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7B" w:rsidRPr="00631F7D" w:rsidRDefault="004C1C7B" w:rsidP="004C1C7B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63684B">
        <w:rPr>
          <w:rFonts w:ascii="GHEA Grapalat" w:hAnsi="GHEA Grapalat" w:cs="Sylfaen"/>
          <w:b/>
          <w:lang w:val="hy-AM"/>
        </w:rPr>
        <w:t>ԱՄՓՈՓԱԹԵՐԹ</w:t>
      </w:r>
    </w:p>
    <w:p w:rsidR="004C1C7B" w:rsidRDefault="004C1C7B" w:rsidP="004C1C7B">
      <w:pPr>
        <w:spacing w:line="360" w:lineRule="auto"/>
        <w:jc w:val="both"/>
        <w:rPr>
          <w:rFonts w:ascii="GHEA Grapalat" w:hAnsi="GHEA Grapalat" w:cs="Sylfaen"/>
          <w:lang w:val="ro-RO"/>
        </w:rPr>
      </w:pPr>
    </w:p>
    <w:p w:rsidR="004C1C7B" w:rsidRDefault="00985238" w:rsidP="004C1C7B">
      <w:pPr>
        <w:ind w:right="75" w:firstLine="720"/>
        <w:jc w:val="both"/>
        <w:rPr>
          <w:rFonts w:ascii="GHEA Grapalat" w:hAnsi="GHEA Grapalat" w:cs="Times Armenian"/>
          <w:lang w:val="ro-RO"/>
        </w:rPr>
      </w:pPr>
      <w:r>
        <w:rPr>
          <w:rFonts w:ascii="GHEA Grapalat" w:hAnsi="GHEA Grapalat" w:cs="Times Armenian"/>
          <w:lang w:val="af-ZA" w:eastAsia="en-US"/>
        </w:rPr>
        <w:t>«</w:t>
      </w:r>
      <w:r>
        <w:rPr>
          <w:rFonts w:ascii="GHEA Grapalat" w:hAnsi="GHEA Grapalat" w:cs="Times Armenian"/>
          <w:lang w:val="hy-AM" w:eastAsia="en-US"/>
        </w:rPr>
        <w:t>Հայաստանի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Հանրապետության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կառավարության</w:t>
      </w:r>
      <w:r>
        <w:rPr>
          <w:rFonts w:ascii="GHEA Grapalat" w:hAnsi="GHEA Grapalat" w:cs="Times Armenian"/>
          <w:lang w:val="af-ZA" w:eastAsia="en-US"/>
        </w:rPr>
        <w:t xml:space="preserve"> 2015 </w:t>
      </w:r>
      <w:r>
        <w:rPr>
          <w:rFonts w:ascii="GHEA Grapalat" w:hAnsi="GHEA Grapalat" w:cs="Times Armenian"/>
          <w:lang w:val="hy-AM" w:eastAsia="en-US"/>
        </w:rPr>
        <w:t>թվականի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օգոստոսի</w:t>
      </w:r>
      <w:r>
        <w:rPr>
          <w:rFonts w:ascii="GHEA Grapalat" w:hAnsi="GHEA Grapalat" w:cs="Times Armenian"/>
          <w:lang w:val="af-ZA" w:eastAsia="en-US"/>
        </w:rPr>
        <w:t xml:space="preserve"> 13-</w:t>
      </w:r>
      <w:r>
        <w:rPr>
          <w:rFonts w:ascii="GHEA Grapalat" w:hAnsi="GHEA Grapalat" w:cs="Times Armenian"/>
          <w:lang w:val="hy-AM" w:eastAsia="en-US"/>
        </w:rPr>
        <w:t>ի</w:t>
      </w:r>
      <w:r>
        <w:rPr>
          <w:rFonts w:ascii="GHEA Grapalat" w:hAnsi="GHEA Grapalat" w:cs="Times Armenian"/>
          <w:lang w:val="af-ZA" w:eastAsia="en-US"/>
        </w:rPr>
        <w:t xml:space="preserve"> №</w:t>
      </w:r>
      <w:r>
        <w:rPr>
          <w:rFonts w:ascii="Calibri" w:hAnsi="Calibri" w:cs="Calibri"/>
          <w:lang w:val="af-ZA" w:eastAsia="en-US"/>
        </w:rPr>
        <w:t> </w:t>
      </w:r>
      <w:r>
        <w:rPr>
          <w:rFonts w:ascii="GHEA Grapalat" w:hAnsi="GHEA Grapalat" w:cs="Times Armenian"/>
          <w:lang w:val="af-ZA" w:eastAsia="en-US"/>
        </w:rPr>
        <w:t>925-</w:t>
      </w:r>
      <w:r>
        <w:rPr>
          <w:rFonts w:ascii="GHEA Grapalat" w:hAnsi="GHEA Grapalat" w:cs="Times Armenian"/>
          <w:lang w:val="hy-AM" w:eastAsia="en-US"/>
        </w:rPr>
        <w:t>Ն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որոշման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մեջ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փոփոխություններ և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լրացումներ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կատարելու</w:t>
      </w:r>
      <w:r>
        <w:rPr>
          <w:rFonts w:ascii="GHEA Grapalat" w:hAnsi="GHEA Grapalat" w:cs="Times Armenian"/>
          <w:lang w:val="af-ZA" w:eastAsia="en-US"/>
        </w:rPr>
        <w:t xml:space="preserve"> </w:t>
      </w:r>
      <w:r>
        <w:rPr>
          <w:rFonts w:ascii="GHEA Grapalat" w:hAnsi="GHEA Grapalat" w:cs="Times Armenian"/>
          <w:lang w:val="hy-AM" w:eastAsia="en-US"/>
        </w:rPr>
        <w:t>մասին</w:t>
      </w:r>
      <w:r>
        <w:rPr>
          <w:rFonts w:ascii="GHEA Grapalat" w:hAnsi="GHEA Grapalat" w:cs="Times Armenian"/>
          <w:lang w:val="af-ZA" w:eastAsia="en-US"/>
        </w:rPr>
        <w:t xml:space="preserve">» </w:t>
      </w:r>
      <w:r w:rsidR="004C1C7B" w:rsidRPr="006C3E6A">
        <w:rPr>
          <w:rFonts w:ascii="GHEA Grapalat" w:hAnsi="GHEA Grapalat" w:cs="Sylfaen"/>
          <w:lang w:val="hy-AM"/>
        </w:rPr>
        <w:t xml:space="preserve">ՀՀ </w:t>
      </w:r>
      <w:r w:rsidR="004C1C7B">
        <w:rPr>
          <w:rFonts w:ascii="GHEA Grapalat" w:hAnsi="GHEA Grapalat" w:cs="Sylfaen"/>
          <w:lang w:val="hy-AM"/>
        </w:rPr>
        <w:t>կառավարության</w:t>
      </w:r>
      <w:r w:rsidR="004C1C7B" w:rsidRPr="006C3E6A">
        <w:rPr>
          <w:rFonts w:ascii="GHEA Grapalat" w:hAnsi="GHEA Grapalat" w:cs="Sylfaen"/>
          <w:lang w:val="hy-AM"/>
        </w:rPr>
        <w:t xml:space="preserve"> որոշման</w:t>
      </w:r>
      <w:r w:rsidR="004C1C7B" w:rsidRPr="00B87A18">
        <w:rPr>
          <w:rFonts w:ascii="GHEA Grapalat" w:hAnsi="GHEA Grapalat" w:cs="Sylfaen"/>
          <w:lang w:val="hy-AM"/>
        </w:rPr>
        <w:t xml:space="preserve"> </w:t>
      </w:r>
      <w:r w:rsidR="004C1C7B" w:rsidRPr="0019436C">
        <w:rPr>
          <w:rFonts w:ascii="GHEA Grapalat" w:hAnsi="GHEA Grapalat" w:cs="Sylfaen"/>
          <w:lang w:val="hy-AM"/>
        </w:rPr>
        <w:t>նախագծի</w:t>
      </w:r>
      <w:r w:rsidR="004C1C7B">
        <w:rPr>
          <w:rFonts w:ascii="GHEA Grapalat" w:hAnsi="GHEA Grapalat" w:cs="Sylfaen"/>
          <w:lang w:val="ro-RO"/>
        </w:rPr>
        <w:t xml:space="preserve"> վերաբերյալ </w:t>
      </w:r>
      <w:r w:rsidR="00836174">
        <w:rPr>
          <w:rFonts w:ascii="GHEA Grapalat" w:hAnsi="GHEA Grapalat" w:cs="Sylfaen"/>
          <w:lang w:val="hy-AM"/>
        </w:rPr>
        <w:t xml:space="preserve">շահագրգիռ </w:t>
      </w:r>
      <w:r>
        <w:rPr>
          <w:rFonts w:ascii="GHEA Grapalat" w:hAnsi="GHEA Grapalat" w:cs="Sylfaen"/>
          <w:lang w:val="hy-AM"/>
        </w:rPr>
        <w:t>նախարարությ</w:t>
      </w:r>
      <w:r w:rsidR="00836174">
        <w:rPr>
          <w:rFonts w:ascii="GHEA Grapalat" w:hAnsi="GHEA Grapalat" w:cs="Sylfaen"/>
          <w:lang w:val="hy-AM"/>
        </w:rPr>
        <w:t xml:space="preserve">ունների </w:t>
      </w:r>
      <w:r>
        <w:rPr>
          <w:rFonts w:ascii="GHEA Grapalat" w:hAnsi="GHEA Grapalat" w:cs="Sylfaen"/>
          <w:lang w:val="hy-AM"/>
        </w:rPr>
        <w:t xml:space="preserve">կողմից </w:t>
      </w:r>
      <w:r w:rsidR="004C1C7B">
        <w:rPr>
          <w:rFonts w:ascii="GHEA Grapalat" w:hAnsi="GHEA Grapalat" w:cs="Sylfaen"/>
          <w:lang w:val="ro-RO"/>
        </w:rPr>
        <w:t>ներկայացված դիտողությունների և առաջարկությունների վերաբերյալ</w:t>
      </w:r>
      <w:r w:rsidR="004C1C7B">
        <w:rPr>
          <w:rFonts w:ascii="GHEA Grapalat" w:hAnsi="GHEA Grapalat" w:cs="Times Armenian"/>
          <w:lang w:val="ro-RO"/>
        </w:rPr>
        <w:t>:</w:t>
      </w:r>
    </w:p>
    <w:p w:rsidR="004C1C7B" w:rsidRDefault="004C1C7B" w:rsidP="004C1C7B">
      <w:pPr>
        <w:spacing w:line="360" w:lineRule="auto"/>
        <w:ind w:right="75"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0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4410"/>
        <w:gridCol w:w="1890"/>
        <w:gridCol w:w="2245"/>
      </w:tblGrid>
      <w:tr w:rsidR="004C1C7B" w:rsidTr="00EE2D45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</w:t>
            </w:r>
            <w:r w:rsidRPr="00AF3D91">
              <w:rPr>
                <w:rFonts w:ascii="GHEA Grapalat" w:hAnsi="GHEA Grapalat"/>
                <w:sz w:val="22"/>
                <w:szCs w:val="22"/>
                <w:lang w:val="ro-RO"/>
              </w:rPr>
              <w:t>,</w:t>
            </w:r>
          </w:p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ռաջարկության</w:t>
            </w:r>
            <w:r w:rsidRPr="00B87A18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Pr="00B87A18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Pr="00B87A18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Առարկության,</w:t>
            </w:r>
          </w:p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AF3D91" w:rsidRDefault="004C1C7B" w:rsidP="00836174">
            <w:pPr>
              <w:ind w:right="275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AF3D91" w:rsidRDefault="004C1C7B" w:rsidP="00836174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Կատարված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F3D91">
              <w:rPr>
                <w:rFonts w:ascii="GHEA Grapalat" w:hAnsi="GHEA Grapalat"/>
                <w:sz w:val="22"/>
                <w:szCs w:val="22"/>
              </w:rPr>
              <w:t>փոփոխությունները</w:t>
            </w:r>
          </w:p>
        </w:tc>
      </w:tr>
      <w:tr w:rsidR="004C1C7B" w:rsidTr="00EE2D45">
        <w:trPr>
          <w:trHeight w:val="363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8F0649" w:rsidRDefault="004C1C7B" w:rsidP="00836174">
            <w:pPr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8F0649">
              <w:rPr>
                <w:rFonts w:ascii="GHEA Grapalat" w:hAnsi="GHEA Grapalat" w:cs="Times Armenian"/>
                <w:sz w:val="16"/>
                <w:szCs w:val="16"/>
                <w:lang w:val="ro-RO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147DE4" w:rsidRDefault="004C1C7B" w:rsidP="00836174">
            <w:pPr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147DE4" w:rsidRDefault="004C1C7B" w:rsidP="00836174">
            <w:pPr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7B" w:rsidRPr="00147DE4" w:rsidRDefault="004C1C7B" w:rsidP="00836174">
            <w:pPr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4</w:t>
            </w:r>
          </w:p>
        </w:tc>
      </w:tr>
      <w:tr w:rsidR="004C1C7B" w:rsidRPr="0089313A" w:rsidTr="00EE2D45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7B" w:rsidRDefault="004C1C7B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13747">
              <w:rPr>
                <w:rFonts w:ascii="GHEA Grapalat" w:hAnsi="GHEA Grapalat" w:cs="Sylfaen"/>
                <w:sz w:val="22"/>
                <w:szCs w:val="22"/>
              </w:rPr>
              <w:t>ՀՀ ֆինանսների նախարարություն</w:t>
            </w:r>
          </w:p>
          <w:p w:rsidR="004C1C7B" w:rsidRPr="00713747" w:rsidRDefault="00985238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06</w:t>
            </w:r>
            <w:r w:rsidR="004C1C7B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08.2020</w:t>
            </w:r>
            <w:r w:rsidR="004C1C7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թ.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C1C7B">
              <w:rPr>
                <w:rFonts w:ascii="GHEA Grapalat" w:hAnsi="GHEA Grapalat" w:cs="Sylfaen"/>
                <w:sz w:val="22"/>
                <w:szCs w:val="22"/>
                <w:lang w:val="en-US"/>
              </w:rPr>
              <w:t>N</w:t>
            </w:r>
            <w:r w:rsidR="004C1C7B" w:rsidRPr="002200E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01/8-3/11648-</w:t>
            </w:r>
            <w:r w:rsidR="004C1C7B" w:rsidRPr="002200E9">
              <w:rPr>
                <w:rFonts w:ascii="GHEA Grapalat" w:hAnsi="GHEA Grapalat" w:cs="Sylfaen"/>
                <w:sz w:val="22"/>
                <w:szCs w:val="22"/>
              </w:rPr>
              <w:t>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4C1C7B" w:rsidRPr="002200E9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C1C7B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P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Ըստ Նախագծին կից ներկայացված տեղեկանքի՝ Նախագծով առաջարկվող փոփոխությունը կառաջացնի ՀՀ 2020 թվականի պետական բյուջեով լրացուցիչ ծախսերի իրականացման անհրաժեշտություն (ամսական՝ 2.26 մլն դրամ, իսկ 4 ամսվա կտրվածքով՝ 9.04 մլն դրամ): </w:t>
            </w:r>
          </w:p>
          <w:p w:rsidR="00985238" w:rsidRPr="007F6D50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F6D5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Նախագծին կից ներկայացված՝ ՀՀ պետական բյուջեում ծախսերի և եկամուտների էական ավելացման կամ նվազեցման տեղեկանքում նշված է, որ խնդիրը կարգավորվում է  ՀՀ կրթության, գիտության, մշակույթի և սպորտի նախարարությանը ՀՀ պետական բյուջեով նախատեսված ընդհանուր հատկացումների շրջանակներում, սակայն նշված չէ կոնկրետ ծրագրի /միջոցառման/ անվանումը, որի հաշվին պետք է կատարվեն լրացուցիչ ծախսերը: </w:t>
            </w:r>
          </w:p>
          <w:p w:rsidR="00985238" w:rsidRPr="0089313A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Ելնելով վերոհիշյալից և նկատի ունենալով, որ ՀՀ կառավարության 10.07.2020 թվականի N 1212-Ն որոշմամբ հաստատված՝ ՀՀ 2021-2023 թվականների պետական միջնաժամկետ ծախսերի ծրագրով վերը նշված նպատակով միջոցներ նախատեսված չեն (տարեկան՝ 27.12 մլն դրամ), Նախագծով առաջարկվող </w:t>
            </w: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փոփոխությունը հաջորդ տարիներին կմնա առանց ֆինանսական ապահովվածության:</w:t>
            </w:r>
          </w:p>
          <w:p w:rsidR="004C1C7B" w:rsidRPr="002200E9" w:rsidRDefault="004C1C7B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C1C7B" w:rsidRDefault="004C1C7B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2912E7" w:rsidRDefault="002912E7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2912E7" w:rsidRPr="00CB18D1" w:rsidRDefault="002912E7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F6D50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85238" w:rsidRDefault="00985238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Տեղեկանք հիմնավորման մեջ նշվել է, որ</w:t>
            </w:r>
            <w:r w:rsidR="002912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գումարը կհատկացվի</w:t>
            </w: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2020 թվականին նախարարությանը պետբյուջեից  հատկացված ֆինանսական միջոցների շրջանակներում՝ մասնավորապես 1041 «Մեծ նվաճումների սպորտ» ծրագրի 11003 «Ադապտիվ սպորտին առընչվող ծառայություններ» միջոցառման </w:t>
            </w: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խնայողությունների հաշվին</w:t>
            </w:r>
            <w:r w:rsidR="002912E7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7F6D50" w:rsidRPr="00985238" w:rsidRDefault="007F6D50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 հայտնում եմ, որ 2021 թվականի բյուջետային հայտի նախագծում նախարարության ընդհանուր չափաքանակների սահմաններում կկատարվի փոփոխություն:</w:t>
            </w:r>
          </w:p>
        </w:tc>
      </w:tr>
      <w:tr w:rsidR="0089313A" w:rsidRPr="0089313A" w:rsidTr="00EE2D45">
        <w:trPr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3A" w:rsidRPr="0089313A" w:rsidRDefault="0089313A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արդարադատության </w:t>
            </w: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նախարարություն</w:t>
            </w:r>
          </w:p>
          <w:p w:rsidR="0089313A" w:rsidRPr="0089313A" w:rsidRDefault="0089313A" w:rsidP="00836174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.08.2020 թ.  </w:t>
            </w: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01/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27.1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/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18742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8931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 1. Նախագծի վերնագրից անհրաժեշտ է հանել «ԵՎ ԼՐԱՑՈՒՄՆԵՐ»  բառերը` հաշվի առնելով այն հանգամանքը, որ նախագծով կատարվում են միայն փոփոխություններ: 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2. Նախագծի 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-ին կետի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-ին ենթակետից անհրաժեշտ է հանել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«և հավելված N 3-ի» բառերը՝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նկատի ունենալով «Նորմատիվ իրավական ակտերի մասին» օրենքի 13-րդ հոդվածի 9-րդ մասի պահանջները:</w:t>
            </w: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Նույն դիտողությունը վերաբերում է նաև նախագծի 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-ին կետի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2-րդ ենթակետին: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</w:t>
            </w: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3. Նախագծի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-ին կետի 3-րդ ենթակետի բ. պարբերությունում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«հետևյալ բովանդակությամբ.» բառերն անհրաժեշտ է փոխարինել «հետևյալ խմբագրությամբ.» բառերով` համաձայն «Նորմատիվ իրավական ակտերի մասին»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օրենքի 33-րդ հոդվածի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>-ին մասի 3-րդ կետի պահանջների: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4. Նախագծի 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-ին կետի 3-րդ ենթակետի բ. պարբերությունում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«Պատվովճար» բառից առաջ անհրաժեշտ է լրացնել «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>4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» թիվը՝ ելնելով «Նորմատիվ իրավական ակտերի մասին» օրենքի 14-րդ հոդվածի պահանջներից: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  5. Նախագծի 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-ին կետի 3-րդ ենթակետի բ. պարբերությունում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«մասին» բառից հետո նախատեսված «տեղեկանք» բառն անհրաժեշտ է հանել՝ հաշվի առնելով նախագծով կատարվող փոփոխությունների էությունը: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6. Նախագծի 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-ին կետի 3-րդ ենթակետի բ. պարբերությունից անհրաժեշտ է հանել 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«պարտավոր են» բառերը, իսկ «ներկայանալ» բառը՝ փոխարինել «ներկայանում են» բառերով: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7. </w:t>
            </w:r>
            <w:bookmarkStart w:id="0" w:name="_GoBack"/>
            <w:bookmarkEnd w:id="0"/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Նախագծի կետերի համարակալման հերթականությունն անհրաժեշտ է վերանայել և 3-րդ կետը նախատեսել որպես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2-րդ կետ` համաձայն «Նորմատիվ իրավական ակտերի մասին»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օրենքի </w:t>
            </w:r>
            <w:r w:rsidRPr="00836174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836174">
              <w:rPr>
                <w:rFonts w:ascii="GHEA Grapalat" w:hAnsi="GHEA Grapalat" w:cs="Sylfaen"/>
                <w:b/>
                <w:bCs/>
                <w:sz w:val="22"/>
                <w:szCs w:val="22"/>
              </w:rPr>
              <w:t>4-րդ հոդվածի 5-րդ մասի պահանջների:</w:t>
            </w:r>
          </w:p>
          <w:p w:rsidR="00836174" w:rsidRP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9313A" w:rsidRDefault="0089313A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5238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 են համապատասխան փոփոխություններ:</w:t>
            </w:r>
          </w:p>
          <w:p w:rsidR="00836174" w:rsidRDefault="00836174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3A" w:rsidRDefault="0089313A" w:rsidP="00836174">
            <w:pPr>
              <w:ind w:right="2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4C1C7B" w:rsidRPr="00E36F0D" w:rsidRDefault="004C1C7B" w:rsidP="004C1C7B">
      <w:pPr>
        <w:rPr>
          <w:lang w:val="ro-RO"/>
        </w:rPr>
      </w:pPr>
    </w:p>
    <w:p w:rsidR="004C1C7B" w:rsidRPr="007F11F8" w:rsidRDefault="004C1C7B" w:rsidP="004C1C7B">
      <w:pPr>
        <w:rPr>
          <w:rFonts w:ascii="GHEA Grapalat" w:hAnsi="GHEA Grapalat"/>
          <w:lang w:val="ro-RO"/>
        </w:rPr>
      </w:pPr>
    </w:p>
    <w:p w:rsidR="004C1C7B" w:rsidRPr="003A2AD9" w:rsidRDefault="004C1C7B" w:rsidP="004C1C7B">
      <w:pPr>
        <w:jc w:val="center"/>
        <w:rPr>
          <w:rFonts w:ascii="GHEA Grapalat" w:hAnsi="GHEA Grapalat"/>
          <w:lang w:val="ro-RO"/>
        </w:rPr>
      </w:pPr>
    </w:p>
    <w:p w:rsidR="00767C83" w:rsidRPr="00985238" w:rsidRDefault="00767C83">
      <w:pPr>
        <w:rPr>
          <w:lang w:val="hy-AM"/>
        </w:rPr>
      </w:pPr>
    </w:p>
    <w:sectPr w:rsidR="00767C83" w:rsidRPr="00985238" w:rsidSect="00D147D5">
      <w:pgSz w:w="11906" w:h="16838"/>
      <w:pgMar w:top="709" w:right="849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5CF"/>
    <w:rsid w:val="00042FCF"/>
    <w:rsid w:val="002912E7"/>
    <w:rsid w:val="003D15B8"/>
    <w:rsid w:val="004C1C7B"/>
    <w:rsid w:val="00767C83"/>
    <w:rsid w:val="007F6D50"/>
    <w:rsid w:val="00836174"/>
    <w:rsid w:val="0089313A"/>
    <w:rsid w:val="00985238"/>
    <w:rsid w:val="00AF13C2"/>
    <w:rsid w:val="00C904F4"/>
    <w:rsid w:val="00EE2D45"/>
    <w:rsid w:val="00FD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6566F"/>
  <w15:chartTrackingRefBased/>
  <w15:docId w15:val="{A084FA95-A190-47DB-A6BE-6738E08A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C1C7B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basedOn w:val="DefaultParagraphFont"/>
    <w:uiPriority w:val="22"/>
    <w:qFormat/>
    <w:rsid w:val="00836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590</Words>
  <Characters>3368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Tadevosyan</dc:creator>
  <cp:keywords>https://mul2.gov.am/tasks/320966/oneclick/ampopatert.docx?token=d1e73c5f47a514b9735e1886666cc38a</cp:keywords>
  <dc:description/>
  <cp:lastModifiedBy>Ani Tadevosyan</cp:lastModifiedBy>
  <cp:revision>13</cp:revision>
  <dcterms:created xsi:type="dcterms:W3CDTF">2020-08-07T09:25:00Z</dcterms:created>
  <dcterms:modified xsi:type="dcterms:W3CDTF">2020-08-20T11:44:00Z</dcterms:modified>
</cp:coreProperties>
</file>