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F1F97" w14:textId="77777777" w:rsidR="00E919B6" w:rsidRPr="0073774D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73774D">
        <w:rPr>
          <w:rFonts w:ascii="GHEA Grapalat" w:hAnsi="GHEA Grapalat" w:cs="Sylfaen"/>
          <w:noProof/>
          <w:lang w:val="hy-AM"/>
        </w:rPr>
        <w:t>ՆԱԽԱԳԻԾ</w:t>
      </w:r>
    </w:p>
    <w:p w14:paraId="06EBC677" w14:textId="77777777" w:rsidR="00E919B6" w:rsidRPr="0073774D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73774D">
        <w:rPr>
          <w:rFonts w:ascii="GHEA Grapalat" w:hAnsi="GHEA Grapalat" w:cs="Sylfaen"/>
          <w:noProof/>
          <w:lang w:val="hy-AM"/>
        </w:rPr>
        <w:t>-----------------</w:t>
      </w:r>
    </w:p>
    <w:p w14:paraId="1E297835" w14:textId="77777777" w:rsidR="00E919B6" w:rsidRPr="0073774D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73774D">
        <w:rPr>
          <w:rFonts w:ascii="GHEA Grapalat" w:hAnsi="GHEA Grapalat" w:cs="Sylfaen"/>
          <w:noProof/>
          <w:lang w:val="hy-AM"/>
        </w:rPr>
        <w:t>ՀԱՅԱ</w:t>
      </w:r>
      <w:r w:rsidRPr="0073774D">
        <w:rPr>
          <w:rFonts w:ascii="GHEA Grapalat" w:hAnsi="GHEA Grapalat" w:cs="Times Armenian"/>
          <w:noProof/>
          <w:lang w:val="hy-AM"/>
        </w:rPr>
        <w:t>U</w:t>
      </w:r>
      <w:r w:rsidRPr="0073774D">
        <w:rPr>
          <w:rFonts w:ascii="GHEA Grapalat" w:hAnsi="GHEA Grapalat" w:cs="Sylfaen"/>
          <w:noProof/>
          <w:lang w:val="hy-AM"/>
        </w:rPr>
        <w:t>ՏԱՆԻՀԱՆՐԱՊԵՏՈՒԹՅԱՆ</w:t>
      </w:r>
      <w:r w:rsidRPr="0073774D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73774D">
        <w:rPr>
          <w:rFonts w:ascii="GHEA Grapalat" w:hAnsi="GHEA Grapalat" w:cs="Times Armenian"/>
          <w:noProof/>
          <w:lang w:val="hy-AM"/>
        </w:rPr>
        <w:t>ՈՒ</w:t>
      </w:r>
      <w:r w:rsidRPr="0073774D">
        <w:rPr>
          <w:rFonts w:ascii="GHEA Grapalat" w:hAnsi="GHEA Grapalat" w:cs="Times Armenian"/>
          <w:noProof/>
          <w:lang w:val="hy-AM"/>
        </w:rPr>
        <w:t>Ն</w:t>
      </w:r>
    </w:p>
    <w:p w14:paraId="37F54CD7" w14:textId="77777777" w:rsidR="00E919B6" w:rsidRPr="0073774D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73774D">
        <w:rPr>
          <w:rFonts w:ascii="GHEA Grapalat" w:hAnsi="GHEA Grapalat" w:cs="Sylfaen"/>
          <w:noProof/>
          <w:lang w:val="hy-AM"/>
        </w:rPr>
        <w:t>ՈՐՈՇՈՒՄ</w:t>
      </w:r>
    </w:p>
    <w:p w14:paraId="5891A7CD" w14:textId="77777777" w:rsidR="00E919B6" w:rsidRPr="0073774D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73774D">
        <w:rPr>
          <w:rFonts w:ascii="GHEA Grapalat" w:hAnsi="GHEA Grapalat" w:cs="Sylfaen"/>
          <w:noProof/>
          <w:lang w:val="hy-AM"/>
        </w:rPr>
        <w:t>«....» ....................... 20</w:t>
      </w:r>
      <w:r w:rsidR="001E3D1D" w:rsidRPr="0073774D">
        <w:rPr>
          <w:rFonts w:ascii="GHEA Grapalat" w:hAnsi="GHEA Grapalat" w:cs="Sylfaen"/>
          <w:noProof/>
          <w:lang w:val="hy-AM"/>
        </w:rPr>
        <w:t>20</w:t>
      </w:r>
      <w:r w:rsidRPr="0073774D">
        <w:rPr>
          <w:rFonts w:ascii="GHEA Grapalat" w:hAnsi="GHEA Grapalat" w:cs="Sylfaen"/>
          <w:noProof/>
          <w:lang w:val="hy-AM"/>
        </w:rPr>
        <w:t xml:space="preserve"> թ. </w:t>
      </w:r>
      <w:r w:rsidR="00CF1882" w:rsidRPr="0073774D">
        <w:rPr>
          <w:rFonts w:ascii="GHEA Grapalat" w:hAnsi="GHEA Grapalat" w:cs="Sylfaen"/>
          <w:noProof/>
          <w:lang w:val="hy-AM"/>
        </w:rPr>
        <w:t>N</w:t>
      </w:r>
      <w:r w:rsidR="00136872" w:rsidRPr="0073774D">
        <w:rPr>
          <w:rFonts w:ascii="GHEA Grapalat" w:hAnsi="GHEA Grapalat" w:cs="Sylfaen"/>
          <w:noProof/>
          <w:lang w:val="hy-AM"/>
        </w:rPr>
        <w:t xml:space="preserve"> </w:t>
      </w:r>
      <w:r w:rsidR="00E919B6" w:rsidRPr="0073774D">
        <w:rPr>
          <w:rFonts w:ascii="GHEA Grapalat" w:hAnsi="GHEA Grapalat" w:cs="Times Armenian"/>
          <w:noProof/>
          <w:lang w:val="hy-AM"/>
        </w:rPr>
        <w:t>-</w:t>
      </w:r>
      <w:r w:rsidR="0054293B" w:rsidRPr="0073774D">
        <w:rPr>
          <w:rFonts w:ascii="GHEA Grapalat" w:hAnsi="GHEA Grapalat" w:cs="Times Armenian"/>
          <w:noProof/>
          <w:lang w:val="hy-AM"/>
        </w:rPr>
        <w:t>Ա</w:t>
      </w:r>
    </w:p>
    <w:p w14:paraId="66DF3930" w14:textId="77777777" w:rsidR="00A45622" w:rsidRPr="0073774D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1CA1DEDA" w14:textId="3BBB3402" w:rsidR="00B64A29" w:rsidRPr="0073774D" w:rsidRDefault="0073774D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 w:cs="GHEA Grapalat"/>
          <w:bCs/>
          <w:lang w:val="hy-AM"/>
        </w:rPr>
      </w:pPr>
      <w:r w:rsidRPr="0073774D">
        <w:rPr>
          <w:rFonts w:ascii="GHEA Grapalat" w:hAnsi="GHEA Grapalat" w:cs="GHEA Grapalat"/>
          <w:bCs/>
          <w:lang w:val="hy-AM"/>
        </w:rPr>
        <w:t xml:space="preserve">ՀԱՅԱՍՏԱՆԻ ՀԱՆՐԱՊԵՏՈՒԹՅԱՆ </w:t>
      </w:r>
      <w:r>
        <w:rPr>
          <w:rFonts w:ascii="GHEA Grapalat" w:hAnsi="GHEA Grapalat" w:cs="GHEA Grapalat"/>
          <w:bCs/>
          <w:lang w:val="hy-AM"/>
        </w:rPr>
        <w:t xml:space="preserve">ԿԱՌԱՎԱՐՈՒԹՅԱՆ 2020 ԹՎԱԿԱՆԻ ՄԱՐՏԻ 12-Ի </w:t>
      </w:r>
      <w:r w:rsidRPr="0073774D">
        <w:rPr>
          <w:rFonts w:ascii="GHEA Grapalat" w:hAnsi="GHEA Grapalat" w:cs="GHEA Grapalat"/>
          <w:bCs/>
          <w:lang w:val="hy-AM"/>
        </w:rPr>
        <w:t xml:space="preserve">N </w:t>
      </w:r>
      <w:r>
        <w:rPr>
          <w:rFonts w:ascii="GHEA Grapalat" w:hAnsi="GHEA Grapalat" w:cs="GHEA Grapalat"/>
          <w:bCs/>
          <w:lang w:val="hy-AM"/>
        </w:rPr>
        <w:t xml:space="preserve">296-Ա ՈՐՈՇՄԱՆ ՄԵՋ </w:t>
      </w:r>
      <w:r w:rsidRPr="0073774D">
        <w:rPr>
          <w:rFonts w:ascii="GHEA Grapalat" w:hAnsi="GHEA Grapalat" w:cs="GHEA Grapalat"/>
          <w:bCs/>
          <w:lang w:val="hy-AM"/>
        </w:rPr>
        <w:t>ՓՈՓՈԽՈՒԹՅՈՒՆ</w:t>
      </w:r>
      <w:r>
        <w:rPr>
          <w:rFonts w:ascii="GHEA Grapalat" w:hAnsi="GHEA Grapalat" w:cs="GHEA Grapalat"/>
          <w:bCs/>
          <w:lang w:val="hy-AM"/>
        </w:rPr>
        <w:t xml:space="preserve">ՆԵՐ ԵՎ ԼՐԱՑՈՒՄ </w:t>
      </w:r>
      <w:r w:rsidRPr="0073774D">
        <w:rPr>
          <w:rFonts w:ascii="GHEA Grapalat" w:hAnsi="GHEA Grapalat" w:cs="GHEA Grapalat"/>
          <w:bCs/>
          <w:lang w:val="hy-AM"/>
        </w:rPr>
        <w:t>ԿԱՏԱՐԵԼՈՒ ՄԱՍԻՆ</w:t>
      </w:r>
    </w:p>
    <w:p w14:paraId="08EF00B4" w14:textId="77777777" w:rsidR="00600C78" w:rsidRPr="0073774D" w:rsidRDefault="00600C78" w:rsidP="000D0949">
      <w:pPr>
        <w:pStyle w:val="mechtex"/>
        <w:spacing w:line="360" w:lineRule="auto"/>
        <w:ind w:firstLine="567"/>
        <w:rPr>
          <w:rFonts w:ascii="GHEA Grapalat" w:hAnsi="GHEA Grapalat" w:cs="GHEA Grapalat"/>
          <w:sz w:val="8"/>
          <w:szCs w:val="24"/>
          <w:shd w:val="clear" w:color="auto" w:fill="FFFFFF"/>
          <w:lang w:val="hy-AM" w:eastAsia="ar-SA"/>
        </w:rPr>
      </w:pPr>
    </w:p>
    <w:p w14:paraId="674DB795" w14:textId="77777777" w:rsidR="003B5809" w:rsidRPr="003B5809" w:rsidRDefault="003B5809" w:rsidP="004F05D0">
      <w:pPr>
        <w:pStyle w:val="norm"/>
        <w:shd w:val="clear" w:color="auto" w:fill="FFFFFF"/>
        <w:tabs>
          <w:tab w:val="left" w:pos="630"/>
          <w:tab w:val="left" w:pos="851"/>
        </w:tabs>
        <w:spacing w:line="360" w:lineRule="auto"/>
        <w:ind w:firstLine="63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B5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Ղեկավարվելով «Նորմատիվ իրավական ակտերի մասին» Հայաստանի Հանրապետության օրենքի 33-րդ հոդվածով և 34-րդ հոդվածի 1-ին մասով՝ Հայաստանի Հանրապետության կառավարությունը</w:t>
      </w:r>
      <w:r w:rsidRPr="003B5809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B5809">
        <w:rPr>
          <w:rFonts w:ascii="GHEA Grapalat" w:hAnsi="GHEA Grapalat"/>
          <w:b/>
          <w:i/>
          <w:iCs/>
          <w:sz w:val="24"/>
          <w:szCs w:val="24"/>
          <w:lang w:val="hy-AM"/>
        </w:rPr>
        <w:t>որոշում է.</w:t>
      </w:r>
      <w:r w:rsidRPr="003B580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32CE5D1" w14:textId="1BA28B00" w:rsidR="003B5809" w:rsidRPr="003B5809" w:rsidRDefault="004F05D0" w:rsidP="00203B86">
      <w:pPr>
        <w:pStyle w:val="norm"/>
        <w:shd w:val="clear" w:color="auto" w:fill="FFFFFF"/>
        <w:tabs>
          <w:tab w:val="left" w:pos="630"/>
          <w:tab w:val="left" w:pos="851"/>
        </w:tabs>
        <w:spacing w:line="360" w:lineRule="auto"/>
        <w:ind w:firstLine="63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3774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1. </w:t>
      </w:r>
      <w:r w:rsidR="003B5809" w:rsidRPr="003B5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="003B5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3B5809" w:rsidRPr="003B5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F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մարտի 12</w:t>
      </w:r>
      <w:r w:rsidR="003B5809" w:rsidRPr="003B5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«Գ</w:t>
      </w:r>
      <w:r w:rsidR="002F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նման գործընթացները սահմանելու մասին» </w:t>
      </w:r>
      <w:r w:rsidR="003B5809" w:rsidRPr="003B5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2F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296-Ա </w:t>
      </w:r>
      <w:r w:rsidR="003B5809" w:rsidRPr="003B5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2F000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մեջ </w:t>
      </w:r>
      <w:r w:rsidR="003B5809" w:rsidRPr="003B5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 հետևյալ փոփոխությունները և լրացումը՝ </w:t>
      </w:r>
    </w:p>
    <w:p w14:paraId="5B9194DF" w14:textId="19952D7A" w:rsidR="002F0008" w:rsidRDefault="004F05D0" w:rsidP="00203B86">
      <w:pPr>
        <w:pStyle w:val="norm"/>
        <w:shd w:val="clear" w:color="auto" w:fill="FFFFFF"/>
        <w:tabs>
          <w:tab w:val="left" w:pos="630"/>
          <w:tab w:val="left" w:pos="851"/>
        </w:tabs>
        <w:spacing w:line="360" w:lineRule="auto"/>
        <w:ind w:firstLine="630"/>
        <w:rPr>
          <w:rFonts w:ascii="GHEA Grapalat" w:hAnsi="GHEA Grapalat"/>
          <w:sz w:val="24"/>
          <w:lang w:val="hy-AM"/>
        </w:rPr>
      </w:pPr>
      <w:r w:rsidRPr="0073774D">
        <w:rPr>
          <w:rFonts w:ascii="GHEA Grapalat" w:hAnsi="GHEA Grapalat" w:cs="Sylfaen"/>
          <w:bCs/>
          <w:iCs/>
          <w:sz w:val="24"/>
          <w:szCs w:val="24"/>
          <w:lang w:val="hy-AM"/>
        </w:rPr>
        <w:t>1)</w:t>
      </w:r>
      <w:r w:rsidRPr="0073774D">
        <w:rPr>
          <w:rFonts w:ascii="GHEA Grapalat" w:hAnsi="GHEA Grapalat"/>
          <w:sz w:val="24"/>
          <w:lang w:val="hy-AM"/>
        </w:rPr>
        <w:t xml:space="preserve"> </w:t>
      </w:r>
      <w:r w:rsidR="002F0008">
        <w:rPr>
          <w:rFonts w:ascii="GHEA Grapalat" w:hAnsi="GHEA Grapalat"/>
          <w:sz w:val="24"/>
          <w:lang w:val="hy-AM"/>
        </w:rPr>
        <w:t>1-ին կետ</w:t>
      </w:r>
      <w:r w:rsidR="00052E84">
        <w:rPr>
          <w:rFonts w:ascii="GHEA Grapalat" w:hAnsi="GHEA Grapalat"/>
          <w:sz w:val="24"/>
          <w:lang w:val="hy-AM"/>
        </w:rPr>
        <w:t xml:space="preserve">ի 1-ին ենթակետում </w:t>
      </w:r>
      <w:r w:rsidR="002F0008">
        <w:rPr>
          <w:rFonts w:ascii="GHEA Grapalat" w:hAnsi="GHEA Grapalat"/>
          <w:sz w:val="24"/>
          <w:lang w:val="hy-AM"/>
        </w:rPr>
        <w:t xml:space="preserve">«քաղաքապետարանի» բառից հետո լրացնել «, ինչպես նաև </w:t>
      </w:r>
      <w:r w:rsidR="009F36D5">
        <w:rPr>
          <w:rFonts w:ascii="GHEA Grapalat" w:hAnsi="GHEA Grapalat"/>
          <w:sz w:val="24"/>
          <w:lang w:val="hy-AM"/>
        </w:rPr>
        <w:t xml:space="preserve">Առողջապահության նախարարության ենթակայության պետական ոչ առևտրային  և հիսուն տոկոսից ավելի բաժնեմաս ունեցող կազմակերպությունների, </w:t>
      </w:r>
      <w:r w:rsidR="00B3596A">
        <w:rPr>
          <w:rFonts w:ascii="GHEA Grapalat" w:hAnsi="GHEA Grapalat"/>
          <w:sz w:val="24"/>
          <w:lang w:val="hy-AM"/>
        </w:rPr>
        <w:t>բժշկական օգնության և սպասարկման ծառայություններ մատուցող կազմակերպություն</w:t>
      </w:r>
      <w:r w:rsidR="009F36D5">
        <w:rPr>
          <w:rFonts w:ascii="GHEA Grapalat" w:hAnsi="GHEA Grapalat"/>
          <w:sz w:val="24"/>
          <w:lang w:val="hy-AM"/>
        </w:rPr>
        <w:t>ների</w:t>
      </w:r>
      <w:r w:rsidR="002F0008">
        <w:rPr>
          <w:rFonts w:ascii="GHEA Grapalat" w:hAnsi="GHEA Grapalat"/>
          <w:sz w:val="24"/>
          <w:lang w:val="hy-AM"/>
        </w:rPr>
        <w:t xml:space="preserve"> (այսուհետ` Պատվիրատուներ)» բառերը:</w:t>
      </w:r>
    </w:p>
    <w:p w14:paraId="403BEBF0" w14:textId="2160436F" w:rsidR="00052E84" w:rsidRDefault="002F0008" w:rsidP="00203B86">
      <w:pPr>
        <w:pStyle w:val="norm"/>
        <w:shd w:val="clear" w:color="auto" w:fill="FFFFFF"/>
        <w:tabs>
          <w:tab w:val="left" w:pos="630"/>
          <w:tab w:val="left" w:pos="851"/>
        </w:tabs>
        <w:spacing w:line="360" w:lineRule="auto"/>
        <w:ind w:firstLine="630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2) </w:t>
      </w:r>
      <w:r w:rsidR="00052E84">
        <w:rPr>
          <w:rFonts w:ascii="GHEA Grapalat" w:hAnsi="GHEA Grapalat"/>
          <w:sz w:val="24"/>
          <w:lang w:val="hy-AM"/>
        </w:rPr>
        <w:t xml:space="preserve">1-ին կետի </w:t>
      </w:r>
      <w:r>
        <w:rPr>
          <w:rFonts w:ascii="GHEA Grapalat" w:hAnsi="GHEA Grapalat"/>
          <w:sz w:val="24"/>
          <w:lang w:val="hy-AM"/>
        </w:rPr>
        <w:t xml:space="preserve">2-րդ </w:t>
      </w:r>
      <w:r w:rsidR="00052E84">
        <w:rPr>
          <w:rFonts w:ascii="GHEA Grapalat" w:hAnsi="GHEA Grapalat"/>
          <w:sz w:val="24"/>
          <w:lang w:val="hy-AM"/>
        </w:rPr>
        <w:t>ենթա</w:t>
      </w:r>
      <w:r>
        <w:rPr>
          <w:rFonts w:ascii="GHEA Grapalat" w:hAnsi="GHEA Grapalat"/>
          <w:sz w:val="24"/>
          <w:lang w:val="hy-AM"/>
        </w:rPr>
        <w:t>կետում «</w:t>
      </w:r>
      <w:r w:rsidRPr="002F0008">
        <w:rPr>
          <w:rFonts w:ascii="GHEA Grapalat" w:hAnsi="GHEA Grapalat"/>
          <w:sz w:val="24"/>
          <w:lang w:val="hy-AM"/>
        </w:rPr>
        <w:t>եթե պետական կառավարման մարմինը, մարզպետարանը կամ Երևանի քաղաքապետարանը տվյալ գործարքը հնարավորություն չի ունեցել»</w:t>
      </w:r>
      <w:r>
        <w:rPr>
          <w:rFonts w:ascii="GHEA Grapalat" w:hAnsi="GHEA Grapalat"/>
          <w:sz w:val="24"/>
          <w:lang w:val="hy-AM"/>
        </w:rPr>
        <w:t xml:space="preserve"> բառերը </w:t>
      </w:r>
      <w:r w:rsidR="00052E84">
        <w:rPr>
          <w:rFonts w:ascii="GHEA Grapalat" w:hAnsi="GHEA Grapalat"/>
          <w:sz w:val="24"/>
          <w:lang w:val="hy-AM"/>
        </w:rPr>
        <w:t xml:space="preserve">փոխարինել «Պատվիրատուները </w:t>
      </w:r>
      <w:r w:rsidR="00052E84" w:rsidRPr="002F0008">
        <w:rPr>
          <w:rFonts w:ascii="GHEA Grapalat" w:hAnsi="GHEA Grapalat"/>
          <w:sz w:val="24"/>
          <w:lang w:val="hy-AM"/>
        </w:rPr>
        <w:t>տվյալ գործարքը հնարավորություն չ</w:t>
      </w:r>
      <w:r w:rsidR="00052E84">
        <w:rPr>
          <w:rFonts w:ascii="GHEA Grapalat" w:hAnsi="GHEA Grapalat"/>
          <w:sz w:val="24"/>
          <w:lang w:val="hy-AM"/>
        </w:rPr>
        <w:t xml:space="preserve">են </w:t>
      </w:r>
      <w:r w:rsidR="00052E84" w:rsidRPr="002F0008">
        <w:rPr>
          <w:rFonts w:ascii="GHEA Grapalat" w:hAnsi="GHEA Grapalat"/>
          <w:sz w:val="24"/>
          <w:lang w:val="hy-AM"/>
        </w:rPr>
        <w:t>ունեցել</w:t>
      </w:r>
      <w:r w:rsidR="00052E84">
        <w:rPr>
          <w:rFonts w:ascii="GHEA Grapalat" w:hAnsi="GHEA Grapalat"/>
          <w:sz w:val="24"/>
          <w:lang w:val="hy-AM"/>
        </w:rPr>
        <w:t>» բառերով:</w:t>
      </w:r>
    </w:p>
    <w:p w14:paraId="0507CAB3" w14:textId="090AC14D" w:rsidR="00052E84" w:rsidRDefault="00E45A62" w:rsidP="00203B86">
      <w:pPr>
        <w:pStyle w:val="norm"/>
        <w:shd w:val="clear" w:color="auto" w:fill="FFFFFF"/>
        <w:tabs>
          <w:tab w:val="left" w:pos="630"/>
          <w:tab w:val="left" w:pos="851"/>
        </w:tabs>
        <w:spacing w:line="360" w:lineRule="auto"/>
        <w:ind w:firstLine="630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3) 2-րդ կետի «</w:t>
      </w:r>
      <w:r w:rsidRPr="00E45A62">
        <w:rPr>
          <w:rFonts w:ascii="GHEA Grapalat" w:hAnsi="GHEA Grapalat"/>
          <w:sz w:val="24"/>
          <w:lang w:val="hy-AM"/>
        </w:rPr>
        <w:t>Պետական կառավարման մարմինների ղեկավարներին և առաջարկել Երևանի քաղաքապետին</w:t>
      </w:r>
      <w:r>
        <w:rPr>
          <w:rFonts w:ascii="GHEA Grapalat" w:hAnsi="GHEA Grapalat"/>
          <w:sz w:val="24"/>
          <w:lang w:val="hy-AM"/>
        </w:rPr>
        <w:t xml:space="preserve">» բառերը փոխարինել «Պատվիրատուներին» բառով: </w:t>
      </w:r>
    </w:p>
    <w:p w14:paraId="7CA64BC2" w14:textId="2851BE66" w:rsidR="00E45A62" w:rsidRDefault="00616C25" w:rsidP="00203B86">
      <w:pPr>
        <w:pStyle w:val="norm"/>
        <w:shd w:val="clear" w:color="auto" w:fill="FFFFFF"/>
        <w:tabs>
          <w:tab w:val="left" w:pos="630"/>
          <w:tab w:val="left" w:pos="851"/>
        </w:tabs>
        <w:spacing w:line="360" w:lineRule="auto"/>
        <w:ind w:firstLine="630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2. </w:t>
      </w:r>
      <w:r w:rsidR="00203B86">
        <w:rPr>
          <w:rFonts w:ascii="GHEA Grapalat" w:hAnsi="GHEA Grapalat"/>
          <w:sz w:val="24"/>
          <w:lang w:val="hy-AM"/>
        </w:rPr>
        <w:t xml:space="preserve">Որոշման </w:t>
      </w:r>
      <w:r w:rsidR="00E45A62">
        <w:rPr>
          <w:rFonts w:ascii="GHEA Grapalat" w:hAnsi="GHEA Grapalat"/>
          <w:sz w:val="24"/>
          <w:lang w:val="hy-AM"/>
        </w:rPr>
        <w:t xml:space="preserve">3-րդ կետը ուժը կորցրած ճանաչել: </w:t>
      </w:r>
    </w:p>
    <w:p w14:paraId="55F0E6CB" w14:textId="643CBEEF" w:rsidR="00203B86" w:rsidRDefault="009E4B44" w:rsidP="00203B86">
      <w:pPr>
        <w:pStyle w:val="norm"/>
        <w:shd w:val="clear" w:color="auto" w:fill="FFFFFF"/>
        <w:spacing w:line="360" w:lineRule="auto"/>
        <w:ind w:firstLine="630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en-US"/>
        </w:rPr>
        <w:t>3</w:t>
      </w:r>
      <w:r w:rsidR="00203B86">
        <w:rPr>
          <w:rFonts w:ascii="GHEA Grapalat" w:hAnsi="GHEA Grapalat"/>
          <w:sz w:val="24"/>
          <w:lang w:val="hy-AM"/>
        </w:rPr>
        <w:t xml:space="preserve">. </w:t>
      </w:r>
      <w:r w:rsidR="00D66552" w:rsidRPr="00D66552">
        <w:rPr>
          <w:rFonts w:ascii="GHEA Grapalat" w:hAnsi="GHEA Grapalat"/>
          <w:sz w:val="24"/>
          <w:lang w:val="hy-AM"/>
        </w:rPr>
        <w:t>Սույն որոշման գործողությունը տարածվում է 2020 թվականի հունվարի 25-ից ծագած հարաբերությունների վրա:</w:t>
      </w:r>
      <w:r w:rsidR="00D66552" w:rsidRPr="00D66552">
        <w:rPr>
          <w:rFonts w:ascii="Calibri" w:hAnsi="Calibri" w:cs="Calibri"/>
          <w:sz w:val="24"/>
          <w:lang w:val="hy-AM"/>
        </w:rPr>
        <w:t>  </w:t>
      </w:r>
      <w:r w:rsidR="00203B86" w:rsidRPr="00616C25">
        <w:rPr>
          <w:rFonts w:ascii="GHEA Grapalat" w:hAnsi="GHEA Grapalat"/>
          <w:sz w:val="24"/>
          <w:lang w:val="hy-AM"/>
        </w:rPr>
        <w:t xml:space="preserve"> </w:t>
      </w:r>
    </w:p>
    <w:p w14:paraId="0975C62C" w14:textId="77777777" w:rsidR="009E4B44" w:rsidRPr="00616C25" w:rsidRDefault="009E4B44" w:rsidP="00203B86">
      <w:pPr>
        <w:pStyle w:val="norm"/>
        <w:shd w:val="clear" w:color="auto" w:fill="FFFFFF"/>
        <w:spacing w:line="360" w:lineRule="auto"/>
        <w:ind w:firstLine="630"/>
        <w:rPr>
          <w:rFonts w:ascii="GHEA Grapalat" w:hAnsi="GHEA Grapalat"/>
          <w:sz w:val="24"/>
          <w:lang w:val="hy-AM"/>
        </w:rPr>
      </w:pPr>
    </w:p>
    <w:p w14:paraId="0E304F4D" w14:textId="77777777" w:rsidR="00B64A29" w:rsidRPr="0073774D" w:rsidRDefault="00B64A29" w:rsidP="000D094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73774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64CB60F5" w14:textId="1BF4DB58" w:rsidR="008768C6" w:rsidRPr="00882711" w:rsidRDefault="00B64A29" w:rsidP="008768C6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73774D">
        <w:rPr>
          <w:rFonts w:ascii="GHEA Grapalat" w:hAnsi="GHEA Grapalat" w:cs="Tahoma"/>
          <w:lang w:val="fr-FR"/>
        </w:rPr>
        <w:t>ՎԱՐՉԱՊԵՏ</w:t>
      </w:r>
      <w:r w:rsidRPr="0073774D">
        <w:rPr>
          <w:rFonts w:ascii="GHEA Grapalat" w:hAnsi="GHEA Grapalat" w:cs="Tahoma"/>
          <w:lang w:val="fr-FR"/>
        </w:rPr>
        <w:tab/>
      </w:r>
      <w:r w:rsidRPr="0073774D">
        <w:rPr>
          <w:rFonts w:ascii="GHEA Grapalat" w:hAnsi="GHEA Grapalat" w:cs="Tahoma"/>
          <w:lang w:val="fr-FR"/>
        </w:rPr>
        <w:tab/>
      </w:r>
      <w:r w:rsidRPr="0073774D">
        <w:rPr>
          <w:rFonts w:ascii="GHEA Grapalat" w:hAnsi="GHEA Grapalat" w:cs="Tahoma"/>
          <w:lang w:val="fr-FR"/>
        </w:rPr>
        <w:tab/>
      </w:r>
      <w:r w:rsidRPr="0073774D">
        <w:rPr>
          <w:rFonts w:ascii="GHEA Grapalat" w:hAnsi="GHEA Grapalat" w:cs="Tahoma"/>
          <w:lang w:val="fr-FR"/>
        </w:rPr>
        <w:tab/>
      </w:r>
      <w:r w:rsidRPr="0073774D">
        <w:rPr>
          <w:rFonts w:ascii="GHEA Grapalat" w:hAnsi="GHEA Grapalat" w:cs="Tahoma"/>
          <w:lang w:val="fr-FR"/>
        </w:rPr>
        <w:tab/>
      </w:r>
      <w:r w:rsidR="006C520E" w:rsidRPr="0073774D">
        <w:rPr>
          <w:rFonts w:ascii="GHEA Grapalat" w:hAnsi="GHEA Grapalat" w:cs="Tahoma"/>
          <w:lang w:val="fr-FR"/>
        </w:rPr>
        <w:tab/>
      </w:r>
      <w:r w:rsidR="006C520E" w:rsidRPr="0073774D">
        <w:rPr>
          <w:rFonts w:ascii="GHEA Grapalat" w:hAnsi="GHEA Grapalat" w:cs="Tahoma"/>
          <w:lang w:val="fr-FR"/>
        </w:rPr>
        <w:tab/>
      </w:r>
      <w:r w:rsidR="006C520E" w:rsidRPr="0073774D">
        <w:rPr>
          <w:rFonts w:ascii="GHEA Grapalat" w:hAnsi="GHEA Grapalat" w:cs="Tahoma"/>
          <w:lang w:val="fr-FR"/>
        </w:rPr>
        <w:tab/>
      </w:r>
      <w:r w:rsidR="006C520E" w:rsidRPr="0073774D">
        <w:rPr>
          <w:rFonts w:ascii="GHEA Grapalat" w:hAnsi="GHEA Grapalat" w:cs="Tahoma"/>
          <w:lang w:val="fr-FR"/>
        </w:rPr>
        <w:tab/>
      </w:r>
      <w:r w:rsidRPr="0073774D">
        <w:rPr>
          <w:rFonts w:ascii="GHEA Grapalat" w:hAnsi="GHEA Grapalat" w:cs="Tahoma"/>
          <w:lang w:val="fr-FR"/>
        </w:rPr>
        <w:t>ՆԻԿՈԼ ՓԱՇԻՆՅԱՆ</w:t>
      </w:r>
      <w:r w:rsidR="008768C6" w:rsidRPr="008768C6">
        <w:rPr>
          <w:rFonts w:ascii="GHEA Grapalat" w:hAnsi="GHEA Grapalat"/>
          <w:b/>
          <w:lang w:val="hy-AM"/>
        </w:rPr>
        <w:t xml:space="preserve"> </w:t>
      </w:r>
    </w:p>
    <w:p w14:paraId="2193DBB6" w14:textId="77777777" w:rsidR="008768C6" w:rsidRDefault="008768C6" w:rsidP="008768C6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6697BF4E" w14:textId="77777777" w:rsidR="00BF1EC5" w:rsidRDefault="00BF1EC5" w:rsidP="008768C6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2DD286D3" w14:textId="77777777" w:rsidR="00BF1EC5" w:rsidRDefault="00BF1EC5" w:rsidP="008768C6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69538A17" w14:textId="608358B5" w:rsidR="008768C6" w:rsidRPr="00882711" w:rsidRDefault="008768C6" w:rsidP="008768C6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882711">
        <w:rPr>
          <w:rFonts w:ascii="GHEA Grapalat" w:hAnsi="GHEA Grapalat"/>
          <w:b/>
          <w:lang w:val="hy-AM"/>
        </w:rPr>
        <w:t>ՏԵՂԵԿԱՆՔ - ՀԻՄՆԱՎՈՐՈՒՄ</w:t>
      </w:r>
    </w:p>
    <w:p w14:paraId="44E5948F" w14:textId="5CD3EE06" w:rsidR="008768C6" w:rsidRPr="00183F65" w:rsidRDefault="008768C6" w:rsidP="008768C6">
      <w:pPr>
        <w:tabs>
          <w:tab w:val="left" w:pos="4664"/>
        </w:tabs>
        <w:spacing w:line="360" w:lineRule="auto"/>
        <w:jc w:val="center"/>
        <w:rPr>
          <w:rFonts w:ascii="GHEA Grapalat" w:hAnsi="GHEA Grapalat" w:cs="GHEA Grapalat"/>
          <w:bCs/>
          <w:lang w:val="hy-AM"/>
        </w:rPr>
      </w:pPr>
      <w:r w:rsidRPr="00183F65">
        <w:rPr>
          <w:rFonts w:ascii="GHEA Grapalat" w:hAnsi="GHEA Grapalat"/>
          <w:b/>
          <w:lang w:val="hy-AM"/>
        </w:rPr>
        <w:t>«</w:t>
      </w:r>
      <w:r w:rsidRPr="008768C6">
        <w:rPr>
          <w:rFonts w:ascii="GHEA Grapalat" w:hAnsi="GHEA Grapalat"/>
          <w:b/>
          <w:lang w:val="hy-AM"/>
        </w:rPr>
        <w:t>ՀԱՅԱՍՏԱՆԻ ՀԱՆՐԱՊԵՏՈՒԹՅԱՆ ԿԱՌԱՎԱՐՈՒԹՅԱՆ 2020 ԹՎԱԿԱՆԻ ՄԱՐՏԻ 12-Ի N 296-Ա ՈՐՈՇՄԱՆ ՄԵՋ ՓՈՓՈԽՈՒԹՅՈՒՆՆԵՐ ԵՎ ԼՐԱՑՈՒՄ ԿԱՏԱՐԵԼՈՒ ՄԱՍԻՆ</w:t>
      </w:r>
      <w:r w:rsidRPr="00882711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E74C428" w14:textId="77777777" w:rsidR="008768C6" w:rsidRPr="00882711" w:rsidRDefault="008768C6" w:rsidP="008768C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882711">
        <w:rPr>
          <w:rFonts w:ascii="GHEA Grapalat" w:hAnsi="GHEA Grapalat" w:cs="Sylfaen"/>
          <w:b/>
          <w:lang w:val="hy-AM"/>
        </w:rPr>
        <w:t>Իրավական</w:t>
      </w:r>
      <w:r w:rsidRPr="00882711">
        <w:rPr>
          <w:rFonts w:ascii="GHEA Grapalat" w:hAnsi="GHEA Grapalat"/>
          <w:b/>
          <w:lang w:val="hy-AM"/>
        </w:rPr>
        <w:t xml:space="preserve"> </w:t>
      </w:r>
      <w:r w:rsidRPr="00882711">
        <w:rPr>
          <w:rFonts w:ascii="GHEA Grapalat" w:hAnsi="GHEA Grapalat" w:cs="Sylfaen"/>
          <w:b/>
          <w:lang w:val="hy-AM"/>
        </w:rPr>
        <w:t>ակտի</w:t>
      </w:r>
      <w:r w:rsidRPr="00882711">
        <w:rPr>
          <w:rFonts w:ascii="GHEA Grapalat" w:hAnsi="GHEA Grapalat"/>
          <w:b/>
          <w:lang w:val="hy-AM"/>
        </w:rPr>
        <w:t xml:space="preserve"> </w:t>
      </w:r>
      <w:r w:rsidRPr="00882711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095DA65" w14:textId="25F79610" w:rsidR="008768C6" w:rsidRDefault="008768C6" w:rsidP="008768C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83F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</w:t>
      </w:r>
      <w:r w:rsidR="00FD79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շրջանակում իրականացվող գնման գործընթացների նոր պատվիրատուների ներառմամբ: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FE82071" w14:textId="77777777" w:rsidR="008768C6" w:rsidRPr="00882711" w:rsidRDefault="008768C6" w:rsidP="008768C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882711">
        <w:rPr>
          <w:rFonts w:ascii="GHEA Grapalat" w:hAnsi="GHEA Grapalat" w:cs="Sylfaen"/>
          <w:b/>
          <w:lang w:val="hy-AM"/>
        </w:rPr>
        <w:t>Ընթացիկ</w:t>
      </w:r>
      <w:r w:rsidRPr="00882711">
        <w:rPr>
          <w:rFonts w:ascii="GHEA Grapalat" w:hAnsi="GHEA Grapalat"/>
          <w:b/>
          <w:lang w:val="hy-AM"/>
        </w:rPr>
        <w:t xml:space="preserve"> իրա</w:t>
      </w:r>
      <w:r w:rsidRPr="00882711">
        <w:rPr>
          <w:rFonts w:ascii="GHEA Grapalat" w:hAnsi="GHEA Grapalat" w:cs="Sylfaen"/>
          <w:b/>
          <w:lang w:val="hy-AM"/>
        </w:rPr>
        <w:t>վիճակը</w:t>
      </w:r>
      <w:r w:rsidRPr="00882711">
        <w:rPr>
          <w:rFonts w:ascii="GHEA Grapalat" w:hAnsi="GHEA Grapalat"/>
          <w:b/>
          <w:lang w:val="hy-AM"/>
        </w:rPr>
        <w:t xml:space="preserve"> </w:t>
      </w:r>
      <w:r w:rsidRPr="00882711">
        <w:rPr>
          <w:rFonts w:ascii="GHEA Grapalat" w:hAnsi="GHEA Grapalat" w:cs="Sylfaen"/>
          <w:b/>
          <w:lang w:val="hy-AM"/>
        </w:rPr>
        <w:t>և</w:t>
      </w:r>
      <w:r w:rsidRPr="00882711">
        <w:rPr>
          <w:rFonts w:ascii="GHEA Grapalat" w:hAnsi="GHEA Grapalat"/>
          <w:b/>
          <w:lang w:val="hy-AM"/>
        </w:rPr>
        <w:t xml:space="preserve"> </w:t>
      </w:r>
      <w:r w:rsidRPr="00882711">
        <w:rPr>
          <w:rFonts w:ascii="GHEA Grapalat" w:hAnsi="GHEA Grapalat" w:cs="Sylfaen"/>
          <w:b/>
          <w:lang w:val="hy-AM"/>
        </w:rPr>
        <w:t>խնդիրները</w:t>
      </w:r>
    </w:p>
    <w:p w14:paraId="0B7CABBE" w14:textId="77777777" w:rsidR="00FD79BB" w:rsidRDefault="008768C6" w:rsidP="008768C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Հաշվի առնելով հանրապետության տարածքում ներկայում առկա իրավիճակը` կապված կորոնավիրուսային վարակի (COVID-19) հետ, </w:t>
      </w:r>
      <w:r w:rsidR="00FD79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գնման գործընթացները կանոնակարգելու նպատակով ՀՀ կառավարության կողմից 2020 թվականի մարտի 12-ին ընդունվել է 296-Ա որոշումը:</w:t>
      </w:r>
    </w:p>
    <w:p w14:paraId="601D6601" w14:textId="79710253" w:rsidR="00FD79BB" w:rsidRDefault="00FD79BB" w:rsidP="00FD79BB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Ընդունված որոշման համաձայն </w:t>
      </w:r>
      <w:r w:rsidR="008768C6" w:rsidRPr="0077304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պետական կառավարման և տեղական ինքնակառավարման մարմիններ</w:t>
      </w:r>
      <w:r w:rsidR="008768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D472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8768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մարզպետարանների</w:t>
      </w:r>
      <w:r w:rsidR="00D472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8768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72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ույլատր</w:t>
      </w:r>
      <w:r w:rsidR="00D472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վել է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 գնումները իրականացնել «Գնումների մասին» ՀՀ օրենքի 23-րդ հոդվածի 1-ին մասի 2-րդ կետին հիման վրա` հետագայում ՀՀ կառավարության պահուստային ֆոնդից ֆինանսավորվելու պայմանով: </w:t>
      </w:r>
    </w:p>
    <w:p w14:paraId="7F731F43" w14:textId="34244C38" w:rsidR="00D4726B" w:rsidRDefault="00D4726B" w:rsidP="00FD79BB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որոշման պահանջնե</w:t>
      </w:r>
      <w:r w:rsidR="00BF1E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չեն տարածվում </w:t>
      </w:r>
      <w:r w:rsidR="007A03A8">
        <w:rPr>
          <w:rFonts w:ascii="GHEA Grapalat" w:hAnsi="GHEA Grapalat"/>
          <w:sz w:val="24"/>
          <w:lang w:val="hy-AM"/>
        </w:rPr>
        <w:t xml:space="preserve">Առողջապահության նախարարության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ենթակայության պետական ոչ առևտրային և հիսուն տոկոսից ավելի բաժնեմաս ունեցող կազմակերպությունների</w:t>
      </w:r>
      <w:r w:rsidR="007A03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A03A8">
        <w:rPr>
          <w:rFonts w:ascii="GHEA Grapalat" w:hAnsi="GHEA Grapalat"/>
          <w:sz w:val="24"/>
          <w:lang w:val="hy-AM"/>
        </w:rPr>
        <w:t>բժշկական օգնության և սպասարկման ծառայություններ մատուցող կազմակերպությունների</w:t>
      </w:r>
      <w:r w:rsidR="00BF1E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1E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կողմից իրականացվող գնման ընթացակարգերի վրա: </w:t>
      </w:r>
    </w:p>
    <w:p w14:paraId="76D0C700" w14:textId="77777777" w:rsidR="008768C6" w:rsidRPr="00882711" w:rsidRDefault="008768C6" w:rsidP="008768C6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882711">
        <w:rPr>
          <w:rFonts w:ascii="GHEA Grapalat" w:hAnsi="GHEA Grapalat"/>
          <w:b/>
          <w:lang w:val="af-ZA"/>
        </w:rPr>
        <w:t>Կարգավորման նպատակը և բնույթը</w:t>
      </w:r>
    </w:p>
    <w:p w14:paraId="426F5026" w14:textId="66E9D329" w:rsidR="008768C6" w:rsidRPr="00882711" w:rsidRDefault="008768C6" w:rsidP="008768C6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882711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882711">
        <w:rPr>
          <w:rFonts w:ascii="GHEA Grapalat" w:hAnsi="GHEA Grapalat" w:cs="Sylfaen"/>
          <w:lang w:val="af-ZA"/>
        </w:rPr>
        <w:t xml:space="preserve"> </w:t>
      </w:r>
      <w:r w:rsidR="00BF1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կառավարության կողմից 2020 թվականի մարտի 12-ին ընդունվել է 296-Ա որոշման շրջանակում </w:t>
      </w:r>
      <w:r w:rsidR="007A03A8">
        <w:rPr>
          <w:rFonts w:ascii="GHEA Grapalat" w:hAnsi="GHEA Grapalat"/>
          <w:lang w:val="hy-AM"/>
        </w:rPr>
        <w:t>Առողջապահության նախարարության ենթակայության պետական ոչ առևտրային  և հիսուն տոկոսից ավելի բ</w:t>
      </w:r>
      <w:bookmarkStart w:id="0" w:name="_GoBack"/>
      <w:bookmarkEnd w:id="0"/>
      <w:r w:rsidR="007A03A8">
        <w:rPr>
          <w:rFonts w:ascii="GHEA Grapalat" w:hAnsi="GHEA Grapalat"/>
          <w:lang w:val="hy-AM"/>
        </w:rPr>
        <w:t>աժնեմաս ունեցող կազմակերպությունների, բժշկական օգնության և սպասարկման ծառայություններ մատուցող կազմակերպությունների</w:t>
      </w:r>
      <w:r w:rsidR="00BF1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BF1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ընդգրկումն է: </w:t>
      </w:r>
    </w:p>
    <w:p w14:paraId="4362931A" w14:textId="77777777" w:rsidR="008768C6" w:rsidRPr="00882711" w:rsidRDefault="008768C6" w:rsidP="008768C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882711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37B2295B" w14:textId="77777777" w:rsidR="008768C6" w:rsidRPr="00882711" w:rsidRDefault="008768C6" w:rsidP="008768C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882711">
        <w:rPr>
          <w:rFonts w:ascii="GHEA Grapalat" w:hAnsi="GHEA Grapalat" w:cs="Sylfaen"/>
          <w:lang w:val="hy-AM"/>
        </w:rPr>
        <w:t>Կառավարության</w:t>
      </w:r>
      <w:r w:rsidRPr="00882711">
        <w:rPr>
          <w:rFonts w:ascii="GHEA Grapalat" w:hAnsi="GHEA Grapalat" w:cs="Times Armenian"/>
          <w:lang w:val="hy-AM"/>
        </w:rPr>
        <w:t xml:space="preserve"> </w:t>
      </w:r>
      <w:r w:rsidRPr="00882711">
        <w:rPr>
          <w:rFonts w:ascii="GHEA Grapalat" w:hAnsi="GHEA Grapalat" w:cs="Sylfaen"/>
          <w:lang w:val="hy-AM"/>
        </w:rPr>
        <w:t>որոշման</w:t>
      </w:r>
      <w:r w:rsidRPr="00882711">
        <w:rPr>
          <w:rFonts w:ascii="GHEA Grapalat" w:hAnsi="GHEA Grapalat" w:cs="Times Armenian"/>
          <w:lang w:val="hy-AM"/>
        </w:rPr>
        <w:t xml:space="preserve"> սույն </w:t>
      </w:r>
      <w:r w:rsidRPr="00882711">
        <w:rPr>
          <w:rFonts w:ascii="GHEA Grapalat" w:hAnsi="GHEA Grapalat" w:cs="Sylfaen"/>
          <w:lang w:val="hy-AM"/>
        </w:rPr>
        <w:t>նախագծի</w:t>
      </w:r>
      <w:r w:rsidRPr="00882711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882711">
        <w:rPr>
          <w:rFonts w:ascii="GHEA Grapalat" w:hAnsi="GHEA Grapalat"/>
          <w:lang w:val="hy-AM"/>
        </w:rPr>
        <w:t xml:space="preserve"> </w:t>
      </w:r>
    </w:p>
    <w:p w14:paraId="48E96AE4" w14:textId="77777777" w:rsidR="008768C6" w:rsidRPr="00882711" w:rsidRDefault="008768C6" w:rsidP="008768C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882711">
        <w:rPr>
          <w:rFonts w:ascii="GHEA Grapalat" w:hAnsi="GHEA Grapalat" w:cs="Sylfaen"/>
          <w:b/>
          <w:lang w:val="af-ZA"/>
        </w:rPr>
        <w:t>Իրավական</w:t>
      </w:r>
      <w:r w:rsidRPr="00882711">
        <w:rPr>
          <w:rFonts w:ascii="GHEA Grapalat" w:hAnsi="GHEA Grapalat" w:cs="Times Armenian"/>
          <w:b/>
          <w:lang w:val="af-ZA"/>
        </w:rPr>
        <w:t xml:space="preserve"> </w:t>
      </w:r>
      <w:r w:rsidRPr="00882711">
        <w:rPr>
          <w:rFonts w:ascii="GHEA Grapalat" w:hAnsi="GHEA Grapalat" w:cs="Sylfaen"/>
          <w:b/>
          <w:lang w:val="af-ZA"/>
        </w:rPr>
        <w:t>ակտի</w:t>
      </w:r>
      <w:r w:rsidRPr="00882711">
        <w:rPr>
          <w:rFonts w:ascii="GHEA Grapalat" w:hAnsi="GHEA Grapalat" w:cs="Times Armenian"/>
          <w:b/>
          <w:lang w:val="af-ZA"/>
        </w:rPr>
        <w:t xml:space="preserve"> </w:t>
      </w:r>
      <w:r w:rsidRPr="00882711">
        <w:rPr>
          <w:rFonts w:ascii="GHEA Grapalat" w:hAnsi="GHEA Grapalat" w:cs="Sylfaen"/>
          <w:b/>
          <w:lang w:val="af-ZA"/>
        </w:rPr>
        <w:t>կիրառման</w:t>
      </w:r>
      <w:r w:rsidRPr="00882711">
        <w:rPr>
          <w:rFonts w:ascii="GHEA Grapalat" w:hAnsi="GHEA Grapalat" w:cs="Times Armenian"/>
          <w:b/>
          <w:lang w:val="af-ZA"/>
        </w:rPr>
        <w:t xml:space="preserve"> </w:t>
      </w:r>
      <w:r w:rsidRPr="00882711">
        <w:rPr>
          <w:rFonts w:ascii="GHEA Grapalat" w:hAnsi="GHEA Grapalat" w:cs="Sylfaen"/>
          <w:b/>
          <w:lang w:val="af-ZA"/>
        </w:rPr>
        <w:t>դեպքում</w:t>
      </w:r>
      <w:r w:rsidRPr="00882711">
        <w:rPr>
          <w:rFonts w:ascii="GHEA Grapalat" w:hAnsi="GHEA Grapalat" w:cs="Times Armenian"/>
          <w:b/>
          <w:lang w:val="af-ZA"/>
        </w:rPr>
        <w:t xml:space="preserve"> </w:t>
      </w:r>
      <w:r w:rsidRPr="00882711">
        <w:rPr>
          <w:rFonts w:ascii="GHEA Grapalat" w:hAnsi="GHEA Grapalat" w:cs="Sylfaen"/>
          <w:b/>
          <w:lang w:val="af-ZA"/>
        </w:rPr>
        <w:t>ակնկալվող</w:t>
      </w:r>
      <w:r w:rsidRPr="00882711">
        <w:rPr>
          <w:rFonts w:ascii="GHEA Grapalat" w:hAnsi="GHEA Grapalat" w:cs="Times Armenian"/>
          <w:b/>
          <w:lang w:val="af-ZA"/>
        </w:rPr>
        <w:t xml:space="preserve"> </w:t>
      </w:r>
      <w:r w:rsidRPr="00882711">
        <w:rPr>
          <w:rFonts w:ascii="GHEA Grapalat" w:hAnsi="GHEA Grapalat" w:cs="Sylfaen"/>
          <w:b/>
          <w:lang w:val="af-ZA"/>
        </w:rPr>
        <w:t>արդյունքը</w:t>
      </w:r>
    </w:p>
    <w:p w14:paraId="37E11F22" w14:textId="4701AD60" w:rsidR="00D04C58" w:rsidRPr="0073774D" w:rsidRDefault="008768C6" w:rsidP="00BF1EC5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 w:rsidRPr="00882711">
        <w:rPr>
          <w:rFonts w:ascii="GHEA Grapalat" w:hAnsi="GHEA Grapalat"/>
          <w:lang w:val="hy-AM"/>
        </w:rPr>
        <w:lastRenderedPageBreak/>
        <w:t>Կ</w:t>
      </w:r>
      <w:r w:rsidRPr="00882711">
        <w:rPr>
          <w:rFonts w:ascii="GHEA Grapalat" w:hAnsi="GHEA Grapalat" w:cs="Sylfaen"/>
          <w:lang w:val="hy-AM"/>
        </w:rPr>
        <w:t>առավարության</w:t>
      </w:r>
      <w:r w:rsidRPr="00882711">
        <w:rPr>
          <w:rFonts w:ascii="GHEA Grapalat" w:hAnsi="GHEA Grapalat" w:cs="Times Armenian"/>
          <w:lang w:val="hy-AM"/>
        </w:rPr>
        <w:t xml:space="preserve"> </w:t>
      </w:r>
      <w:r w:rsidRPr="00882711">
        <w:rPr>
          <w:rFonts w:ascii="GHEA Grapalat" w:hAnsi="GHEA Grapalat"/>
          <w:lang w:val="hy-AM"/>
        </w:rPr>
        <w:t>որոշման</w:t>
      </w:r>
      <w:r w:rsidRPr="00882711">
        <w:rPr>
          <w:rFonts w:ascii="GHEA Grapalat" w:hAnsi="GHEA Grapalat"/>
          <w:lang w:val="af-ZA"/>
        </w:rPr>
        <w:t xml:space="preserve"> </w:t>
      </w:r>
      <w:r w:rsidRPr="00882711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>
        <w:rPr>
          <w:rFonts w:ascii="GHEA Grapalat" w:hAnsi="GHEA Grapalat"/>
          <w:lang w:val="hy-AM"/>
        </w:rPr>
        <w:t xml:space="preserve">ապահովել անվտանգ, հակահամաճարակային, կանխարգելիչ </w:t>
      </w:r>
      <w:r w:rsidRPr="00882711">
        <w:rPr>
          <w:rFonts w:ascii="GHEA Grapalat" w:hAnsi="GHEA Grapalat"/>
          <w:lang w:val="hy-AM"/>
        </w:rPr>
        <w:t xml:space="preserve">ծառայություններով: </w:t>
      </w:r>
    </w:p>
    <w:sectPr w:rsidR="00D04C58" w:rsidRPr="0073774D" w:rsidSect="007A03A8">
      <w:pgSz w:w="11906" w:h="16838"/>
      <w:pgMar w:top="568" w:right="849" w:bottom="142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47371" w14:textId="77777777" w:rsidR="003C0F5F" w:rsidRDefault="003C0F5F" w:rsidP="006F081C">
      <w:r>
        <w:separator/>
      </w:r>
    </w:p>
  </w:endnote>
  <w:endnote w:type="continuationSeparator" w:id="0">
    <w:p w14:paraId="6E559EA1" w14:textId="77777777" w:rsidR="003C0F5F" w:rsidRDefault="003C0F5F" w:rsidP="006F081C">
      <w:r>
        <w:continuationSeparator/>
      </w:r>
    </w:p>
  </w:endnote>
  <w:endnote w:type="continuationNotice" w:id="1">
    <w:p w14:paraId="30B68355" w14:textId="77777777" w:rsidR="003C0F5F" w:rsidRDefault="003C0F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F7A69" w14:textId="77777777" w:rsidR="003C0F5F" w:rsidRDefault="003C0F5F" w:rsidP="006F081C">
      <w:r>
        <w:separator/>
      </w:r>
    </w:p>
  </w:footnote>
  <w:footnote w:type="continuationSeparator" w:id="0">
    <w:p w14:paraId="1EC39727" w14:textId="77777777" w:rsidR="003C0F5F" w:rsidRDefault="003C0F5F" w:rsidP="006F081C">
      <w:r>
        <w:continuationSeparator/>
      </w:r>
    </w:p>
  </w:footnote>
  <w:footnote w:type="continuationNotice" w:id="1">
    <w:p w14:paraId="6A42A615" w14:textId="77777777" w:rsidR="003C0F5F" w:rsidRDefault="003C0F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4"/>
  </w:num>
  <w:num w:numId="4">
    <w:abstractNumId w:val="11"/>
  </w:num>
  <w:num w:numId="5">
    <w:abstractNumId w:val="1"/>
  </w:num>
  <w:num w:numId="6">
    <w:abstractNumId w:val="12"/>
  </w:num>
  <w:num w:numId="7">
    <w:abstractNumId w:val="0"/>
  </w:num>
  <w:num w:numId="8">
    <w:abstractNumId w:val="9"/>
  </w:num>
  <w:num w:numId="9">
    <w:abstractNumId w:val="17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5"/>
  </w:num>
  <w:num w:numId="14">
    <w:abstractNumId w:val="20"/>
  </w:num>
  <w:num w:numId="15">
    <w:abstractNumId w:val="7"/>
  </w:num>
  <w:num w:numId="16">
    <w:abstractNumId w:val="10"/>
  </w:num>
  <w:num w:numId="17">
    <w:abstractNumId w:val="23"/>
  </w:num>
  <w:num w:numId="18">
    <w:abstractNumId w:val="18"/>
  </w:num>
  <w:num w:numId="19">
    <w:abstractNumId w:val="13"/>
  </w:num>
  <w:num w:numId="20">
    <w:abstractNumId w:val="22"/>
  </w:num>
  <w:num w:numId="21">
    <w:abstractNumId w:val="2"/>
  </w:num>
  <w:num w:numId="22">
    <w:abstractNumId w:val="21"/>
  </w:num>
  <w:num w:numId="23">
    <w:abstractNumId w:val="15"/>
  </w:num>
  <w:num w:numId="24">
    <w:abstractNumId w:val="16"/>
  </w:num>
  <w:num w:numId="25">
    <w:abstractNumId w:val="6"/>
  </w:num>
  <w:num w:numId="26">
    <w:abstractNumId w:val="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1AEA"/>
    <w:rsid w:val="0003605B"/>
    <w:rsid w:val="00040956"/>
    <w:rsid w:val="00041D56"/>
    <w:rsid w:val="0004460B"/>
    <w:rsid w:val="0004620B"/>
    <w:rsid w:val="00046684"/>
    <w:rsid w:val="00051933"/>
    <w:rsid w:val="00051AB0"/>
    <w:rsid w:val="00052E84"/>
    <w:rsid w:val="0005384B"/>
    <w:rsid w:val="00053A84"/>
    <w:rsid w:val="00057762"/>
    <w:rsid w:val="0006054A"/>
    <w:rsid w:val="00067218"/>
    <w:rsid w:val="00067DA0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E00F7"/>
    <w:rsid w:val="000E09B8"/>
    <w:rsid w:val="000E1E09"/>
    <w:rsid w:val="000E35CA"/>
    <w:rsid w:val="000E68A8"/>
    <w:rsid w:val="000E74A7"/>
    <w:rsid w:val="000F0E4B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5B6E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B86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2BE1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17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6890"/>
    <w:rsid w:val="002D6B2E"/>
    <w:rsid w:val="002D7CC6"/>
    <w:rsid w:val="002E1688"/>
    <w:rsid w:val="002E2B98"/>
    <w:rsid w:val="002E7D38"/>
    <w:rsid w:val="002F000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30B7B"/>
    <w:rsid w:val="00333B2A"/>
    <w:rsid w:val="003344E4"/>
    <w:rsid w:val="00334E32"/>
    <w:rsid w:val="003363E0"/>
    <w:rsid w:val="0033730A"/>
    <w:rsid w:val="00341708"/>
    <w:rsid w:val="003423AF"/>
    <w:rsid w:val="003437CF"/>
    <w:rsid w:val="00343FAB"/>
    <w:rsid w:val="00344778"/>
    <w:rsid w:val="00344808"/>
    <w:rsid w:val="00344F16"/>
    <w:rsid w:val="003516E9"/>
    <w:rsid w:val="00351DB9"/>
    <w:rsid w:val="003527BF"/>
    <w:rsid w:val="00354ACE"/>
    <w:rsid w:val="0036075E"/>
    <w:rsid w:val="00364D47"/>
    <w:rsid w:val="003726B5"/>
    <w:rsid w:val="00372F74"/>
    <w:rsid w:val="00375F00"/>
    <w:rsid w:val="00376AF2"/>
    <w:rsid w:val="0037735F"/>
    <w:rsid w:val="0037753E"/>
    <w:rsid w:val="00380A6E"/>
    <w:rsid w:val="003842CE"/>
    <w:rsid w:val="00391AD7"/>
    <w:rsid w:val="00392CA9"/>
    <w:rsid w:val="003939E9"/>
    <w:rsid w:val="003A6BA0"/>
    <w:rsid w:val="003B2396"/>
    <w:rsid w:val="003B2791"/>
    <w:rsid w:val="003B5809"/>
    <w:rsid w:val="003B77BE"/>
    <w:rsid w:val="003C0B26"/>
    <w:rsid w:val="003C0F5F"/>
    <w:rsid w:val="003C1D3D"/>
    <w:rsid w:val="003C5E7E"/>
    <w:rsid w:val="003C6858"/>
    <w:rsid w:val="003D1E55"/>
    <w:rsid w:val="003D2019"/>
    <w:rsid w:val="003D4D9F"/>
    <w:rsid w:val="003D5960"/>
    <w:rsid w:val="003D5B9B"/>
    <w:rsid w:val="003D6223"/>
    <w:rsid w:val="003D746F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446"/>
    <w:rsid w:val="00443CD6"/>
    <w:rsid w:val="00454676"/>
    <w:rsid w:val="00456A9A"/>
    <w:rsid w:val="00456F17"/>
    <w:rsid w:val="0046242D"/>
    <w:rsid w:val="004660B9"/>
    <w:rsid w:val="004708A8"/>
    <w:rsid w:val="004714A8"/>
    <w:rsid w:val="004768E9"/>
    <w:rsid w:val="004811F6"/>
    <w:rsid w:val="00481539"/>
    <w:rsid w:val="004846BF"/>
    <w:rsid w:val="00484C3E"/>
    <w:rsid w:val="0049013D"/>
    <w:rsid w:val="00490413"/>
    <w:rsid w:val="00494ABA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69ED"/>
    <w:rsid w:val="00510B2F"/>
    <w:rsid w:val="00511C17"/>
    <w:rsid w:val="00511CEC"/>
    <w:rsid w:val="00512272"/>
    <w:rsid w:val="00512F12"/>
    <w:rsid w:val="00520AA1"/>
    <w:rsid w:val="00521CBA"/>
    <w:rsid w:val="0053290C"/>
    <w:rsid w:val="00535F8B"/>
    <w:rsid w:val="005364AA"/>
    <w:rsid w:val="00536CBB"/>
    <w:rsid w:val="00541AE4"/>
    <w:rsid w:val="0054293B"/>
    <w:rsid w:val="00544BD4"/>
    <w:rsid w:val="00545FB2"/>
    <w:rsid w:val="005463F4"/>
    <w:rsid w:val="005509AA"/>
    <w:rsid w:val="005515F7"/>
    <w:rsid w:val="0055221F"/>
    <w:rsid w:val="00552301"/>
    <w:rsid w:val="005523C4"/>
    <w:rsid w:val="00555CCB"/>
    <w:rsid w:val="0056055A"/>
    <w:rsid w:val="0056293C"/>
    <w:rsid w:val="00573296"/>
    <w:rsid w:val="005759EB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25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54D5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836ED"/>
    <w:rsid w:val="0068386C"/>
    <w:rsid w:val="006856B9"/>
    <w:rsid w:val="00686099"/>
    <w:rsid w:val="00686CAD"/>
    <w:rsid w:val="00692D50"/>
    <w:rsid w:val="00693B97"/>
    <w:rsid w:val="00693F66"/>
    <w:rsid w:val="006A00D6"/>
    <w:rsid w:val="006A10CE"/>
    <w:rsid w:val="006A2DC5"/>
    <w:rsid w:val="006A3B0F"/>
    <w:rsid w:val="006A5165"/>
    <w:rsid w:val="006A562C"/>
    <w:rsid w:val="006A57FB"/>
    <w:rsid w:val="006A7723"/>
    <w:rsid w:val="006B0A8B"/>
    <w:rsid w:val="006B33F4"/>
    <w:rsid w:val="006B4092"/>
    <w:rsid w:val="006B618D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3774D"/>
    <w:rsid w:val="00740DEE"/>
    <w:rsid w:val="00742538"/>
    <w:rsid w:val="00743532"/>
    <w:rsid w:val="00744543"/>
    <w:rsid w:val="00745BB4"/>
    <w:rsid w:val="00751761"/>
    <w:rsid w:val="00753C1B"/>
    <w:rsid w:val="007609EF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90186"/>
    <w:rsid w:val="0079284B"/>
    <w:rsid w:val="007955C6"/>
    <w:rsid w:val="007972F4"/>
    <w:rsid w:val="0079744B"/>
    <w:rsid w:val="007A01F5"/>
    <w:rsid w:val="007A03A8"/>
    <w:rsid w:val="007A2BBE"/>
    <w:rsid w:val="007B3B91"/>
    <w:rsid w:val="007B703C"/>
    <w:rsid w:val="007C0DEE"/>
    <w:rsid w:val="007C1652"/>
    <w:rsid w:val="007C211E"/>
    <w:rsid w:val="007C2E22"/>
    <w:rsid w:val="007D070F"/>
    <w:rsid w:val="007D113E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2DA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6099"/>
    <w:rsid w:val="00870E46"/>
    <w:rsid w:val="00873C3A"/>
    <w:rsid w:val="008768C6"/>
    <w:rsid w:val="0088093E"/>
    <w:rsid w:val="00880EBA"/>
    <w:rsid w:val="008867A7"/>
    <w:rsid w:val="00887C9B"/>
    <w:rsid w:val="00890796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2CC6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2C5B"/>
    <w:rsid w:val="009922D0"/>
    <w:rsid w:val="00992E6C"/>
    <w:rsid w:val="00996090"/>
    <w:rsid w:val="009A109F"/>
    <w:rsid w:val="009A5541"/>
    <w:rsid w:val="009B1B7F"/>
    <w:rsid w:val="009B29CF"/>
    <w:rsid w:val="009B2A35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4B44"/>
    <w:rsid w:val="009E7DA5"/>
    <w:rsid w:val="009F2224"/>
    <w:rsid w:val="009F2DF1"/>
    <w:rsid w:val="009F325F"/>
    <w:rsid w:val="009F34E9"/>
    <w:rsid w:val="009F36D5"/>
    <w:rsid w:val="009F3780"/>
    <w:rsid w:val="009F3BC4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7E05"/>
    <w:rsid w:val="00A8034F"/>
    <w:rsid w:val="00A80EAD"/>
    <w:rsid w:val="00A81C6D"/>
    <w:rsid w:val="00A8248C"/>
    <w:rsid w:val="00A8267A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596A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7980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1EC5"/>
    <w:rsid w:val="00BF2A21"/>
    <w:rsid w:val="00BF47EE"/>
    <w:rsid w:val="00BF6263"/>
    <w:rsid w:val="00C0060A"/>
    <w:rsid w:val="00C02417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5A2D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4ED1"/>
    <w:rsid w:val="00C65C1C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5F8A"/>
    <w:rsid w:val="00C86B04"/>
    <w:rsid w:val="00C871EC"/>
    <w:rsid w:val="00C90678"/>
    <w:rsid w:val="00C912A2"/>
    <w:rsid w:val="00C9240B"/>
    <w:rsid w:val="00C92E5E"/>
    <w:rsid w:val="00C955E6"/>
    <w:rsid w:val="00C95DB9"/>
    <w:rsid w:val="00CA00B4"/>
    <w:rsid w:val="00CA27D5"/>
    <w:rsid w:val="00CA511D"/>
    <w:rsid w:val="00CA57C2"/>
    <w:rsid w:val="00CB0388"/>
    <w:rsid w:val="00CC022C"/>
    <w:rsid w:val="00CC1664"/>
    <w:rsid w:val="00CC3146"/>
    <w:rsid w:val="00CC661E"/>
    <w:rsid w:val="00CC69E8"/>
    <w:rsid w:val="00CC6F4D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BAE"/>
    <w:rsid w:val="00D4726B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552"/>
    <w:rsid w:val="00D66939"/>
    <w:rsid w:val="00D701E3"/>
    <w:rsid w:val="00D71503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38DD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5A62"/>
    <w:rsid w:val="00E461AA"/>
    <w:rsid w:val="00E4701D"/>
    <w:rsid w:val="00E5445D"/>
    <w:rsid w:val="00E5785E"/>
    <w:rsid w:val="00E60944"/>
    <w:rsid w:val="00E634FE"/>
    <w:rsid w:val="00E63B43"/>
    <w:rsid w:val="00E6565F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7F44"/>
    <w:rsid w:val="00EA0C91"/>
    <w:rsid w:val="00EA50B4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418B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5AE8"/>
    <w:rsid w:val="00F37C77"/>
    <w:rsid w:val="00F404F3"/>
    <w:rsid w:val="00F4533F"/>
    <w:rsid w:val="00F4653E"/>
    <w:rsid w:val="00F4697D"/>
    <w:rsid w:val="00F46F2F"/>
    <w:rsid w:val="00F51237"/>
    <w:rsid w:val="00F562E8"/>
    <w:rsid w:val="00F57DB5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49F"/>
    <w:rsid w:val="00FB3194"/>
    <w:rsid w:val="00FC0513"/>
    <w:rsid w:val="00FC118D"/>
    <w:rsid w:val="00FC3C72"/>
    <w:rsid w:val="00FD2764"/>
    <w:rsid w:val="00FD331B"/>
    <w:rsid w:val="00FD4483"/>
    <w:rsid w:val="00FD79BB"/>
    <w:rsid w:val="00FE0EDD"/>
    <w:rsid w:val="00FE5A41"/>
    <w:rsid w:val="00FE656D"/>
    <w:rsid w:val="00FE6F42"/>
    <w:rsid w:val="00FF0645"/>
    <w:rsid w:val="00FF1EA8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A41962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paragraph" w:styleId="Revision">
    <w:name w:val="Revision"/>
    <w:hidden/>
    <w:uiPriority w:val="99"/>
    <w:semiHidden/>
    <w:rsid w:val="00EA50B4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Emphasis">
    <w:name w:val="Emphasis"/>
    <w:basedOn w:val="DefaultParagraphFont"/>
    <w:uiPriority w:val="20"/>
    <w:qFormat/>
    <w:rsid w:val="003B58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7C232-C11A-47CC-9E1C-786D0FE50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514</Words>
  <Characters>2935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https:/mul2.gov.am/tasks/219723/oneclick/Naxagic.docx?token=6987bcc3b32cc7642a9c95f129de22b4</cp:keywords>
  <dc:description/>
  <cp:lastModifiedBy>Ashot Pirumyan</cp:lastModifiedBy>
  <cp:revision>12</cp:revision>
  <cp:lastPrinted>2020-03-11T12:32:00Z</cp:lastPrinted>
  <dcterms:created xsi:type="dcterms:W3CDTF">2020-08-07T07:31:00Z</dcterms:created>
  <dcterms:modified xsi:type="dcterms:W3CDTF">2020-08-26T07:19:00Z</dcterms:modified>
</cp:coreProperties>
</file>