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784" w:rsidRPr="0062383A" w:rsidRDefault="00C15784" w:rsidP="00C15784">
      <w:pPr>
        <w:widowControl w:val="0"/>
        <w:tabs>
          <w:tab w:val="left" w:pos="181"/>
          <w:tab w:val="left" w:pos="340"/>
        </w:tabs>
        <w:spacing w:line="276" w:lineRule="auto"/>
        <w:jc w:val="center"/>
        <w:textAlignment w:val="baseline"/>
        <w:rPr>
          <w:rFonts w:ascii="GHEA Grapalat" w:hAnsi="GHEA Grapalat" w:cs="Sylfaen"/>
          <w:b/>
          <w:sz w:val="24"/>
          <w:lang w:val="af-ZA"/>
        </w:rPr>
      </w:pPr>
      <w:bookmarkStart w:id="0" w:name="_GoBack"/>
      <w:bookmarkEnd w:id="0"/>
      <w:r w:rsidRPr="0062383A">
        <w:rPr>
          <w:rFonts w:ascii="GHEA Grapalat" w:hAnsi="GHEA Grapalat" w:cs="Sylfaen"/>
          <w:b/>
          <w:sz w:val="24"/>
          <w:lang w:val="af-ZA"/>
        </w:rPr>
        <w:t>ԱՄՓՈՓԱԹԵՐԹ</w:t>
      </w:r>
    </w:p>
    <w:p w:rsidR="00FA263F" w:rsidRPr="0062383A" w:rsidRDefault="001D74D5" w:rsidP="00FA263F">
      <w:pPr>
        <w:pStyle w:val="NormalWeb"/>
        <w:spacing w:before="0" w:beforeAutospacing="0" w:after="0" w:afterAutospacing="0"/>
        <w:jc w:val="center"/>
        <w:rPr>
          <w:rFonts w:cs="Sylfaen"/>
          <w:b/>
          <w:lang w:val="af-ZA"/>
        </w:rPr>
      </w:pPr>
      <w:r w:rsidRPr="00C2000C">
        <w:rPr>
          <w:rFonts w:ascii="GHEA Grapalat" w:hAnsi="GHEA Grapalat"/>
          <w:b/>
          <w:lang w:val="hy-AM"/>
        </w:rPr>
        <w:t>«ՎԻՃԱԿԱ</w:t>
      </w:r>
      <w:r w:rsidRPr="00C2000C">
        <w:rPr>
          <w:rFonts w:ascii="GHEA Grapalat" w:hAnsi="GHEA Grapalat"/>
          <w:b/>
        </w:rPr>
        <w:t>ԽԱ</w:t>
      </w:r>
      <w:r w:rsidRPr="00C2000C">
        <w:rPr>
          <w:rFonts w:ascii="GHEA Grapalat" w:hAnsi="GHEA Grapalat"/>
          <w:b/>
          <w:lang w:val="hy-AM"/>
        </w:rPr>
        <w:t xml:space="preserve">ՂԻ ԿԱՄ ԱՆՄԻՋԱԿԱՆՈՐԵՆ ՏՈՏԱԼԻԶԱՏՈՐԻ ՅՈՒՐԱՔԱՆՉՅՈՒՐ ԿԱԶՄԱԿԵՐՊՉԻ ԲՈՒՔՄԵՅՔԵՐԱԿԱՆ ԳՐԱՍԵՆՅԱԿԻ ԿԱՄ ԱՆՄԻՋԱԿԱՆՈՐԵՆ </w:t>
      </w:r>
      <w:r w:rsidRPr="001D74D5">
        <w:rPr>
          <w:rFonts w:ascii="GHEA Grapalat" w:hAnsi="GHEA Grapalat"/>
          <w:b/>
          <w:lang w:val="af-ZA"/>
        </w:rPr>
        <w:t>(</w:t>
      </w:r>
      <w:r w:rsidRPr="00C2000C">
        <w:rPr>
          <w:rFonts w:ascii="GHEA Grapalat" w:hAnsi="GHEA Grapalat"/>
          <w:b/>
        </w:rPr>
        <w:t>ԽԱՂԱՍՐԱՀԻ</w:t>
      </w:r>
      <w:r w:rsidRPr="001D74D5">
        <w:rPr>
          <w:rFonts w:ascii="GHEA Grapalat" w:hAnsi="GHEA Grapalat"/>
          <w:b/>
          <w:lang w:val="af-ZA"/>
        </w:rPr>
        <w:t xml:space="preserve"> </w:t>
      </w:r>
      <w:r w:rsidRPr="00C2000C">
        <w:rPr>
          <w:rFonts w:ascii="GHEA Grapalat" w:hAnsi="GHEA Grapalat"/>
          <w:b/>
        </w:rPr>
        <w:t>ՄԻՋՈՑՈՎ</w:t>
      </w:r>
      <w:r w:rsidRPr="001D74D5">
        <w:rPr>
          <w:rFonts w:ascii="GHEA Grapalat" w:hAnsi="GHEA Grapalat"/>
          <w:b/>
          <w:lang w:val="af-ZA"/>
        </w:rPr>
        <w:t xml:space="preserve">) </w:t>
      </w:r>
      <w:r w:rsidRPr="00C2000C">
        <w:rPr>
          <w:rFonts w:ascii="GHEA Grapalat" w:hAnsi="GHEA Grapalat"/>
          <w:b/>
          <w:lang w:val="hy-AM"/>
        </w:rPr>
        <w:t xml:space="preserve">ՏՈՏԱԼԻԶԱՏՈՐԻ ԿԱԶՄԱԿԵՐՊՄԱՆ ԳՈՐԾՈՒՆԵՈՒԹՅԱՆ ԻՐԱԿԱՆԱՑՄԱՆ ՎԱՅՐԻ </w:t>
      </w:r>
      <w:r w:rsidRPr="00C2000C">
        <w:rPr>
          <w:rFonts w:ascii="GHEA Grapalat" w:hAnsi="GHEA Grapalat"/>
          <w:b/>
        </w:rPr>
        <w:t>ՆԿԱՏՄԱՄԲ</w:t>
      </w:r>
      <w:r w:rsidRPr="001D74D5">
        <w:rPr>
          <w:rFonts w:ascii="GHEA Grapalat" w:hAnsi="GHEA Grapalat"/>
          <w:b/>
          <w:lang w:val="af-ZA"/>
        </w:rPr>
        <w:t xml:space="preserve"> </w:t>
      </w:r>
      <w:r w:rsidRPr="00C2000C">
        <w:rPr>
          <w:rFonts w:ascii="GHEA Grapalat" w:hAnsi="GHEA Grapalat"/>
          <w:b/>
        </w:rPr>
        <w:t>ՆԵՐԿԱՅԱՑՎՈՂ</w:t>
      </w:r>
      <w:r w:rsidRPr="001D74D5">
        <w:rPr>
          <w:rFonts w:ascii="GHEA Grapalat" w:hAnsi="GHEA Grapalat"/>
          <w:b/>
          <w:lang w:val="af-ZA"/>
        </w:rPr>
        <w:t xml:space="preserve"> </w:t>
      </w:r>
      <w:r w:rsidRPr="00C2000C">
        <w:rPr>
          <w:rFonts w:ascii="GHEA Grapalat" w:hAnsi="GHEA Grapalat"/>
          <w:b/>
        </w:rPr>
        <w:t>ՊԱՀԱՆՋՆԵՐԸ</w:t>
      </w:r>
      <w:r w:rsidRPr="001D74D5">
        <w:rPr>
          <w:rFonts w:ascii="GHEA Grapalat" w:hAnsi="GHEA Grapalat"/>
          <w:b/>
          <w:lang w:val="af-ZA"/>
        </w:rPr>
        <w:t xml:space="preserve"> </w:t>
      </w:r>
      <w:r w:rsidRPr="00C2000C">
        <w:rPr>
          <w:rFonts w:ascii="GHEA Grapalat" w:hAnsi="GHEA Grapalat"/>
          <w:b/>
        </w:rPr>
        <w:t>ԵՎ</w:t>
      </w:r>
      <w:r w:rsidRPr="001D74D5">
        <w:rPr>
          <w:rFonts w:ascii="GHEA Grapalat" w:hAnsi="GHEA Grapalat"/>
          <w:b/>
          <w:lang w:val="af-ZA"/>
        </w:rPr>
        <w:t xml:space="preserve"> </w:t>
      </w:r>
      <w:r w:rsidRPr="00C2000C">
        <w:rPr>
          <w:rFonts w:ascii="GHEA Grapalat" w:hAnsi="GHEA Grapalat"/>
          <w:b/>
        </w:rPr>
        <w:t>ՉԱՊԱՆԻՇՆԵՐԸ</w:t>
      </w:r>
      <w:r w:rsidRPr="001D74D5">
        <w:rPr>
          <w:rFonts w:ascii="GHEA Grapalat" w:hAnsi="GHEA Grapalat"/>
          <w:b/>
          <w:lang w:val="af-ZA"/>
        </w:rPr>
        <w:t xml:space="preserve"> </w:t>
      </w:r>
      <w:r w:rsidRPr="00C2000C">
        <w:rPr>
          <w:rFonts w:ascii="GHEA Grapalat" w:hAnsi="GHEA Grapalat"/>
          <w:b/>
        </w:rPr>
        <w:t>ՀԱՍՏԱՏԵԼՈՒ</w:t>
      </w:r>
      <w:r w:rsidRPr="001D74D5">
        <w:rPr>
          <w:rFonts w:ascii="GHEA Grapalat" w:hAnsi="GHEA Grapalat"/>
          <w:b/>
          <w:lang w:val="af-ZA"/>
        </w:rPr>
        <w:t xml:space="preserve"> </w:t>
      </w:r>
      <w:r w:rsidRPr="00C2000C">
        <w:rPr>
          <w:rFonts w:ascii="GHEA Grapalat" w:hAnsi="GHEA Grapalat"/>
          <w:b/>
        </w:rPr>
        <w:t>ՄԱՍԻՆ</w:t>
      </w:r>
      <w:r>
        <w:rPr>
          <w:rFonts w:ascii="GHEA Grapalat" w:hAnsi="GHEA Grapalat"/>
          <w:b/>
          <w:lang w:val="hy-AM"/>
        </w:rPr>
        <w:t>» ՀՀ ԿԱՌԱՎԱՐՈՒԹՅԱՆ ՈՐՈՇՄԱՆ</w:t>
      </w:r>
      <w:r w:rsidR="00FA263F">
        <w:rPr>
          <w:rFonts w:ascii="GHEA Grapalat" w:hAnsi="GHEA Grapalat"/>
          <w:b/>
        </w:rPr>
        <w:t xml:space="preserve"> ՆԱԽԱԳԾԻ </w:t>
      </w:r>
      <w:r>
        <w:rPr>
          <w:rFonts w:ascii="GHEA Grapalat" w:hAnsi="GHEA Grapalat"/>
          <w:b/>
          <w:lang w:val="hy-AM"/>
        </w:rPr>
        <w:t>ՄԱՍԻՆ</w:t>
      </w:r>
      <w:r w:rsidR="00FA263F">
        <w:rPr>
          <w:rFonts w:ascii="GHEA Grapalat" w:hAnsi="GHEA Grapalat"/>
          <w:b/>
        </w:rPr>
        <w:t xml:space="preserve"> ՎԱՐՉԱՊԵՏԻ ԱՇԽԱՏԱԿԱԶՄԻ ԻՐԱՎԱԲԱՆԱԿԱՆ ՎԱՐՉՈՒԹՅԱՆ ԵԶՐԱԿԱՑՈՒԹՅԱՆ </w:t>
      </w:r>
    </w:p>
    <w:p w:rsidR="00C15784" w:rsidRPr="0062383A" w:rsidRDefault="00C15784" w:rsidP="00C15784">
      <w:pPr>
        <w:pStyle w:val="Title"/>
        <w:spacing w:line="276" w:lineRule="auto"/>
        <w:rPr>
          <w:rFonts w:eastAsia="Calibri" w:cs="Sylfaen"/>
          <w:b/>
          <w:bCs/>
          <w:iCs/>
        </w:rPr>
      </w:pPr>
      <w:r w:rsidRPr="0062383A">
        <w:rPr>
          <w:rFonts w:cs="Sylfaen"/>
          <w:b/>
          <w:lang w:val="af-ZA"/>
        </w:rPr>
        <w:t>ՎԵՐԱԲԵՐՅԱԼ</w:t>
      </w:r>
    </w:p>
    <w:tbl>
      <w:tblPr>
        <w:tblpPr w:leftFromText="180" w:rightFromText="180" w:vertAnchor="text" w:horzAnchor="margin" w:tblpX="-15" w:tblpY="235"/>
        <w:tblW w:w="13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15"/>
        <w:gridCol w:w="5423"/>
        <w:gridCol w:w="6030"/>
      </w:tblGrid>
      <w:tr w:rsidR="00EC736D" w:rsidRPr="004D52FF" w:rsidTr="00FA263F">
        <w:trPr>
          <w:trHeight w:val="1490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36D" w:rsidRPr="0071101E" w:rsidRDefault="00EC736D" w:rsidP="00FA4714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71101E">
              <w:rPr>
                <w:rFonts w:ascii="GHEA Grapalat" w:hAnsi="GHEA Grapalat" w:cs="Sylfaen"/>
                <w:sz w:val="24"/>
                <w:lang w:val="af-ZA"/>
              </w:rPr>
              <w:t>Առարկության, առաջարկության հեղինակը¸ գրության ամսաթիվը և համարը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36D" w:rsidRPr="0071101E" w:rsidRDefault="00EC736D" w:rsidP="00FA4714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71101E">
              <w:rPr>
                <w:rFonts w:ascii="GHEA Grapalat" w:hAnsi="GHEA Grapalat" w:cs="Sylfaen"/>
                <w:sz w:val="24"/>
                <w:lang w:val="af-ZA"/>
              </w:rPr>
              <w:t>Առարկության, առաջարկության բովանդակությունը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36D" w:rsidRPr="004D52FF" w:rsidRDefault="00EC736D" w:rsidP="00FA4714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4D52FF">
              <w:rPr>
                <w:rFonts w:ascii="GHEA Grapalat" w:hAnsi="GHEA Grapalat" w:cs="Sylfaen"/>
                <w:sz w:val="24"/>
                <w:lang w:val="af-ZA"/>
              </w:rPr>
              <w:t xml:space="preserve">Եզրակացություն 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և </w:t>
            </w:r>
            <w:r w:rsidRPr="004D52FF">
              <w:rPr>
                <w:rFonts w:ascii="GHEA Grapalat" w:hAnsi="GHEA Grapalat" w:cs="Sylfaen"/>
                <w:sz w:val="24"/>
                <w:lang w:val="af-ZA"/>
              </w:rPr>
              <w:t>Կատարված փոփոխությունները</w:t>
            </w:r>
          </w:p>
        </w:tc>
      </w:tr>
      <w:tr w:rsidR="00EC736D" w:rsidRPr="001D74D5" w:rsidTr="00FA263F">
        <w:trPr>
          <w:trHeight w:val="1384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63F" w:rsidRDefault="00FA263F" w:rsidP="00FA4714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</w:rPr>
            </w:pPr>
          </w:p>
          <w:p w:rsidR="00FA263F" w:rsidRPr="001D74D5" w:rsidRDefault="00FA263F" w:rsidP="00FA263F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</w:rPr>
            </w:pPr>
            <w:r w:rsidRPr="0082477B">
              <w:rPr>
                <w:rFonts w:ascii="GHEA Grapalat" w:hAnsi="GHEA Grapalat"/>
                <w:sz w:val="24"/>
                <w:lang w:val="hy-AM"/>
              </w:rPr>
              <w:t>Վարչապետի աշխատակազմի իրավաբանական վարչությ</w:t>
            </w:r>
            <w:proofErr w:type="spellStart"/>
            <w:r>
              <w:rPr>
                <w:rFonts w:ascii="GHEA Grapalat" w:hAnsi="GHEA Grapalat"/>
                <w:sz w:val="24"/>
              </w:rPr>
              <w:t>ու</w:t>
            </w:r>
            <w:proofErr w:type="spellEnd"/>
            <w:r w:rsidRPr="0082477B">
              <w:rPr>
                <w:rFonts w:ascii="GHEA Grapalat" w:hAnsi="GHEA Grapalat"/>
                <w:sz w:val="24"/>
                <w:lang w:val="hy-AM"/>
              </w:rPr>
              <w:t xml:space="preserve">ն </w:t>
            </w:r>
          </w:p>
          <w:p w:rsidR="00EC736D" w:rsidRPr="001D74D5" w:rsidRDefault="00FA263F" w:rsidP="001D74D5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</w:rPr>
            </w:pPr>
            <w:r w:rsidRPr="0082477B">
              <w:rPr>
                <w:rFonts w:ascii="GHEA Grapalat" w:hAnsi="GHEA Grapalat"/>
                <w:color w:val="000000"/>
                <w:sz w:val="24"/>
              </w:rPr>
              <w:t xml:space="preserve">17.08.2020թ. </w:t>
            </w:r>
            <w:proofErr w:type="spellStart"/>
            <w:r w:rsidRPr="0082477B">
              <w:rPr>
                <w:rFonts w:ascii="GHEA Grapalat" w:hAnsi="GHEA Grapalat"/>
                <w:color w:val="000000"/>
                <w:sz w:val="24"/>
              </w:rPr>
              <w:t>թիվ</w:t>
            </w:r>
            <w:proofErr w:type="spellEnd"/>
            <w:r w:rsidRPr="0082477B">
              <w:rPr>
                <w:rFonts w:ascii="GHEA Grapalat" w:hAnsi="GHEA Grapalat" w:cs="Sylfaen"/>
                <w:spacing w:val="-4"/>
                <w:sz w:val="24"/>
                <w:lang w:val="hy-AM"/>
              </w:rPr>
              <w:t xml:space="preserve"> </w:t>
            </w:r>
            <w:r w:rsidRPr="0082477B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02/16.20/35456-2020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63F" w:rsidRDefault="00FA263F" w:rsidP="00FA263F">
            <w:pPr>
              <w:ind w:firstLine="720"/>
              <w:jc w:val="both"/>
              <w:rPr>
                <w:rFonts w:ascii="GHEA Grapalat" w:hAnsi="GHEA Grapalat"/>
                <w:color w:val="191919"/>
                <w:sz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191919"/>
                <w:sz w:val="24"/>
                <w:shd w:val="clear" w:color="auto" w:fill="FFFFFF"/>
                <w:lang w:val="hy-AM"/>
              </w:rPr>
              <w:t>Նախագծի նախաբանում՝ որպես լիազորող նորմի, հղում է արված «Վիճակախաղերի մասին» օրենքի 5.2-րդ հոդվածի 1-ին մասին, որը դեռևս ուժի մեջ չի մտել, ուստի կառավարությունը, մինչև վերոնշյալ դրույթն ուժի մեջ մտնելը,</w:t>
            </w:r>
            <w:r>
              <w:rPr>
                <w:rFonts w:ascii="Verdana" w:hAnsi="Verdana"/>
                <w:color w:val="191919"/>
                <w:sz w:val="24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/>
                <w:color w:val="191919"/>
                <w:sz w:val="24"/>
                <w:shd w:val="clear" w:color="auto" w:fill="FFFFFF"/>
                <w:lang w:val="hy-AM"/>
              </w:rPr>
              <w:t xml:space="preserve"> ներկայացված նախագիծն ընդունելու լիազորություն չունի:</w:t>
            </w:r>
          </w:p>
          <w:p w:rsidR="00EC736D" w:rsidRPr="0071101E" w:rsidRDefault="00EC736D" w:rsidP="002E4A88">
            <w:pPr>
              <w:pStyle w:val="Title"/>
              <w:ind w:left="-89" w:right="75" w:firstLine="567"/>
              <w:jc w:val="both"/>
              <w:rPr>
                <w:rFonts w:cs="Sylfaen"/>
                <w:szCs w:val="24"/>
              </w:rPr>
            </w:pP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6D" w:rsidRDefault="00EC736D" w:rsidP="00FA4714">
            <w:pPr>
              <w:spacing w:line="276" w:lineRule="auto"/>
              <w:jc w:val="both"/>
              <w:rPr>
                <w:rFonts w:ascii="GHEA Grapalat" w:hAnsi="GHEA Grapalat" w:cs="Sylfaen"/>
                <w:sz w:val="24"/>
              </w:rPr>
            </w:pPr>
            <w:r w:rsidRPr="00FA4714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Ընդունվել է ի գիտուոթյուն:</w:t>
            </w:r>
          </w:p>
          <w:p w:rsidR="00FA263F" w:rsidRPr="0082477B" w:rsidRDefault="00FA263F" w:rsidP="00FA263F">
            <w:pPr>
              <w:pStyle w:val="ListParagraph"/>
              <w:ind w:left="0" w:firstLine="720"/>
              <w:jc w:val="both"/>
              <w:rPr>
                <w:rFonts w:ascii="GHEA Grapalat" w:hAnsi="GHEA Grapalat"/>
                <w:sz w:val="24"/>
              </w:rPr>
            </w:pPr>
            <w:r w:rsidRPr="0082477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ՀՀ վարչապետի </w:t>
            </w:r>
            <w:r w:rsidRPr="0082477B">
              <w:rPr>
                <w:rFonts w:ascii="GHEA Grapalat" w:hAnsi="GHEA Grapalat" w:cs="Sylfaen"/>
                <w:spacing w:val="-4"/>
                <w:sz w:val="24"/>
                <w:lang w:val="hy-AM"/>
              </w:rPr>
              <w:t>30 հունվարի 2020</w:t>
            </w:r>
            <w:r w:rsidRPr="0082477B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Pr="0082477B">
              <w:rPr>
                <w:rFonts w:ascii="GHEA Grapalat" w:hAnsi="GHEA Grapalat" w:cs="Sylfaen"/>
                <w:sz w:val="24"/>
                <w:lang w:val="hy-AM"/>
              </w:rPr>
              <w:t xml:space="preserve">թվականի </w:t>
            </w:r>
            <w:r w:rsidRPr="0082477B">
              <w:rPr>
                <w:rFonts w:ascii="GHEA Grapalat" w:hAnsi="GHEA Grapalat"/>
                <w:sz w:val="24"/>
                <w:lang w:val="hy-AM"/>
              </w:rPr>
              <w:t>«</w:t>
            </w:r>
            <w:r w:rsidRPr="0082477B">
              <w:rPr>
                <w:rFonts w:ascii="GHEA Grapalat" w:hAnsi="GHEA Grapalat" w:cs="Arial"/>
                <w:sz w:val="24"/>
                <w:lang w:val="hy-AM"/>
              </w:rPr>
              <w:t>Վիճակախաղերի</w:t>
            </w:r>
            <w:r w:rsidRPr="0082477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2477B">
              <w:rPr>
                <w:rFonts w:ascii="GHEA Grapalat" w:hAnsi="GHEA Grapalat" w:cs="Arial"/>
                <w:sz w:val="24"/>
                <w:lang w:val="hy-AM"/>
              </w:rPr>
              <w:t>մասին</w:t>
            </w:r>
            <w:r w:rsidRPr="0082477B">
              <w:rPr>
                <w:rFonts w:ascii="GHEA Grapalat" w:hAnsi="GHEA Grapalat" w:cs="Arial Armenian"/>
                <w:sz w:val="24"/>
                <w:lang w:val="hy-AM"/>
              </w:rPr>
              <w:t>»</w:t>
            </w:r>
            <w:r w:rsidRPr="0082477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2477B">
              <w:rPr>
                <w:rFonts w:ascii="GHEA Grapalat" w:hAnsi="GHEA Grapalat" w:cs="Arial"/>
                <w:sz w:val="24"/>
                <w:lang w:val="hy-AM"/>
              </w:rPr>
              <w:t>օրենքում</w:t>
            </w:r>
            <w:r w:rsidRPr="0082477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2477B">
              <w:rPr>
                <w:rFonts w:ascii="GHEA Grapalat" w:hAnsi="GHEA Grapalat" w:cs="Arial"/>
                <w:sz w:val="24"/>
                <w:lang w:val="hy-AM"/>
              </w:rPr>
              <w:t>լրացումներ</w:t>
            </w:r>
            <w:r w:rsidRPr="0082477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2477B">
              <w:rPr>
                <w:rFonts w:ascii="GHEA Grapalat" w:hAnsi="GHEA Grapalat" w:cs="Arial"/>
                <w:sz w:val="24"/>
                <w:lang w:val="hy-AM"/>
              </w:rPr>
              <w:t>և</w:t>
            </w:r>
            <w:r w:rsidRPr="0082477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2477B">
              <w:rPr>
                <w:rFonts w:ascii="GHEA Grapalat" w:hAnsi="GHEA Grapalat" w:cs="Arial"/>
                <w:sz w:val="24"/>
                <w:lang w:val="hy-AM"/>
              </w:rPr>
              <w:t>փոփոխություն</w:t>
            </w:r>
            <w:r w:rsidRPr="0082477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2477B">
              <w:rPr>
                <w:rFonts w:ascii="GHEA Grapalat" w:hAnsi="GHEA Grapalat" w:cs="Arial"/>
                <w:spacing w:val="-6"/>
                <w:sz w:val="24"/>
                <w:lang w:val="hy-AM"/>
              </w:rPr>
              <w:t>կատա</w:t>
            </w:r>
            <w:r w:rsidRPr="0082477B">
              <w:rPr>
                <w:rFonts w:ascii="GHEA Grapalat" w:hAnsi="GHEA Grapalat" w:cs="Arial"/>
                <w:spacing w:val="-6"/>
                <w:sz w:val="24"/>
                <w:lang w:val="hy-AM"/>
              </w:rPr>
              <w:softHyphen/>
              <w:t>րելու</w:t>
            </w:r>
            <w:r w:rsidRPr="0082477B">
              <w:rPr>
                <w:rFonts w:ascii="GHEA Grapalat" w:hAnsi="GHEA Grapalat"/>
                <w:spacing w:val="-6"/>
                <w:sz w:val="24"/>
                <w:lang w:val="hy-AM"/>
              </w:rPr>
              <w:t xml:space="preserve"> </w:t>
            </w:r>
            <w:r w:rsidRPr="0082477B">
              <w:rPr>
                <w:rFonts w:ascii="GHEA Grapalat" w:hAnsi="GHEA Grapalat" w:cs="Arial"/>
                <w:spacing w:val="-6"/>
                <w:sz w:val="24"/>
                <w:lang w:val="hy-AM"/>
              </w:rPr>
              <w:t>մասին</w:t>
            </w:r>
            <w:r w:rsidRPr="0082477B">
              <w:rPr>
                <w:rFonts w:ascii="GHEA Grapalat" w:hAnsi="GHEA Grapalat" w:cs="Arial Armenian"/>
                <w:spacing w:val="-6"/>
                <w:sz w:val="24"/>
                <w:lang w:val="hy-AM"/>
              </w:rPr>
              <w:t>»</w:t>
            </w:r>
            <w:r w:rsidRPr="0082477B">
              <w:rPr>
                <w:rFonts w:ascii="GHEA Grapalat" w:hAnsi="GHEA Grapalat"/>
                <w:spacing w:val="-6"/>
                <w:sz w:val="24"/>
                <w:lang w:val="hy-AM"/>
              </w:rPr>
              <w:t xml:space="preserve"> </w:t>
            </w:r>
            <w:proofErr w:type="spellStart"/>
            <w:r w:rsidRPr="0082477B">
              <w:rPr>
                <w:rFonts w:ascii="GHEA Grapalat" w:hAnsi="GHEA Grapalat" w:cs="Sylfaen"/>
                <w:bCs w:val="0"/>
                <w:color w:val="000000"/>
                <w:spacing w:val="-6"/>
                <w:sz w:val="24"/>
                <w:lang w:val="fr-FR"/>
              </w:rPr>
              <w:t>Հայաստանի</w:t>
            </w:r>
            <w:proofErr w:type="spellEnd"/>
            <w:r w:rsidRPr="0082477B">
              <w:rPr>
                <w:rFonts w:ascii="GHEA Grapalat" w:hAnsi="GHEA Grapalat" w:cs="Arial Armenian"/>
                <w:bCs w:val="0"/>
                <w:color w:val="000000"/>
                <w:spacing w:val="-6"/>
                <w:sz w:val="24"/>
                <w:lang w:val="fr-FR"/>
              </w:rPr>
              <w:t xml:space="preserve"> </w:t>
            </w:r>
            <w:proofErr w:type="spellStart"/>
            <w:r w:rsidRPr="0082477B">
              <w:rPr>
                <w:rFonts w:ascii="GHEA Grapalat" w:hAnsi="GHEA Grapalat" w:cs="Sylfaen"/>
                <w:bCs w:val="0"/>
                <w:color w:val="000000"/>
                <w:spacing w:val="-6"/>
                <w:sz w:val="24"/>
                <w:lang w:val="fr-FR"/>
              </w:rPr>
              <w:t>Հանրա</w:t>
            </w:r>
            <w:r w:rsidRPr="0082477B">
              <w:rPr>
                <w:rFonts w:ascii="GHEA Grapalat" w:hAnsi="GHEA Grapalat" w:cs="Sylfaen"/>
                <w:bCs w:val="0"/>
                <w:color w:val="000000"/>
                <w:spacing w:val="-6"/>
                <w:sz w:val="24"/>
                <w:lang w:val="fr-FR"/>
              </w:rPr>
              <w:softHyphen/>
              <w:t>պետության</w:t>
            </w:r>
            <w:proofErr w:type="spellEnd"/>
            <w:r w:rsidRPr="0082477B">
              <w:rPr>
                <w:rFonts w:ascii="GHEA Grapalat" w:hAnsi="GHEA Grapalat"/>
                <w:spacing w:val="-6"/>
                <w:sz w:val="24"/>
                <w:lang w:val="hy-AM"/>
              </w:rPr>
              <w:t xml:space="preserve"> 2019 </w:t>
            </w:r>
            <w:r w:rsidRPr="0082477B">
              <w:rPr>
                <w:rFonts w:ascii="GHEA Grapalat" w:hAnsi="GHEA Grapalat" w:cs="Arial"/>
                <w:spacing w:val="-6"/>
                <w:sz w:val="24"/>
                <w:lang w:val="hy-AM"/>
              </w:rPr>
              <w:t>թվականի հոկտեմբերի 3-ի ՀՕ-186-Ն օրենքի կիրարկումն ապահովող միջոցառումը հաստատելու մասին» N 98–Ա որոշմա</w:t>
            </w:r>
            <w:proofErr w:type="spellStart"/>
            <w:r w:rsidRPr="0082477B">
              <w:rPr>
                <w:rFonts w:ascii="GHEA Grapalat" w:hAnsi="GHEA Grapalat" w:cs="Arial"/>
                <w:spacing w:val="-6"/>
                <w:sz w:val="24"/>
              </w:rPr>
              <w:t>մբ</w:t>
            </w:r>
            <w:proofErr w:type="spellEnd"/>
            <w:r w:rsidRPr="0082477B">
              <w:rPr>
                <w:rFonts w:ascii="GHEA Grapalat" w:hAnsi="GHEA Grapalat" w:cs="Arial"/>
                <w:spacing w:val="-6"/>
                <w:sz w:val="24"/>
              </w:rPr>
              <w:t xml:space="preserve"> </w:t>
            </w:r>
            <w:r w:rsidRPr="0082477B">
              <w:rPr>
                <w:rFonts w:ascii="GHEA Grapalat" w:hAnsi="GHEA Grapalat"/>
                <w:sz w:val="24"/>
                <w:lang w:val="hy-AM"/>
              </w:rPr>
              <w:t xml:space="preserve">(այսուհետ՝ Որոշում) </w:t>
            </w:r>
            <w:r w:rsidRPr="0082477B">
              <w:rPr>
                <w:rFonts w:ascii="GHEA Grapalat" w:hAnsi="GHEA Grapalat"/>
                <w:sz w:val="24"/>
              </w:rPr>
              <w:t>Ն</w:t>
            </w:r>
            <w:r w:rsidRPr="0082477B">
              <w:rPr>
                <w:rFonts w:ascii="GHEA Grapalat" w:hAnsi="GHEA Grapalat"/>
                <w:sz w:val="24"/>
                <w:lang w:val="hy-AM"/>
              </w:rPr>
              <w:t>ա</w:t>
            </w:r>
            <w:r w:rsidRPr="0082477B">
              <w:rPr>
                <w:rFonts w:ascii="GHEA Grapalat" w:hAnsi="GHEA Grapalat"/>
                <w:sz w:val="24"/>
                <w:lang w:val="hy-AM"/>
              </w:rPr>
              <w:softHyphen/>
              <w:t>խա</w:t>
            </w:r>
            <w:r w:rsidRPr="0082477B">
              <w:rPr>
                <w:rFonts w:ascii="GHEA Grapalat" w:hAnsi="GHEA Grapalat"/>
                <w:sz w:val="24"/>
                <w:lang w:val="hy-AM"/>
              </w:rPr>
              <w:softHyphen/>
              <w:t>գիծը ՀՀ վարչա</w:t>
            </w:r>
            <w:r w:rsidRPr="0082477B">
              <w:rPr>
                <w:rFonts w:ascii="GHEA Grapalat" w:hAnsi="GHEA Grapalat"/>
                <w:sz w:val="24"/>
                <w:lang w:val="hy-AM"/>
              </w:rPr>
              <w:softHyphen/>
              <w:t>պետի աշխատակազմ ներկայացնելու համար վերջնաժամկետ  է սահմանվել՝ 2020թ. սեպտեմբերի 3-րդ տասնօրյակ</w:t>
            </w:r>
            <w:r w:rsidRPr="0082477B">
              <w:rPr>
                <w:rFonts w:ascii="GHEA Grapalat" w:hAnsi="GHEA Grapalat"/>
                <w:sz w:val="24"/>
              </w:rPr>
              <w:t xml:space="preserve">, </w:t>
            </w:r>
            <w:r w:rsidRPr="0082477B">
              <w:rPr>
                <w:rFonts w:ascii="GHEA Grapalat" w:hAnsi="GHEA Grapalat"/>
                <w:sz w:val="24"/>
                <w:lang w:val="hy-AM"/>
              </w:rPr>
              <w:t xml:space="preserve">դա վերաբերում է </w:t>
            </w:r>
            <w:r w:rsidRPr="0082477B">
              <w:rPr>
                <w:rFonts w:ascii="GHEA Grapalat" w:hAnsi="GHEA Grapalat"/>
                <w:sz w:val="24"/>
              </w:rPr>
              <w:t xml:space="preserve"> </w:t>
            </w:r>
            <w:r w:rsidRPr="0082477B">
              <w:rPr>
                <w:rFonts w:ascii="GHEA Grapalat" w:hAnsi="GHEA Grapalat"/>
                <w:sz w:val="24"/>
                <w:lang w:val="hy-AM"/>
              </w:rPr>
              <w:t>«</w:t>
            </w:r>
            <w:r w:rsidRPr="0082477B">
              <w:rPr>
                <w:rFonts w:ascii="GHEA Grapalat" w:hAnsi="GHEA Grapalat" w:cs="Arial"/>
                <w:sz w:val="24"/>
                <w:lang w:val="hy-AM"/>
              </w:rPr>
              <w:t>Վիճակախաղերի</w:t>
            </w:r>
            <w:r w:rsidRPr="0082477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2477B">
              <w:rPr>
                <w:rFonts w:ascii="GHEA Grapalat" w:hAnsi="GHEA Grapalat" w:cs="Arial"/>
                <w:sz w:val="24"/>
                <w:lang w:val="hy-AM"/>
              </w:rPr>
              <w:t>մասին</w:t>
            </w:r>
            <w:r w:rsidRPr="0082477B">
              <w:rPr>
                <w:rFonts w:ascii="GHEA Grapalat" w:hAnsi="GHEA Grapalat" w:cs="Arial Armenian"/>
                <w:sz w:val="24"/>
                <w:lang w:val="hy-AM"/>
              </w:rPr>
              <w:t>»</w:t>
            </w:r>
            <w:r w:rsidRPr="0082477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2477B">
              <w:rPr>
                <w:rFonts w:ascii="GHEA Grapalat" w:hAnsi="GHEA Grapalat" w:cs="Arial"/>
                <w:sz w:val="24"/>
                <w:lang w:val="hy-AM"/>
              </w:rPr>
              <w:t>օրենքում</w:t>
            </w:r>
            <w:r w:rsidRPr="0082477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2477B">
              <w:rPr>
                <w:rFonts w:ascii="GHEA Grapalat" w:hAnsi="GHEA Grapalat" w:cs="Arial"/>
                <w:sz w:val="24"/>
                <w:lang w:val="hy-AM"/>
              </w:rPr>
              <w:t>լրացումներ</w:t>
            </w:r>
            <w:r w:rsidRPr="0082477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2477B">
              <w:rPr>
                <w:rFonts w:ascii="GHEA Grapalat" w:hAnsi="GHEA Grapalat" w:cs="Arial"/>
                <w:sz w:val="24"/>
                <w:lang w:val="hy-AM"/>
              </w:rPr>
              <w:t>և</w:t>
            </w:r>
            <w:r w:rsidRPr="0082477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2477B">
              <w:rPr>
                <w:rFonts w:ascii="GHEA Grapalat" w:hAnsi="GHEA Grapalat" w:cs="Arial"/>
                <w:sz w:val="24"/>
                <w:lang w:val="hy-AM"/>
              </w:rPr>
              <w:t>փոփոխություն</w:t>
            </w:r>
            <w:r w:rsidRPr="0082477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2477B">
              <w:rPr>
                <w:rFonts w:ascii="GHEA Grapalat" w:hAnsi="GHEA Grapalat" w:cs="Arial"/>
                <w:spacing w:val="-6"/>
                <w:sz w:val="24"/>
                <w:lang w:val="hy-AM"/>
              </w:rPr>
              <w:t>կատա</w:t>
            </w:r>
            <w:r w:rsidRPr="0082477B">
              <w:rPr>
                <w:rFonts w:ascii="GHEA Grapalat" w:hAnsi="GHEA Grapalat" w:cs="Arial"/>
                <w:spacing w:val="-6"/>
                <w:sz w:val="24"/>
                <w:lang w:val="hy-AM"/>
              </w:rPr>
              <w:softHyphen/>
              <w:t>րելու</w:t>
            </w:r>
            <w:r w:rsidRPr="0082477B">
              <w:rPr>
                <w:rFonts w:ascii="GHEA Grapalat" w:hAnsi="GHEA Grapalat"/>
                <w:spacing w:val="-6"/>
                <w:sz w:val="24"/>
                <w:lang w:val="hy-AM"/>
              </w:rPr>
              <w:t xml:space="preserve"> </w:t>
            </w:r>
            <w:r w:rsidRPr="0082477B">
              <w:rPr>
                <w:rFonts w:ascii="GHEA Grapalat" w:hAnsi="GHEA Grapalat" w:cs="Arial"/>
                <w:spacing w:val="-6"/>
                <w:sz w:val="24"/>
                <w:lang w:val="hy-AM"/>
              </w:rPr>
              <w:t>մասին</w:t>
            </w:r>
            <w:r w:rsidRPr="0082477B">
              <w:rPr>
                <w:rFonts w:ascii="GHEA Grapalat" w:hAnsi="GHEA Grapalat" w:cs="Arial Armenian"/>
                <w:spacing w:val="-6"/>
                <w:sz w:val="24"/>
                <w:lang w:val="hy-AM"/>
              </w:rPr>
              <w:t>»</w:t>
            </w:r>
            <w:r w:rsidRPr="0082477B">
              <w:rPr>
                <w:rFonts w:ascii="GHEA Grapalat" w:hAnsi="GHEA Grapalat"/>
                <w:spacing w:val="-6"/>
                <w:sz w:val="24"/>
                <w:lang w:val="hy-AM"/>
              </w:rPr>
              <w:t xml:space="preserve"> </w:t>
            </w:r>
            <w:proofErr w:type="spellStart"/>
            <w:r w:rsidRPr="0082477B">
              <w:rPr>
                <w:rFonts w:ascii="GHEA Grapalat" w:hAnsi="GHEA Grapalat" w:cs="Sylfaen"/>
                <w:bCs w:val="0"/>
                <w:color w:val="000000"/>
                <w:spacing w:val="-6"/>
                <w:sz w:val="24"/>
                <w:lang w:val="fr-FR"/>
              </w:rPr>
              <w:t>Հայաստանի</w:t>
            </w:r>
            <w:proofErr w:type="spellEnd"/>
            <w:r w:rsidRPr="0082477B">
              <w:rPr>
                <w:rFonts w:ascii="GHEA Grapalat" w:hAnsi="GHEA Grapalat" w:cs="Arial Armenian"/>
                <w:bCs w:val="0"/>
                <w:color w:val="000000"/>
                <w:spacing w:val="-6"/>
                <w:sz w:val="24"/>
                <w:lang w:val="fr-FR"/>
              </w:rPr>
              <w:t xml:space="preserve"> </w:t>
            </w:r>
            <w:proofErr w:type="spellStart"/>
            <w:r w:rsidRPr="0082477B">
              <w:rPr>
                <w:rFonts w:ascii="GHEA Grapalat" w:hAnsi="GHEA Grapalat" w:cs="Sylfaen"/>
                <w:bCs w:val="0"/>
                <w:color w:val="000000"/>
                <w:spacing w:val="-6"/>
                <w:sz w:val="24"/>
                <w:lang w:val="fr-FR"/>
              </w:rPr>
              <w:t>Հանրա</w:t>
            </w:r>
            <w:r w:rsidRPr="0082477B">
              <w:rPr>
                <w:rFonts w:ascii="GHEA Grapalat" w:hAnsi="GHEA Grapalat" w:cs="Sylfaen"/>
                <w:bCs w:val="0"/>
                <w:color w:val="000000"/>
                <w:spacing w:val="-6"/>
                <w:sz w:val="24"/>
                <w:lang w:val="fr-FR"/>
              </w:rPr>
              <w:softHyphen/>
              <w:t>պետության</w:t>
            </w:r>
            <w:proofErr w:type="spellEnd"/>
            <w:r w:rsidRPr="0082477B">
              <w:rPr>
                <w:rFonts w:ascii="GHEA Grapalat" w:hAnsi="GHEA Grapalat"/>
                <w:spacing w:val="-6"/>
                <w:sz w:val="24"/>
                <w:lang w:val="hy-AM"/>
              </w:rPr>
              <w:t xml:space="preserve"> 2019 </w:t>
            </w:r>
            <w:r w:rsidRPr="0082477B">
              <w:rPr>
                <w:rFonts w:ascii="GHEA Grapalat" w:hAnsi="GHEA Grapalat" w:cs="Arial"/>
                <w:spacing w:val="-6"/>
                <w:sz w:val="24"/>
                <w:lang w:val="hy-AM"/>
              </w:rPr>
              <w:t>թվականի հոկտեմբերի 3-ի ՀՕ-186-Ն օրենքի</w:t>
            </w:r>
            <w:r w:rsidRPr="0082477B">
              <w:rPr>
                <w:rFonts w:ascii="GHEA Grapalat" w:hAnsi="GHEA Grapalat" w:cs="Arial"/>
                <w:spacing w:val="-6"/>
                <w:sz w:val="24"/>
              </w:rPr>
              <w:t xml:space="preserve"> (</w:t>
            </w:r>
            <w:proofErr w:type="spellStart"/>
            <w:r w:rsidRPr="0082477B">
              <w:rPr>
                <w:rFonts w:ascii="GHEA Grapalat" w:hAnsi="GHEA Grapalat" w:cs="Arial"/>
                <w:spacing w:val="-6"/>
                <w:sz w:val="24"/>
              </w:rPr>
              <w:t>այսուհետ</w:t>
            </w:r>
            <w:proofErr w:type="spellEnd"/>
            <w:r w:rsidRPr="0082477B">
              <w:rPr>
                <w:rFonts w:ascii="GHEA Grapalat" w:hAnsi="GHEA Grapalat" w:cs="Arial"/>
                <w:spacing w:val="-6"/>
                <w:sz w:val="24"/>
              </w:rPr>
              <w:t xml:space="preserve">՝ </w:t>
            </w:r>
            <w:proofErr w:type="spellStart"/>
            <w:r w:rsidRPr="0082477B">
              <w:rPr>
                <w:rFonts w:ascii="GHEA Grapalat" w:hAnsi="GHEA Grapalat" w:cs="Arial"/>
                <w:spacing w:val="-6"/>
                <w:sz w:val="24"/>
              </w:rPr>
              <w:t>Օրենք</w:t>
            </w:r>
            <w:proofErr w:type="spellEnd"/>
            <w:r w:rsidRPr="0082477B">
              <w:rPr>
                <w:rFonts w:ascii="GHEA Grapalat" w:hAnsi="GHEA Grapalat" w:cs="Arial"/>
                <w:spacing w:val="-6"/>
                <w:sz w:val="24"/>
              </w:rPr>
              <w:t>)</w:t>
            </w:r>
            <w:r w:rsidRPr="0082477B">
              <w:rPr>
                <w:rFonts w:ascii="GHEA Grapalat" w:hAnsi="GHEA Grapalat" w:cs="Arial"/>
                <w:spacing w:val="-6"/>
                <w:sz w:val="24"/>
                <w:lang w:val="hy-AM"/>
              </w:rPr>
              <w:t xml:space="preserve"> </w:t>
            </w:r>
            <w:r w:rsidRPr="0082477B">
              <w:rPr>
                <w:rFonts w:ascii="GHEA Grapalat" w:hAnsi="GHEA Grapalat" w:cs="Arial"/>
                <w:spacing w:val="-6"/>
                <w:sz w:val="24"/>
              </w:rPr>
              <w:t xml:space="preserve">4-րդ </w:t>
            </w:r>
            <w:proofErr w:type="spellStart"/>
            <w:r w:rsidRPr="0082477B">
              <w:rPr>
                <w:rFonts w:ascii="GHEA Grapalat" w:hAnsi="GHEA Grapalat" w:cs="Arial"/>
                <w:spacing w:val="-6"/>
                <w:sz w:val="24"/>
              </w:rPr>
              <w:t>հոդվածով</w:t>
            </w:r>
            <w:proofErr w:type="spellEnd"/>
            <w:r w:rsidRPr="0082477B">
              <w:rPr>
                <w:rFonts w:ascii="GHEA Grapalat" w:hAnsi="GHEA Grapalat" w:cs="Arial"/>
                <w:spacing w:val="-6"/>
                <w:sz w:val="24"/>
              </w:rPr>
              <w:t xml:space="preserve"> </w:t>
            </w:r>
            <w:proofErr w:type="spellStart"/>
            <w:r w:rsidRPr="0082477B">
              <w:rPr>
                <w:rFonts w:ascii="GHEA Grapalat" w:hAnsi="GHEA Grapalat" w:cs="Arial"/>
                <w:spacing w:val="-6"/>
                <w:sz w:val="24"/>
              </w:rPr>
              <w:t>լրացվող</w:t>
            </w:r>
            <w:proofErr w:type="spellEnd"/>
            <w:r w:rsidRPr="0082477B">
              <w:rPr>
                <w:rFonts w:ascii="GHEA Grapalat" w:hAnsi="GHEA Grapalat" w:cs="Arial"/>
                <w:spacing w:val="-6"/>
                <w:sz w:val="24"/>
              </w:rPr>
              <w:t xml:space="preserve"> </w:t>
            </w:r>
            <w:r w:rsidRPr="0082477B">
              <w:rPr>
                <w:rFonts w:ascii="GHEA Grapalat" w:hAnsi="GHEA Grapalat"/>
                <w:sz w:val="24"/>
                <w:lang w:val="hy-AM"/>
              </w:rPr>
              <w:t xml:space="preserve">5.2 հոդվածի 1-ին մասով ամրագրված պահանջի կատարմանը, այն է՝ բուքմեյքերական գրասենյակի կամ անմիջականորեն (խաղասրահի միջոցով) տոտալիզատորի կազմակերպման </w:t>
            </w:r>
            <w:r w:rsidRPr="0082477B">
              <w:rPr>
                <w:rFonts w:ascii="GHEA Grapalat" w:hAnsi="GHEA Grapalat"/>
                <w:sz w:val="24"/>
                <w:lang w:val="hy-AM"/>
              </w:rPr>
              <w:lastRenderedPageBreak/>
              <w:t>գործունեության իրականացման վայրի նկատմամբ ներկայացվող պահանջները և չափանիշները հաստատելուն:</w:t>
            </w:r>
            <w:r w:rsidRPr="0082477B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82477B">
              <w:rPr>
                <w:rFonts w:ascii="GHEA Grapalat" w:hAnsi="GHEA Grapalat"/>
                <w:sz w:val="24"/>
              </w:rPr>
              <w:t>Որոշմամբ</w:t>
            </w:r>
            <w:proofErr w:type="spellEnd"/>
            <w:r w:rsidRPr="0082477B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82477B">
              <w:rPr>
                <w:rFonts w:ascii="GHEA Grapalat" w:hAnsi="GHEA Grapalat"/>
                <w:sz w:val="24"/>
              </w:rPr>
              <w:t>հաստատված</w:t>
            </w:r>
            <w:proofErr w:type="spellEnd"/>
            <w:r w:rsidRPr="0082477B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82477B">
              <w:rPr>
                <w:rFonts w:ascii="GHEA Grapalat" w:hAnsi="GHEA Grapalat"/>
                <w:sz w:val="24"/>
              </w:rPr>
              <w:t>հավելվածի</w:t>
            </w:r>
            <w:proofErr w:type="spellEnd"/>
            <w:r w:rsidRPr="0082477B">
              <w:rPr>
                <w:rFonts w:ascii="GHEA Grapalat" w:hAnsi="GHEA Grapalat"/>
                <w:sz w:val="24"/>
              </w:rPr>
              <w:t xml:space="preserve"> 5-րդ </w:t>
            </w:r>
            <w:proofErr w:type="spellStart"/>
            <w:r w:rsidRPr="0082477B">
              <w:rPr>
                <w:rFonts w:ascii="GHEA Grapalat" w:hAnsi="GHEA Grapalat"/>
                <w:sz w:val="24"/>
              </w:rPr>
              <w:t>սյունակում</w:t>
            </w:r>
            <w:proofErr w:type="spellEnd"/>
            <w:r w:rsidRPr="0082477B">
              <w:rPr>
                <w:rFonts w:ascii="GHEA Grapalat" w:hAnsi="GHEA Grapalat"/>
                <w:sz w:val="24"/>
              </w:rPr>
              <w:t xml:space="preserve">, </w:t>
            </w:r>
            <w:proofErr w:type="spellStart"/>
            <w:r w:rsidRPr="0082477B">
              <w:rPr>
                <w:rFonts w:ascii="GHEA Grapalat" w:hAnsi="GHEA Grapalat"/>
                <w:sz w:val="24"/>
              </w:rPr>
              <w:t>որպես</w:t>
            </w:r>
            <w:proofErr w:type="spellEnd"/>
            <w:r w:rsidRPr="0082477B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82477B">
              <w:rPr>
                <w:rFonts w:ascii="GHEA Grapalat" w:hAnsi="GHEA Grapalat"/>
                <w:sz w:val="24"/>
              </w:rPr>
              <w:t>իրավական</w:t>
            </w:r>
            <w:proofErr w:type="spellEnd"/>
            <w:r w:rsidRPr="0082477B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82477B">
              <w:rPr>
                <w:rFonts w:ascii="GHEA Grapalat" w:hAnsi="GHEA Grapalat"/>
                <w:sz w:val="24"/>
              </w:rPr>
              <w:t>հիմք</w:t>
            </w:r>
            <w:proofErr w:type="spellEnd"/>
            <w:r w:rsidRPr="0082477B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82477B">
              <w:rPr>
                <w:rFonts w:ascii="GHEA Grapalat" w:hAnsi="GHEA Grapalat"/>
                <w:sz w:val="24"/>
              </w:rPr>
              <w:t>նշված</w:t>
            </w:r>
            <w:proofErr w:type="spellEnd"/>
            <w:r w:rsidRPr="0082477B">
              <w:rPr>
                <w:rFonts w:ascii="GHEA Grapalat" w:hAnsi="GHEA Grapalat"/>
                <w:sz w:val="24"/>
              </w:rPr>
              <w:t xml:space="preserve"> է՝ </w:t>
            </w:r>
            <w:proofErr w:type="spellStart"/>
            <w:r w:rsidRPr="0082477B">
              <w:rPr>
                <w:rFonts w:ascii="GHEA Grapalat" w:hAnsi="GHEA Grapalat"/>
                <w:sz w:val="24"/>
              </w:rPr>
              <w:t>Օրենքի</w:t>
            </w:r>
            <w:proofErr w:type="spellEnd"/>
            <w:r w:rsidRPr="0082477B">
              <w:rPr>
                <w:rFonts w:ascii="GHEA Grapalat" w:hAnsi="GHEA Grapalat"/>
                <w:sz w:val="24"/>
              </w:rPr>
              <w:t xml:space="preserve"> </w:t>
            </w:r>
            <w:r w:rsidRPr="0082477B">
              <w:rPr>
                <w:rFonts w:ascii="GHEA Grapalat" w:hAnsi="GHEA Grapalat"/>
                <w:sz w:val="24"/>
                <w:lang w:val="hy-AM"/>
              </w:rPr>
              <w:t>5.2 հոդվածի 1-ին մաս</w:t>
            </w:r>
            <w:r w:rsidRPr="0082477B">
              <w:rPr>
                <w:rFonts w:ascii="GHEA Grapalat" w:hAnsi="GHEA Grapalat"/>
                <w:sz w:val="24"/>
              </w:rPr>
              <w:t>:</w:t>
            </w:r>
          </w:p>
          <w:p w:rsidR="00FA263F" w:rsidRPr="0082477B" w:rsidRDefault="00FA263F" w:rsidP="00FA263F">
            <w:pPr>
              <w:pStyle w:val="ListParagraph"/>
              <w:ind w:left="0" w:firstLine="72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2477B">
              <w:rPr>
                <w:rFonts w:ascii="GHEA Grapalat" w:hAnsi="GHEA Grapalat"/>
                <w:sz w:val="24"/>
                <w:lang w:val="hy-AM"/>
              </w:rPr>
              <w:t>Նորմատիվ իրավական ակտերի մասին» օրենքի 23-րդ հոդվածի 2-րդ մասի համաձայն՝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ժամկետ, բացառությամբ սույն հոդվածի 4-րդ մասով սահմանված</w:t>
            </w:r>
            <w:r w:rsidRPr="0082477B">
              <w:rPr>
                <w:rFonts w:ascii="Courier New" w:hAnsi="Courier New" w:cs="Courier New"/>
                <w:sz w:val="24"/>
                <w:lang w:val="hy-AM"/>
              </w:rPr>
              <w:t> </w:t>
            </w:r>
            <w:r w:rsidRPr="0082477B">
              <w:rPr>
                <w:rFonts w:ascii="GHEA Grapalat" w:hAnsi="GHEA Grapalat"/>
                <w:sz w:val="24"/>
                <w:lang w:val="hy-AM"/>
              </w:rPr>
              <w:t>նորմատիվ</w:t>
            </w:r>
            <w:r w:rsidRPr="0082477B">
              <w:rPr>
                <w:rFonts w:ascii="Courier New" w:hAnsi="Courier New" w:cs="Courier New"/>
                <w:sz w:val="24"/>
                <w:lang w:val="hy-AM"/>
              </w:rPr>
              <w:t> </w:t>
            </w:r>
            <w:r w:rsidRPr="0082477B">
              <w:rPr>
                <w:rFonts w:ascii="GHEA Grapalat" w:hAnsi="GHEA Grapalat"/>
                <w:sz w:val="24"/>
                <w:lang w:val="hy-AM"/>
              </w:rPr>
              <w:t>իրավական</w:t>
            </w:r>
            <w:r w:rsidRPr="0082477B">
              <w:rPr>
                <w:rFonts w:ascii="Courier New" w:hAnsi="Courier New" w:cs="Courier New"/>
                <w:sz w:val="24"/>
                <w:lang w:val="hy-AM"/>
              </w:rPr>
              <w:t> </w:t>
            </w:r>
            <w:r w:rsidRPr="0082477B">
              <w:rPr>
                <w:rFonts w:ascii="GHEA Grapalat" w:hAnsi="GHEA Grapalat"/>
                <w:sz w:val="24"/>
                <w:lang w:val="hy-AM"/>
              </w:rPr>
              <w:t>ակտերի, եթե ակտով սահմանվում են այնպիսի իրավակարգավորումներ, որոնց համար անհրաժեշտ է հիմնավոր ժամանակահատված, որը հնարավորություն կտա հասցեատիրոջը իր վարքագիծը համապատասխանեցնելու սահմանված պահանջներին, կամ սահմանված իրավակարգավորումները վատթարացնում են անձի</w:t>
            </w:r>
            <w:r w:rsidRPr="0082477B">
              <w:rPr>
                <w:rFonts w:ascii="Courier New" w:hAnsi="Courier New" w:cs="Courier New"/>
                <w:sz w:val="24"/>
                <w:lang w:val="hy-AM"/>
              </w:rPr>
              <w:t> </w:t>
            </w:r>
            <w:r w:rsidRPr="0082477B">
              <w:rPr>
                <w:rFonts w:ascii="GHEA Grapalat" w:hAnsi="GHEA Grapalat"/>
                <w:sz w:val="24"/>
                <w:lang w:val="hy-AM"/>
              </w:rPr>
              <w:t>իրավական</w:t>
            </w:r>
            <w:r w:rsidRPr="0082477B">
              <w:rPr>
                <w:rFonts w:ascii="Courier New" w:hAnsi="Courier New" w:cs="Courier New"/>
                <w:sz w:val="24"/>
                <w:lang w:val="hy-AM"/>
              </w:rPr>
              <w:t> </w:t>
            </w:r>
            <w:r w:rsidRPr="0082477B">
              <w:rPr>
                <w:rFonts w:ascii="GHEA Grapalat" w:hAnsi="GHEA Grapalat"/>
                <w:sz w:val="24"/>
                <w:lang w:val="hy-AM"/>
              </w:rPr>
              <w:t>վիճակը:</w:t>
            </w:r>
          </w:p>
          <w:p w:rsidR="00FA263F" w:rsidRPr="0082477B" w:rsidRDefault="00FA263F" w:rsidP="00FA263F">
            <w:pPr>
              <w:pStyle w:val="ListParagraph"/>
              <w:ind w:left="0" w:firstLine="72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2477B">
              <w:rPr>
                <w:rFonts w:ascii="GHEA Grapalat" w:hAnsi="GHEA Grapalat"/>
                <w:sz w:val="24"/>
                <w:lang w:val="hy-AM"/>
              </w:rPr>
              <w:t xml:space="preserve">Օրենքի 8-րդ հոդվածը նախատեսում է օրենքն ուժի մեջ մտնելու ավելի ուշ ողջամիտ ժամկետ՝ 2020 թվականի նոյեմբերի 1: </w:t>
            </w:r>
          </w:p>
          <w:p w:rsidR="00FA263F" w:rsidRPr="0082477B" w:rsidRDefault="00FA263F" w:rsidP="00FA263F">
            <w:pPr>
              <w:pStyle w:val="ListParagraph"/>
              <w:ind w:left="0" w:firstLine="720"/>
              <w:jc w:val="both"/>
              <w:rPr>
                <w:rFonts w:ascii="GHEA Grapalat" w:hAnsi="GHEA Grapalat"/>
                <w:sz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</w:rPr>
              <w:t>Նախագծով</w:t>
            </w:r>
            <w:proofErr w:type="spellEnd"/>
            <w:r w:rsidRPr="0082477B">
              <w:rPr>
                <w:rFonts w:ascii="GHEA Grapalat" w:hAnsi="GHEA Grapalat"/>
                <w:sz w:val="24"/>
                <w:lang w:val="hy-AM"/>
              </w:rPr>
              <w:t xml:space="preserve">   նախատեսվում է, որ </w:t>
            </w:r>
            <w:proofErr w:type="spellStart"/>
            <w:r>
              <w:rPr>
                <w:rFonts w:ascii="GHEA Grapalat" w:hAnsi="GHEA Grapalat"/>
                <w:sz w:val="24"/>
              </w:rPr>
              <w:t>նշված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որոշումը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r w:rsidRPr="0082477B">
              <w:rPr>
                <w:rFonts w:ascii="GHEA Grapalat" w:hAnsi="GHEA Grapalat"/>
                <w:sz w:val="24"/>
                <w:lang w:val="hy-AM"/>
              </w:rPr>
              <w:t>պետք է ուժի մեջ մտնի 2020 թվականի նոյեմբերի 1-ից: Այսինքն Նախագծ</w:t>
            </w:r>
            <w:r>
              <w:rPr>
                <w:rFonts w:ascii="GHEA Grapalat" w:hAnsi="GHEA Grapalat"/>
                <w:sz w:val="24"/>
              </w:rPr>
              <w:t>ի</w:t>
            </w:r>
            <w:r w:rsidRPr="0082477B">
              <w:rPr>
                <w:rFonts w:ascii="GHEA Grapalat" w:hAnsi="GHEA Grapalat"/>
                <w:sz w:val="24"/>
                <w:lang w:val="hy-AM"/>
              </w:rPr>
              <w:t xml:space="preserve"> ուժի մեջ մտնելու պահին Օրենքի 5.2 հոդվածի 1-ին մասը նույնպես կլինի ուժի մեջ մտած: Հետեևաբար գտնում ենք, որ </w:t>
            </w:r>
            <w:r w:rsidRPr="0082477B">
              <w:rPr>
                <w:rFonts w:ascii="GHEA Grapalat" w:eastAsia="Calibri" w:hAnsi="GHEA Grapalat"/>
                <w:sz w:val="24"/>
                <w:lang w:val="hy-AM"/>
              </w:rPr>
              <w:t xml:space="preserve">Վարչապետի աշխատակազմի իրավաբանական վարչության եզրակացությամբ ներկայացված մտահոգությունը՝ </w:t>
            </w:r>
            <w:proofErr w:type="spellStart"/>
            <w:r w:rsidRPr="0082477B">
              <w:rPr>
                <w:rFonts w:ascii="GHEA Grapalat" w:hAnsi="GHEA Grapalat"/>
                <w:sz w:val="24"/>
              </w:rPr>
              <w:t>որ</w:t>
            </w:r>
            <w:proofErr w:type="spellEnd"/>
            <w:r w:rsidRPr="0082477B">
              <w:rPr>
                <w:rFonts w:ascii="GHEA Grapalat" w:hAnsi="GHEA Grapalat"/>
                <w:sz w:val="24"/>
              </w:rPr>
              <w:t xml:space="preserve"> </w:t>
            </w:r>
            <w:r w:rsidRPr="0082477B">
              <w:rPr>
                <w:rFonts w:ascii="GHEA Grapalat" w:hAnsi="GHEA Grapalat"/>
                <w:sz w:val="24"/>
                <w:lang w:val="hy-AM"/>
              </w:rPr>
              <w:t>կառավարությունը, մինչև վերոնշյալ դրույթն ուժի մեջ մտնելը,</w:t>
            </w:r>
            <w:r w:rsidRPr="0082477B">
              <w:rPr>
                <w:rFonts w:ascii="Courier New" w:hAnsi="Courier New" w:cs="Courier New"/>
                <w:sz w:val="24"/>
                <w:lang w:val="hy-AM"/>
              </w:rPr>
              <w:t> </w:t>
            </w:r>
            <w:r w:rsidRPr="0082477B">
              <w:rPr>
                <w:rFonts w:ascii="GHEA Grapalat" w:hAnsi="GHEA Grapalat"/>
                <w:sz w:val="24"/>
                <w:lang w:val="hy-AM"/>
              </w:rPr>
              <w:t xml:space="preserve">ներկայացված </w:t>
            </w:r>
            <w:r w:rsidRPr="0082477B">
              <w:rPr>
                <w:rFonts w:ascii="GHEA Grapalat" w:hAnsi="GHEA Grapalat"/>
                <w:sz w:val="24"/>
                <w:lang w:val="hy-AM"/>
              </w:rPr>
              <w:lastRenderedPageBreak/>
              <w:t>նախագիծն ընդունելու լիազորություն չունի</w:t>
            </w:r>
            <w:r w:rsidRPr="0082477B">
              <w:rPr>
                <w:rFonts w:ascii="GHEA Grapalat" w:hAnsi="GHEA Grapalat"/>
                <w:sz w:val="24"/>
              </w:rPr>
              <w:t xml:space="preserve">, </w:t>
            </w:r>
            <w:proofErr w:type="spellStart"/>
            <w:r w:rsidRPr="0082477B">
              <w:rPr>
                <w:rFonts w:ascii="GHEA Grapalat" w:hAnsi="GHEA Grapalat"/>
                <w:sz w:val="24"/>
              </w:rPr>
              <w:t>համարում</w:t>
            </w:r>
            <w:proofErr w:type="spellEnd"/>
            <w:r w:rsidRPr="0082477B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82477B">
              <w:rPr>
                <w:rFonts w:ascii="GHEA Grapalat" w:hAnsi="GHEA Grapalat"/>
                <w:sz w:val="24"/>
              </w:rPr>
              <w:t>ենք</w:t>
            </w:r>
            <w:proofErr w:type="spellEnd"/>
            <w:r w:rsidRPr="0082477B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82477B">
              <w:rPr>
                <w:rFonts w:ascii="GHEA Grapalat" w:hAnsi="GHEA Grapalat"/>
                <w:sz w:val="24"/>
              </w:rPr>
              <w:t>փարատված</w:t>
            </w:r>
            <w:proofErr w:type="spellEnd"/>
            <w:r w:rsidRPr="0082477B">
              <w:rPr>
                <w:rFonts w:ascii="GHEA Grapalat" w:hAnsi="GHEA Grapalat"/>
                <w:sz w:val="24"/>
                <w:lang w:val="hy-AM"/>
              </w:rPr>
              <w:t>:</w:t>
            </w:r>
          </w:p>
          <w:p w:rsidR="00FA263F" w:rsidRPr="0082477B" w:rsidRDefault="00FA263F" w:rsidP="00FA263F">
            <w:pPr>
              <w:ind w:firstLine="720"/>
              <w:jc w:val="both"/>
              <w:rPr>
                <w:rFonts w:ascii="GHEA Grapalat" w:hAnsi="GHEA Grapalat"/>
                <w:sz w:val="24"/>
              </w:rPr>
            </w:pPr>
            <w:r w:rsidRPr="0082477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82477B">
              <w:rPr>
                <w:rFonts w:ascii="GHEA Grapalat" w:hAnsi="GHEA Grapalat"/>
                <w:sz w:val="24"/>
              </w:rPr>
              <w:t>Միաժամանակ</w:t>
            </w:r>
            <w:proofErr w:type="spellEnd"/>
            <w:r w:rsidRPr="0082477B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82477B">
              <w:rPr>
                <w:rFonts w:ascii="GHEA Grapalat" w:hAnsi="GHEA Grapalat"/>
                <w:sz w:val="24"/>
              </w:rPr>
              <w:t>հայտնում</w:t>
            </w:r>
            <w:proofErr w:type="spellEnd"/>
            <w:r w:rsidRPr="0082477B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82477B">
              <w:rPr>
                <w:rFonts w:ascii="GHEA Grapalat" w:hAnsi="GHEA Grapalat"/>
                <w:sz w:val="24"/>
              </w:rPr>
              <w:t>ենք</w:t>
            </w:r>
            <w:proofErr w:type="spellEnd"/>
            <w:r w:rsidRPr="0082477B">
              <w:rPr>
                <w:rFonts w:ascii="GHEA Grapalat" w:hAnsi="GHEA Grapalat"/>
                <w:sz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հաշվի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առնելով</w:t>
            </w:r>
            <w:proofErr w:type="spellEnd"/>
            <w:r w:rsidRPr="00EB699E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2477B">
              <w:rPr>
                <w:rFonts w:ascii="GHEA Grapalat" w:hAnsi="GHEA Grapalat"/>
                <w:sz w:val="24"/>
                <w:lang w:val="hy-AM"/>
              </w:rPr>
              <w:t>վիճակախաղերի կազմակերպման գործունեությամբ զբաղվող անձանց</w:t>
            </w:r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կողմից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ներկայացված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մտահոգությունները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, </w:t>
            </w:r>
            <w:r w:rsidRPr="0082477B">
              <w:rPr>
                <w:rFonts w:ascii="GHEA Grapalat" w:hAnsi="GHEA Grapalat"/>
                <w:sz w:val="24"/>
                <w:lang w:val="hy-AM"/>
              </w:rPr>
              <w:t xml:space="preserve">ՀՀ Ֆինանսների նախարարությունը </w:t>
            </w:r>
            <w:r w:rsidRPr="0082477B">
              <w:rPr>
                <w:rFonts w:ascii="GHEA Grapalat" w:hAnsi="GHEA Grapalat"/>
                <w:sz w:val="24"/>
              </w:rPr>
              <w:t>Ն</w:t>
            </w:r>
            <w:r w:rsidRPr="0082477B">
              <w:rPr>
                <w:rFonts w:ascii="GHEA Grapalat" w:hAnsi="GHEA Grapalat"/>
                <w:sz w:val="24"/>
                <w:lang w:val="hy-AM"/>
              </w:rPr>
              <w:t>ախագիծը ՀՀ վարչա</w:t>
            </w:r>
            <w:r w:rsidRPr="0082477B">
              <w:rPr>
                <w:rFonts w:ascii="GHEA Grapalat" w:hAnsi="GHEA Grapalat"/>
                <w:sz w:val="24"/>
                <w:lang w:val="hy-AM"/>
              </w:rPr>
              <w:softHyphen/>
              <w:t xml:space="preserve">պետի աշխատակազմ </w:t>
            </w:r>
            <w:r w:rsidRPr="0082477B">
              <w:rPr>
                <w:rFonts w:ascii="GHEA Grapalat" w:hAnsi="GHEA Grapalat"/>
                <w:sz w:val="24"/>
              </w:rPr>
              <w:t xml:space="preserve">է </w:t>
            </w:r>
            <w:r w:rsidRPr="0082477B">
              <w:rPr>
                <w:rFonts w:ascii="GHEA Grapalat" w:hAnsi="GHEA Grapalat"/>
                <w:sz w:val="24"/>
                <w:lang w:val="hy-AM"/>
              </w:rPr>
              <w:t>ներկայացնել ավելի շուտ ողջամիտ ժամկետում, քան նախատեսված է</w:t>
            </w:r>
            <w:r w:rsidRPr="0082477B">
              <w:rPr>
                <w:rFonts w:ascii="GHEA Grapalat" w:hAnsi="GHEA Grapalat"/>
                <w:sz w:val="24"/>
              </w:rPr>
              <w:t xml:space="preserve"> (</w:t>
            </w:r>
            <w:r w:rsidRPr="0082477B">
              <w:rPr>
                <w:rFonts w:ascii="GHEA Grapalat" w:hAnsi="GHEA Grapalat"/>
                <w:sz w:val="24"/>
                <w:lang w:val="hy-AM"/>
              </w:rPr>
              <w:t>2020 թ. սեպտեմբերի 3-րդ տասնօրյակ</w:t>
            </w:r>
            <w:r w:rsidRPr="0082477B">
              <w:rPr>
                <w:rFonts w:ascii="GHEA Grapalat" w:hAnsi="GHEA Grapalat"/>
                <w:sz w:val="24"/>
              </w:rPr>
              <w:t>),</w:t>
            </w:r>
            <w:r>
              <w:rPr>
                <w:rFonts w:ascii="GHEA Grapalat" w:hAnsi="GHEA Grapalat"/>
                <w:sz w:val="24"/>
              </w:rPr>
              <w:t xml:space="preserve"> </w:t>
            </w:r>
            <w:r w:rsidRPr="0082477B">
              <w:rPr>
                <w:rFonts w:ascii="GHEA Grapalat" w:hAnsi="GHEA Grapalat"/>
                <w:sz w:val="24"/>
                <w:lang w:val="hy-AM"/>
              </w:rPr>
              <w:t>նախատեսելով՝</w:t>
            </w:r>
            <w:r w:rsidRPr="0082477B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82477B">
              <w:rPr>
                <w:rFonts w:ascii="GHEA Grapalat" w:hAnsi="GHEA Grapalat"/>
                <w:sz w:val="24"/>
              </w:rPr>
              <w:t>որ</w:t>
            </w:r>
            <w:proofErr w:type="spellEnd"/>
            <w:r w:rsidRPr="0082477B">
              <w:rPr>
                <w:rFonts w:ascii="GHEA Grapalat" w:hAnsi="GHEA Grapalat"/>
                <w:sz w:val="24"/>
                <w:lang w:val="hy-AM"/>
              </w:rPr>
              <w:t xml:space="preserve"> հնարավորություն է տրվում վիճակախաղերի կազմակերպման գործունեությամբ զբաղվող անձանց համապատասխանեցնել սեփական վարքագիծը </w:t>
            </w:r>
            <w:r w:rsidRPr="0082477B">
              <w:rPr>
                <w:rFonts w:ascii="GHEA Grapalat" w:hAnsi="GHEA Grapalat"/>
                <w:sz w:val="24"/>
              </w:rPr>
              <w:t>Օ</w:t>
            </w:r>
            <w:r w:rsidRPr="0082477B">
              <w:rPr>
                <w:rFonts w:ascii="GHEA Grapalat" w:hAnsi="GHEA Grapalat"/>
                <w:sz w:val="24"/>
                <w:lang w:val="hy-AM"/>
              </w:rPr>
              <w:t>րենքով</w:t>
            </w:r>
            <w:r w:rsidRPr="0082477B">
              <w:rPr>
                <w:rFonts w:ascii="GHEA Grapalat" w:hAnsi="GHEA Grapalat"/>
                <w:sz w:val="24"/>
              </w:rPr>
              <w:t xml:space="preserve"> և </w:t>
            </w:r>
            <w:proofErr w:type="spellStart"/>
            <w:r w:rsidRPr="0082477B">
              <w:rPr>
                <w:rFonts w:ascii="GHEA Grapalat" w:hAnsi="GHEA Grapalat"/>
                <w:sz w:val="24"/>
              </w:rPr>
              <w:t>Նախագծով</w:t>
            </w:r>
            <w:proofErr w:type="spellEnd"/>
            <w:r w:rsidRPr="0082477B">
              <w:rPr>
                <w:rFonts w:ascii="GHEA Grapalat" w:hAnsi="GHEA Grapalat"/>
                <w:sz w:val="24"/>
                <w:lang w:val="hy-AM"/>
              </w:rPr>
              <w:t xml:space="preserve"> սահմանված պահանջներին, որը պետք է իրականացվի օրենքի</w:t>
            </w:r>
            <w:r w:rsidRPr="0082477B">
              <w:rPr>
                <w:rFonts w:ascii="GHEA Grapalat" w:hAnsi="GHEA Grapalat"/>
                <w:sz w:val="24"/>
              </w:rPr>
              <w:t xml:space="preserve"> և </w:t>
            </w:r>
            <w:proofErr w:type="spellStart"/>
            <w:r w:rsidRPr="0082477B">
              <w:rPr>
                <w:rFonts w:ascii="GHEA Grapalat" w:hAnsi="GHEA Grapalat"/>
                <w:sz w:val="24"/>
              </w:rPr>
              <w:t>Նախագծի</w:t>
            </w:r>
            <w:proofErr w:type="spellEnd"/>
            <w:r w:rsidRPr="0082477B">
              <w:rPr>
                <w:rFonts w:ascii="GHEA Grapalat" w:hAnsi="GHEA Grapalat"/>
                <w:sz w:val="24"/>
                <w:lang w:val="hy-AM"/>
              </w:rPr>
              <w:t xml:space="preserve"> հրապարակումից հետո մինչև դրա ուժի մեջ մտնելը</w:t>
            </w:r>
            <w:r w:rsidRPr="00EB2A95">
              <w:rPr>
                <w:rFonts w:ascii="GHEA Grapalat" w:hAnsi="GHEA Grapalat"/>
                <w:sz w:val="24"/>
                <w:lang w:val="hy-AM"/>
              </w:rPr>
              <w:t>:</w:t>
            </w:r>
          </w:p>
          <w:p w:rsidR="00FA263F" w:rsidRPr="00FA263F" w:rsidRDefault="00FA263F" w:rsidP="00FA263F">
            <w:pPr>
              <w:jc w:val="both"/>
              <w:rPr>
                <w:rFonts w:ascii="GHEA Grapalat" w:hAnsi="GHEA Grapalat" w:cs="Sylfaen"/>
                <w:sz w:val="24"/>
              </w:rPr>
            </w:pPr>
          </w:p>
          <w:p w:rsidR="00EC736D" w:rsidRPr="00FA4714" w:rsidRDefault="00EC736D" w:rsidP="001D74D5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</w:p>
        </w:tc>
      </w:tr>
    </w:tbl>
    <w:p w:rsidR="00D84092" w:rsidRPr="00C15784" w:rsidRDefault="008464C1">
      <w:pPr>
        <w:rPr>
          <w:lang w:val="hy-AM"/>
        </w:rPr>
      </w:pPr>
    </w:p>
    <w:sectPr w:rsidR="00D84092" w:rsidRPr="00C15784" w:rsidSect="00C15784">
      <w:pgSz w:w="15840" w:h="12240" w:orient="landscape"/>
      <w:pgMar w:top="562" w:right="1138" w:bottom="562" w:left="113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07C60"/>
    <w:multiLevelType w:val="hybridMultilevel"/>
    <w:tmpl w:val="724066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2E27AE"/>
    <w:multiLevelType w:val="hybridMultilevel"/>
    <w:tmpl w:val="9EF486AE"/>
    <w:lvl w:ilvl="0" w:tplc="D7AC98F6">
      <w:start w:val="1"/>
      <w:numFmt w:val="decimal"/>
      <w:lvlText w:val="%1."/>
      <w:lvlJc w:val="left"/>
      <w:pPr>
        <w:ind w:left="1065" w:hanging="360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6F9D2315"/>
    <w:multiLevelType w:val="hybridMultilevel"/>
    <w:tmpl w:val="7E7016FA"/>
    <w:lvl w:ilvl="0" w:tplc="3E525698">
      <w:start w:val="1"/>
      <w:numFmt w:val="decimal"/>
      <w:lvlText w:val="%1."/>
      <w:lvlJc w:val="left"/>
      <w:pPr>
        <w:ind w:left="1066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784"/>
    <w:rsid w:val="0004596B"/>
    <w:rsid w:val="001D74D5"/>
    <w:rsid w:val="0024675B"/>
    <w:rsid w:val="002E4A88"/>
    <w:rsid w:val="00361334"/>
    <w:rsid w:val="003A0103"/>
    <w:rsid w:val="003D0B6E"/>
    <w:rsid w:val="004A00ED"/>
    <w:rsid w:val="004C4517"/>
    <w:rsid w:val="00544504"/>
    <w:rsid w:val="0062383A"/>
    <w:rsid w:val="0071101E"/>
    <w:rsid w:val="007813BA"/>
    <w:rsid w:val="00837FB9"/>
    <w:rsid w:val="008464C1"/>
    <w:rsid w:val="008525E8"/>
    <w:rsid w:val="00873B0E"/>
    <w:rsid w:val="008D0E78"/>
    <w:rsid w:val="0093468A"/>
    <w:rsid w:val="00A43EDF"/>
    <w:rsid w:val="00B4160E"/>
    <w:rsid w:val="00B92C6B"/>
    <w:rsid w:val="00BF5CE3"/>
    <w:rsid w:val="00C15784"/>
    <w:rsid w:val="00DD3EB2"/>
    <w:rsid w:val="00DD6D55"/>
    <w:rsid w:val="00EB1399"/>
    <w:rsid w:val="00EC736D"/>
    <w:rsid w:val="00ED1B7D"/>
    <w:rsid w:val="00ED2FC8"/>
    <w:rsid w:val="00EE5DF6"/>
    <w:rsid w:val="00F607E2"/>
    <w:rsid w:val="00FA263F"/>
    <w:rsid w:val="00FA4714"/>
    <w:rsid w:val="00FD567F"/>
    <w:rsid w:val="00FE7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6A4FF6-9660-4FF6-9C2F-98D8E7779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5784"/>
    <w:pPr>
      <w:spacing w:after="0" w:line="240" w:lineRule="auto"/>
    </w:pPr>
    <w:rPr>
      <w:rFonts w:ascii="Times Armenian" w:eastAsia="Times New Roman" w:hAnsi="Times Armenian" w:cs="Times New Roman"/>
      <w:bCs/>
      <w:iCs/>
      <w:sz w:val="20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1578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1"/>
    <w:next w:val="Normal"/>
    <w:link w:val="TitleChar"/>
    <w:uiPriority w:val="10"/>
    <w:qFormat/>
    <w:rsid w:val="00C15784"/>
    <w:pPr>
      <w:keepNext w:val="0"/>
      <w:keepLines w:val="0"/>
      <w:widowControl w:val="0"/>
      <w:spacing w:before="0" w:line="360" w:lineRule="auto"/>
      <w:jc w:val="center"/>
      <w:outlineLvl w:val="9"/>
    </w:pPr>
    <w:rPr>
      <w:rFonts w:ascii="GHEA Grapalat" w:hAnsi="GHEA Grapalat"/>
      <w:bCs w:val="0"/>
      <w:iCs w:val="0"/>
      <w:color w:val="auto"/>
      <w:sz w:val="24"/>
      <w:szCs w:val="56"/>
      <w:lang w:val="hy-AM"/>
    </w:rPr>
  </w:style>
  <w:style w:type="character" w:customStyle="1" w:styleId="TitleChar">
    <w:name w:val="Title Char"/>
    <w:basedOn w:val="DefaultParagraphFont"/>
    <w:link w:val="Title"/>
    <w:uiPriority w:val="10"/>
    <w:rsid w:val="00C15784"/>
    <w:rPr>
      <w:rFonts w:ascii="GHEA Grapalat" w:eastAsiaTheme="majorEastAsia" w:hAnsi="GHEA Grapalat" w:cstheme="majorBidi"/>
      <w:sz w:val="24"/>
      <w:szCs w:val="56"/>
      <w:lang w:val="hy-AM"/>
    </w:rPr>
  </w:style>
  <w:style w:type="character" w:customStyle="1" w:styleId="Heading1Char">
    <w:name w:val="Heading 1 Char"/>
    <w:basedOn w:val="DefaultParagraphFont"/>
    <w:link w:val="Heading1"/>
    <w:uiPriority w:val="9"/>
    <w:rsid w:val="00C15784"/>
    <w:rPr>
      <w:rFonts w:asciiTheme="majorHAnsi" w:eastAsiaTheme="majorEastAsia" w:hAnsiTheme="majorHAnsi" w:cstheme="majorBidi"/>
      <w:bCs/>
      <w:iCs/>
      <w:color w:val="2E74B5" w:themeColor="accent1" w:themeShade="BF"/>
      <w:sz w:val="32"/>
      <w:szCs w:val="32"/>
    </w:rPr>
  </w:style>
  <w:style w:type="paragraph" w:styleId="BodyText">
    <w:name w:val="Body Text"/>
    <w:basedOn w:val="Normal"/>
    <w:link w:val="BodyTextChar"/>
    <w:rsid w:val="0062383A"/>
    <w:pPr>
      <w:jc w:val="both"/>
    </w:pPr>
    <w:rPr>
      <w:bCs w:val="0"/>
      <w:iCs w:val="0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62383A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ListParagraph">
    <w:name w:val="List Paragraph"/>
    <w:basedOn w:val="Normal"/>
    <w:link w:val="ListParagraphChar"/>
    <w:uiPriority w:val="34"/>
    <w:qFormat/>
    <w:rsid w:val="00FD567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525E8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</w:rPr>
  </w:style>
  <w:style w:type="character" w:styleId="Strong">
    <w:name w:val="Strong"/>
    <w:basedOn w:val="DefaultParagraphFont"/>
    <w:uiPriority w:val="22"/>
    <w:qFormat/>
    <w:rsid w:val="008525E8"/>
    <w:rPr>
      <w:b/>
      <w:bCs/>
    </w:rPr>
  </w:style>
  <w:style w:type="character" w:customStyle="1" w:styleId="ListParagraphChar">
    <w:name w:val="List Paragraph Char"/>
    <w:link w:val="ListParagraph"/>
    <w:uiPriority w:val="34"/>
    <w:locked/>
    <w:rsid w:val="00FA263F"/>
    <w:rPr>
      <w:rFonts w:ascii="Times Armenian" w:eastAsia="Times New Roman" w:hAnsi="Times Armenian" w:cs="Times New Roman"/>
      <w:bCs/>
      <w:iCs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8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8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 Avetisyan</dc:creator>
  <cp:keywords>https:/mul2.gov.am/tasks/320490/oneclick/AMPOPATERT-irav.ezr.docx?token=e725a87455b31c267fc4fab4ca449973</cp:keywords>
  <cp:lastModifiedBy>Vaio</cp:lastModifiedBy>
  <cp:revision>2</cp:revision>
  <dcterms:created xsi:type="dcterms:W3CDTF">2020-08-24T12:44:00Z</dcterms:created>
  <dcterms:modified xsi:type="dcterms:W3CDTF">2020-08-24T12:44:00Z</dcterms:modified>
</cp:coreProperties>
</file>