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CDF" w:rsidRDefault="00F67CDF" w:rsidP="00F67CDF">
      <w:pPr>
        <w:pStyle w:val="NormalWeb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</w:rPr>
      </w:pPr>
      <w:r>
        <w:rPr>
          <w:rStyle w:val="Strong"/>
          <w:rFonts w:ascii="GHEA Grapalat" w:hAnsi="GHEA Grapalat"/>
          <w:color w:val="000000"/>
        </w:rPr>
        <w:t>ՆԱԽԱԳԻԾ</w:t>
      </w:r>
    </w:p>
    <w:p w:rsidR="00A30BFC" w:rsidRPr="00282E12" w:rsidRDefault="00A30BFC" w:rsidP="0045055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282E12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ԿԱՌԱՎԱՐՈՒԹՅՈՒՆ</w:t>
      </w:r>
    </w:p>
    <w:p w:rsidR="00A30BFC" w:rsidRPr="00282E12" w:rsidRDefault="00A30BFC" w:rsidP="00A30BFC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282E12">
        <w:rPr>
          <w:rStyle w:val="Strong"/>
          <w:rFonts w:ascii="GHEA Grapalat" w:hAnsi="GHEA Grapalat"/>
          <w:color w:val="000000"/>
          <w:lang w:val="hy-AM"/>
        </w:rPr>
        <w:t>Ո Ր Ո Շ ՈՒ Մ</w:t>
      </w:r>
    </w:p>
    <w:p w:rsidR="00A30BFC" w:rsidRPr="00282E12" w:rsidRDefault="00A30BFC" w:rsidP="00A30BFC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282E12">
        <w:rPr>
          <w:rFonts w:ascii="GHEA Grapalat" w:hAnsi="GHEA Grapalat"/>
          <w:color w:val="000000"/>
          <w:lang w:val="hy-AM"/>
        </w:rPr>
        <w:t xml:space="preserve">______________ 2020 </w:t>
      </w:r>
      <w:r w:rsidRPr="00282E12">
        <w:rPr>
          <w:rFonts w:ascii="GHEA Grapalat" w:hAnsi="GHEA Grapalat" w:cs="Arial Unicode"/>
          <w:color w:val="000000"/>
          <w:lang w:val="hy-AM"/>
        </w:rPr>
        <w:t>թվականի</w:t>
      </w:r>
      <w:r w:rsidRPr="00282E12">
        <w:rPr>
          <w:rFonts w:ascii="GHEA Grapalat" w:hAnsi="GHEA Grapalat"/>
          <w:color w:val="000000"/>
          <w:lang w:val="hy-AM"/>
        </w:rPr>
        <w:t xml:space="preserve"> N _____ -</w:t>
      </w:r>
      <w:r w:rsidRPr="00282E12">
        <w:rPr>
          <w:rFonts w:ascii="GHEA Grapalat" w:hAnsi="GHEA Grapalat" w:cs="Arial Unicode"/>
          <w:color w:val="000000"/>
          <w:lang w:val="hy-AM"/>
        </w:rPr>
        <w:t>Ա</w:t>
      </w:r>
    </w:p>
    <w:p w:rsidR="00A30BFC" w:rsidRPr="00282E12" w:rsidRDefault="00A30BFC" w:rsidP="00A30BFC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282E12">
        <w:rPr>
          <w:rFonts w:ascii="Courier New" w:hAnsi="Courier New" w:cs="Courier New"/>
          <w:color w:val="000000"/>
          <w:lang w:val="hy-AM"/>
        </w:rPr>
        <w:t> </w:t>
      </w:r>
    </w:p>
    <w:p w:rsidR="00A30BFC" w:rsidRPr="00CE143D" w:rsidRDefault="00A30BFC" w:rsidP="00A30BFC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CE143D">
        <w:rPr>
          <w:rStyle w:val="Strong"/>
          <w:rFonts w:ascii="GHEA Grapalat" w:hAnsi="GHEA Grapalat"/>
          <w:color w:val="000000"/>
          <w:lang w:val="hy-AM"/>
        </w:rPr>
        <w:t>«ՍՏԱՆԴԱՐՏԱՑՄԱՆ  ԵՎ ՉԱՓԱԳԻՏՈՒԹՅԱՆ ԱԶԳԱՅԻՆ ՄԱՐՄԻՆ» ՓԱԿ ԲԱԺՆԵՏԻՐԱԿԱՆ ԸՆԿԵՐՈՒԹՅԱՆ ԿԱՆՈՆԱԴՐԱԿԱՆ ԿԱՊԻՏԱԼԸ ՆՎԱԶԵՑՆԵԼՈՒ ԵՎ ԳՈՒՅՔ ԱՄՐԱՑՆԵԼՈՒ ՄԱՍԻՆ</w:t>
      </w:r>
    </w:p>
    <w:p w:rsidR="00A30BFC" w:rsidRPr="00CE143D" w:rsidRDefault="00A30BFC" w:rsidP="00A30BF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E143D">
        <w:rPr>
          <w:rFonts w:ascii="Courier New" w:hAnsi="Courier New" w:cs="Courier New"/>
          <w:color w:val="000000"/>
          <w:lang w:val="hy-AM"/>
        </w:rPr>
        <w:t> </w:t>
      </w:r>
    </w:p>
    <w:p w:rsidR="00A30BFC" w:rsidRPr="00CE143D" w:rsidRDefault="00A30BFC" w:rsidP="00A30BF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E143D">
        <w:rPr>
          <w:rFonts w:ascii="GHEA Grapalat" w:hAnsi="GHEA Grapalat"/>
          <w:color w:val="000000"/>
          <w:lang w:val="hy-AM"/>
        </w:rPr>
        <w:t xml:space="preserve">«Բաժնետիրական ընկերությունների մասին» Հայաստանի Հանրապետության օրենքի 36-րդ հոդվածին, 67-րդ հոդվածի 1-ին մասին, 68-րդ հոդվածի 7-րդ մասին և «Կառավարչական իրավահարաբերությունների կարգավորման մասին» Հայաստանի Հանրապետության օրենքի 5-րդ հոդվածի 5-րդ և 6-րդ   մասերին համապատասխան` Հայաստանի Հանրապետության կառավարությունը </w:t>
      </w:r>
      <w:r w:rsidRPr="00CE143D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A30BFC" w:rsidRPr="00CE143D" w:rsidRDefault="00A30BFC" w:rsidP="00A30BF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E143D">
        <w:rPr>
          <w:rFonts w:ascii="GHEA Grapalat" w:hAnsi="GHEA Grapalat"/>
          <w:color w:val="000000"/>
          <w:lang w:val="hy-AM"/>
        </w:rPr>
        <w:t>1. Թույլատրել «Ստանդարտացման և չափագիտության ազգային մարմին» փակ բաժնետիրական ընկերությանը</w:t>
      </w:r>
      <w:r w:rsidR="00683D77">
        <w:rPr>
          <w:rFonts w:ascii="GHEA Grapalat" w:hAnsi="GHEA Grapalat"/>
          <w:color w:val="000000"/>
        </w:rPr>
        <w:t xml:space="preserve"> (</w:t>
      </w:r>
      <w:proofErr w:type="spellStart"/>
      <w:r w:rsidR="00683D77">
        <w:rPr>
          <w:rFonts w:ascii="GHEA Grapalat" w:hAnsi="GHEA Grapalat"/>
          <w:color w:val="000000"/>
          <w:lang w:val="ru-RU"/>
        </w:rPr>
        <w:t>այսուհետ</w:t>
      </w:r>
      <w:proofErr w:type="spellEnd"/>
      <w:r w:rsidR="00683D77">
        <w:rPr>
          <w:rFonts w:ascii="GHEA Grapalat" w:hAnsi="GHEA Grapalat"/>
          <w:color w:val="000000"/>
          <w:lang w:val="ru-RU"/>
        </w:rPr>
        <w:t xml:space="preserve">՝ </w:t>
      </w:r>
      <w:proofErr w:type="spellStart"/>
      <w:r w:rsidR="00683D77">
        <w:rPr>
          <w:rFonts w:ascii="GHEA Grapalat" w:hAnsi="GHEA Grapalat"/>
          <w:color w:val="000000"/>
          <w:lang w:val="ru-RU"/>
        </w:rPr>
        <w:t>ընկերություն</w:t>
      </w:r>
      <w:proofErr w:type="spellEnd"/>
      <w:r w:rsidR="00683D77">
        <w:rPr>
          <w:rFonts w:ascii="GHEA Grapalat" w:hAnsi="GHEA Grapalat"/>
          <w:color w:val="000000"/>
        </w:rPr>
        <w:t>)</w:t>
      </w:r>
      <w:r w:rsidRPr="00CE143D">
        <w:rPr>
          <w:rFonts w:ascii="GHEA Grapalat" w:hAnsi="GHEA Grapalat"/>
          <w:color w:val="000000"/>
          <w:lang w:val="hy-AM"/>
        </w:rPr>
        <w:t xml:space="preserve"> սեփականության իրավունքով իրեն պատկանող` Երևան քաղաքի Աջափնյակ համայնքի Արա Սարգսյան փողոցի 5/1 հասցեում գտնվող՝ 1757.7 քառ. մետր շենքի, 75.6 քառ. մետր  օժանդակ շինության և 0,102835 հեկտար հողամասի (սեփականության իրավունքի գրանցման վկայական` N 19022013-01-2232) 113</w:t>
      </w:r>
      <w:r w:rsidRPr="00155689">
        <w:rPr>
          <w:rFonts w:ascii="GHEA Grapalat" w:hAnsi="GHEA Grapalat"/>
          <w:color w:val="000000"/>
          <w:lang w:val="hy-AM"/>
        </w:rPr>
        <w:t>022</w:t>
      </w:r>
      <w:r w:rsidRPr="00CE143D">
        <w:rPr>
          <w:rFonts w:ascii="GHEA Grapalat" w:hAnsi="GHEA Grapalat"/>
          <w:color w:val="000000"/>
          <w:lang w:val="hy-AM"/>
        </w:rPr>
        <w:t xml:space="preserve">.0 հազ. դրամ հաշվեկշռային արժեքով  (այսուհետ՝ Գույք), վճարել այդ ընկերության կողմից տեղաբաշխված` պետությանը պատկանող համապատասխան թվով բաժնետոմսերի` սահմանված կարգով ձեռքբերման դիմաց: </w:t>
      </w:r>
    </w:p>
    <w:p w:rsidR="00A30BFC" w:rsidRDefault="00A30BFC" w:rsidP="00A30BF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E143D">
        <w:rPr>
          <w:rFonts w:ascii="GHEA Grapalat" w:hAnsi="GHEA Grapalat"/>
          <w:color w:val="000000"/>
          <w:lang w:val="hy-AM"/>
        </w:rPr>
        <w:t xml:space="preserve">2. </w:t>
      </w:r>
      <w:r w:rsidR="00683D77">
        <w:rPr>
          <w:rFonts w:ascii="GHEA Grapalat" w:hAnsi="GHEA Grapalat"/>
          <w:color w:val="000000"/>
          <w:lang w:val="ru-RU"/>
        </w:rPr>
        <w:t>Ը</w:t>
      </w:r>
      <w:r w:rsidRPr="00CE143D">
        <w:rPr>
          <w:rFonts w:ascii="GHEA Grapalat" w:hAnsi="GHEA Grapalat"/>
          <w:color w:val="000000"/>
          <w:lang w:val="hy-AM"/>
        </w:rPr>
        <w:t>նկերության կողմից ձեռք բերված բաժնետոմսերի մարման միջոցով` սահմանված կարգով` համապատասխան չափով նվազեցնել «Ստանդարտացման և չափագիտության ազգային մարմին» փակ բաժնետիրական ընկերության կանոնադրական կապիտալը.</w:t>
      </w:r>
    </w:p>
    <w:p w:rsidR="00A30BFC" w:rsidRPr="00155689" w:rsidRDefault="00A30BFC" w:rsidP="00A30BF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3</w:t>
      </w:r>
      <w:r>
        <w:rPr>
          <w:rFonts w:ascii="Cambria Math" w:hAnsi="Cambria Math"/>
          <w:color w:val="000000"/>
          <w:lang w:val="hy-AM"/>
        </w:rPr>
        <w:t>․</w:t>
      </w:r>
      <w:r w:rsidRPr="00A30BFC">
        <w:rPr>
          <w:rFonts w:ascii="GHEA Grapalat" w:hAnsi="GHEA Grapalat"/>
          <w:color w:val="000000"/>
          <w:lang w:val="hy-AM"/>
        </w:rPr>
        <w:t xml:space="preserve"> </w:t>
      </w:r>
      <w:r w:rsidRPr="00CE143D">
        <w:rPr>
          <w:rFonts w:ascii="GHEA Grapalat" w:hAnsi="GHEA Grapalat"/>
          <w:color w:val="000000"/>
          <w:lang w:val="hy-AM"/>
        </w:rPr>
        <w:t>Հայաստանի Հանրապետության էկոնոմիկայի նախարարին</w:t>
      </w:r>
      <w:r>
        <w:rPr>
          <w:rFonts w:ascii="GHEA Grapalat" w:hAnsi="GHEA Grapalat"/>
          <w:color w:val="000000"/>
          <w:lang w:val="hy-AM"/>
        </w:rPr>
        <w:t xml:space="preserve">՝ սույն որոշումն ուժի մեջ մտնելուց հետո երկամսյա ժամկետում </w:t>
      </w:r>
      <w:r w:rsidRPr="00155689">
        <w:rPr>
          <w:rFonts w:ascii="GHEA Grapalat" w:hAnsi="GHEA Grapalat"/>
          <w:color w:val="000000"/>
          <w:lang w:val="hy-AM"/>
        </w:rPr>
        <w:t xml:space="preserve"> սահմանված կարգով ապահովել ընկերության կանոնադրության մեջ սույն որոշումից բխող փոփոխությունների գրանցումը:</w:t>
      </w:r>
    </w:p>
    <w:p w:rsidR="00A30BFC" w:rsidRPr="00155689" w:rsidRDefault="00A30BFC" w:rsidP="00A30BF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Pr="00155689">
        <w:rPr>
          <w:rFonts w:ascii="GHEA Grapalat" w:hAnsi="GHEA Grapalat"/>
          <w:color w:val="000000"/>
          <w:lang w:val="hy-AM"/>
        </w:rPr>
        <w:t>. Սույն որոշման 1-ին կետում նշված Գույքի սեփականության իրավունքը պետությանը փոխանցվելուց առաջացող ավելացված արժեքի հարկի և շահութահարկի վճարումն իրականացնել «Հայաստանի Հանրապետության 2020 թվականի պետական բյուջեի մասին» Հայաստանի Հանրապետության օրենքի 7-րդ հոդվածի 9-րդ մասով սահմանված կարգով:</w:t>
      </w:r>
    </w:p>
    <w:p w:rsidR="00A30BFC" w:rsidRPr="0045055E" w:rsidRDefault="00A30BFC" w:rsidP="00A30BF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Pr="0045055E">
        <w:rPr>
          <w:rFonts w:ascii="GHEA Grapalat" w:hAnsi="GHEA Grapalat"/>
          <w:color w:val="000000"/>
          <w:lang w:val="hy-AM"/>
        </w:rPr>
        <w:t xml:space="preserve">. Սույն որոշման 1-ին կետում նշված Գույքն ամրացնել Հայաստանի Հանրապետության  </w:t>
      </w:r>
      <w:r>
        <w:rPr>
          <w:rFonts w:ascii="GHEA Grapalat" w:hAnsi="GHEA Grapalat"/>
          <w:color w:val="000000"/>
          <w:lang w:val="hy-AM"/>
        </w:rPr>
        <w:t>արդարադատության</w:t>
      </w:r>
      <w:r w:rsidRPr="0045055E">
        <w:rPr>
          <w:rFonts w:ascii="GHEA Grapalat" w:hAnsi="GHEA Grapalat"/>
          <w:color w:val="000000"/>
          <w:lang w:val="hy-AM"/>
        </w:rPr>
        <w:t xml:space="preserve"> նախարարության</w:t>
      </w:r>
      <w:r>
        <w:rPr>
          <w:rFonts w:ascii="GHEA Grapalat" w:hAnsi="GHEA Grapalat"/>
          <w:color w:val="000000"/>
          <w:lang w:val="hy-AM"/>
        </w:rPr>
        <w:t>ը</w:t>
      </w:r>
      <w:r w:rsidRPr="0045055E">
        <w:rPr>
          <w:rFonts w:ascii="GHEA Grapalat" w:hAnsi="GHEA Grapalat"/>
          <w:color w:val="000000"/>
          <w:lang w:val="hy-AM"/>
        </w:rPr>
        <w:t xml:space="preserve">: </w:t>
      </w:r>
    </w:p>
    <w:p w:rsidR="00A30BFC" w:rsidRDefault="00A30BFC" w:rsidP="00A30BF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6</w:t>
      </w:r>
      <w:r w:rsidRPr="0045055E">
        <w:rPr>
          <w:rFonts w:ascii="GHEA Grapalat" w:hAnsi="GHEA Grapalat"/>
          <w:color w:val="000000"/>
          <w:lang w:val="hy-AM"/>
        </w:rPr>
        <w:t xml:space="preserve">. Հայաստանի Հանրապետության  </w:t>
      </w:r>
      <w:r w:rsidR="00234102">
        <w:rPr>
          <w:rFonts w:ascii="GHEA Grapalat" w:hAnsi="GHEA Grapalat"/>
          <w:color w:val="000000"/>
          <w:lang w:val="hy-AM"/>
        </w:rPr>
        <w:t>էկոնոմիկայի</w:t>
      </w:r>
      <w:r>
        <w:rPr>
          <w:rFonts w:ascii="GHEA Grapalat" w:hAnsi="GHEA Grapalat"/>
          <w:color w:val="000000"/>
          <w:lang w:val="hy-AM"/>
        </w:rPr>
        <w:t xml:space="preserve">  նախարար</w:t>
      </w:r>
      <w:r w:rsidRPr="0045055E">
        <w:rPr>
          <w:rFonts w:ascii="GHEA Grapalat" w:hAnsi="GHEA Grapalat"/>
          <w:color w:val="000000"/>
          <w:lang w:val="hy-AM"/>
        </w:rPr>
        <w:t xml:space="preserve">ին` սույն որոշումն ուժի մեջ մտնելուց հետո երկամսյա ժամկետում Հայաստանի Հանրապետության </w:t>
      </w:r>
      <w:r w:rsidR="00234102">
        <w:rPr>
          <w:rFonts w:ascii="GHEA Grapalat" w:hAnsi="GHEA Grapalat"/>
          <w:color w:val="000000"/>
          <w:lang w:val="hy-AM"/>
        </w:rPr>
        <w:t xml:space="preserve">արդարադատության </w:t>
      </w:r>
      <w:r w:rsidRPr="0045055E">
        <w:rPr>
          <w:rFonts w:ascii="GHEA Grapalat" w:hAnsi="GHEA Grapalat"/>
          <w:color w:val="000000"/>
          <w:lang w:val="hy-AM"/>
        </w:rPr>
        <w:t xml:space="preserve"> նախարարի </w:t>
      </w:r>
      <w:r w:rsidR="00234102">
        <w:rPr>
          <w:rFonts w:ascii="GHEA Grapalat" w:hAnsi="GHEA Grapalat"/>
          <w:color w:val="000000"/>
          <w:lang w:val="hy-AM"/>
        </w:rPr>
        <w:t xml:space="preserve">և </w:t>
      </w:r>
      <w:r w:rsidR="00E7303D" w:rsidRPr="0045055E">
        <w:rPr>
          <w:rFonts w:ascii="GHEA Grapalat" w:hAnsi="GHEA Grapalat"/>
          <w:color w:val="000000"/>
          <w:lang w:val="hy-AM"/>
        </w:rPr>
        <w:t>Հայաստանի Հանրապետության  տարածքային կառավարման և ենթակառուցվածքների նախարարության  պետական գույքի կառավարման կոմիտե</w:t>
      </w:r>
      <w:r w:rsidR="00E7303D">
        <w:rPr>
          <w:rFonts w:ascii="GHEA Grapalat" w:hAnsi="GHEA Grapalat"/>
          <w:color w:val="000000"/>
          <w:lang w:val="hy-AM"/>
        </w:rPr>
        <w:t>ի</w:t>
      </w:r>
      <w:r w:rsidR="00E7303D" w:rsidRPr="0045055E">
        <w:rPr>
          <w:rFonts w:ascii="GHEA Grapalat" w:hAnsi="GHEA Grapalat"/>
          <w:color w:val="000000"/>
          <w:lang w:val="hy-AM"/>
        </w:rPr>
        <w:t xml:space="preserve"> </w:t>
      </w:r>
      <w:r w:rsidRPr="0045055E">
        <w:rPr>
          <w:rFonts w:ascii="GHEA Grapalat" w:hAnsi="GHEA Grapalat"/>
          <w:color w:val="000000"/>
          <w:lang w:val="hy-AM"/>
        </w:rPr>
        <w:t>հետ համատեղ սահմանված կարգով ապահովել սույն որոշման 1-ին կետում նշված գույքի հանձնման-ընդունման աշխատանքների կատարումը` դրանից բխող գույքային իրավունքների պետական գրանցմ</w:t>
      </w:r>
      <w:r w:rsidR="00F67CDF">
        <w:rPr>
          <w:rFonts w:ascii="GHEA Grapalat" w:hAnsi="GHEA Grapalat"/>
          <w:color w:val="000000"/>
          <w:lang w:val="hy-AM"/>
        </w:rPr>
        <w:t xml:space="preserve">ան հետ կապված ծախսերը կատարելով </w:t>
      </w:r>
      <w:r w:rsidRPr="0045055E">
        <w:rPr>
          <w:rFonts w:ascii="GHEA Grapalat" w:hAnsi="GHEA Grapalat"/>
          <w:color w:val="000000"/>
          <w:lang w:val="hy-AM"/>
        </w:rPr>
        <w:t xml:space="preserve">Հայաստանի Հանրապետության  </w:t>
      </w:r>
      <w:r w:rsidR="0080026D">
        <w:rPr>
          <w:rFonts w:ascii="GHEA Grapalat" w:hAnsi="GHEA Grapalat"/>
          <w:color w:val="000000"/>
          <w:lang w:val="hy-AM"/>
        </w:rPr>
        <w:t>արդարադատության</w:t>
      </w:r>
      <w:r w:rsidR="0080026D" w:rsidRPr="0045055E">
        <w:rPr>
          <w:rFonts w:ascii="GHEA Grapalat" w:hAnsi="GHEA Grapalat"/>
          <w:color w:val="000000"/>
          <w:lang w:val="hy-AM"/>
        </w:rPr>
        <w:t xml:space="preserve"> </w:t>
      </w:r>
      <w:r w:rsidRPr="0045055E">
        <w:rPr>
          <w:rFonts w:ascii="GHEA Grapalat" w:hAnsi="GHEA Grapalat"/>
          <w:color w:val="000000"/>
          <w:lang w:val="hy-AM"/>
        </w:rPr>
        <w:t>նախարարության</w:t>
      </w:r>
      <w:r w:rsidR="00F67CDF">
        <w:rPr>
          <w:rFonts w:ascii="GHEA Grapalat" w:hAnsi="GHEA Grapalat"/>
          <w:color w:val="000000"/>
          <w:lang w:val="hy-AM"/>
        </w:rPr>
        <w:t xml:space="preserve"> </w:t>
      </w:r>
      <w:r w:rsidRPr="0045055E">
        <w:rPr>
          <w:rFonts w:ascii="GHEA Grapalat" w:hAnsi="GHEA Grapalat"/>
          <w:color w:val="000000"/>
          <w:lang w:val="hy-AM"/>
        </w:rPr>
        <w:t>միջոցների հաշվին, իսկ ընկերության կանոնադրության փոփոխության հետ կապված ծախսերը կատարել «Ստանդարտացման և չափագիտության ազգային մարմին»</w:t>
      </w:r>
      <w:r w:rsidR="0080026D">
        <w:rPr>
          <w:rFonts w:ascii="GHEA Grapalat" w:hAnsi="GHEA Grapalat"/>
          <w:color w:val="000000"/>
          <w:lang w:val="hy-AM"/>
        </w:rPr>
        <w:t xml:space="preserve"> </w:t>
      </w:r>
      <w:r w:rsidRPr="0045055E">
        <w:rPr>
          <w:rFonts w:ascii="GHEA Grapalat" w:hAnsi="GHEA Grapalat"/>
          <w:color w:val="000000"/>
          <w:lang w:val="hy-AM"/>
        </w:rPr>
        <w:t xml:space="preserve"> փակ բաժնետիրական ընկերության միջոցների հաշվին: </w:t>
      </w:r>
    </w:p>
    <w:p w:rsidR="00683D77" w:rsidRDefault="00683D77" w:rsidP="00A30BF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683D77" w:rsidRPr="0045055E" w:rsidRDefault="00683D77" w:rsidP="00A30BF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bookmarkStart w:id="0" w:name="_GoBack"/>
      <w:bookmarkEnd w:id="0"/>
    </w:p>
    <w:p w:rsidR="00A30BFC" w:rsidRPr="0045055E" w:rsidRDefault="00A30BFC" w:rsidP="00A30BF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5055E">
        <w:rPr>
          <w:rFonts w:ascii="Courier New" w:hAnsi="Courier New" w:cs="Courier New"/>
          <w:color w:val="000000"/>
          <w:lang w:val="hy-AM"/>
        </w:rPr>
        <w:t> </w:t>
      </w:r>
    </w:p>
    <w:p w:rsidR="0045055E" w:rsidRDefault="0045055E" w:rsidP="003A6BB0">
      <w:pPr>
        <w:spacing w:line="360" w:lineRule="auto"/>
        <w:ind w:firstLine="375"/>
        <w:jc w:val="center"/>
        <w:rPr>
          <w:rFonts w:ascii="GHEA Grapalat" w:hAnsi="GHEA Grapalat"/>
          <w:lang w:val="hy-AM"/>
        </w:rPr>
      </w:pPr>
    </w:p>
    <w:p w:rsidR="003A6BB0" w:rsidRPr="0045055E" w:rsidRDefault="003A6BB0" w:rsidP="003A6BB0">
      <w:pPr>
        <w:spacing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45055E">
        <w:rPr>
          <w:rFonts w:ascii="GHEA Grapalat" w:hAnsi="GHEA Grapalat"/>
          <w:b/>
          <w:lang w:val="hy-AM"/>
        </w:rPr>
        <w:lastRenderedPageBreak/>
        <w:t>Հ Ի Մ Ն Ա Վ Ո Ր ՈՒ Մ</w:t>
      </w:r>
    </w:p>
    <w:p w:rsidR="00484EEA" w:rsidRPr="0045055E" w:rsidRDefault="00484EEA" w:rsidP="00E4642E">
      <w:pPr>
        <w:spacing w:line="360" w:lineRule="auto"/>
        <w:ind w:firstLine="375"/>
        <w:rPr>
          <w:rFonts w:ascii="GHEA Grapalat" w:hAnsi="GHEA Grapalat"/>
          <w:lang w:val="hy-AM"/>
        </w:rPr>
      </w:pPr>
    </w:p>
    <w:p w:rsidR="003A6BB0" w:rsidRPr="003A6BB0" w:rsidRDefault="003A6BB0" w:rsidP="003A6BB0">
      <w:pPr>
        <w:spacing w:line="360" w:lineRule="auto"/>
        <w:ind w:firstLine="630"/>
        <w:rPr>
          <w:rFonts w:ascii="GHEA Grapalat" w:hAnsi="GHEA Grapalat"/>
          <w:lang w:val="hy-AM"/>
        </w:rPr>
      </w:pPr>
      <w:r w:rsidRPr="0045055E">
        <w:rPr>
          <w:rFonts w:ascii="GHEA Grapalat" w:hAnsi="GHEA Grapalat"/>
          <w:lang w:val="hy-AM"/>
        </w:rPr>
        <w:tab/>
      </w:r>
      <w:r w:rsidRPr="004B4DDF">
        <w:rPr>
          <w:rFonts w:ascii="GHEA Grapalat" w:hAnsi="GHEA Grapalat"/>
          <w:color w:val="000000"/>
          <w:lang w:val="hy-AM"/>
        </w:rPr>
        <w:t xml:space="preserve">«Ստանդարտացման և չափագիտության ազգային մարմին» փակ բաժնետիրական ընկերությանը սեփականության իրավունքով պատկանող </w:t>
      </w:r>
      <w:r w:rsidRPr="00CE143D">
        <w:rPr>
          <w:rFonts w:ascii="GHEA Grapalat" w:hAnsi="GHEA Grapalat"/>
          <w:color w:val="000000"/>
          <w:lang w:val="hy-AM"/>
        </w:rPr>
        <w:t xml:space="preserve">Երևան քաղաքի Աջափնյակ համայնքի Արա Սարգսյան փողոցի 5/1 հասցեում գտնվող՝ 1757.7 քառ. մետր </w:t>
      </w:r>
      <w:r>
        <w:rPr>
          <w:rFonts w:ascii="GHEA Grapalat" w:hAnsi="GHEA Grapalat"/>
          <w:color w:val="000000"/>
          <w:lang w:val="hy-AM"/>
        </w:rPr>
        <w:t>շենք</w:t>
      </w:r>
      <w:r w:rsidRPr="004B4DDF">
        <w:rPr>
          <w:rFonts w:ascii="GHEA Grapalat" w:hAnsi="GHEA Grapalat"/>
          <w:color w:val="000000"/>
          <w:lang w:val="hy-AM"/>
        </w:rPr>
        <w:t>ը</w:t>
      </w:r>
      <w:r w:rsidRPr="00CE143D">
        <w:rPr>
          <w:rFonts w:ascii="GHEA Grapalat" w:hAnsi="GHEA Grapalat"/>
          <w:color w:val="000000"/>
          <w:lang w:val="hy-AM"/>
        </w:rPr>
        <w:t>, 75.6 քառ. մետր  օժանդակ շինությ</w:t>
      </w:r>
      <w:r w:rsidRPr="004B4DDF">
        <w:rPr>
          <w:rFonts w:ascii="GHEA Grapalat" w:hAnsi="GHEA Grapalat"/>
          <w:color w:val="000000"/>
          <w:lang w:val="hy-AM"/>
        </w:rPr>
        <w:t>ունը</w:t>
      </w:r>
      <w:r w:rsidRPr="00CE143D">
        <w:rPr>
          <w:rFonts w:ascii="GHEA Grapalat" w:hAnsi="GHEA Grapalat"/>
          <w:color w:val="000000"/>
          <w:lang w:val="hy-AM"/>
        </w:rPr>
        <w:t xml:space="preserve"> և 0,102835 հեկտար հողամասի (սեփականության իրավունքի գրանցման վկայական` N 19022013-01-2232) 113994.0 հազ. դրամ հաշվեկշռային արժեքով  </w:t>
      </w:r>
      <w:r w:rsidRPr="004B4DDF">
        <w:rPr>
          <w:rFonts w:ascii="GHEA Grapalat" w:hAnsi="GHEA Grapalat"/>
          <w:color w:val="000000"/>
          <w:lang w:val="hy-AM"/>
        </w:rPr>
        <w:t xml:space="preserve">ընկերության կողմից ներկայումս չի օգտագործվում և ընկերությունը կատարում է ծախսեր կապված դրա պահպանման և գույքային հարկերի տեսքով: Բացի դրանից Հայաստանի Հանրապետության  տարածքային կառավարման և ենթակառուց-վածքների նախարարության  պետական գույքի կառավարման կոմիտեն 2020թ. հուլիսի 1-ի </w:t>
      </w:r>
      <w:r w:rsidRPr="00282E12">
        <w:rPr>
          <w:rFonts w:ascii="GHEA Grapalat" w:hAnsi="GHEA Grapalat"/>
          <w:color w:val="000000"/>
          <w:lang w:val="hy-AM"/>
        </w:rPr>
        <w:t>N</w:t>
      </w:r>
      <w:r>
        <w:rPr>
          <w:rFonts w:ascii="GHEA Grapalat" w:hAnsi="GHEA Grapalat" w:cs="Sylfaen"/>
          <w:lang w:val="hy-AM"/>
        </w:rPr>
        <w:t xml:space="preserve"> </w:t>
      </w:r>
      <w:r w:rsidRPr="004B4DDF">
        <w:rPr>
          <w:rFonts w:ascii="GHEA Grapalat" w:hAnsi="GHEA Grapalat" w:cs="Sylfaen"/>
          <w:lang w:val="hy-AM"/>
        </w:rPr>
        <w:t xml:space="preserve">01/22.34/4531-20 գրությամբ դիմել է </w:t>
      </w:r>
      <w:r w:rsidRPr="004B4DDF">
        <w:rPr>
          <w:rFonts w:ascii="GHEA Grapalat" w:hAnsi="GHEA Grapalat"/>
          <w:color w:val="000000"/>
          <w:lang w:val="hy-AM"/>
        </w:rPr>
        <w:t xml:space="preserve">Հայաստանի Հանրապետության էկոնոմիկայի նախարարությանը </w:t>
      </w:r>
      <w:r>
        <w:rPr>
          <w:rFonts w:ascii="GHEA Grapalat" w:hAnsi="GHEA Grapalat" w:cs="Sylfaen"/>
          <w:lang w:val="hy-AM"/>
        </w:rPr>
        <w:t xml:space="preserve">Պետության կարիքների համար օգտագործման անհրաժեշտությունից ելնելով` </w:t>
      </w:r>
      <w:r w:rsidRPr="004B4DDF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 </w:t>
      </w:r>
      <w:r w:rsidRPr="004B4DDF">
        <w:rPr>
          <w:rFonts w:ascii="GHEA Grapalat" w:hAnsi="GHEA Grapalat"/>
          <w:lang w:val="hy-AM"/>
        </w:rPr>
        <w:tab/>
      </w:r>
      <w:r w:rsidRPr="004B4DDF">
        <w:rPr>
          <w:rFonts w:ascii="GHEA Grapalat" w:hAnsi="GHEA Grapalat"/>
          <w:color w:val="000000"/>
          <w:lang w:val="hy-AM"/>
        </w:rPr>
        <w:t>«Ստանդարտացման և չափագիտության ազգային մարմին» փակ բաժնետիրական ընկերությանը</w:t>
      </w:r>
      <w:r>
        <w:rPr>
          <w:rFonts w:ascii="GHEA Grapalat" w:hAnsi="GHEA Grapalat" w:cs="Sylfaen"/>
          <w:lang w:val="hy-AM"/>
        </w:rPr>
        <w:t xml:space="preserve"> պատկանող Երևան քաղաքի Արա Սագսյան փողոց 5/1 հասցեում գտնվող անշարժ գույքը վկ. հ. 19022013-01-2232 Հայաստանի Հանրապետությանը նվիրելու ուղղությամբ։</w:t>
      </w:r>
      <w:r>
        <w:rPr>
          <w:rFonts w:ascii="GHEA Grapalat" w:hAnsi="GHEA Grapalat"/>
          <w:lang w:val="hy-AM"/>
        </w:rPr>
        <w:t xml:space="preserve"> Իսկ </w:t>
      </w:r>
      <w:r w:rsidRPr="0045055E">
        <w:rPr>
          <w:rFonts w:ascii="GHEA Grapalat" w:hAnsi="GHEA Grapalat"/>
          <w:color w:val="000000"/>
          <w:lang w:val="hy-AM"/>
        </w:rPr>
        <w:t>Հայաստանի Հանրապետության</w:t>
      </w:r>
      <w:r>
        <w:rPr>
          <w:rFonts w:ascii="GHEA Grapalat" w:hAnsi="GHEA Grapalat"/>
          <w:color w:val="000000"/>
          <w:lang w:val="hy-AM"/>
        </w:rPr>
        <w:t xml:space="preserve"> արդարադատության նախարարությունը առաջարկել է Գույքն ամրացնել </w:t>
      </w:r>
      <w:r w:rsidRPr="0045055E">
        <w:rPr>
          <w:rFonts w:ascii="GHEA Grapalat" w:hAnsi="GHEA Grapalat"/>
          <w:color w:val="000000"/>
          <w:lang w:val="hy-AM"/>
        </w:rPr>
        <w:t>Հայաստանի Հանրապետության</w:t>
      </w:r>
      <w:r>
        <w:rPr>
          <w:rFonts w:ascii="GHEA Grapalat" w:hAnsi="GHEA Grapalat"/>
          <w:color w:val="000000"/>
          <w:lang w:val="hy-AM"/>
        </w:rPr>
        <w:t xml:space="preserve"> արդարադատության նախարարությանը՝ հակակոռուպցիոն կոմիտեի, հակակոռուպցիոն դատարանի և հակակոռուպցիոն վերաքննիչ դատարանի տեղակայման նպատակով։</w:t>
      </w:r>
    </w:p>
    <w:p w:rsidR="003A6BB0" w:rsidRPr="0045055E" w:rsidRDefault="003A6BB0" w:rsidP="003A6BB0">
      <w:pPr>
        <w:spacing w:line="360" w:lineRule="auto"/>
        <w:ind w:firstLine="375"/>
        <w:rPr>
          <w:rFonts w:ascii="GHEA Grapalat" w:hAnsi="GHEA Grapalat"/>
          <w:lang w:val="hy-AM"/>
        </w:rPr>
      </w:pPr>
      <w:r w:rsidRPr="0045055E">
        <w:rPr>
          <w:rFonts w:ascii="GHEA Grapalat" w:hAnsi="GHEA Grapalat"/>
          <w:lang w:val="hy-AM"/>
        </w:rPr>
        <w:tab/>
      </w:r>
      <w:r w:rsidRPr="0045055E">
        <w:rPr>
          <w:rFonts w:ascii="GHEA Grapalat" w:hAnsi="GHEA Grapalat"/>
          <w:color w:val="000000"/>
          <w:lang w:val="hy-AM"/>
        </w:rPr>
        <w:t>«Ստանդարտացման և չափագիտության ազգային մարմին» փակ բաժնետիրական ընկերության 119257 հատ բաժնետոմսերի 100 տոկոսի սեփականատերը հանդիսանում է Հայաստանի Հանրապետությունը, ընկերության կանոնադրական կապիտալը ներկայումս կազմում է 357771.0 հազ.դրամ</w:t>
      </w:r>
      <w:r>
        <w:rPr>
          <w:rFonts w:ascii="GHEA Grapalat" w:hAnsi="GHEA Grapalat"/>
          <w:color w:val="000000"/>
          <w:lang w:val="hy-AM"/>
        </w:rPr>
        <w:t>, մեկ բաժնետոմսի անվանական արժեքը՝ 3000 դրամ է։</w:t>
      </w:r>
      <w:r w:rsidRPr="00B05E3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Գուքի հաշվեկշռային արժեքը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կազմում է 113022000 դրամ, ինչը հավասար է 37674 հատ բաժնետոմսի, մեկ բաժնետոմսի անվանական արժեքը՝ 3000 դրամ</w:t>
      </w:r>
      <w:r w:rsidR="00965CBC">
        <w:rPr>
          <w:rFonts w:ascii="GHEA Grapalat" w:hAnsi="GHEA Grapalat"/>
          <w:color w:val="000000"/>
          <w:shd w:val="clear" w:color="auto" w:fill="FFFFFF"/>
          <w:lang w:val="hy-AM"/>
        </w:rPr>
        <w:t>։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055E">
        <w:rPr>
          <w:rFonts w:ascii="GHEA Grapalat" w:hAnsi="GHEA Grapalat"/>
          <w:color w:val="000000"/>
          <w:lang w:val="hy-AM"/>
        </w:rPr>
        <w:t xml:space="preserve"> </w:t>
      </w:r>
    </w:p>
    <w:p w:rsidR="003A6BB0" w:rsidRPr="00D9107C" w:rsidRDefault="003A6BB0" w:rsidP="003A6BB0">
      <w:pPr>
        <w:spacing w:line="360" w:lineRule="auto"/>
        <w:ind w:firstLine="375"/>
        <w:rPr>
          <w:rFonts w:ascii="GHEA Grapalat" w:hAnsi="GHEA Grapalat"/>
          <w:lang w:val="hy-AM"/>
        </w:rPr>
      </w:pPr>
    </w:p>
    <w:p w:rsidR="00484EEA" w:rsidRPr="0045055E" w:rsidRDefault="00484EEA" w:rsidP="00E4642E">
      <w:pPr>
        <w:spacing w:line="360" w:lineRule="auto"/>
        <w:ind w:firstLine="375"/>
        <w:rPr>
          <w:rFonts w:ascii="GHEA Grapalat" w:hAnsi="GHEA Grapalat"/>
          <w:lang w:val="hy-AM"/>
        </w:rPr>
      </w:pPr>
    </w:p>
    <w:p w:rsidR="00484EEA" w:rsidRDefault="00484EEA" w:rsidP="00E4642E">
      <w:pPr>
        <w:spacing w:line="360" w:lineRule="auto"/>
        <w:ind w:firstLine="375"/>
        <w:rPr>
          <w:rFonts w:ascii="GHEA Grapalat" w:hAnsi="GHEA Grapalat"/>
          <w:lang w:val="hy-AM"/>
        </w:rPr>
      </w:pPr>
    </w:p>
    <w:p w:rsidR="004B4DDF" w:rsidRDefault="004B4DDF" w:rsidP="00E4642E">
      <w:pPr>
        <w:spacing w:line="360" w:lineRule="auto"/>
        <w:ind w:firstLine="375"/>
        <w:rPr>
          <w:rFonts w:ascii="GHEA Grapalat" w:hAnsi="GHEA Grapalat"/>
          <w:lang w:val="hy-AM"/>
        </w:rPr>
      </w:pPr>
    </w:p>
    <w:p w:rsidR="004B4DDF" w:rsidRDefault="004B4DDF" w:rsidP="00E4642E">
      <w:pPr>
        <w:spacing w:line="360" w:lineRule="auto"/>
        <w:ind w:firstLine="375"/>
        <w:rPr>
          <w:rFonts w:ascii="GHEA Grapalat" w:hAnsi="GHEA Grapalat"/>
          <w:lang w:val="hy-AM"/>
        </w:rPr>
      </w:pPr>
    </w:p>
    <w:p w:rsidR="004B4DDF" w:rsidRDefault="004B4DDF" w:rsidP="00E4642E">
      <w:pPr>
        <w:spacing w:line="360" w:lineRule="auto"/>
        <w:ind w:firstLine="375"/>
        <w:rPr>
          <w:rFonts w:ascii="GHEA Grapalat" w:hAnsi="GHEA Grapalat"/>
          <w:lang w:val="hy-AM"/>
        </w:rPr>
      </w:pPr>
    </w:p>
    <w:p w:rsidR="004B4DDF" w:rsidRDefault="004B4DDF" w:rsidP="00E4642E">
      <w:pPr>
        <w:spacing w:line="360" w:lineRule="auto"/>
        <w:ind w:firstLine="375"/>
        <w:rPr>
          <w:rFonts w:ascii="GHEA Grapalat" w:hAnsi="GHEA Grapalat"/>
          <w:lang w:val="hy-AM"/>
        </w:rPr>
      </w:pPr>
    </w:p>
    <w:p w:rsidR="004B4DDF" w:rsidRDefault="004B4DDF" w:rsidP="00E4642E">
      <w:pPr>
        <w:spacing w:line="360" w:lineRule="auto"/>
        <w:ind w:firstLine="375"/>
        <w:rPr>
          <w:rFonts w:ascii="GHEA Grapalat" w:hAnsi="GHEA Grapalat"/>
          <w:lang w:val="hy-AM"/>
        </w:rPr>
      </w:pPr>
    </w:p>
    <w:p w:rsidR="004B4DDF" w:rsidRDefault="004B4DDF" w:rsidP="00E4642E">
      <w:pPr>
        <w:spacing w:line="360" w:lineRule="auto"/>
        <w:ind w:firstLine="375"/>
        <w:rPr>
          <w:rFonts w:ascii="GHEA Grapalat" w:hAnsi="GHEA Grapalat"/>
          <w:lang w:val="hy-AM"/>
        </w:rPr>
      </w:pPr>
    </w:p>
    <w:p w:rsidR="004B4DDF" w:rsidRDefault="004B4DDF" w:rsidP="00E4642E">
      <w:pPr>
        <w:spacing w:line="360" w:lineRule="auto"/>
        <w:ind w:firstLine="375"/>
        <w:rPr>
          <w:rFonts w:ascii="GHEA Grapalat" w:hAnsi="GHEA Grapalat"/>
          <w:lang w:val="hy-AM"/>
        </w:rPr>
      </w:pPr>
    </w:p>
    <w:p w:rsidR="004B4DDF" w:rsidRDefault="004B4DDF" w:rsidP="00E4642E">
      <w:pPr>
        <w:spacing w:line="360" w:lineRule="auto"/>
        <w:ind w:firstLine="375"/>
        <w:rPr>
          <w:rFonts w:ascii="GHEA Grapalat" w:hAnsi="GHEA Grapalat"/>
          <w:lang w:val="hy-AM"/>
        </w:rPr>
      </w:pPr>
    </w:p>
    <w:p w:rsidR="004B4DDF" w:rsidRDefault="004B4DDF" w:rsidP="00E4642E">
      <w:pPr>
        <w:spacing w:line="360" w:lineRule="auto"/>
        <w:ind w:firstLine="375"/>
        <w:rPr>
          <w:rFonts w:ascii="GHEA Grapalat" w:hAnsi="GHEA Grapalat"/>
          <w:lang w:val="hy-AM"/>
        </w:rPr>
      </w:pPr>
    </w:p>
    <w:p w:rsidR="004B4DDF" w:rsidRDefault="004B4DDF" w:rsidP="00E4642E">
      <w:pPr>
        <w:spacing w:line="360" w:lineRule="auto"/>
        <w:ind w:firstLine="375"/>
        <w:rPr>
          <w:rFonts w:ascii="GHEA Grapalat" w:hAnsi="GHEA Grapalat"/>
          <w:lang w:val="hy-AM"/>
        </w:rPr>
      </w:pPr>
    </w:p>
    <w:p w:rsidR="004B4DDF" w:rsidRDefault="004B4DDF" w:rsidP="00E4642E">
      <w:pPr>
        <w:spacing w:line="360" w:lineRule="auto"/>
        <w:ind w:firstLine="375"/>
        <w:rPr>
          <w:rFonts w:ascii="GHEA Grapalat" w:hAnsi="GHEA Grapalat"/>
          <w:lang w:val="hy-AM"/>
        </w:rPr>
      </w:pPr>
    </w:p>
    <w:p w:rsidR="004B4DDF" w:rsidRDefault="004B4DDF" w:rsidP="00E4642E">
      <w:pPr>
        <w:spacing w:line="360" w:lineRule="auto"/>
        <w:ind w:firstLine="375"/>
        <w:rPr>
          <w:rFonts w:ascii="GHEA Grapalat" w:hAnsi="GHEA Grapalat"/>
          <w:lang w:val="hy-AM"/>
        </w:rPr>
      </w:pPr>
    </w:p>
    <w:p w:rsidR="004B4DDF" w:rsidRDefault="004B4DDF" w:rsidP="00E4642E">
      <w:pPr>
        <w:spacing w:line="360" w:lineRule="auto"/>
        <w:ind w:firstLine="375"/>
        <w:rPr>
          <w:rFonts w:ascii="GHEA Grapalat" w:hAnsi="GHEA Grapalat"/>
          <w:lang w:val="hy-AM"/>
        </w:rPr>
      </w:pPr>
    </w:p>
    <w:p w:rsidR="004B4DDF" w:rsidRDefault="004B4DDF" w:rsidP="00E4642E">
      <w:pPr>
        <w:spacing w:line="360" w:lineRule="auto"/>
        <w:ind w:firstLine="375"/>
        <w:rPr>
          <w:rFonts w:ascii="GHEA Grapalat" w:hAnsi="GHEA Grapalat"/>
          <w:lang w:val="hy-AM"/>
        </w:rPr>
      </w:pPr>
    </w:p>
    <w:p w:rsidR="004B4DDF" w:rsidRDefault="004B4DDF" w:rsidP="00E4642E">
      <w:pPr>
        <w:spacing w:line="360" w:lineRule="auto"/>
        <w:ind w:firstLine="375"/>
        <w:rPr>
          <w:rFonts w:ascii="GHEA Grapalat" w:hAnsi="GHEA Grapalat"/>
          <w:lang w:val="hy-AM"/>
        </w:rPr>
      </w:pPr>
    </w:p>
    <w:p w:rsidR="004B4DDF" w:rsidRDefault="004B4DDF" w:rsidP="00E4642E">
      <w:pPr>
        <w:spacing w:line="360" w:lineRule="auto"/>
        <w:ind w:firstLine="375"/>
        <w:rPr>
          <w:rFonts w:ascii="GHEA Grapalat" w:hAnsi="GHEA Grapalat"/>
          <w:lang w:val="hy-AM"/>
        </w:rPr>
      </w:pPr>
    </w:p>
    <w:p w:rsidR="004B4DDF" w:rsidRDefault="004B4DDF" w:rsidP="00E4642E">
      <w:pPr>
        <w:spacing w:line="360" w:lineRule="auto"/>
        <w:ind w:firstLine="375"/>
        <w:rPr>
          <w:rFonts w:ascii="GHEA Grapalat" w:hAnsi="GHEA Grapalat"/>
          <w:lang w:val="hy-AM"/>
        </w:rPr>
      </w:pPr>
    </w:p>
    <w:p w:rsidR="004B4DDF" w:rsidRDefault="004B4DDF" w:rsidP="00E4642E">
      <w:pPr>
        <w:spacing w:line="360" w:lineRule="auto"/>
        <w:ind w:firstLine="375"/>
        <w:rPr>
          <w:rFonts w:ascii="GHEA Grapalat" w:hAnsi="GHEA Grapalat"/>
          <w:lang w:val="hy-AM"/>
        </w:rPr>
      </w:pPr>
    </w:p>
    <w:p w:rsidR="004B4DDF" w:rsidRDefault="004B4DDF" w:rsidP="00E4642E">
      <w:pPr>
        <w:spacing w:line="360" w:lineRule="auto"/>
        <w:ind w:firstLine="375"/>
        <w:rPr>
          <w:rFonts w:ascii="GHEA Grapalat" w:hAnsi="GHEA Grapalat"/>
          <w:lang w:val="hy-AM"/>
        </w:rPr>
      </w:pPr>
    </w:p>
    <w:p w:rsidR="004B4DDF" w:rsidRDefault="004B4DDF" w:rsidP="004B4DDF">
      <w:pPr>
        <w:rPr>
          <w:rFonts w:ascii="GHEA Grapalat" w:hAnsi="GHEA Grapalat"/>
          <w:lang w:val="hy-AM"/>
        </w:rPr>
      </w:pPr>
    </w:p>
    <w:p w:rsidR="004B4DDF" w:rsidRDefault="004B4DDF" w:rsidP="004B4DDF">
      <w:pPr>
        <w:jc w:val="center"/>
        <w:rPr>
          <w:rFonts w:ascii="GHEA Grapalat" w:hAnsi="GHEA Grapalat"/>
          <w:b/>
          <w:spacing w:val="-8"/>
          <w:lang w:val="hy-AM"/>
        </w:rPr>
      </w:pPr>
      <w:r>
        <w:rPr>
          <w:rFonts w:ascii="GHEA Grapalat" w:hAnsi="GHEA Grapalat"/>
          <w:b/>
          <w:spacing w:val="-8"/>
          <w:lang w:val="hy-AM"/>
        </w:rPr>
        <w:t>ՏԵՂԵԿԱՆՔ</w:t>
      </w:r>
    </w:p>
    <w:p w:rsidR="004B4DDF" w:rsidRPr="004B4DDF" w:rsidRDefault="004B4DDF" w:rsidP="004B4DDF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CE143D">
        <w:rPr>
          <w:rStyle w:val="Strong"/>
          <w:rFonts w:ascii="GHEA Grapalat" w:hAnsi="GHEA Grapalat"/>
          <w:color w:val="000000"/>
          <w:lang w:val="hy-AM"/>
        </w:rPr>
        <w:t xml:space="preserve">«ՍՏԱՆԴԱՐՏԱՑՄԱՆ  ԵՎ ՉԱՓԱԳԻՏՈՒԹՅԱՆ ԱԶԳԱՅԻՆ ՄԱՐՄԻՆ» ՓԱԿ ԲԱԺՆԵՏԻՐԱԿԱՆ ԸՆԿԵՐՈՒԹՅԱՆ ԿԱՆՈՆԱԴՐԱԿԱՆ ԿԱՊԻՏԱԼԸ </w:t>
      </w:r>
      <w:r w:rsidRPr="00CE143D">
        <w:rPr>
          <w:rStyle w:val="Strong"/>
          <w:rFonts w:ascii="GHEA Grapalat" w:hAnsi="GHEA Grapalat"/>
          <w:color w:val="000000"/>
          <w:lang w:val="hy-AM"/>
        </w:rPr>
        <w:lastRenderedPageBreak/>
        <w:t>ՆՎԱԶԵՑՆԵԼՈՒ ԵՎ ԳՈՒՅՔ ԱՄՐԱՑՆԵԼՈՒ ՄԱՍԻՆ</w:t>
      </w:r>
      <w:r w:rsidR="001E0128" w:rsidRPr="00CE143D">
        <w:rPr>
          <w:rStyle w:val="Strong"/>
          <w:rFonts w:ascii="GHEA Grapalat" w:hAnsi="GHEA Grapalat"/>
          <w:color w:val="000000"/>
          <w:lang w:val="hy-AM"/>
        </w:rPr>
        <w:t>»</w:t>
      </w:r>
      <w:r w:rsidRPr="00250DB2">
        <w:rPr>
          <w:rFonts w:ascii="GHEA Grapalat" w:hAnsi="GHEA Grapalat"/>
          <w:b/>
          <w:lang w:val="hy-AM"/>
        </w:rPr>
        <w:t xml:space="preserve"> ՀԱՅԱՍՏԱՆԻ ՀԱՆՐԱՊԵՏՈՒԹՅԱՆ ԿԱՌԱՎԱՐՈՒԹՅԱՆ ՈՐՈՇՄԱՆ ՆԱԽԱԳԾԻ</w:t>
      </w:r>
      <w:r>
        <w:rPr>
          <w:rFonts w:ascii="GHEA Grapalat" w:hAnsi="GHEA Grapalat" w:cs="Sylfaen"/>
          <w:b/>
          <w:bCs/>
          <w:lang w:val="hy-AM"/>
        </w:rPr>
        <w:t xml:space="preserve"> ԱՌՆՉՈՒԹՅԱՄԲ ԸՆԴՈՒՆՎԵԼԻՔ ԱՅԼ ՆՈՐՄԱՏԻՎ ԻՐԱՎԱԿԱՆ ԱԿՏԵՐԻ ԸՆԴՈՒՆՄԱՆ ԿԱՄ ԴՐԱՆՑ ԸՆԴՈՒՆՄԱՆ ԱՆՀՐԱԺԵՇՏՈՒԹՅԱՆ ԲԱՑԱԿԱՅՈՒԹՅԱՆ ՄԱՍԻՆ</w:t>
      </w:r>
    </w:p>
    <w:p w:rsidR="004B4DDF" w:rsidRDefault="004B4DDF" w:rsidP="004B4DDF">
      <w:pPr>
        <w:jc w:val="center"/>
        <w:rPr>
          <w:rFonts w:ascii="GHEA Grapalat" w:hAnsi="GHEA Grapalat" w:cs="Sylfaen"/>
          <w:b/>
          <w:bCs/>
          <w:lang w:val="hy-AM"/>
        </w:rPr>
      </w:pPr>
    </w:p>
    <w:p w:rsidR="004B4DDF" w:rsidRPr="004B4DDF" w:rsidRDefault="004B4DDF" w:rsidP="004B4DDF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4B4DDF">
        <w:rPr>
          <w:rStyle w:val="Strong"/>
          <w:rFonts w:ascii="GHEA Grapalat" w:hAnsi="GHEA Grapalat"/>
          <w:b w:val="0"/>
          <w:color w:val="000000"/>
          <w:lang w:val="hy-AM"/>
        </w:rPr>
        <w:t>«Ստանդարտացման  և չափագիտության ազգային մարմին» փակ բաժնետիրական ընկերության կանոնադրական կապիտալը նվազեցնելու և</w:t>
      </w:r>
      <w:r w:rsidR="001E0128" w:rsidRPr="001E0128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4B4DDF">
        <w:rPr>
          <w:rStyle w:val="Strong"/>
          <w:rFonts w:ascii="GHEA Grapalat" w:hAnsi="GHEA Grapalat"/>
          <w:b w:val="0"/>
          <w:color w:val="000000"/>
          <w:lang w:val="hy-AM"/>
        </w:rPr>
        <w:t>գույք ամրացնելու մասին</w:t>
      </w:r>
      <w:r w:rsidR="001E0128" w:rsidRPr="00CE143D">
        <w:rPr>
          <w:rStyle w:val="Strong"/>
          <w:rFonts w:ascii="GHEA Grapalat" w:hAnsi="GHEA Grapalat"/>
          <w:color w:val="000000"/>
          <w:lang w:val="hy-AM"/>
        </w:rPr>
        <w:t>»</w:t>
      </w:r>
      <w:r w:rsidRPr="004B4DDF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Հայաստանի Հանրապետության կառավարության որոշման նախագծի </w:t>
      </w:r>
      <w:r>
        <w:rPr>
          <w:rFonts w:ascii="GHEA Grapalat" w:hAnsi="GHEA Grapalat"/>
          <w:color w:val="000000"/>
          <w:lang w:val="hy-AM"/>
        </w:rPr>
        <w:t xml:space="preserve">ընդունմամբ </w:t>
      </w:r>
      <w:r>
        <w:rPr>
          <w:rFonts w:ascii="GHEA Grapalat" w:hAnsi="GHEA Grapalat" w:cs="Sylfaen"/>
          <w:lang w:val="hy-AM"/>
        </w:rPr>
        <w:t>այլ իրավական ակտերում փոփոխություններ կատարելու անհրաժեշտությունը բացակայում է:</w:t>
      </w:r>
    </w:p>
    <w:p w:rsidR="004B4DDF" w:rsidRDefault="004B4DDF" w:rsidP="004B4DDF">
      <w:pPr>
        <w:rPr>
          <w:rFonts w:ascii="GHEA Grapalat" w:hAnsi="GHEA Grapalat" w:cstheme="minorBidi"/>
          <w:b/>
          <w:sz w:val="22"/>
          <w:szCs w:val="22"/>
          <w:lang w:val="hy-AM"/>
        </w:rPr>
      </w:pPr>
    </w:p>
    <w:p w:rsidR="004B4DDF" w:rsidRDefault="004B4DDF" w:rsidP="004B4DDF">
      <w:pPr>
        <w:jc w:val="center"/>
        <w:rPr>
          <w:rFonts w:ascii="GHEA Grapalat" w:hAnsi="GHEA Grapalat"/>
          <w:b/>
          <w:lang w:val="hy-AM"/>
        </w:rPr>
      </w:pPr>
    </w:p>
    <w:p w:rsidR="004B4DDF" w:rsidRDefault="004B4DDF" w:rsidP="004B4DDF">
      <w:pPr>
        <w:jc w:val="center"/>
        <w:rPr>
          <w:rFonts w:ascii="GHEA Grapalat" w:hAnsi="GHEA Grapalat"/>
          <w:b/>
          <w:lang w:val="hy-AM"/>
        </w:rPr>
      </w:pPr>
    </w:p>
    <w:p w:rsidR="004B4DDF" w:rsidRDefault="004B4DDF" w:rsidP="004B4DDF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ՏԵՂԵԿԱՆՔ</w:t>
      </w:r>
    </w:p>
    <w:p w:rsidR="004B4DDF" w:rsidRPr="004B4DDF" w:rsidRDefault="004B4DDF" w:rsidP="004B4DDF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CE143D">
        <w:rPr>
          <w:rStyle w:val="Strong"/>
          <w:rFonts w:ascii="GHEA Grapalat" w:hAnsi="GHEA Grapalat"/>
          <w:color w:val="000000"/>
          <w:lang w:val="hy-AM"/>
        </w:rPr>
        <w:t>«ՍՏԱՆԴԱՐՏԱՑՄԱՆ  ԵՎ ՉԱՓԱԳԻՏՈՒԹՅԱՆ ԱԶԳԱՅԻՆ ՄԱՐՄԻՆ» ՓԱԿ ԲԱԺՆԵՏԻՐԱԿԱՆ ԸՆԿԵՐՈՒԹՅԱՆ ԿԱՆՈՆԱԴՐԱԿԱՆ ԿԱՊԻՏԱԼԸ ՆՎԱԶԵՑՆԵԼՈՒ ԵՎ ԳՈՒՅՔ ԱՄՐԱՑՆԵԼՈՒ ՄԱՍԻՆ</w:t>
      </w:r>
      <w:r w:rsidR="001E0128" w:rsidRPr="00CE143D">
        <w:rPr>
          <w:rStyle w:val="Strong"/>
          <w:rFonts w:ascii="GHEA Grapalat" w:hAnsi="GHEA Grapalat"/>
          <w:color w:val="000000"/>
          <w:lang w:val="hy-AM"/>
        </w:rPr>
        <w:t>»</w:t>
      </w:r>
      <w:r w:rsidRPr="004B4DDF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8073F1">
        <w:rPr>
          <w:rFonts w:ascii="GHEA Grapalat" w:hAnsi="GHEA Grapalat"/>
          <w:b/>
          <w:lang w:val="hy-AM"/>
        </w:rPr>
        <w:t>ՀԱՅԱՍՏԱՆԻ ՀԱՆՐԱՊԵՏՈՒԹՅԱՆ ԿԱՌԱՎԱՐՈՒԹՅԱՆ ՈՐՈՇՄԱՆ ՆԱԽԱԳԾԻ</w:t>
      </w:r>
      <w:r>
        <w:rPr>
          <w:rFonts w:ascii="GHEA Grapalat" w:hAnsi="GHEA Grapalat" w:cs="Sylfaen"/>
          <w:b/>
          <w:lang w:val="hy-AM"/>
        </w:rPr>
        <w:t xml:space="preserve"> ԸՆԴՈՒՆՄԱՆ ԴԵՊՔՈՒՄ ՊԵՏԱԿԱՆ ԿԱՄ ՏԵՂԱԿԱՆ ԻՆՔՆԱԿԱՌԱՎԱՐՄԱՆ </w:t>
      </w:r>
      <w:r>
        <w:rPr>
          <w:rFonts w:ascii="GHEA Grapalat" w:hAnsi="GHEA Grapalat"/>
          <w:b/>
          <w:spacing w:val="-8"/>
          <w:lang w:val="hy-AM"/>
        </w:rPr>
        <w:t>ՄԱՐՄԻՆՆԵՐԻ ԲՅՈՒՋԵՆԵՐՈՒՄ ԾԱԽՍԵՐԻ ԵՎ ԵԿԱՄՈՒՏՆԵՐԻ ԷԱԿԱՆ ԱՎԵԼԱՑՈՒՄՆԵՐԻ ԿԱՄ ՆՎԱԶԵՑՈՒՄՆԵՐԻ ՄԱՍԻՆ</w:t>
      </w:r>
    </w:p>
    <w:p w:rsidR="004B4DDF" w:rsidRDefault="004B4DDF" w:rsidP="004B4DDF">
      <w:pPr>
        <w:jc w:val="center"/>
        <w:rPr>
          <w:rFonts w:ascii="GHEA Grapalat" w:hAnsi="GHEA Grapalat"/>
          <w:b/>
          <w:spacing w:val="-8"/>
          <w:lang w:val="hy-AM"/>
        </w:rPr>
      </w:pPr>
    </w:p>
    <w:p w:rsidR="004B4DDF" w:rsidRPr="004B4DDF" w:rsidRDefault="004B4DDF" w:rsidP="004B4DDF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4B4DDF">
        <w:rPr>
          <w:rStyle w:val="Strong"/>
          <w:rFonts w:ascii="GHEA Grapalat" w:hAnsi="GHEA Grapalat"/>
          <w:color w:val="000000"/>
          <w:lang w:val="hy-AM"/>
        </w:rPr>
        <w:t>«</w:t>
      </w:r>
      <w:r w:rsidRPr="004B4DDF">
        <w:rPr>
          <w:rStyle w:val="Strong"/>
          <w:rFonts w:ascii="GHEA Grapalat" w:hAnsi="GHEA Grapalat"/>
          <w:b w:val="0"/>
          <w:color w:val="000000"/>
          <w:lang w:val="hy-AM"/>
        </w:rPr>
        <w:t>Ստանդարտացման և չափագիտության ազգային մարմին» փակ բաժնետիրական ընկերության կանոնադրական կապիտալը նվազեցնելու և գույք ամրացնելու մասին</w:t>
      </w:r>
      <w:r w:rsidR="001E0128" w:rsidRPr="00CE143D">
        <w:rPr>
          <w:rStyle w:val="Strong"/>
          <w:rFonts w:ascii="GHEA Grapalat" w:hAnsi="GHEA Grapalat"/>
          <w:color w:val="000000"/>
          <w:lang w:val="hy-AM"/>
        </w:rPr>
        <w:t>»</w:t>
      </w:r>
      <w:r w:rsidRPr="004B4DDF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4B4DDF">
        <w:rPr>
          <w:rFonts w:ascii="GHEA Grapalat" w:hAnsi="GHEA Grapalat"/>
          <w:lang w:val="hy-AM"/>
        </w:rPr>
        <w:t>Հայաստանի Հանրապետության կառավարության որոշման նախագծի ընդունման կապակցությամբ պետական կամ տեղական ինքնակառավարման մարմնի բյուջեում ծախսերի և եկամուտների ավելացում կամ նվազեցում չի առաջանում:</w:t>
      </w:r>
    </w:p>
    <w:p w:rsidR="00282E12" w:rsidRPr="004B4DDF" w:rsidRDefault="00282E12" w:rsidP="004B4DDF">
      <w:pPr>
        <w:jc w:val="left"/>
        <w:rPr>
          <w:rFonts w:asciiTheme="minorHAnsi" w:eastAsia="Times New Roman" w:hAnsiTheme="minorHAnsi" w:cs="Times New Roman"/>
          <w:color w:val="000000"/>
          <w:kern w:val="0"/>
          <w:lang w:val="hy-AM" w:eastAsia="en-US" w:bidi="ar-SA"/>
        </w:rPr>
      </w:pPr>
    </w:p>
    <w:p w:rsidR="00282E12" w:rsidRPr="0045055E" w:rsidRDefault="00282E12" w:rsidP="00282E12">
      <w:pPr>
        <w:spacing w:line="360" w:lineRule="auto"/>
        <w:ind w:firstLine="375"/>
        <w:jc w:val="right"/>
        <w:rPr>
          <w:rFonts w:ascii="Arial Unicode" w:hAnsi="Arial Unicode"/>
          <w:lang w:val="hy-AM"/>
        </w:rPr>
      </w:pPr>
    </w:p>
    <w:p w:rsidR="00282E12" w:rsidRPr="0045055E" w:rsidRDefault="00282E12" w:rsidP="004B4DDF">
      <w:pPr>
        <w:spacing w:line="480" w:lineRule="auto"/>
        <w:ind w:firstLine="375"/>
        <w:rPr>
          <w:rFonts w:ascii="Arial Unicode" w:hAnsi="Arial Unicode"/>
          <w:lang w:val="hy-AM"/>
        </w:rPr>
      </w:pPr>
      <w:r w:rsidRPr="0045055E">
        <w:rPr>
          <w:rFonts w:ascii="Arial Unicode" w:hAnsi="Arial Unicode"/>
          <w:lang w:val="hy-AM"/>
        </w:rPr>
        <w:t xml:space="preserve"> </w:t>
      </w:r>
    </w:p>
    <w:p w:rsidR="00282E12" w:rsidRPr="0045055E" w:rsidRDefault="00282E12" w:rsidP="00282E12">
      <w:pPr>
        <w:spacing w:line="360" w:lineRule="auto"/>
        <w:ind w:firstLine="375"/>
        <w:jc w:val="right"/>
        <w:rPr>
          <w:rFonts w:ascii="Arial Unicode" w:hAnsi="Arial Unicode"/>
          <w:lang w:val="hy-AM"/>
        </w:rPr>
      </w:pPr>
    </w:p>
    <w:p w:rsidR="00282E12" w:rsidRPr="0045055E" w:rsidRDefault="00AE7EDC" w:rsidP="004B4DDF">
      <w:pPr>
        <w:spacing w:line="360" w:lineRule="auto"/>
        <w:rPr>
          <w:rFonts w:ascii="Arial Unicode" w:hAnsi="Arial Unicode"/>
          <w:lang w:val="hy-AM"/>
        </w:rPr>
      </w:pPr>
      <w:r w:rsidRPr="0045055E">
        <w:rPr>
          <w:rFonts w:ascii="Arial Unicode" w:hAnsi="Arial Unicode"/>
          <w:lang w:val="hy-AM"/>
        </w:rPr>
        <w:t xml:space="preserve"> </w:t>
      </w:r>
    </w:p>
    <w:sectPr w:rsidR="00282E12" w:rsidRPr="004505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A1002AEF" w:usb1="8000787B" w:usb2="00000008" w:usb3="00000000" w:csb0="000100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307"/>
    <w:rsid w:val="00020822"/>
    <w:rsid w:val="000806C0"/>
    <w:rsid w:val="000A2729"/>
    <w:rsid w:val="00155689"/>
    <w:rsid w:val="001E0128"/>
    <w:rsid w:val="00234102"/>
    <w:rsid w:val="00235FEE"/>
    <w:rsid w:val="00282E12"/>
    <w:rsid w:val="003A6BB0"/>
    <w:rsid w:val="0041042C"/>
    <w:rsid w:val="0045055E"/>
    <w:rsid w:val="00484EEA"/>
    <w:rsid w:val="004B4DDF"/>
    <w:rsid w:val="004E27CC"/>
    <w:rsid w:val="004E6F1E"/>
    <w:rsid w:val="005501D2"/>
    <w:rsid w:val="00613B36"/>
    <w:rsid w:val="00680B3A"/>
    <w:rsid w:val="00683D77"/>
    <w:rsid w:val="0070468C"/>
    <w:rsid w:val="007178C3"/>
    <w:rsid w:val="00760115"/>
    <w:rsid w:val="0080026D"/>
    <w:rsid w:val="0090339C"/>
    <w:rsid w:val="00965CBC"/>
    <w:rsid w:val="00A30BFC"/>
    <w:rsid w:val="00AE7EDC"/>
    <w:rsid w:val="00B05E35"/>
    <w:rsid w:val="00B31002"/>
    <w:rsid w:val="00B463D0"/>
    <w:rsid w:val="00BE0307"/>
    <w:rsid w:val="00CE143D"/>
    <w:rsid w:val="00D9107C"/>
    <w:rsid w:val="00DF7621"/>
    <w:rsid w:val="00E4642E"/>
    <w:rsid w:val="00E64BEA"/>
    <w:rsid w:val="00E7303D"/>
    <w:rsid w:val="00F67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72D6C"/>
  <w15:docId w15:val="{11F59374-549A-4DAF-A24F-F6C24E299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2729"/>
    <w:pPr>
      <w:spacing w:after="0" w:line="240" w:lineRule="auto"/>
      <w:jc w:val="both"/>
    </w:pPr>
    <w:rPr>
      <w:rFonts w:ascii="Liberation Serif" w:eastAsia="NSimSun" w:hAnsi="Liberation Serif" w:cs="Lucida Sans"/>
      <w:kern w:val="2"/>
      <w:sz w:val="24"/>
      <w:szCs w:val="24"/>
      <w:lang w:val="ru-RU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463D0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B463D0"/>
    <w:rPr>
      <w:b/>
      <w:bCs/>
    </w:rPr>
  </w:style>
  <w:style w:type="character" w:styleId="Emphasis">
    <w:name w:val="Emphasis"/>
    <w:basedOn w:val="DefaultParagraphFont"/>
    <w:uiPriority w:val="20"/>
    <w:qFormat/>
    <w:rsid w:val="00B463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3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94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2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3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8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2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34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644</Words>
  <Characters>5023</Characters>
  <Application>Microsoft Office Word</Application>
  <DocSecurity>0</DocSecurity>
  <Lines>143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Rafik B. Baghdasaryan</dc:creator>
  <cp:keywords/>
  <dc:description/>
  <cp:lastModifiedBy>Vardan</cp:lastModifiedBy>
  <cp:revision>8</cp:revision>
  <cp:lastPrinted>2020-07-16T11:58:00Z</cp:lastPrinted>
  <dcterms:created xsi:type="dcterms:W3CDTF">2020-08-05T05:24:00Z</dcterms:created>
  <dcterms:modified xsi:type="dcterms:W3CDTF">2020-08-23T11:54:00Z</dcterms:modified>
</cp:coreProperties>
</file>