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988" w:rsidRDefault="00787988" w:rsidP="00787988">
      <w:pPr>
        <w:pStyle w:val="NormalWeb"/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</w:p>
    <w:p w:rsidR="00787988" w:rsidRPr="00787988" w:rsidRDefault="00787988" w:rsidP="00787988">
      <w:pPr>
        <w:spacing w:after="0"/>
        <w:ind w:firstLine="720"/>
        <w:jc w:val="right"/>
        <w:rPr>
          <w:i/>
          <w:sz w:val="24"/>
          <w:szCs w:val="24"/>
          <w:u w:val="single"/>
          <w:lang w:val="hy-AM"/>
        </w:rPr>
      </w:pPr>
      <w:r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:rsidR="00787988" w:rsidRDefault="00787988" w:rsidP="00787988">
      <w:pPr>
        <w:spacing w:after="0"/>
        <w:ind w:firstLine="720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</w:p>
    <w:p w:rsidR="00787988" w:rsidRDefault="00787988" w:rsidP="007879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:rsidR="00787988" w:rsidRDefault="00787988" w:rsidP="007879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</w:pPr>
    </w:p>
    <w:p w:rsidR="00787988" w:rsidRDefault="00787988" w:rsidP="007879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hy-AM"/>
        </w:rPr>
        <w:t>Ո Ր Ո Շ ՈՒ Մ</w:t>
      </w:r>
    </w:p>
    <w:p w:rsidR="00787988" w:rsidRDefault="00787988" w:rsidP="007879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</w:pPr>
    </w:p>
    <w:p w:rsidR="00787988" w:rsidRDefault="00787988" w:rsidP="00787988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__________ 2020 թվականի N ____ - Ա</w:t>
      </w:r>
    </w:p>
    <w:p w:rsidR="00787988" w:rsidRDefault="00787988" w:rsidP="00787988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87988" w:rsidRDefault="00787988" w:rsidP="00787988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ՀԱՆՐԱՊԵՏՈՒԹՅԱՆ ԿԱՌԱՎԱՐՈՒԹՅԱՆ 2019 ԹՎԱԿԱՆԻ ՕԳՈՍՏՈՍԻ 22-Ի N 1071-Ա ՈՐՈՇՄԱՆ ՄԵՋ ԼՐԱՑՈՒՄ ԿԱՏԱՐԵԼՈՒ ՄԱՍԻՆ</w:t>
      </w:r>
    </w:p>
    <w:p w:rsidR="00787988" w:rsidRPr="00787988" w:rsidRDefault="00787988" w:rsidP="00787988">
      <w:pPr>
        <w:pStyle w:val="NormalWeb"/>
        <w:spacing w:before="0" w:beforeAutospacing="0" w:after="0" w:afterAutospacing="0" w:line="276" w:lineRule="auto"/>
        <w:ind w:left="720"/>
        <w:jc w:val="both"/>
        <w:rPr>
          <w:rStyle w:val="Emphasis"/>
          <w:bCs/>
          <w:i w:val="0"/>
          <w:color w:val="000000"/>
          <w:shd w:val="clear" w:color="auto" w:fill="FFFFFF"/>
          <w:lang w:val="hy-AM"/>
        </w:rPr>
      </w:pPr>
    </w:p>
    <w:p w:rsidR="00787988" w:rsidRPr="00787988" w:rsidRDefault="00787988" w:rsidP="0078798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/>
          <w:lang w:val="hy-AM" w:eastAsia="en-GB"/>
        </w:rPr>
      </w:pPr>
      <w:r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787988" w:rsidRDefault="00787988" w:rsidP="0078798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1. Հայաստանի Հանրապետության կառավարության 2019 թվականի օգոստոսի 22-ի</w:t>
      </w:r>
      <w:r>
        <w:rPr>
          <w:rFonts w:ascii="Calibri" w:hAnsi="Calibri" w:cs="Calibri"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Վերահսկողություն իրականացնող լիազոր մարմիններ ճանաչելու 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  <w:r>
        <w:rPr>
          <w:rFonts w:ascii="Calibri" w:hAnsi="Calibri" w:cs="Calibri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N 1071-</w:t>
      </w:r>
      <w:r>
        <w:rPr>
          <w:rFonts w:ascii="GHEA Grapalat" w:hAnsi="GHEA Grapalat" w:cs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որոշման</w:t>
      </w:r>
      <w:r>
        <w:rPr>
          <w:rFonts w:ascii="GHEA Grapalat" w:hAnsi="GHEA Grapalat"/>
          <w:color w:val="000000"/>
          <w:lang w:val="hy-AM"/>
        </w:rPr>
        <w:t xml:space="preserve"> 6-րդ </w:t>
      </w:r>
      <w:r>
        <w:rPr>
          <w:rFonts w:ascii="GHEA Grapalat" w:hAnsi="GHEA Grapalat" w:cs="GHEA Grapalat"/>
          <w:color w:val="000000"/>
          <w:lang w:val="hy-AM"/>
        </w:rPr>
        <w:t>կետը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«հողօգտագործման» բառից հետո լրացնել «, տիեզերական գործունեության» բառերով</w:t>
      </w:r>
      <w:r>
        <w:rPr>
          <w:rFonts w:ascii="GHEA Grapalat" w:hAnsi="GHEA Grapalat"/>
          <w:color w:val="000000"/>
          <w:lang w:val="hy-AM"/>
        </w:rPr>
        <w:t>։</w:t>
      </w:r>
    </w:p>
    <w:p w:rsidR="004A0F0A" w:rsidRDefault="004105FB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BC35C6" w:rsidRDefault="00BC35C6">
      <w:pPr>
        <w:rPr>
          <w:lang w:val="hy-AM"/>
        </w:rPr>
      </w:pPr>
    </w:p>
    <w:p w:rsidR="000161D3" w:rsidRDefault="000161D3" w:rsidP="000161D3">
      <w:pPr>
        <w:spacing w:after="0"/>
        <w:ind w:firstLine="567"/>
        <w:jc w:val="center"/>
        <w:rPr>
          <w:rFonts w:ascii="GHEA Grapalat" w:eastAsiaTheme="minorHAnsi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0161D3" w:rsidRDefault="000161D3" w:rsidP="000161D3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ՀԱՆՐԱՊԵՏՈՒԹՅԱՆ ԿԱՌԱՎԱՐՈՒԹՅԱՆ</w:t>
      </w:r>
      <w:r w:rsidR="007421A2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>
        <w:rPr>
          <w:rFonts w:ascii="GHEA Grapalat" w:hAnsi="GHEA Grapalat"/>
          <w:b/>
          <w:sz w:val="24"/>
          <w:szCs w:val="24"/>
          <w:lang w:val="hy-AM"/>
        </w:rPr>
        <w:t>ԹՎԱԿԱՆԻ ՕԳՈՍՏՈՍԻ 22-Ի N 1071-Ա ՈՐՈՇՄԱՆ ՄԵՋ ԼՐԱՑՈՒՄ</w:t>
      </w:r>
      <w:r w:rsidR="0074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ԿԱՏԱՐԵԼՈՒ ՄԱՍԻՆ» ԿԱՌԱՎԱՐՈՒԹՅԱՆ ՈՐՈՇՄԱՆ ՆԱԽԱԳԾԻ</w:t>
      </w:r>
    </w:p>
    <w:p w:rsidR="000161D3" w:rsidRDefault="000161D3" w:rsidP="000161D3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61D3" w:rsidRDefault="000161D3" w:rsidP="000161D3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61D3" w:rsidRDefault="000161D3" w:rsidP="000161D3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</w:p>
    <w:p w:rsidR="000161D3" w:rsidRDefault="000161D3" w:rsidP="000161D3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2019 թվականի օգոստոսի 22-ի N 1071-Ա որոշման մեջ լրացում կատարելու մասին» Կառավարության որոշման նախագծի մշակումը պայմանավորված է տիեզերական գործունեության ոլորտում պատշաճ վերահսկողության իրականացման անհրաժեշտությամբ:</w:t>
      </w:r>
    </w:p>
    <w:p w:rsidR="000161D3" w:rsidRDefault="000161D3" w:rsidP="000161D3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161D3" w:rsidRDefault="000161D3" w:rsidP="000161D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վիճակը</w:t>
      </w:r>
    </w:p>
    <w:p w:rsidR="000161D3" w:rsidRDefault="000161D3" w:rsidP="000161D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2020 թվականի մարտի 6-ին Ազգային ժողովի կողմից ընդունվել է «Տիեզերական գործունեության մասին» օրենքը (այսուհետ՝ Օրենք), որի 18-րդ հոդվածի համաձայն՝ տիեզերական գործունեության բնագավառում պետական վերահսկողությունն իրականացնում է Կառավարության լիազորած՝ վերահսկողություն իրականացնող տեսչական մարմինը` Հայաստանի Հանրապետության օրենքով սահմանված կարգով: Վարչապետի 2020 թվականի հուլիսի 15–ի 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Տիեզերական գործունեության մասին» 2020  </w:t>
      </w:r>
      <w:r>
        <w:rPr>
          <w:rFonts w:ascii="GHEA Grapalat" w:hAnsi="GHEA Grapalat"/>
          <w:sz w:val="24"/>
          <w:szCs w:val="24"/>
          <w:lang w:val="hy-AM"/>
        </w:rPr>
        <w:t xml:space="preserve">թվականի մարտի 6-ի» ՀՕ152-Ն Հայաստանի Հանրապետության օրենքի կիրարկումն ապահովող միջոցառումների ցանկը հաստատելու մասին» N 802-Ա որոշման հավելվածի 9-րդ և 10-րդ կետերով նախատեսվում է «Հայաստանի Հանրապետության վարչապետի 2018 թվականի հունիսի 11-ի N 730-Լ որոշման մեջ  լրացումներ կատարելու մասին» ՀՀ վարչապետի որոշման և «Հայաստանի Հանրապետության կառավարության 2019 թվականի օգոստոսի 22-ի N 1071-Ա որոշման մեջ լրացումներ կատարելու մասին»  ՀՀ կառավարության որոշման նախագծերի մշակման անհրաժեշտությունը: </w:t>
      </w:r>
    </w:p>
    <w:p w:rsidR="000161D3" w:rsidRDefault="000161D3" w:rsidP="000161D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Վերոնշվածով պայմանավորված անհրաժեշտություն է առաջանում համապատասխան լրացում կատարել Հայաստանի Հանրապետության կառավարության 2019 թվականի օգոստոսի 22-ի N 1071-Ա որոշման մեջ՝ տիեզերական գործունեության ոլոտում վերահսկողություն իրականացնող լիազոր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մարմին ճանաչելով </w:t>
      </w:r>
      <w:r w:rsidR="006934F5">
        <w:rPr>
          <w:rFonts w:ascii="GHEA Grapalat" w:hAnsi="GHEA Grapalat"/>
          <w:sz w:val="24"/>
          <w:szCs w:val="24"/>
          <w:lang w:val="hy-AM"/>
        </w:rPr>
        <w:t xml:space="preserve">Քաղաքաշինության, տեխնիկական և հրդեհային անվտանգության </w:t>
      </w:r>
      <w:r>
        <w:rPr>
          <w:rFonts w:ascii="GHEA Grapalat" w:hAnsi="GHEA Grapalat"/>
          <w:sz w:val="24"/>
          <w:szCs w:val="24"/>
          <w:lang w:val="hy-AM"/>
        </w:rPr>
        <w:t>տեսչական մարմնին</w:t>
      </w:r>
      <w:r w:rsidR="00693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6934F5" w:rsidRPr="006934F5">
        <w:rPr>
          <w:rFonts w:ascii="GHEA Grapalat" w:hAnsi="GHEA Grapalat"/>
          <w:sz w:val="24"/>
          <w:szCs w:val="24"/>
          <w:lang w:val="hy-AM"/>
        </w:rPr>
        <w:t>(</w:t>
      </w:r>
      <w:r w:rsidR="006934F5">
        <w:rPr>
          <w:rFonts w:ascii="GHEA Grapalat" w:hAnsi="GHEA Grapalat"/>
          <w:sz w:val="24"/>
          <w:szCs w:val="24"/>
          <w:lang w:val="hy-AM"/>
        </w:rPr>
        <w:t>այսուհետ՝ տեսչական մարմին</w:t>
      </w:r>
      <w:r w:rsidR="006934F5" w:rsidRPr="006934F5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161D3" w:rsidRDefault="000161D3" w:rsidP="000161D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161D3" w:rsidRDefault="000161D3" w:rsidP="000161D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Կարգավորման նպատակը </w:t>
      </w:r>
    </w:p>
    <w:p w:rsidR="000161D3" w:rsidRDefault="000161D3" w:rsidP="000161D3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Նախագծերի ընդունման նպատակն է </w:t>
      </w:r>
      <w:r w:rsidRPr="000161D3">
        <w:rPr>
          <w:rFonts w:ascii="GHEA Grapalat" w:hAnsi="GHEA Grapalat"/>
          <w:sz w:val="24"/>
          <w:szCs w:val="24"/>
          <w:lang w:val="hy-AM"/>
        </w:rPr>
        <w:t>տիեզերական գործունեության ոլորտում վերահսկողություն իրականացնող լիազոր մարմին ճանաչել տեսչական մարմնին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0161D3" w:rsidRDefault="000161D3" w:rsidP="000161D3">
      <w:pPr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61D3" w:rsidRDefault="000161D3" w:rsidP="000161D3">
      <w:pPr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0161D3" w:rsidRDefault="000161D3" w:rsidP="000161D3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 ընդունման արդյունքում կապահովվի տիեզերական գործունեության ոլորտում պատշաճ վերահսկողության իրականացումը:</w:t>
      </w:r>
    </w:p>
    <w:p w:rsidR="000161D3" w:rsidRDefault="000161D3" w:rsidP="000161D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0161D3" w:rsidRDefault="000161D3" w:rsidP="000161D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 ակտի նախագիծը մշակող պատասխանատու մարմինը</w:t>
      </w:r>
    </w:p>
    <w:p w:rsidR="000161D3" w:rsidRDefault="000161D3" w:rsidP="000161D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>Նախագիծը մշակվել է Վարչապետի աշխատակազմի տեսչական մարմինների աշխատանքների համակարգման գրասենյակի կողմից:</w:t>
      </w:r>
    </w:p>
    <w:p w:rsidR="000161D3" w:rsidRDefault="000161D3" w:rsidP="000161D3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421A2" w:rsidRDefault="007421A2" w:rsidP="007421A2">
      <w:pPr>
        <w:spacing w:after="0" w:line="360" w:lineRule="auto"/>
        <w:ind w:left="-207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BC35C6" w:rsidRPr="00787988" w:rsidRDefault="00BC35C6">
      <w:pPr>
        <w:rPr>
          <w:lang w:val="hy-AM"/>
        </w:rPr>
      </w:pPr>
      <w:bookmarkStart w:id="0" w:name="_GoBack"/>
      <w:bookmarkEnd w:id="0"/>
    </w:p>
    <w:sectPr w:rsidR="00BC35C6" w:rsidRPr="007879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875DC"/>
    <w:multiLevelType w:val="hybridMultilevel"/>
    <w:tmpl w:val="9090685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05"/>
    <w:rsid w:val="000161D3"/>
    <w:rsid w:val="0032517F"/>
    <w:rsid w:val="004105FB"/>
    <w:rsid w:val="006934F5"/>
    <w:rsid w:val="007421A2"/>
    <w:rsid w:val="00787988"/>
    <w:rsid w:val="007D39FA"/>
    <w:rsid w:val="00855419"/>
    <w:rsid w:val="00BC35C6"/>
    <w:rsid w:val="00F24A04"/>
    <w:rsid w:val="00FA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67ACD"/>
  <w15:chartTrackingRefBased/>
  <w15:docId w15:val="{17E742F1-EC60-4137-A523-4B0A2649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988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7879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rsid w:val="0078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8798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161D3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161D3"/>
    <w:pPr>
      <w:spacing w:after="160" w:line="256" w:lineRule="auto"/>
      <w:ind w:left="720"/>
      <w:contextualSpacing/>
    </w:pPr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Tadevosyan</dc:creator>
  <cp:keywords/>
  <dc:description/>
  <cp:lastModifiedBy>Kristine Aleksanyan</cp:lastModifiedBy>
  <cp:revision>11</cp:revision>
  <dcterms:created xsi:type="dcterms:W3CDTF">2020-08-18T08:08:00Z</dcterms:created>
  <dcterms:modified xsi:type="dcterms:W3CDTF">2020-08-18T12:31:00Z</dcterms:modified>
</cp:coreProperties>
</file>