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6F37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6F37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856558" w:rsidRPr="006F3758" w:rsidRDefault="006F3758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6F3758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6F3758">
        <w:rPr>
          <w:rFonts w:ascii="GHEA Grapalat" w:hAnsi="GHEA Grapalat"/>
          <w:b/>
          <w:sz w:val="24"/>
          <w:szCs w:val="24"/>
        </w:rPr>
        <w:t xml:space="preserve"> </w:t>
      </w:r>
      <w:r w:rsidRPr="006F3758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6F3758">
        <w:rPr>
          <w:rFonts w:ascii="GHEA Grapalat" w:hAnsi="GHEA Grapalat"/>
          <w:b/>
          <w:sz w:val="24"/>
          <w:szCs w:val="24"/>
        </w:rPr>
        <w:t xml:space="preserve"> </w:t>
      </w:r>
      <w:r w:rsidRPr="006F3758">
        <w:rPr>
          <w:rFonts w:ascii="GHEA Grapalat" w:hAnsi="GHEA Grapalat"/>
          <w:b/>
          <w:sz w:val="24"/>
          <w:szCs w:val="24"/>
          <w:lang w:val="ru-RU"/>
        </w:rPr>
        <w:t>և</w:t>
      </w:r>
      <w:r w:rsidRPr="006F3758">
        <w:rPr>
          <w:rFonts w:ascii="GHEA Grapalat" w:hAnsi="GHEA Grapalat"/>
          <w:b/>
          <w:sz w:val="24"/>
          <w:szCs w:val="24"/>
        </w:rPr>
        <w:t xml:space="preserve"> </w:t>
      </w:r>
      <w:r w:rsidRPr="006F375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Եվրոպական հանձնաժողովի («Դոնոր») կողմից տրամադրված դրամաշնորհային միջոցների կառավարիչ հանդիսացող Համաշխարհային բանկի </w:t>
      </w:r>
      <w:r w:rsidRPr="006F3758">
        <w:rPr>
          <w:rFonts w:ascii="GHEA Grapalat" w:hAnsi="GHEA Grapalat"/>
          <w:b/>
          <w:sz w:val="24"/>
          <w:szCs w:val="24"/>
          <w:lang w:val="ru-RU"/>
        </w:rPr>
        <w:t>միջև</w:t>
      </w:r>
      <w:r w:rsidRPr="006F3758">
        <w:rPr>
          <w:rFonts w:ascii="GHEA Grapalat" w:hAnsi="GHEA Grapalat"/>
          <w:b/>
          <w:sz w:val="24"/>
          <w:szCs w:val="24"/>
        </w:rPr>
        <w:t xml:space="preserve"> «</w:t>
      </w:r>
      <w:r w:rsidRPr="006F3758">
        <w:rPr>
          <w:rFonts w:ascii="GHEA Grapalat" w:eastAsia="Times New Roman" w:hAnsi="GHEA Grapalat" w:cs="Sylfaen"/>
          <w:b/>
          <w:sz w:val="24"/>
          <w:szCs w:val="24"/>
          <w:lang w:val="hy-AM"/>
        </w:rPr>
        <w:t>ԵՄ-ն հանուն նորարարության ծրագրի</w:t>
      </w:r>
      <w:r w:rsidRPr="006F3758">
        <w:rPr>
          <w:rFonts w:ascii="GHEA Grapalat" w:hAnsi="GHEA Grapalat"/>
          <w:b/>
          <w:sz w:val="24"/>
          <w:szCs w:val="24"/>
        </w:rPr>
        <w:t>»</w:t>
      </w:r>
      <w:r w:rsidRPr="006F3758">
        <w:rPr>
          <w:rFonts w:ascii="GHEA Grapalat" w:hAnsi="GHEA Grapalat"/>
          <w:b/>
          <w:sz w:val="24"/>
          <w:szCs w:val="24"/>
          <w:lang w:val="hy-AM"/>
        </w:rPr>
        <w:t xml:space="preserve"> նամակ համաձայնագրի</w:t>
      </w:r>
      <w:r w:rsidRPr="006F3758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Pr="006F3758">
        <w:rPr>
          <w:rFonts w:ascii="GHEA Grapalat" w:hAnsi="GHEA Grapalat"/>
          <w:b/>
          <w:sz w:val="24"/>
          <w:szCs w:val="24"/>
        </w:rPr>
        <w:t>Դրամաշնորհ</w:t>
      </w:r>
      <w:proofErr w:type="spellEnd"/>
      <w:r w:rsidRPr="006F3758">
        <w:rPr>
          <w:rFonts w:ascii="GHEA Grapalat" w:hAnsi="GHEA Grapalat"/>
          <w:b/>
          <w:sz w:val="24"/>
          <w:szCs w:val="24"/>
        </w:rPr>
        <w:t xml:space="preserve"> No. TF0B2692)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նախագծի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վերաբերյալ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շահագրգիռ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գերատեսչությունների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կողմից</w:t>
      </w:r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ներկայացված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դիրքորոշումների</w:t>
      </w:r>
    </w:p>
    <w:p w:rsidR="00856558" w:rsidRPr="00856558" w:rsidRDefault="00856558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0434BD" w:rsidRPr="00856558" w:rsidRDefault="000434BD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Style w:val="TableGrid"/>
        <w:tblW w:w="14590" w:type="dxa"/>
        <w:jc w:val="center"/>
        <w:tblLayout w:type="fixed"/>
        <w:tblLook w:val="04A0" w:firstRow="1" w:lastRow="0" w:firstColumn="1" w:lastColumn="0" w:noHBand="0" w:noVBand="1"/>
      </w:tblPr>
      <w:tblGrid>
        <w:gridCol w:w="670"/>
        <w:gridCol w:w="1540"/>
        <w:gridCol w:w="10267"/>
        <w:gridCol w:w="2113"/>
      </w:tblGrid>
      <w:tr w:rsidR="0091530D" w:rsidRPr="00856558" w:rsidTr="00CA41CD">
        <w:trPr>
          <w:trHeight w:val="850"/>
          <w:tblHeader/>
          <w:jc w:val="center"/>
        </w:trPr>
        <w:tc>
          <w:tcPr>
            <w:tcW w:w="670" w:type="dxa"/>
            <w:vAlign w:val="center"/>
          </w:tcPr>
          <w:p w:rsidR="0091530D" w:rsidRPr="00856558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856558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540" w:type="dxa"/>
            <w:vAlign w:val="center"/>
          </w:tcPr>
          <w:p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Շահա</w:t>
            </w:r>
            <w:proofErr w:type="spellEnd"/>
          </w:p>
          <w:p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գրգիռ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գերատես</w:t>
            </w:r>
            <w:proofErr w:type="spellEnd"/>
          </w:p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չություն</w:t>
            </w:r>
            <w:proofErr w:type="spellEnd"/>
          </w:p>
        </w:tc>
        <w:tc>
          <w:tcPr>
            <w:tcW w:w="10267" w:type="dxa"/>
            <w:vAlign w:val="center"/>
          </w:tcPr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Ներկայացված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առաջարկություններ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և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դիտողություններ</w:t>
            </w:r>
            <w:proofErr w:type="spellEnd"/>
          </w:p>
        </w:tc>
        <w:tc>
          <w:tcPr>
            <w:tcW w:w="2113" w:type="dxa"/>
          </w:tcPr>
          <w:p w:rsidR="00BB1362" w:rsidRPr="00BB1362" w:rsidRDefault="00BB1362" w:rsidP="00BB1362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>ՀՀ ֆինանսների նախարարութ</w:t>
            </w:r>
          </w:p>
          <w:p w:rsidR="00BB1362" w:rsidRPr="00BB1362" w:rsidRDefault="00BB1362" w:rsidP="00BB1362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>յան դիրքորոշում</w:t>
            </w:r>
          </w:p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 xml:space="preserve"> </w:t>
            </w:r>
          </w:p>
        </w:tc>
      </w:tr>
      <w:tr w:rsidR="0091530D" w:rsidRPr="00856558" w:rsidTr="00CA41CD">
        <w:trPr>
          <w:jc w:val="center"/>
        </w:trPr>
        <w:tc>
          <w:tcPr>
            <w:tcW w:w="670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:rsid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արդարա</w:t>
            </w:r>
            <w:proofErr w:type="spellEnd"/>
          </w:p>
          <w:p w:rsid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դատության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</w:t>
            </w:r>
            <w:proofErr w:type="spellEnd"/>
          </w:p>
          <w:p w:rsidR="0091530D" w:rsidRPr="00CA41CD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րություն</w:t>
            </w:r>
            <w:proofErr w:type="spellEnd"/>
          </w:p>
        </w:tc>
        <w:tc>
          <w:tcPr>
            <w:tcW w:w="10267" w:type="dxa"/>
            <w:vAlign w:val="center"/>
          </w:tcPr>
          <w:p w:rsidR="006F3758" w:rsidRPr="006F3758" w:rsidRDefault="006F3758" w:rsidP="006F375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3758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Նամակ-համաձայնագրի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92977" w:rsidRPr="006F3758" w:rsidRDefault="006F3758" w:rsidP="006F375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37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Միաժամանակ հայտնում ենք, որ Հայաստանի Հանրապետության համար ֆինանսական պարտավորություններ նախատեսելու դեպքում Նամակ-համաձայնագրի նախագիծը ենթակա է վավերացման։</w:t>
            </w:r>
          </w:p>
        </w:tc>
        <w:tc>
          <w:tcPr>
            <w:tcW w:w="2113" w:type="dxa"/>
          </w:tcPr>
          <w:p w:rsidR="00B625ED" w:rsidRPr="006F3758" w:rsidRDefault="00B625ED" w:rsidP="00AB5515">
            <w:pPr>
              <w:widowControl w:val="0"/>
              <w:tabs>
                <w:tab w:val="left" w:pos="4536"/>
              </w:tabs>
              <w:spacing w:line="312" w:lineRule="auto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556F55" w:rsidRPr="00C773E6" w:rsidRDefault="00556F55" w:rsidP="0098105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1530D" w:rsidRPr="00BB1362" w:rsidRDefault="00BB1362" w:rsidP="0098105A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: </w:t>
            </w:r>
          </w:p>
        </w:tc>
      </w:tr>
      <w:tr w:rsidR="0091530D" w:rsidRPr="00FD2F4D" w:rsidTr="00CA41CD">
        <w:trPr>
          <w:jc w:val="center"/>
        </w:trPr>
        <w:tc>
          <w:tcPr>
            <w:tcW w:w="670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bookmarkStart w:id="0" w:name="_GoBack" w:colFirst="2" w:colLast="2"/>
          </w:p>
        </w:tc>
        <w:tc>
          <w:tcPr>
            <w:tcW w:w="1540" w:type="dxa"/>
            <w:vAlign w:val="center"/>
          </w:tcPr>
          <w:p w:rsidR="0017518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արտաքին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գործերի</w:t>
            </w:r>
            <w:proofErr w:type="spellEnd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նախարար</w:t>
            </w:r>
            <w:proofErr w:type="spellEnd"/>
          </w:p>
          <w:p w:rsidR="0091530D" w:rsidRPr="00CA41CD" w:rsidRDefault="00355CA4" w:rsidP="00175182">
            <w:pPr>
              <w:widowControl w:val="0"/>
              <w:tabs>
                <w:tab w:val="left" w:pos="4536"/>
              </w:tabs>
              <w:spacing w:line="312" w:lineRule="auto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  </w:t>
            </w:r>
            <w:proofErr w:type="spellStart"/>
            <w:r w:rsidR="0091530D" w:rsidRPr="00CA41CD">
              <w:rPr>
                <w:rFonts w:ascii="GHEA Grapalat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</w:tc>
        <w:tc>
          <w:tcPr>
            <w:tcW w:w="10267" w:type="dxa"/>
            <w:vAlign w:val="center"/>
          </w:tcPr>
          <w:p w:rsidR="006F3758" w:rsidRPr="006F3758" w:rsidRDefault="006F3758" w:rsidP="006F3758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6F3758">
              <w:rPr>
                <w:rFonts w:ascii="GHEA Grapalat" w:eastAsia="Times New Roman" w:hAnsi="GHEA Grapalat" w:cs="Arial"/>
                <w:lang w:val="hy-AM"/>
              </w:rPr>
              <w:t>«ԵՄ-ն հանուն նորարարության ծրագրի»/«EU4Innovation Project» (Դրամաշնորհ No. TF0B2692) նպատակն է խթանել Հայաստանի Հանրապետությունում հանրակրթության որակի վրա ազդող հիմնական քաղաքականությունների զարգացմանն ու կառավարմանը, ինչպես նաև բարելավել Հայաստանի ընտրված մարզերում բնագիտություն, տեղեկատվական տեխնոլոգիաներ, ճարտարագիտություն և մաթեմատիկա (ԲՏՃՄ) կրթության ուսումնամեթոդական միջավայրը։</w:t>
            </w:r>
          </w:p>
          <w:p w:rsidR="006F3758" w:rsidRPr="006F3758" w:rsidRDefault="006F3758" w:rsidP="006F3758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6F3758">
              <w:rPr>
                <w:rFonts w:ascii="GHEA Grapalat" w:eastAsia="Times New Roman" w:hAnsi="GHEA Grapalat" w:cs="Arial"/>
                <w:lang w:val="hy-AM"/>
              </w:rPr>
              <w:t>«ԵՄ-ն հանուն նորարարության ծրագրի»/«EU4Innovation Project» (Դրամաշնորհ No. TF0B2692) նամակ-համաձայնագրի ստորագրմամբ բարենպաստ պայմաններ կստեղծվեն ՀՀ կրթության զարգացման և նորարարության ազգային կենտրոնի (ԿԶՆԱԿ) կարողությունների զարգացման համար՝ ուսուցման ընդհանուր որակի և ԲՏՃՄ կրթության վրա ներազդող քաղաքականության համապարփակ կարգավորման միջոցով։ Միաժամանակ փոքր աշխատանքների ֆինանսավորումն և նյութատեխնիկական միջոցների տրամադրումը կնպաստի ԲՏՃՄ առարկաների ուսուցման և ուսումնասիրության նոր մոտեցումների ներդրմանը։</w:t>
            </w:r>
          </w:p>
          <w:p w:rsidR="004714EA" w:rsidRDefault="006F3758" w:rsidP="00556F55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6F3758">
              <w:rPr>
                <w:rFonts w:ascii="GHEA Grapalat" w:eastAsia="Times New Roman" w:hAnsi="GHEA Grapalat" w:cs="Arial"/>
                <w:lang w:val="hy-AM"/>
              </w:rPr>
              <w:lastRenderedPageBreak/>
              <w:t>Ելնելով վերոգրյալից և «Միջազգային պայմանագրերի մասին» օրենքի 5-րդ հոդվածի հիմքով՝ ՀՀ արտաքին գործերի նախարարությունը նպատակահարմար է գտնում «ԵՄ-ն հանուն նորարարության ծրագրի»/«EU4Innovation Project» (Դրամաշնորհ No. TF0B2692) նամակ-համաձայնագրի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C773E6" w:rsidRPr="00556F55" w:rsidRDefault="00C773E6" w:rsidP="00556F55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</w:tc>
        <w:tc>
          <w:tcPr>
            <w:tcW w:w="2113" w:type="dxa"/>
          </w:tcPr>
          <w:p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56F55" w:rsidRPr="00C773E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1530D" w:rsidRPr="005646A3" w:rsidRDefault="005646A3" w:rsidP="0098105A">
            <w:pPr>
              <w:pStyle w:val="Standard"/>
              <w:jc w:val="center"/>
              <w:rPr>
                <w:rFonts w:ascii="GHEA Grapalat" w:eastAsia="Times New Roman" w:hAnsi="GHEA Grapalat" w:cs="Arial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lang w:val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ru-RU"/>
              </w:rPr>
              <w:t xml:space="preserve"> է</w:t>
            </w:r>
            <w:r w:rsidR="009E26FD">
              <w:rPr>
                <w:rFonts w:ascii="GHEA Grapalat" w:hAnsi="GHEA Grapalat" w:cs="Sylfaen"/>
              </w:rPr>
              <w:t xml:space="preserve"> ի </w:t>
            </w:r>
            <w:proofErr w:type="spellStart"/>
            <w:r w:rsidR="009E26FD">
              <w:rPr>
                <w:rFonts w:ascii="GHEA Grapalat" w:hAnsi="GHEA Grapalat" w:cs="Sylfaen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lang w:val="ru-RU"/>
              </w:rPr>
              <w:t xml:space="preserve">: </w:t>
            </w:r>
          </w:p>
        </w:tc>
      </w:tr>
      <w:bookmarkEnd w:id="0"/>
      <w:tr w:rsidR="00C773E6" w:rsidRPr="00C773E6" w:rsidTr="00CA41CD">
        <w:trPr>
          <w:jc w:val="center"/>
        </w:trPr>
        <w:tc>
          <w:tcPr>
            <w:tcW w:w="670" w:type="dxa"/>
            <w:vAlign w:val="center"/>
          </w:tcPr>
          <w:p w:rsidR="00C773E6" w:rsidRPr="00856558" w:rsidRDefault="00C773E6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:rsidR="00C773E6" w:rsidRPr="00C773E6" w:rsidRDefault="00C773E6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0267" w:type="dxa"/>
            <w:vAlign w:val="center"/>
          </w:tcPr>
          <w:p w:rsidR="00C773E6" w:rsidRPr="00FE41D0" w:rsidRDefault="00C773E6" w:rsidP="00C773E6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proofErr w:type="spellStart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 («Դոնոր») կողմից տրամադրված դրամաշնորհային միջոցների կառավարիչ հանդիսացող </w:t>
            </w:r>
            <w:r w:rsidRPr="00174C4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Համաշխարհային բանկի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54719">
              <w:rPr>
                <w:rFonts w:ascii="GHEA Grapalat" w:hAnsi="GHEA Grapalat"/>
                <w:sz w:val="24"/>
                <w:szCs w:val="24"/>
                <w:lang w:val="hy-AM"/>
              </w:rPr>
              <w:t>նախատեսվող</w:t>
            </w:r>
            <w:r w:rsidRPr="00095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 xml:space="preserve">2,662,985.40 </w:t>
            </w:r>
            <w:proofErr w:type="spellStart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արժողությամբ «ԵՄ-ն հանուն նորարարության ծրագրի»/«EU4Innovation Project» (Դրամաշնորհ </w:t>
            </w:r>
            <w:proofErr w:type="spellStart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>No</w:t>
            </w:r>
            <w:proofErr w:type="spellEnd"/>
            <w:r w:rsidRPr="00F26D12">
              <w:rPr>
                <w:rFonts w:ascii="GHEA Grapalat" w:hAnsi="GHEA Grapalat"/>
                <w:sz w:val="24"/>
                <w:szCs w:val="24"/>
                <w:lang w:val="hy-AM"/>
              </w:rPr>
              <w:t xml:space="preserve">. TF0B2692) նամակ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համաձայնագրում </w:t>
            </w:r>
            <w:r w:rsidRPr="005F287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  <w:p w:rsidR="00C773E6" w:rsidRPr="006F3758" w:rsidRDefault="00C773E6" w:rsidP="006F3758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</w:tc>
        <w:tc>
          <w:tcPr>
            <w:tcW w:w="2113" w:type="dxa"/>
          </w:tcPr>
          <w:p w:rsidR="00C773E6" w:rsidRPr="00C773E6" w:rsidRDefault="00C773E6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1530D" w:rsidRPr="00377233" w:rsidTr="00C979A1">
        <w:trPr>
          <w:trHeight w:val="3217"/>
          <w:jc w:val="center"/>
        </w:trPr>
        <w:tc>
          <w:tcPr>
            <w:tcW w:w="670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:rsidR="00B4426D" w:rsidRDefault="0091530D" w:rsidP="0035122D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41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r w:rsidR="0035122D" w:rsidRPr="003512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</w:t>
            </w:r>
            <w:r w:rsidRPr="00CA41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41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</w:t>
            </w:r>
            <w:proofErr w:type="spellEnd"/>
          </w:p>
          <w:p w:rsidR="0091530D" w:rsidRPr="00B4426D" w:rsidRDefault="0091530D" w:rsidP="00B4426D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CA41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րություն</w:t>
            </w:r>
            <w:proofErr w:type="spellEnd"/>
          </w:p>
        </w:tc>
        <w:tc>
          <w:tcPr>
            <w:tcW w:w="10267" w:type="dxa"/>
            <w:vAlign w:val="center"/>
          </w:tcPr>
          <w:p w:rsidR="0091530D" w:rsidRPr="00940D7F" w:rsidRDefault="00C979A1" w:rsidP="003703F3">
            <w:pPr>
              <w:pStyle w:val="Style11"/>
              <w:widowControl/>
              <w:spacing w:before="38" w:line="276" w:lineRule="auto"/>
              <w:ind w:firstLine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C979A1">
              <w:rPr>
                <w:rFonts w:ascii="GHEA Grapalat" w:hAnsi="GHEA Grapalat"/>
                <w:lang w:val="hy-AM"/>
              </w:rPr>
              <w:t>ՀՀ ԿԳՄՍ նախարարությունը Հայաստանի Հանրապետության և Եվրոպական հանձնաժողովի («Դոնոր») կողմից տրամադրված դրամաշնորհային միջոցների կառավարիչ հանդիսացող Համաշխարհային բանկի (ՎԶՄԲ և ՄԶԸ) միջև նախատեսվող 2,662,985.40 եվրո արժողությամբ «ԵՄ-ն հանուն նորարարության ծրագրի» /«EU4Innovation Project» (Դրամաշնորհ No. TF0B2692) նամակ համաձայնագրի նախագծի վերաբերյալ առաջարկություն և դիտողություն չունի:</w:t>
            </w:r>
          </w:p>
        </w:tc>
        <w:tc>
          <w:tcPr>
            <w:tcW w:w="2113" w:type="dxa"/>
          </w:tcPr>
          <w:p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035196" w:rsidRDefault="0098105A" w:rsidP="00C979A1">
            <w:pP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035196" w:rsidRDefault="0098105A" w:rsidP="0098105A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30D" w:rsidRPr="00C44ADE" w:rsidRDefault="00AF4B11" w:rsidP="00C44ADE">
            <w:pPr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 է ի </w:t>
            </w:r>
            <w:proofErr w:type="spellStart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="00C44ADE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: </w:t>
            </w:r>
          </w:p>
        </w:tc>
      </w:tr>
      <w:tr w:rsidR="00F3170B" w:rsidRPr="0085309A" w:rsidTr="00CA41CD">
        <w:trPr>
          <w:jc w:val="center"/>
        </w:trPr>
        <w:tc>
          <w:tcPr>
            <w:tcW w:w="670" w:type="dxa"/>
            <w:vAlign w:val="center"/>
          </w:tcPr>
          <w:p w:rsidR="00F3170B" w:rsidRPr="00856558" w:rsidRDefault="00F3170B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0" w:type="dxa"/>
            <w:vAlign w:val="center"/>
          </w:tcPr>
          <w:p w:rsidR="00B4426D" w:rsidRDefault="00F3170B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85309A" w:rsidRPr="00351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ՏԶՆՆ </w:t>
            </w: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գույքի </w:t>
            </w: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</w:t>
            </w:r>
          </w:p>
          <w:p w:rsidR="00F3170B" w:rsidRPr="009230C0" w:rsidRDefault="00F3170B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կոմիտե</w:t>
            </w:r>
          </w:p>
        </w:tc>
        <w:tc>
          <w:tcPr>
            <w:tcW w:w="10267" w:type="dxa"/>
            <w:vAlign w:val="center"/>
          </w:tcPr>
          <w:p w:rsidR="00F3170B" w:rsidRPr="009230C0" w:rsidRDefault="009B6F63" w:rsidP="009B6F63">
            <w:pPr>
              <w:pStyle w:val="Style11"/>
              <w:widowControl/>
              <w:spacing w:before="38" w:line="276" w:lineRule="auto"/>
              <w:ind w:firstLine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9B6F63">
              <w:rPr>
                <w:rFonts w:ascii="GHEA Grapalat" w:eastAsia="Times New Roman" w:hAnsi="GHEA Grapalat"/>
                <w:lang w:val="hy-AM"/>
              </w:rPr>
              <w:lastRenderedPageBreak/>
              <w:t xml:space="preserve">Հայաստանի Հանրապետության և Եվրոպական հանձնաժողովի («Դոնոր») կողմից տրամադրված դրամաշնորհային միջոցների կառավարիչ հանդիսացող Համաշխարհային բանկի (ՎԶՄԲ և ՄԶԸ) միջև նախատեսվող 2,662,985.40 եվրո արժողությամբ «ԵՄ-ն հանուն նորարարության ծրագրի»/«EU4Innovation Project» (Դրամաշնորհ No. TF0B2692) </w:t>
            </w:r>
            <w:r w:rsidRPr="009B6F63">
              <w:rPr>
                <w:rFonts w:ascii="GHEA Grapalat" w:eastAsia="Times New Roman" w:hAnsi="GHEA Grapalat"/>
                <w:lang w:val="hy-AM"/>
              </w:rPr>
              <w:lastRenderedPageBreak/>
              <w:t>նամակ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2113" w:type="dxa"/>
          </w:tcPr>
          <w:p w:rsidR="00F3170B" w:rsidRPr="008D75BE" w:rsidRDefault="00244251" w:rsidP="00AC2A2F">
            <w:pPr>
              <w:spacing w:line="312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lastRenderedPageBreak/>
              <w:t>Ընդունվել</w:t>
            </w:r>
            <w:proofErr w:type="spellEnd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է ի </w:t>
            </w:r>
            <w:proofErr w:type="spellStart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գիտություն</w:t>
            </w:r>
            <w:proofErr w:type="spellEnd"/>
            <w:r w:rsidRPr="008D75BE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: </w:t>
            </w:r>
          </w:p>
        </w:tc>
      </w:tr>
    </w:tbl>
    <w:p w:rsidR="00437DE1" w:rsidRPr="008565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856558" w:rsidSect="004E2563">
      <w:pgSz w:w="15840" w:h="12240" w:orient="landscape"/>
      <w:pgMar w:top="426" w:right="562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07C1A"/>
    <w:multiLevelType w:val="hybridMultilevel"/>
    <w:tmpl w:val="0D5A7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339DC"/>
    <w:multiLevelType w:val="hybridMultilevel"/>
    <w:tmpl w:val="90BE6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907A7"/>
    <w:multiLevelType w:val="hybridMultilevel"/>
    <w:tmpl w:val="9B129CF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4AAF5C2C"/>
    <w:multiLevelType w:val="hybridMultilevel"/>
    <w:tmpl w:val="927624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F51A5"/>
    <w:multiLevelType w:val="hybridMultilevel"/>
    <w:tmpl w:val="4F34E4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E5F28C2"/>
    <w:multiLevelType w:val="hybridMultilevel"/>
    <w:tmpl w:val="CAD29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01DA6"/>
    <w:rsid w:val="00026581"/>
    <w:rsid w:val="000338BA"/>
    <w:rsid w:val="00035196"/>
    <w:rsid w:val="000434BD"/>
    <w:rsid w:val="00044075"/>
    <w:rsid w:val="00047B85"/>
    <w:rsid w:val="0006124B"/>
    <w:rsid w:val="000A0DD6"/>
    <w:rsid w:val="000A24F1"/>
    <w:rsid w:val="000B0841"/>
    <w:rsid w:val="000E0387"/>
    <w:rsid w:val="00102252"/>
    <w:rsid w:val="00152610"/>
    <w:rsid w:val="001543CC"/>
    <w:rsid w:val="00156C15"/>
    <w:rsid w:val="001627A8"/>
    <w:rsid w:val="00173B06"/>
    <w:rsid w:val="00175182"/>
    <w:rsid w:val="00182517"/>
    <w:rsid w:val="00182623"/>
    <w:rsid w:val="001B00B4"/>
    <w:rsid w:val="001C3FF7"/>
    <w:rsid w:val="001D777E"/>
    <w:rsid w:val="00230D96"/>
    <w:rsid w:val="00244251"/>
    <w:rsid w:val="00245548"/>
    <w:rsid w:val="002719E3"/>
    <w:rsid w:val="002817BF"/>
    <w:rsid w:val="00291176"/>
    <w:rsid w:val="002C0358"/>
    <w:rsid w:val="002C1198"/>
    <w:rsid w:val="002C6AC1"/>
    <w:rsid w:val="002F04B8"/>
    <w:rsid w:val="003434DC"/>
    <w:rsid w:val="0035122D"/>
    <w:rsid w:val="00355CA4"/>
    <w:rsid w:val="003703F3"/>
    <w:rsid w:val="00377233"/>
    <w:rsid w:val="0039481E"/>
    <w:rsid w:val="003C73F2"/>
    <w:rsid w:val="003E0001"/>
    <w:rsid w:val="003E6CF4"/>
    <w:rsid w:val="003F011C"/>
    <w:rsid w:val="00410FE7"/>
    <w:rsid w:val="004225DA"/>
    <w:rsid w:val="0043654A"/>
    <w:rsid w:val="00437DE1"/>
    <w:rsid w:val="0044706C"/>
    <w:rsid w:val="004714EA"/>
    <w:rsid w:val="00476EA7"/>
    <w:rsid w:val="004855A2"/>
    <w:rsid w:val="004A1E3B"/>
    <w:rsid w:val="004A6FC1"/>
    <w:rsid w:val="004B003B"/>
    <w:rsid w:val="004B08CC"/>
    <w:rsid w:val="004B37AC"/>
    <w:rsid w:val="004C1117"/>
    <w:rsid w:val="004D5DE3"/>
    <w:rsid w:val="004E2563"/>
    <w:rsid w:val="004F637D"/>
    <w:rsid w:val="00521E6B"/>
    <w:rsid w:val="005238BA"/>
    <w:rsid w:val="00551AAB"/>
    <w:rsid w:val="00556F55"/>
    <w:rsid w:val="005646A3"/>
    <w:rsid w:val="00571156"/>
    <w:rsid w:val="00577B4F"/>
    <w:rsid w:val="005920FC"/>
    <w:rsid w:val="00594ACB"/>
    <w:rsid w:val="005A3AA8"/>
    <w:rsid w:val="005B503A"/>
    <w:rsid w:val="005E2510"/>
    <w:rsid w:val="0062718F"/>
    <w:rsid w:val="006276CB"/>
    <w:rsid w:val="00636DB0"/>
    <w:rsid w:val="006645BF"/>
    <w:rsid w:val="00682910"/>
    <w:rsid w:val="0068423F"/>
    <w:rsid w:val="006A3B72"/>
    <w:rsid w:val="006B36A8"/>
    <w:rsid w:val="006C339A"/>
    <w:rsid w:val="006D005E"/>
    <w:rsid w:val="006D7B2E"/>
    <w:rsid w:val="006F3758"/>
    <w:rsid w:val="006F4229"/>
    <w:rsid w:val="007070FA"/>
    <w:rsid w:val="007078FE"/>
    <w:rsid w:val="0074782C"/>
    <w:rsid w:val="0077353A"/>
    <w:rsid w:val="00787B9F"/>
    <w:rsid w:val="00791509"/>
    <w:rsid w:val="007920BB"/>
    <w:rsid w:val="00793BF0"/>
    <w:rsid w:val="007E1A4F"/>
    <w:rsid w:val="0081046F"/>
    <w:rsid w:val="00846128"/>
    <w:rsid w:val="0084751F"/>
    <w:rsid w:val="0085309A"/>
    <w:rsid w:val="0085536F"/>
    <w:rsid w:val="00856558"/>
    <w:rsid w:val="008734E6"/>
    <w:rsid w:val="008A4E0E"/>
    <w:rsid w:val="008D57CD"/>
    <w:rsid w:val="008D75BE"/>
    <w:rsid w:val="008D7F73"/>
    <w:rsid w:val="008F02F2"/>
    <w:rsid w:val="008F2C7D"/>
    <w:rsid w:val="0091530D"/>
    <w:rsid w:val="009230C0"/>
    <w:rsid w:val="00925212"/>
    <w:rsid w:val="0093441A"/>
    <w:rsid w:val="00940D7F"/>
    <w:rsid w:val="00940EC3"/>
    <w:rsid w:val="009809FE"/>
    <w:rsid w:val="0098105A"/>
    <w:rsid w:val="009830F9"/>
    <w:rsid w:val="00992977"/>
    <w:rsid w:val="009B1332"/>
    <w:rsid w:val="009B23B2"/>
    <w:rsid w:val="009B6F63"/>
    <w:rsid w:val="009C247A"/>
    <w:rsid w:val="009E26FD"/>
    <w:rsid w:val="00A1357A"/>
    <w:rsid w:val="00A232EA"/>
    <w:rsid w:val="00A34508"/>
    <w:rsid w:val="00A4085A"/>
    <w:rsid w:val="00A644D7"/>
    <w:rsid w:val="00A71938"/>
    <w:rsid w:val="00A73A7E"/>
    <w:rsid w:val="00A823A7"/>
    <w:rsid w:val="00A912D3"/>
    <w:rsid w:val="00AB5515"/>
    <w:rsid w:val="00AC2A2F"/>
    <w:rsid w:val="00AF4B11"/>
    <w:rsid w:val="00AF67B5"/>
    <w:rsid w:val="00B033FE"/>
    <w:rsid w:val="00B15929"/>
    <w:rsid w:val="00B27212"/>
    <w:rsid w:val="00B27696"/>
    <w:rsid w:val="00B43927"/>
    <w:rsid w:val="00B4426D"/>
    <w:rsid w:val="00B56209"/>
    <w:rsid w:val="00B625ED"/>
    <w:rsid w:val="00B65D46"/>
    <w:rsid w:val="00B66E97"/>
    <w:rsid w:val="00B6714F"/>
    <w:rsid w:val="00B75CCE"/>
    <w:rsid w:val="00B813BC"/>
    <w:rsid w:val="00BA1958"/>
    <w:rsid w:val="00BB1362"/>
    <w:rsid w:val="00BB493B"/>
    <w:rsid w:val="00BC4ACC"/>
    <w:rsid w:val="00BC58C9"/>
    <w:rsid w:val="00BC79EE"/>
    <w:rsid w:val="00BE336C"/>
    <w:rsid w:val="00C01C22"/>
    <w:rsid w:val="00C17776"/>
    <w:rsid w:val="00C32959"/>
    <w:rsid w:val="00C35693"/>
    <w:rsid w:val="00C35AAD"/>
    <w:rsid w:val="00C35DD4"/>
    <w:rsid w:val="00C36C9F"/>
    <w:rsid w:val="00C44725"/>
    <w:rsid w:val="00C44ADE"/>
    <w:rsid w:val="00C664AB"/>
    <w:rsid w:val="00C6653E"/>
    <w:rsid w:val="00C76145"/>
    <w:rsid w:val="00C773E6"/>
    <w:rsid w:val="00C979A1"/>
    <w:rsid w:val="00CA41CD"/>
    <w:rsid w:val="00CB356A"/>
    <w:rsid w:val="00CC096D"/>
    <w:rsid w:val="00CC7D96"/>
    <w:rsid w:val="00CD4D77"/>
    <w:rsid w:val="00CD508C"/>
    <w:rsid w:val="00CD6949"/>
    <w:rsid w:val="00CD773F"/>
    <w:rsid w:val="00CF6AFA"/>
    <w:rsid w:val="00D150D9"/>
    <w:rsid w:val="00D240EE"/>
    <w:rsid w:val="00D27403"/>
    <w:rsid w:val="00D3375D"/>
    <w:rsid w:val="00D41622"/>
    <w:rsid w:val="00D46460"/>
    <w:rsid w:val="00D50193"/>
    <w:rsid w:val="00D5254E"/>
    <w:rsid w:val="00D93315"/>
    <w:rsid w:val="00DA057C"/>
    <w:rsid w:val="00DA3BD1"/>
    <w:rsid w:val="00DB2734"/>
    <w:rsid w:val="00DB3495"/>
    <w:rsid w:val="00DE4B04"/>
    <w:rsid w:val="00E06D7E"/>
    <w:rsid w:val="00E078DF"/>
    <w:rsid w:val="00E368B8"/>
    <w:rsid w:val="00E4254B"/>
    <w:rsid w:val="00E4573F"/>
    <w:rsid w:val="00E634BE"/>
    <w:rsid w:val="00E9253F"/>
    <w:rsid w:val="00E93CB6"/>
    <w:rsid w:val="00E94A9F"/>
    <w:rsid w:val="00EB1D85"/>
    <w:rsid w:val="00EC0DB9"/>
    <w:rsid w:val="00ED20A2"/>
    <w:rsid w:val="00ED30EF"/>
    <w:rsid w:val="00EF742E"/>
    <w:rsid w:val="00F3170B"/>
    <w:rsid w:val="00F46E9C"/>
    <w:rsid w:val="00F63783"/>
    <w:rsid w:val="00F6684E"/>
    <w:rsid w:val="00F751A4"/>
    <w:rsid w:val="00F7584F"/>
    <w:rsid w:val="00F80091"/>
    <w:rsid w:val="00FA3BDD"/>
    <w:rsid w:val="00FB2BED"/>
    <w:rsid w:val="00FD2F4D"/>
    <w:rsid w:val="00FD6374"/>
    <w:rsid w:val="00FE1D61"/>
    <w:rsid w:val="00FF2992"/>
    <w:rsid w:val="00FF57F0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20EBE"/>
  <w15:docId w15:val="{437E12BB-1A88-4912-ACC8-27B6697D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04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4BD"/>
    <w:pPr>
      <w:ind w:left="720"/>
      <w:contextualSpacing/>
    </w:pPr>
  </w:style>
  <w:style w:type="character" w:customStyle="1" w:styleId="3oh-">
    <w:name w:val="_3oh-"/>
    <w:basedOn w:val="DefaultParagraphFont"/>
    <w:rsid w:val="000434BD"/>
  </w:style>
  <w:style w:type="paragraph" w:customStyle="1" w:styleId="Standard">
    <w:name w:val="Standard"/>
    <w:rsid w:val="008565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5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057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AF4B11"/>
    <w:rPr>
      <w:i/>
      <w:iCs/>
    </w:rPr>
  </w:style>
  <w:style w:type="paragraph" w:customStyle="1" w:styleId="Style11">
    <w:name w:val="Style11"/>
    <w:basedOn w:val="Normal"/>
    <w:uiPriority w:val="99"/>
    <w:rsid w:val="00940D7F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/>
      <w:sz w:val="24"/>
      <w:szCs w:val="24"/>
    </w:rPr>
  </w:style>
  <w:style w:type="character" w:customStyle="1" w:styleId="mechtexChar">
    <w:name w:val="mechtex Char"/>
    <w:link w:val="mechtex"/>
    <w:locked/>
    <w:rsid w:val="00035196"/>
    <w:rPr>
      <w:rFonts w:ascii="Arial Armenian" w:eastAsia="Times New Roman" w:hAnsi="Arial Armenian"/>
      <w:lang w:val="x-none" w:eastAsia="x-none"/>
    </w:rPr>
  </w:style>
  <w:style w:type="paragraph" w:customStyle="1" w:styleId="mechtex">
    <w:name w:val="mechtex"/>
    <w:basedOn w:val="Normal"/>
    <w:link w:val="mechtexChar"/>
    <w:rsid w:val="00035196"/>
    <w:pPr>
      <w:jc w:val="center"/>
    </w:pPr>
    <w:rPr>
      <w:rFonts w:ascii="Arial Armenian" w:eastAsia="Times New Roman" w:hAnsi="Arial Armenian" w:cstheme="minorBidi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0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DC473-C7E5-41D4-97DB-F7DDF6F4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341</Words>
  <Characters>3290</Characters>
  <Application>Microsoft Office Word</Application>
  <DocSecurity>0</DocSecurity>
  <Lines>182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keywords>https://mul2.gov.am/tasks/317369/oneclick/4.Ampopatert_Ezrakacutyunner.docx?token=fcf2255816efa7cf5fd9d2d89da42ea6</cp:keywords>
  <cp:lastModifiedBy>Qristine Grigoryan</cp:lastModifiedBy>
  <cp:revision>146</cp:revision>
  <cp:lastPrinted>2019-04-02T05:53:00Z</cp:lastPrinted>
  <dcterms:created xsi:type="dcterms:W3CDTF">2019-03-27T05:45:00Z</dcterms:created>
  <dcterms:modified xsi:type="dcterms:W3CDTF">2020-08-13T13:46:00Z</dcterms:modified>
</cp:coreProperties>
</file>