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FF0" w:rsidRDefault="00681FF0" w:rsidP="00681FF0">
      <w:pPr>
        <w:pStyle w:val="Footer"/>
        <w:jc w:val="center"/>
        <w:rPr>
          <w:rFonts w:ascii="GHEA Grapalat" w:hAnsi="GHEA Grapalat" w:cs="Sylfaen"/>
          <w:sz w:val="24"/>
        </w:rPr>
      </w:pPr>
      <w:r w:rsidRPr="00B04A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proofErr w:type="spellStart"/>
      <w:r w:rsidRPr="00B04AFA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9A6A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01FF">
        <w:rPr>
          <w:rFonts w:ascii="GHEA Grapalat" w:hAnsi="GHEA Grapalat"/>
          <w:sz w:val="24"/>
          <w:szCs w:val="24"/>
          <w:lang w:val="hy-AM"/>
        </w:rPr>
        <w:t>հանձնաժողովի</w:t>
      </w:r>
      <w:r w:rsidR="009A6A7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04AFA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9A6A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3890">
        <w:rPr>
          <w:rFonts w:ascii="GHEA Grapalat" w:hAnsi="GHEA Grapalat"/>
          <w:sz w:val="24"/>
          <w:szCs w:val="24"/>
          <w:lang w:val="hy-AM"/>
        </w:rPr>
        <w:t>«</w:t>
      </w:r>
      <w:r w:rsidRPr="004E487E">
        <w:rPr>
          <w:rFonts w:ascii="GHEA Grapalat" w:hAnsi="GHEA Grapalat"/>
          <w:sz w:val="24"/>
          <w:szCs w:val="24"/>
          <w:lang w:val="hy-AM"/>
        </w:rPr>
        <w:t>Միջուկային անվտանգության մշակույթի խթանում. աջակցություն միջուկային</w:t>
      </w:r>
      <w:r w:rsidRPr="009A074E">
        <w:rPr>
          <w:rFonts w:ascii="GHEA Grapalat" w:hAnsi="GHEA Grapalat"/>
          <w:sz w:val="24"/>
          <w:szCs w:val="24"/>
          <w:lang w:val="hy-AM"/>
        </w:rPr>
        <w:t xml:space="preserve"> ոլորտը</w:t>
      </w:r>
      <w:r w:rsidRPr="004E487E">
        <w:rPr>
          <w:rFonts w:ascii="GHEA Grapalat" w:hAnsi="GHEA Grapalat"/>
          <w:sz w:val="24"/>
          <w:szCs w:val="24"/>
          <w:lang w:val="hy-AM"/>
        </w:rPr>
        <w:t xml:space="preserve"> կարգավորող </w:t>
      </w:r>
      <w:r w:rsidRPr="009A074E">
        <w:rPr>
          <w:rFonts w:ascii="GHEA Grapalat" w:hAnsi="GHEA Grapalat"/>
          <w:sz w:val="24"/>
          <w:szCs w:val="24"/>
          <w:lang w:val="hy-AM"/>
        </w:rPr>
        <w:t xml:space="preserve">հայաստանյան </w:t>
      </w:r>
      <w:r w:rsidRPr="004E487E">
        <w:rPr>
          <w:rFonts w:ascii="GHEA Grapalat" w:hAnsi="GHEA Grapalat"/>
          <w:sz w:val="24"/>
          <w:szCs w:val="24"/>
          <w:lang w:val="hy-AM"/>
        </w:rPr>
        <w:t>մարմնին (բաղադրիչ Բ)</w:t>
      </w:r>
      <w:r w:rsidRPr="00753890">
        <w:rPr>
          <w:rFonts w:ascii="GHEA Grapalat" w:hAnsi="GHEA Grapalat"/>
          <w:sz w:val="24"/>
          <w:szCs w:val="24"/>
          <w:lang w:val="hy-AM"/>
        </w:rPr>
        <w:t>»</w:t>
      </w:r>
      <w:r w:rsidR="009A6A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074E">
        <w:rPr>
          <w:rFonts w:ascii="GHEA Grapalat" w:hAnsi="GHEA Grapalat"/>
          <w:sz w:val="24"/>
          <w:szCs w:val="24"/>
          <w:lang w:val="hy-AM"/>
        </w:rPr>
        <w:t xml:space="preserve">ֆինանսավորման համաձայնագրի ստորագրման </w:t>
      </w:r>
      <w:proofErr w:type="spellStart"/>
      <w:r>
        <w:rPr>
          <w:rFonts w:ascii="GHEA Grapalat" w:hAnsi="GHEA Grapalat" w:cs="Sylfaen"/>
          <w:sz w:val="24"/>
        </w:rPr>
        <w:t>հիմնավորումը</w:t>
      </w:r>
      <w:proofErr w:type="spellEnd"/>
    </w:p>
    <w:p w:rsidR="00681FF0" w:rsidRDefault="00681FF0" w:rsidP="00681FF0">
      <w:pPr>
        <w:pStyle w:val="Footer"/>
        <w:rPr>
          <w:rFonts w:ascii="GHEA Grapalat" w:hAnsi="GHEA Grapalat" w:cs="Sylfaen"/>
          <w:sz w:val="24"/>
        </w:rPr>
      </w:pPr>
    </w:p>
    <w:p w:rsidR="00681FF0" w:rsidRDefault="00681FF0" w:rsidP="009A6A7B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միջուկային անվտանգության կարգավորման կոմիտեի խնդիրներից է շ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րջակա միջավայրի ճառագայթային </w:t>
      </w:r>
      <w:r>
        <w:rPr>
          <w:rFonts w:ascii="GHEA Grapalat" w:hAnsi="GHEA Grapalat" w:cs="Sylfaen"/>
          <w:sz w:val="24"/>
          <w:szCs w:val="24"/>
          <w:lang w:val="hy-AM"/>
        </w:rPr>
        <w:t>լաբորատորիայի ստեղծումը։</w:t>
      </w:r>
    </w:p>
    <w:p w:rsidR="00681FF0" w:rsidRPr="00FE3B31" w:rsidRDefault="00681FF0" w:rsidP="009A6A7B">
      <w:pPr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B31">
        <w:rPr>
          <w:rFonts w:ascii="GHEA Grapalat" w:hAnsi="GHEA Grapalat"/>
          <w:sz w:val="24"/>
          <w:szCs w:val="24"/>
          <w:lang w:val="hy-AM"/>
        </w:rPr>
        <w:t xml:space="preserve">Շրջակա միջավայրի ճառագայթային </w:t>
      </w:r>
      <w:proofErr w:type="spellStart"/>
      <w:r w:rsidRPr="00FE3B31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 լաբորատորիայի  ստեղծման համար հիմք են հանդիսանում </w:t>
      </w:r>
      <w:proofErr w:type="spellStart"/>
      <w:r w:rsidRPr="00FE3B31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 ՀՀ օրենսդրական փաստաթղթերում սահմանված պահանջների կատարումը՝</w:t>
      </w:r>
    </w:p>
    <w:p w:rsidR="00681FF0" w:rsidRPr="00FE3B31" w:rsidRDefault="00681FF0" w:rsidP="00681FF0">
      <w:pPr>
        <w:pStyle w:val="ListParagraph"/>
        <w:numPr>
          <w:ilvl w:val="0"/>
          <w:numId w:val="2"/>
        </w:numPr>
        <w:jc w:val="both"/>
        <w:rPr>
          <w:rFonts w:ascii="GHEA Grapalat" w:hAnsi="GHEA Grapalat" w:cs="Sylfaen"/>
          <w:lang w:val="hy-AM"/>
        </w:rPr>
      </w:pPr>
      <w:r w:rsidRPr="00FE3B31">
        <w:rPr>
          <w:rFonts w:ascii="GHEA Grapalat" w:hAnsi="GHEA Grapalat" w:cs="Sylfaen"/>
          <w:lang w:val="hy-AM"/>
        </w:rPr>
        <w:t>«Խաղաղ նպատակներով ատոմային էներգիայի անվտանգ օգտագործման մասին»  ՀՀ օրենք,</w:t>
      </w:r>
    </w:p>
    <w:p w:rsidR="00681FF0" w:rsidRPr="00FE3B31" w:rsidRDefault="00681FF0" w:rsidP="00681FF0">
      <w:pPr>
        <w:pStyle w:val="ListParagraph"/>
        <w:numPr>
          <w:ilvl w:val="0"/>
          <w:numId w:val="2"/>
        </w:numPr>
        <w:jc w:val="both"/>
        <w:rPr>
          <w:rFonts w:ascii="GHEA Grapalat" w:hAnsi="GHEA Grapalat" w:cs="Sylfaen"/>
          <w:lang w:val="hy-AM"/>
        </w:rPr>
      </w:pPr>
      <w:r w:rsidRPr="00FE3B31">
        <w:rPr>
          <w:rFonts w:ascii="GHEA Grapalat" w:hAnsi="GHEA Grapalat" w:cs="Sylfaen"/>
          <w:lang w:val="hy-AM"/>
        </w:rPr>
        <w:t>«Ճառագայթային անվտանգության նորմերը հաստատելու մասին» ՀՀ կառավարության N 1219-Ն որոշում,</w:t>
      </w:r>
    </w:p>
    <w:p w:rsidR="00681FF0" w:rsidRPr="00FE3B31" w:rsidRDefault="00681FF0" w:rsidP="00681FF0">
      <w:pPr>
        <w:pStyle w:val="ListParagraph"/>
        <w:numPr>
          <w:ilvl w:val="0"/>
          <w:numId w:val="2"/>
        </w:numPr>
        <w:jc w:val="both"/>
        <w:rPr>
          <w:rFonts w:ascii="GHEA Grapalat" w:hAnsi="GHEA Grapalat" w:cs="Sylfaen"/>
          <w:lang w:val="hy-AM"/>
        </w:rPr>
      </w:pPr>
      <w:r w:rsidRPr="00FE3B31">
        <w:rPr>
          <w:rFonts w:ascii="GHEA Grapalat" w:hAnsi="GHEA Grapalat" w:cs="Sylfaen"/>
          <w:lang w:val="hy-AM"/>
        </w:rPr>
        <w:t>«Ճառագայթային անվտանգության կանոնները հաստատելու մասին» ՀՀ կառավարության N 1489-Ն որոշում,</w:t>
      </w:r>
    </w:p>
    <w:p w:rsidR="00681FF0" w:rsidRPr="00FE3B31" w:rsidRDefault="00681FF0" w:rsidP="00681FF0">
      <w:pPr>
        <w:pStyle w:val="ListParagraph"/>
        <w:numPr>
          <w:ilvl w:val="0"/>
          <w:numId w:val="2"/>
        </w:numPr>
        <w:jc w:val="both"/>
        <w:rPr>
          <w:rFonts w:ascii="GHEA Grapalat" w:hAnsi="GHEA Grapalat" w:cs="Sylfaen"/>
          <w:lang w:val="hy-AM"/>
        </w:rPr>
      </w:pPr>
      <w:r w:rsidRPr="00FE3B31">
        <w:rPr>
          <w:rFonts w:ascii="GHEA Grapalat" w:hAnsi="GHEA Grapalat" w:cs="Sylfaen"/>
          <w:lang w:val="hy-AM"/>
        </w:rPr>
        <w:t>«Ռադիոակտիվ նյութերի հայտնաբերման և վնասազերծման կարգը հաստատելու մասին» N 553-Ն որոշում,</w:t>
      </w:r>
    </w:p>
    <w:p w:rsidR="00681FF0" w:rsidRPr="00FE3B31" w:rsidRDefault="00681FF0" w:rsidP="00681FF0">
      <w:pPr>
        <w:pStyle w:val="ListParagraph"/>
        <w:numPr>
          <w:ilvl w:val="0"/>
          <w:numId w:val="2"/>
        </w:numPr>
        <w:jc w:val="both"/>
        <w:rPr>
          <w:rFonts w:ascii="GHEA Grapalat" w:hAnsi="GHEA Grapalat" w:cs="Sylfaen"/>
          <w:lang w:val="hy-AM"/>
        </w:rPr>
      </w:pPr>
      <w:r w:rsidRPr="00FE3B31">
        <w:rPr>
          <w:rFonts w:ascii="GHEA Grapalat" w:hAnsi="GHEA Grapalat" w:cs="Sylfaen"/>
          <w:lang w:val="hy-AM"/>
        </w:rPr>
        <w:t xml:space="preserve">«ՀՀ շրջակա միջավայրի պետական </w:t>
      </w:r>
      <w:proofErr w:type="spellStart"/>
      <w:r w:rsidRPr="00FE3B31">
        <w:rPr>
          <w:rFonts w:ascii="GHEA Grapalat" w:hAnsi="GHEA Grapalat" w:cs="Sylfaen"/>
          <w:lang w:val="hy-AM"/>
        </w:rPr>
        <w:t>մոնիթորինգի</w:t>
      </w:r>
      <w:proofErr w:type="spellEnd"/>
      <w:r w:rsidRPr="00FE3B31">
        <w:rPr>
          <w:rFonts w:ascii="GHEA Grapalat" w:hAnsi="GHEA Grapalat" w:cs="Sylfaen"/>
          <w:lang w:val="hy-AM"/>
        </w:rPr>
        <w:t xml:space="preserve"> հայեցակարգ»:</w:t>
      </w:r>
    </w:p>
    <w:p w:rsidR="00681FF0" w:rsidRPr="00FE3B31" w:rsidRDefault="00681FF0" w:rsidP="00681FF0">
      <w:pPr>
        <w:ind w:firstLine="36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FE3B31">
        <w:rPr>
          <w:rFonts w:ascii="GHEA Grapalat" w:hAnsi="GHEA Grapalat"/>
          <w:sz w:val="24"/>
          <w:szCs w:val="24"/>
          <w:lang w:val="hy-AM"/>
        </w:rPr>
        <w:t xml:space="preserve">Շրջակա միջավայրի ճառագայթային </w:t>
      </w:r>
      <w:r w:rsidRPr="00FE3B31">
        <w:rPr>
          <w:rFonts w:ascii="GHEA Grapalat" w:hAnsi="GHEA Grapalat" w:cs="Sylfaen"/>
          <w:sz w:val="24"/>
          <w:szCs w:val="24"/>
          <w:lang w:val="hy-AM"/>
        </w:rPr>
        <w:t>լաբորատորիայի ստեղծման նպատակ</w:t>
      </w:r>
      <w:r>
        <w:rPr>
          <w:rFonts w:ascii="GHEA Grapalat" w:hAnsi="GHEA Grapalat" w:cs="Sylfaen"/>
          <w:sz w:val="24"/>
          <w:szCs w:val="24"/>
          <w:lang w:val="hy-AM"/>
        </w:rPr>
        <w:t>ն է</w:t>
      </w: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բարելավել</w:t>
      </w:r>
      <w:r w:rsidR="00190043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շրջակա միջավայրի,</w:t>
      </w:r>
      <w:r w:rsidR="00190043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Pr="00FE3B31">
        <w:rPr>
          <w:rFonts w:ascii="GHEA Grapalat" w:hAnsi="GHEA Grapalat" w:cs="Sylfaen"/>
          <w:sz w:val="24"/>
          <w:szCs w:val="24"/>
          <w:lang w:val="hy-AM"/>
        </w:rPr>
        <w:t>անձնակազմի մասնագիտական, վթարային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հակազդման</w:t>
      </w: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 և ճառագայթման աղբյուրների ճառագայթային </w:t>
      </w:r>
      <w:proofErr w:type="spellStart"/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մոնիթորինգի</w:t>
      </w:r>
      <w:proofErr w:type="spellEnd"/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համակարգը, որը իր հերթին կբերի ճառագայթային անվտանգության մակարդակի բարձրացում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 ՀՀ</w:t>
      </w: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տարածքում՝ բնակչության և  </w:t>
      </w: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մասնագետների </w:t>
      </w: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ճառագայթային անվտանգության ապահովում:</w:t>
      </w:r>
    </w:p>
    <w:p w:rsidR="00681FF0" w:rsidRPr="00FE3B31" w:rsidRDefault="00681FF0" w:rsidP="00681FF0">
      <w:pPr>
        <w:ind w:firstLine="36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FE3B31">
        <w:rPr>
          <w:rFonts w:ascii="GHEA Grapalat" w:hAnsi="GHEA Grapalat"/>
          <w:sz w:val="24"/>
          <w:szCs w:val="24"/>
          <w:lang w:val="hy-AM"/>
        </w:rPr>
        <w:t>ՀՀ</w:t>
      </w: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տարածքում 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շրջակա միջավայրի ճառագայթային </w:t>
      </w: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լաբորատորիան </w:t>
      </w: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անհրաժեշտ է՝ </w:t>
      </w:r>
    </w:p>
    <w:p w:rsidR="00681FF0" w:rsidRPr="00FE3B31" w:rsidRDefault="00681FF0" w:rsidP="00681FF0">
      <w:pPr>
        <w:numPr>
          <w:ilvl w:val="0"/>
          <w:numId w:val="1"/>
        </w:numPr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շրջակա միջավայրի </w:t>
      </w: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ճառագայթային </w:t>
      </w:r>
      <w:proofErr w:type="spellStart"/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մոնիթորինգի</w:t>
      </w:r>
      <w:proofErr w:type="spellEnd"/>
      <w:r w:rsidR="00190043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Pr="00FE3B31">
        <w:rPr>
          <w:rFonts w:ascii="GHEA Grapalat" w:hAnsi="GHEA Grapalat" w:cs="Sylfaen"/>
          <w:sz w:val="24"/>
          <w:szCs w:val="24"/>
          <w:lang w:val="hy-AM"/>
        </w:rPr>
        <w:t>իրականացման աշխատանքների ապահովման համար՝</w:t>
      </w: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հողում, օդում, ջրերում, մթերքում, </w:t>
      </w:r>
      <w:proofErr w:type="spellStart"/>
      <w:r w:rsidRPr="00FE3B31">
        <w:rPr>
          <w:rFonts w:ascii="GHEA Grapalat" w:hAnsi="GHEA Grapalat" w:cs="Sylfaen"/>
          <w:sz w:val="24"/>
          <w:szCs w:val="24"/>
          <w:lang w:val="hy-AM"/>
        </w:rPr>
        <w:t>շինանյութում</w:t>
      </w:r>
      <w:proofErr w:type="spellEnd"/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 ռադիոակտիվ աղտոտվածության գնահատում,</w:t>
      </w:r>
    </w:p>
    <w:p w:rsidR="00681FF0" w:rsidRPr="00FE3B31" w:rsidRDefault="00681FF0" w:rsidP="00681FF0">
      <w:pPr>
        <w:numPr>
          <w:ilvl w:val="0"/>
          <w:numId w:val="1"/>
        </w:num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անձնակազմի մասնագիտական ճառագայթահարման </w:t>
      </w:r>
      <w:proofErr w:type="spellStart"/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մոնիթորինգի</w:t>
      </w:r>
      <w:proofErr w:type="spellEnd"/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 ապահովման համար, </w:t>
      </w:r>
    </w:p>
    <w:p w:rsidR="00681FF0" w:rsidRPr="00FE3B31" w:rsidRDefault="00681FF0" w:rsidP="00681FF0">
      <w:pPr>
        <w:numPr>
          <w:ilvl w:val="0"/>
          <w:numId w:val="1"/>
        </w:num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ճառագայթման աղբյուրների օգտագործման օբյեկտներում անձնակազմի աշխատատեղի և այդ աղբյուրների ճառագայթային </w:t>
      </w:r>
      <w:proofErr w:type="spellStart"/>
      <w:r w:rsidRPr="00FE3B31">
        <w:rPr>
          <w:rFonts w:ascii="GHEA Grapalat" w:hAnsi="GHEA Grapalat" w:cs="Sylfaen"/>
          <w:sz w:val="24"/>
          <w:szCs w:val="24"/>
          <w:lang w:val="hy-AM"/>
        </w:rPr>
        <w:t>մոնիթորինգի</w:t>
      </w:r>
      <w:proofErr w:type="spellEnd"/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 ապահովման համար,  </w:t>
      </w:r>
    </w:p>
    <w:p w:rsidR="00681FF0" w:rsidRPr="00FE3B31" w:rsidRDefault="00681FF0" w:rsidP="00681FF0">
      <w:pPr>
        <w:numPr>
          <w:ilvl w:val="0"/>
          <w:numId w:val="1"/>
        </w:num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B31">
        <w:rPr>
          <w:rFonts w:ascii="GHEA Grapalat" w:hAnsi="GHEA Grapalat" w:cs="Sylfaen"/>
          <w:sz w:val="24"/>
          <w:szCs w:val="24"/>
          <w:lang w:val="hy-AM"/>
        </w:rPr>
        <w:t>տիրազուրկ ճառագայթման աղբյուրների հայտնաբերման/բացահայտման և բնութագրման համար,</w:t>
      </w:r>
    </w:p>
    <w:p w:rsidR="00681FF0" w:rsidRPr="00FE3B31" w:rsidRDefault="00681FF0" w:rsidP="00681FF0">
      <w:pPr>
        <w:numPr>
          <w:ilvl w:val="0"/>
          <w:numId w:val="1"/>
        </w:num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վթարային ճառագայթային </w:t>
      </w:r>
      <w:proofErr w:type="spellStart"/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մոնի</w:t>
      </w:r>
      <w:r w:rsidR="00190043">
        <w:rPr>
          <w:rFonts w:ascii="GHEA Grapalat" w:eastAsia="Arial Unicode MS" w:hAnsi="GHEA Grapalat" w:cs="Sylfaen"/>
          <w:sz w:val="24"/>
          <w:szCs w:val="24"/>
          <w:lang w:val="hy-AM"/>
        </w:rPr>
        <w:t>թ</w:t>
      </w:r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որինգի</w:t>
      </w:r>
      <w:proofErr w:type="spellEnd"/>
      <w:r w:rsidR="00190043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Pr="00FE3B31">
        <w:rPr>
          <w:rFonts w:ascii="GHEA Grapalat" w:hAnsi="GHEA Grapalat" w:cs="Sylfaen"/>
          <w:sz w:val="24"/>
          <w:szCs w:val="24"/>
          <w:lang w:val="hy-AM"/>
        </w:rPr>
        <w:t>իրականացման աշխատանքների ապահովման համար,</w:t>
      </w:r>
    </w:p>
    <w:p w:rsidR="00681FF0" w:rsidRPr="00FE3B31" w:rsidRDefault="00681FF0" w:rsidP="00681FF0">
      <w:pPr>
        <w:numPr>
          <w:ilvl w:val="0"/>
          <w:numId w:val="1"/>
        </w:num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B31">
        <w:rPr>
          <w:rFonts w:ascii="GHEA Grapalat" w:hAnsi="GHEA Grapalat" w:cs="Sylfaen"/>
          <w:sz w:val="24"/>
          <w:szCs w:val="24"/>
          <w:lang w:val="hy-AM"/>
        </w:rPr>
        <w:t>միջուկային նյութերի վերահսկման աշխատանքների ապահովման համար:</w:t>
      </w:r>
    </w:p>
    <w:p w:rsidR="00190043" w:rsidRDefault="00190043" w:rsidP="00681FF0">
      <w:pPr>
        <w:widowControl w:val="0"/>
        <w:tabs>
          <w:tab w:val="left" w:pos="1134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81FF0" w:rsidRDefault="00681FF0" w:rsidP="00681FF0">
      <w:pPr>
        <w:widowControl w:val="0"/>
        <w:tabs>
          <w:tab w:val="left" w:pos="1134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E3B3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proofErr w:type="spellStart"/>
      <w:r w:rsidRPr="00FE3B31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FE3B31">
        <w:rPr>
          <w:rFonts w:ascii="GHEA Grapalat" w:hAnsi="GHEA Grapalat"/>
          <w:sz w:val="24"/>
          <w:szCs w:val="24"/>
          <w:lang w:val="hy-AM"/>
        </w:rPr>
        <w:t xml:space="preserve"> հանձնաժողովի </w:t>
      </w:r>
      <w:proofErr w:type="spellStart"/>
      <w:r w:rsidRPr="00FE3B3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FE3B31">
        <w:rPr>
          <w:rFonts w:ascii="GHEA Grapalat" w:hAnsi="GHEA Grapalat"/>
          <w:sz w:val="24"/>
          <w:szCs w:val="24"/>
          <w:lang w:val="hy-AM"/>
        </w:rPr>
        <w:t xml:space="preserve"> «Միջուկային անվտանգության մշակույթի խթանում. աջակցություն միջուկային ոլորտը կարգավորող հայաստանյան մարմնին (բաղադրիչ Բ)» ֆինանսավորման համաձայնագրի ստորագրումը </w:t>
      </w:r>
      <w:r w:rsidRPr="00FE3B31">
        <w:rPr>
          <w:rFonts w:ascii="GHEA Grapalat" w:hAnsi="GHEA Grapalat"/>
          <w:sz w:val="24"/>
          <w:szCs w:val="24"/>
          <w:lang w:val="hy-AM"/>
        </w:rPr>
        <w:lastRenderedPageBreak/>
        <w:t xml:space="preserve">կնպաստի </w:t>
      </w:r>
      <w:r>
        <w:rPr>
          <w:rFonts w:ascii="GHEA Grapalat" w:hAnsi="GHEA Grapalat"/>
          <w:sz w:val="24"/>
          <w:szCs w:val="24"/>
          <w:lang w:val="hy-AM"/>
        </w:rPr>
        <w:t>ՀՀ-ում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 շրջակա միջավայրի ճառագայթային </w:t>
      </w:r>
      <w:proofErr w:type="spellStart"/>
      <w:r w:rsidRPr="00FE3B31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FE3B31">
        <w:rPr>
          <w:rFonts w:ascii="GHEA Grapalat" w:hAnsi="GHEA Grapalat"/>
          <w:sz w:val="24"/>
          <w:szCs w:val="24"/>
          <w:lang w:val="hy-AM"/>
        </w:rPr>
        <w:t xml:space="preserve"> ազգային ենթակառուցվածքի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FE3B31">
        <w:rPr>
          <w:rFonts w:ascii="GHEA Grapalat" w:hAnsi="GHEA Grapalat" w:cs="Sylfaen"/>
          <w:sz w:val="24"/>
          <w:szCs w:val="24"/>
          <w:lang w:val="hy-AM"/>
        </w:rPr>
        <w:t>վթարային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հակազդման</w:t>
      </w:r>
      <w:r w:rsidRPr="00FE3B31">
        <w:rPr>
          <w:rFonts w:ascii="GHEA Grapalat" w:hAnsi="GHEA Grapalat" w:cs="Sylfaen"/>
          <w:sz w:val="24"/>
          <w:szCs w:val="24"/>
          <w:lang w:val="hy-AM"/>
        </w:rPr>
        <w:t xml:space="preserve"> և ճառագայթման աղբյուրների ճառագայթային </w:t>
      </w:r>
      <w:proofErr w:type="spellStart"/>
      <w:r w:rsidRPr="00FE3B31">
        <w:rPr>
          <w:rFonts w:ascii="GHEA Grapalat" w:eastAsia="Arial Unicode MS" w:hAnsi="GHEA Grapalat" w:cs="Sylfaen"/>
          <w:sz w:val="24"/>
          <w:szCs w:val="24"/>
          <w:lang w:val="hy-AM"/>
        </w:rPr>
        <w:t>մոնիթորինգի</w:t>
      </w:r>
      <w:proofErr w:type="spellEnd"/>
      <w:r w:rsidR="009A6A7B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համակար</w:t>
      </w:r>
      <w:r w:rsidR="009A6A7B">
        <w:rPr>
          <w:rFonts w:ascii="GHEA Grapalat" w:eastAsia="Arial Unicode MS" w:hAnsi="GHEA Grapalat" w:cs="Sylfaen"/>
          <w:sz w:val="24"/>
          <w:szCs w:val="24"/>
          <w:lang w:val="hy-AM"/>
        </w:rPr>
        <w:t>գ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երի</w:t>
      </w:r>
      <w:r w:rsidR="009A6A7B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բարելավմանը</w:t>
      </w:r>
      <w:r w:rsidRPr="00FE3B31">
        <w:rPr>
          <w:rFonts w:ascii="GHEA Grapalat" w:hAnsi="GHEA Grapalat"/>
          <w:sz w:val="24"/>
          <w:szCs w:val="24"/>
          <w:lang w:val="hy-AM"/>
        </w:rPr>
        <w:t>,</w:t>
      </w:r>
      <w:r w:rsidR="009A6A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շրջակա միջավայրի ճառագայթային </w:t>
      </w:r>
      <w:proofErr w:type="spellStart"/>
      <w:r w:rsidRPr="00FE3B31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FE3B31">
        <w:rPr>
          <w:rFonts w:ascii="GHEA Grapalat" w:hAnsi="GHEA Grapalat"/>
          <w:sz w:val="24"/>
          <w:szCs w:val="24"/>
          <w:lang w:val="hy-AM"/>
        </w:rPr>
        <w:t xml:space="preserve"> միջոցառումների իրականացման</w:t>
      </w:r>
      <w:r>
        <w:rPr>
          <w:rFonts w:ascii="GHEA Grapalat" w:hAnsi="GHEA Grapalat"/>
          <w:sz w:val="24"/>
          <w:szCs w:val="24"/>
          <w:lang w:val="hy-AM"/>
        </w:rPr>
        <w:t xml:space="preserve"> համար ժ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ամանակակից միջազգային փորձի և գիտելիքների ձեռքբերմանը։ </w:t>
      </w:r>
    </w:p>
    <w:p w:rsidR="00681FF0" w:rsidRPr="00FE3B31" w:rsidRDefault="00681FF0" w:rsidP="00681FF0">
      <w:pPr>
        <w:widowControl w:val="0"/>
        <w:tabs>
          <w:tab w:val="left" w:pos="1134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Վերը նշված համաձայնագրի շրջանակներում նախատեսվող ծ</w:t>
      </w:r>
      <w:r w:rsidRPr="00FE3B31">
        <w:rPr>
          <w:rFonts w:ascii="GHEA Grapalat" w:hAnsi="GHEA Grapalat"/>
          <w:sz w:val="24"/>
          <w:szCs w:val="24"/>
          <w:lang w:val="hy-AM"/>
        </w:rPr>
        <w:t>րագրի իրականացմամբ ՀՀ միջուկային անվտանգության կարգավորման կոմիտե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ն և «Միջուկային և ճառագայթային անվտանգություն» ԳՏԿ-ին հնարավորություն կընձեռվի շրջակա միջավայրի ճառագայթային </w:t>
      </w:r>
      <w:proofErr w:type="spellStart"/>
      <w:r w:rsidRPr="00FE3B31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FE3B31">
        <w:rPr>
          <w:rFonts w:ascii="GHEA Grapalat" w:hAnsi="GHEA Grapalat"/>
          <w:sz w:val="24"/>
          <w:szCs w:val="24"/>
          <w:lang w:val="hy-AM"/>
        </w:rPr>
        <w:t xml:space="preserve"> միջոցառումներն</w:t>
      </w:r>
      <w:r w:rsidR="00FF51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proofErr w:type="spellStart"/>
      <w:r w:rsidRPr="00FE3B31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FE3B31">
        <w:rPr>
          <w:rFonts w:ascii="GHEA Grapalat" w:hAnsi="GHEA Grapalat"/>
          <w:sz w:val="24"/>
          <w:szCs w:val="24"/>
          <w:lang w:val="hy-AM"/>
        </w:rPr>
        <w:t xml:space="preserve"> լավագույն </w:t>
      </w:r>
      <w:r>
        <w:rPr>
          <w:rFonts w:ascii="GHEA Grapalat" w:hAnsi="GHEA Grapalat"/>
          <w:sz w:val="24"/>
          <w:szCs w:val="24"/>
          <w:lang w:val="hy-AM"/>
        </w:rPr>
        <w:t>փորձին</w:t>
      </w:r>
      <w:r w:rsidR="0019004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FE3B31">
        <w:rPr>
          <w:rFonts w:ascii="GHEA Grapalat" w:hAnsi="GHEA Grapalat"/>
          <w:sz w:val="24"/>
          <w:szCs w:val="24"/>
          <w:lang w:val="hy-AM"/>
        </w:rPr>
        <w:t xml:space="preserve"> միջազգային չափանիշներին համապատասխան: </w:t>
      </w:r>
    </w:p>
    <w:p w:rsidR="00681FF0" w:rsidRPr="00FE3B31" w:rsidRDefault="00681FF0" w:rsidP="00681FF0">
      <w:pPr>
        <w:widowControl w:val="0"/>
        <w:tabs>
          <w:tab w:val="left" w:pos="1134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82B2D" w:rsidRPr="009A6A7B" w:rsidRDefault="00C82B2D">
      <w:pPr>
        <w:rPr>
          <w:lang w:val="hy-AM"/>
        </w:rPr>
      </w:pPr>
      <w:bookmarkStart w:id="0" w:name="_GoBack"/>
      <w:bookmarkEnd w:id="0"/>
    </w:p>
    <w:sectPr w:rsidR="00C82B2D" w:rsidRPr="009A6A7B" w:rsidSect="007B364C">
      <w:footerReference w:type="even" r:id="rId7"/>
      <w:footerReference w:type="default" r:id="rId8"/>
      <w:pgSz w:w="12240" w:h="15840"/>
      <w:pgMar w:top="1267" w:right="1041" w:bottom="426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4D0" w:rsidRDefault="00D614D0" w:rsidP="004911A6">
      <w:r>
        <w:separator/>
      </w:r>
    </w:p>
  </w:endnote>
  <w:endnote w:type="continuationSeparator" w:id="0">
    <w:p w:rsidR="00D614D0" w:rsidRDefault="00D614D0" w:rsidP="00491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altName w:val="Arial Armeni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139" w:rsidRDefault="004911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81FF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5139" w:rsidRDefault="00D614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139" w:rsidRDefault="00D614D0">
    <w:pPr>
      <w:pStyle w:val="Footer"/>
      <w:framePr w:wrap="around" w:vAnchor="text" w:hAnchor="margin" w:xAlign="center" w:y="1"/>
      <w:rPr>
        <w:rStyle w:val="PageNumber"/>
      </w:rPr>
    </w:pPr>
  </w:p>
  <w:p w:rsidR="00435139" w:rsidRDefault="00D614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4D0" w:rsidRDefault="00D614D0" w:rsidP="004911A6">
      <w:r>
        <w:separator/>
      </w:r>
    </w:p>
  </w:footnote>
  <w:footnote w:type="continuationSeparator" w:id="0">
    <w:p w:rsidR="00D614D0" w:rsidRDefault="00D614D0" w:rsidP="00491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02D91"/>
    <w:multiLevelType w:val="hybridMultilevel"/>
    <w:tmpl w:val="BA221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FF0"/>
    <w:rsid w:val="00190043"/>
    <w:rsid w:val="004911A6"/>
    <w:rsid w:val="00545767"/>
    <w:rsid w:val="005E6421"/>
    <w:rsid w:val="005F6D23"/>
    <w:rsid w:val="00602F88"/>
    <w:rsid w:val="00681FF0"/>
    <w:rsid w:val="009A6A7B"/>
    <w:rsid w:val="00C82B2D"/>
    <w:rsid w:val="00D614D0"/>
    <w:rsid w:val="00F071E5"/>
    <w:rsid w:val="00FE740F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EECFA"/>
  <w15:docId w15:val="{DFB64A35-38B4-437A-B851-26645FDD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rsid w:val="00681FF0"/>
    <w:rPr>
      <w:b/>
    </w:rPr>
  </w:style>
  <w:style w:type="paragraph" w:styleId="Footer">
    <w:name w:val="footer"/>
    <w:basedOn w:val="Normal"/>
    <w:link w:val="FooterChar"/>
    <w:rsid w:val="00681FF0"/>
    <w:pPr>
      <w:keepLines/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81FF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81FF0"/>
    <w:pPr>
      <w:ind w:left="720"/>
      <w:contextualSpacing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2524</Characters>
  <Application>Microsoft Office Word</Application>
  <DocSecurity>0</DocSecurity>
  <Lines>148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Melkumyan</dc:creator>
  <cp:keywords>https:/mul2-minfin.gov.am/tasks/207347/oneclick/Justification.docx?token=7e9afae3db7fab21a86fa4749258e964</cp:keywords>
  <dc:description/>
  <cp:lastModifiedBy>Qristine Grigoryan</cp:lastModifiedBy>
  <cp:revision>2</cp:revision>
  <dcterms:created xsi:type="dcterms:W3CDTF">2020-08-12T13:32:00Z</dcterms:created>
  <dcterms:modified xsi:type="dcterms:W3CDTF">2020-08-12T13:32:00Z</dcterms:modified>
</cp:coreProperties>
</file>