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ԱՄՓՈՓԱԹԵՐԹ</w:t>
      </w:r>
    </w:p>
    <w:p w:rsidR="00437DE1" w:rsidRPr="002E381B" w:rsidRDefault="009469F3"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w:t>
      </w:r>
      <w:r w:rsidR="00647E35" w:rsidRPr="00647E35">
        <w:rPr>
          <w:rFonts w:ascii="GHEA Grapalat" w:hAnsi="GHEA Grapalat" w:cs="Sylfaen"/>
          <w:b/>
          <w:color w:val="000000"/>
          <w:lang w:val="hy-AM"/>
        </w:rPr>
        <w:t xml:space="preserve">Հայաստանի Հանրապետության և Եվրոպական հանձնաժողովի միջև «Միջուկային անվտանգության մշակույթի խթանում. աջակցություն միջուկային ոլորտը կարգավորող հայաստանյան մարմնին (բաղադրիչ Բ)» ֆինանսավորման համաձայնագրի </w:t>
      </w:r>
      <w:r w:rsidR="007D37E9" w:rsidRPr="002E381B">
        <w:rPr>
          <w:rFonts w:ascii="GHEA Grapalat" w:hAnsi="GHEA Grapalat" w:cs="Sylfaen"/>
          <w:b/>
          <w:color w:val="000000"/>
          <w:lang w:val="hy-AM"/>
        </w:rPr>
        <w:t>նախագծի</w:t>
      </w:r>
      <w:r w:rsidR="009E609A" w:rsidRPr="002E381B">
        <w:rPr>
          <w:rFonts w:ascii="GHEA Grapalat" w:hAnsi="GHEA Grapalat" w:cs="Sylfaen"/>
          <w:b/>
          <w:color w:val="000000"/>
          <w:lang w:val="hy-AM"/>
        </w:rPr>
        <w:t xml:space="preserve"> </w:t>
      </w:r>
      <w:r w:rsidR="00437DE1" w:rsidRPr="002E381B">
        <w:rPr>
          <w:rFonts w:ascii="GHEA Grapalat" w:hAnsi="GHEA Grapalat" w:cs="Sylfaen"/>
          <w:b/>
          <w:color w:val="000000"/>
          <w:lang w:val="hy-AM"/>
        </w:rPr>
        <w:t xml:space="preserve">վերաբերյալ ներկայացված առաջարկությունների </w:t>
      </w:r>
      <w:r w:rsidR="004247F2" w:rsidRPr="002E381B">
        <w:rPr>
          <w:rFonts w:ascii="GHEA Grapalat" w:hAnsi="GHEA Grapalat" w:cs="Sylfaen"/>
          <w:b/>
          <w:color w:val="000000"/>
          <w:lang w:val="hy-AM"/>
        </w:rPr>
        <w:t>և</w:t>
      </w:r>
      <w:r w:rsidR="00437DE1" w:rsidRPr="002E381B">
        <w:rPr>
          <w:rFonts w:ascii="GHEA Grapalat" w:hAnsi="GHEA Grapalat" w:cs="Sylfaen"/>
          <w:b/>
          <w:color w:val="000000"/>
          <w:lang w:val="hy-AM"/>
        </w:rPr>
        <w:t xml:space="preserve"> դիտողությունների </w:t>
      </w:r>
    </w:p>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2836"/>
        <w:gridCol w:w="8505"/>
        <w:gridCol w:w="3305"/>
      </w:tblGrid>
      <w:tr w:rsidR="00437DE1" w:rsidRPr="002E381B" w:rsidTr="0092352E">
        <w:trPr>
          <w:trHeight w:val="1514"/>
        </w:trPr>
        <w:tc>
          <w:tcPr>
            <w:tcW w:w="2836" w:type="dxa"/>
            <w:tcBorders>
              <w:top w:val="single" w:sz="4" w:space="0" w:color="auto"/>
              <w:bottom w:val="single" w:sz="4" w:space="0" w:color="auto"/>
              <w:right w:val="single" w:sz="4" w:space="0" w:color="auto"/>
            </w:tcBorders>
            <w:vAlign w:val="center"/>
          </w:tcPr>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5A256B" w:rsidRDefault="005A256B"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Կարգավիճակ</w:t>
            </w:r>
          </w:p>
        </w:tc>
      </w:tr>
      <w:tr w:rsidR="004A6FC1" w:rsidRPr="002E381B" w:rsidTr="0092352E">
        <w:trPr>
          <w:trHeight w:val="877"/>
        </w:trPr>
        <w:tc>
          <w:tcPr>
            <w:tcW w:w="2836" w:type="dxa"/>
            <w:tcBorders>
              <w:top w:val="single" w:sz="4" w:space="0" w:color="auto"/>
              <w:bottom w:val="single" w:sz="4" w:space="0" w:color="auto"/>
              <w:right w:val="single" w:sz="4" w:space="0" w:color="auto"/>
            </w:tcBorders>
          </w:tcPr>
          <w:p w:rsidR="004A6FC1" w:rsidRPr="002E381B"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 xml:space="preserve">ՀՀ </w:t>
            </w:r>
            <w:r w:rsidR="004247F2" w:rsidRPr="002E381B">
              <w:rPr>
                <w:rFonts w:ascii="GHEA Grapalat" w:hAnsi="GHEA Grapalat" w:cs="Sylfaen"/>
                <w:b/>
                <w:color w:val="000000"/>
                <w:lang w:val="hy-AM"/>
              </w:rPr>
              <w:t xml:space="preserve">արդարադատության </w:t>
            </w:r>
            <w:r w:rsidRPr="002E381B">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647E35" w:rsidRPr="00647E35" w:rsidRDefault="00647E35" w:rsidP="00647E35">
            <w:pPr>
              <w:spacing w:after="0" w:line="360" w:lineRule="auto"/>
              <w:ind w:firstLine="720"/>
              <w:jc w:val="both"/>
              <w:rPr>
                <w:rFonts w:ascii="GHEA Grapalat" w:eastAsia="Times New Roman" w:hAnsi="GHEA Grapalat"/>
                <w:lang w:val="hy-AM"/>
              </w:rPr>
            </w:pPr>
            <w:r w:rsidRPr="00647E35">
              <w:rPr>
                <w:rFonts w:ascii="GHEA Grapalat" w:eastAsia="Times New Roman" w:hAnsi="GHEA Grapalat"/>
                <w:lang w:val="hy-AM"/>
              </w:rPr>
              <w:t>Ֆինանսավորման համաձայնագրի նախագիծը չի պարունակում Հայաստանի Հանրապետության օրենքին հակասող, ինչպես նաև օրենքի փոփոխություն կամ նոր օրենքի ընդունում նախատեսող նորմեր:</w:t>
            </w:r>
          </w:p>
          <w:p w:rsidR="00A942DD" w:rsidRPr="00647E35" w:rsidRDefault="00647E35" w:rsidP="00647E35">
            <w:pPr>
              <w:widowControl w:val="0"/>
              <w:spacing w:after="0" w:line="360" w:lineRule="auto"/>
              <w:ind w:firstLine="567"/>
              <w:jc w:val="both"/>
              <w:textAlignment w:val="baseline"/>
              <w:rPr>
                <w:rFonts w:ascii="GHEA Grapalat" w:eastAsia="Times New Roman" w:hAnsi="GHEA Grapalat"/>
                <w:lang w:val="hy-AM"/>
              </w:rPr>
            </w:pPr>
            <w:r w:rsidRPr="00647E35">
              <w:rPr>
                <w:rFonts w:ascii="GHEA Grapalat" w:eastAsia="Times New Roman" w:hAnsi="GHEA Grapalat"/>
                <w:lang w:val="hy-AM"/>
              </w:rPr>
              <w:t xml:space="preserve">  Միաժամանակ հայտնում ենք, որ Հայաստանի Հանրապետության համար ֆինանսական պարտավորություններ նախատեսելու դեպքում Ֆինանսավորման համաձայնագրի նախագիծը ենթակա է վավերացման։</w:t>
            </w:r>
          </w:p>
        </w:tc>
        <w:tc>
          <w:tcPr>
            <w:tcW w:w="3305" w:type="dxa"/>
            <w:tcBorders>
              <w:top w:val="single" w:sz="4" w:space="0" w:color="auto"/>
              <w:left w:val="single" w:sz="4" w:space="0" w:color="auto"/>
              <w:bottom w:val="single" w:sz="4" w:space="0" w:color="auto"/>
            </w:tcBorders>
          </w:tcPr>
          <w:p w:rsidR="004A6FC1" w:rsidRPr="002E381B"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2E381B">
              <w:rPr>
                <w:rFonts w:ascii="GHEA Grapalat" w:hAnsi="GHEA Grapalat" w:cs="Sylfaen"/>
                <w:color w:val="000000"/>
                <w:lang w:val="hy-AM"/>
              </w:rPr>
              <w:t>Ընդունվել է ի գիտություն:</w:t>
            </w:r>
          </w:p>
        </w:tc>
      </w:tr>
      <w:tr w:rsidR="004A6FC1" w:rsidRPr="002E381B" w:rsidTr="0092352E">
        <w:trPr>
          <w:trHeight w:val="1561"/>
        </w:trPr>
        <w:tc>
          <w:tcPr>
            <w:tcW w:w="2836" w:type="dxa"/>
            <w:tcBorders>
              <w:top w:val="single" w:sz="4" w:space="0" w:color="auto"/>
              <w:bottom w:val="single" w:sz="4" w:space="0" w:color="auto"/>
              <w:right w:val="single" w:sz="4" w:space="0" w:color="auto"/>
            </w:tcBorders>
          </w:tcPr>
          <w:p w:rsidR="004A6FC1" w:rsidRPr="002E381B"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 xml:space="preserve">ՀՀ </w:t>
            </w:r>
            <w:r w:rsidR="004247F2" w:rsidRPr="002E381B">
              <w:rPr>
                <w:rFonts w:ascii="GHEA Grapalat" w:hAnsi="GHEA Grapalat" w:cs="Sylfaen"/>
                <w:b/>
                <w:color w:val="000000"/>
                <w:lang w:val="hy-AM"/>
              </w:rPr>
              <w:t>արտաքին գործերի</w:t>
            </w:r>
            <w:r w:rsidRPr="002E381B">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1D21B8" w:rsidRPr="00E6532D" w:rsidRDefault="001D21B8" w:rsidP="00E6532D">
            <w:pPr>
              <w:spacing w:after="0" w:line="360" w:lineRule="auto"/>
              <w:ind w:firstLine="720"/>
              <w:jc w:val="both"/>
              <w:rPr>
                <w:rFonts w:ascii="GHEA Grapalat" w:eastAsia="Times New Roman" w:hAnsi="GHEA Grapalat"/>
                <w:lang w:val="hy-AM"/>
              </w:rPr>
            </w:pPr>
            <w:r w:rsidRPr="00E6532D">
              <w:rPr>
                <w:rFonts w:ascii="GHEA Grapalat" w:eastAsia="Times New Roman" w:hAnsi="GHEA Grapalat"/>
                <w:lang w:val="hy-AM"/>
              </w:rPr>
              <w:t>Հայաստանի Հանրապետության և Եվրոպական հանձնաժողովի միջև «Միջուկային անվտանգության մշակույթի խթանում. Աջակցություն Հայաստանի միջուկային կարգավորող մարմնին (բաղադրիչ Բ)» ֆինանսավորման համաձայնագրի նպատակն է նպաստել Հայաստանի Հանրապետությում ճառագայթային մշտադիտարկման ազգային ենթակառուցվածքների կայացմանը, ինչպես նաև միջուկային անվտանգության և ճառագայթային պաշտպանության բարձր ստանդարտների կիրառմանը։</w:t>
            </w:r>
          </w:p>
          <w:p w:rsidR="001D21B8" w:rsidRPr="00E6532D" w:rsidRDefault="001D21B8" w:rsidP="00E6532D">
            <w:pPr>
              <w:spacing w:after="0" w:line="360" w:lineRule="auto"/>
              <w:ind w:firstLine="720"/>
              <w:jc w:val="both"/>
              <w:rPr>
                <w:rFonts w:ascii="GHEA Grapalat" w:eastAsia="Times New Roman" w:hAnsi="GHEA Grapalat"/>
                <w:lang w:val="hy-AM"/>
              </w:rPr>
            </w:pPr>
            <w:r w:rsidRPr="00E6532D">
              <w:rPr>
                <w:rFonts w:ascii="GHEA Grapalat" w:eastAsia="Times New Roman" w:hAnsi="GHEA Grapalat"/>
                <w:lang w:val="hy-AM"/>
              </w:rPr>
              <w:t xml:space="preserve">Համաձայնագրի ստորագրմամբ բարենպաստ պայմաններ կստեղծվեն շրջակա միջավայրի վրա ճառագայթային մոնիտորինգի ընթացքում </w:t>
            </w:r>
            <w:r w:rsidRPr="00E6532D">
              <w:rPr>
                <w:rFonts w:ascii="GHEA Grapalat" w:eastAsia="Times New Roman" w:hAnsi="GHEA Grapalat"/>
                <w:lang w:val="hy-AM"/>
              </w:rPr>
              <w:lastRenderedPageBreak/>
              <w:t>ժամանակակից փորձի,  լաբորատոր չափման համապատասխան մեթոդաբանության և տեխնիկայի գործադրման համար։ Համաձայնագրի շրջանակներում հնարավորություն կստեղծվի Միջուկային անվտանգության կարգավորման կոմիտեի և Միջուկային և ռադիացիոն անվտանգության կենտրոնի համար շրջակա միջավայրի ճառագայթման մոնիտորինգի ոլորտում կարողությունների և հմտությունների բարելավման համար՝ առաջատար մասնագիտական պատրաստվածության և ուսուցման միջոցով։</w:t>
            </w:r>
            <w:r w:rsidRPr="00E6532D">
              <w:rPr>
                <w:rFonts w:ascii="GHEA Grapalat" w:eastAsia="Times New Roman" w:hAnsi="GHEA Grapalat"/>
                <w:lang w:val="hy-AM"/>
              </w:rPr>
              <w:fldChar w:fldCharType="begin"/>
            </w:r>
            <w:r w:rsidRPr="003A08E2">
              <w:rPr>
                <w:rFonts w:ascii="GHEA Grapalat" w:eastAsia="Times New Roman" w:hAnsi="GHEA Grapalat"/>
                <w:lang w:val="hy-AM"/>
              </w:rPr>
              <w:instrText xml:space="preserve"> HYPERLINK "http://www.anra.am/" </w:instrText>
            </w:r>
            <w:r w:rsidRPr="00E6532D">
              <w:rPr>
                <w:rFonts w:ascii="GHEA Grapalat" w:eastAsia="Times New Roman" w:hAnsi="GHEA Grapalat"/>
                <w:lang w:val="hy-AM"/>
              </w:rPr>
              <w:fldChar w:fldCharType="separate"/>
            </w:r>
          </w:p>
          <w:p w:rsidR="004A6FC1" w:rsidRPr="001D21B8" w:rsidRDefault="001D21B8" w:rsidP="00E6532D">
            <w:pPr>
              <w:spacing w:after="0" w:line="360" w:lineRule="auto"/>
              <w:ind w:firstLine="720"/>
              <w:jc w:val="both"/>
              <w:rPr>
                <w:rFonts w:ascii="GHEA Grapalat" w:eastAsia="Times New Roman" w:hAnsi="GHEA Grapalat"/>
                <w:lang w:val="hy-AM"/>
              </w:rPr>
            </w:pPr>
            <w:r w:rsidRPr="00E6532D">
              <w:rPr>
                <w:rFonts w:ascii="GHEA Grapalat" w:eastAsia="Times New Roman" w:hAnsi="GHEA Grapalat"/>
                <w:lang w:val="hy-AM"/>
              </w:rPr>
              <w:fldChar w:fldCharType="end"/>
            </w:r>
            <w:r w:rsidRPr="00E6532D">
              <w:rPr>
                <w:rFonts w:ascii="GHEA Grapalat" w:eastAsia="Times New Roman" w:hAnsi="GHEA Grapalat"/>
                <w:lang w:val="hy-AM"/>
              </w:rPr>
              <w:t>Ելնելով վերոգրյալից և «Միջազգային պայմանագրերի մասին» օրենքի 5-րդ հոդվածի հիմքով՝ ՀՀ արտաքին գործերի նախարարությունը նպատակահարմար է գտնում Հայաստանի Հանրապետության և Եվրոպական հանձնաժողովի միջև «Միջուկային անվտանգության մշակույթի խթանում. աջակցություն Հայաստանի միջուկային կարգավորող մարմնին (բաղադրիչ Բ)» ֆինանսավորման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tc>
        <w:tc>
          <w:tcPr>
            <w:tcW w:w="3305" w:type="dxa"/>
            <w:tcBorders>
              <w:top w:val="single" w:sz="4" w:space="0" w:color="auto"/>
              <w:left w:val="single" w:sz="4" w:space="0" w:color="auto"/>
              <w:bottom w:val="single" w:sz="4" w:space="0" w:color="auto"/>
            </w:tcBorders>
          </w:tcPr>
          <w:p w:rsidR="004A6FC1" w:rsidRPr="002E381B"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2E381B">
              <w:rPr>
                <w:rFonts w:ascii="GHEA Grapalat" w:hAnsi="GHEA Grapalat" w:cs="Sylfaen"/>
                <w:color w:val="000000"/>
                <w:lang w:val="hy-AM"/>
              </w:rPr>
              <w:lastRenderedPageBreak/>
              <w:t>Ընդունվել է ի գիտություն:</w:t>
            </w:r>
          </w:p>
        </w:tc>
      </w:tr>
      <w:tr w:rsidR="00A942DD" w:rsidRPr="002E381B" w:rsidTr="0092352E">
        <w:trPr>
          <w:trHeight w:val="877"/>
        </w:trPr>
        <w:tc>
          <w:tcPr>
            <w:tcW w:w="2836" w:type="dxa"/>
            <w:tcBorders>
              <w:top w:val="single" w:sz="4" w:space="0" w:color="auto"/>
              <w:bottom w:val="single" w:sz="4" w:space="0" w:color="auto"/>
              <w:right w:val="single" w:sz="4" w:space="0" w:color="auto"/>
            </w:tcBorders>
          </w:tcPr>
          <w:p w:rsidR="00A942DD" w:rsidRPr="002E381B"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942DD" w:rsidRPr="00E6532D" w:rsidRDefault="000A67F9" w:rsidP="00E6532D">
            <w:pPr>
              <w:spacing w:line="360" w:lineRule="auto"/>
              <w:ind w:firstLine="576"/>
              <w:jc w:val="both"/>
              <w:rPr>
                <w:rFonts w:ascii="GHEA Grapalat" w:eastAsia="Times New Roman" w:hAnsi="GHEA Grapalat"/>
                <w:lang w:val="hy-AM"/>
              </w:rPr>
            </w:pPr>
            <w:r w:rsidRPr="002E381B">
              <w:rPr>
                <w:rFonts w:ascii="GHEA Grapalat" w:eastAsia="Times New Roman" w:hAnsi="GHEA Grapalat"/>
                <w:lang w:val="hy-AM"/>
              </w:rPr>
              <w:t xml:space="preserve"> </w:t>
            </w:r>
            <w:r w:rsidR="00E6532D" w:rsidRPr="00E6532D">
              <w:rPr>
                <w:rFonts w:ascii="GHEA Grapalat" w:eastAsia="Times New Roman" w:hAnsi="GHEA Grapalat"/>
                <w:lang w:val="hy-AM"/>
              </w:rPr>
              <w:t>Հայաստանի Հանրապետության և Եվրոպական հանձնաժողովի միջև</w:t>
            </w:r>
            <w:r w:rsidR="009455AB">
              <w:rPr>
                <w:rFonts w:ascii="GHEA Grapalat" w:eastAsia="Times New Roman" w:hAnsi="GHEA Grapalat"/>
                <w:lang w:val="hy-AM"/>
              </w:rPr>
              <w:t xml:space="preserve"> </w:t>
            </w:r>
            <w:r w:rsidR="00E6532D" w:rsidRPr="00E6532D">
              <w:rPr>
                <w:rFonts w:ascii="GHEA Grapalat" w:eastAsia="Times New Roman" w:hAnsi="GHEA Grapalat"/>
                <w:lang w:val="hy-AM"/>
              </w:rPr>
              <w:t>«Միջուկային անվտանգության մշակույթի խթանում. աջակցություն միջուկային ոլորտը կարգավորող հայաստանյան մարմնին (բաղադրիչ Բ)» ֆինանսավորման համաձայնագրի նախագծում Հայաստանի Հանրապետության համար ֆինանսական պարտավորություններ նախատեսող դրույթներ առկա չեն:</w:t>
            </w:r>
          </w:p>
        </w:tc>
        <w:tc>
          <w:tcPr>
            <w:tcW w:w="3305" w:type="dxa"/>
            <w:tcBorders>
              <w:top w:val="single" w:sz="4" w:space="0" w:color="auto"/>
              <w:left w:val="single" w:sz="4" w:space="0" w:color="auto"/>
              <w:bottom w:val="single" w:sz="4" w:space="0" w:color="auto"/>
            </w:tcBorders>
          </w:tcPr>
          <w:p w:rsidR="00A942DD" w:rsidRPr="002E381B" w:rsidRDefault="00A942DD" w:rsidP="00D93882">
            <w:pPr>
              <w:widowControl w:val="0"/>
              <w:tabs>
                <w:tab w:val="left" w:pos="4536"/>
              </w:tabs>
              <w:spacing w:after="0" w:line="360" w:lineRule="auto"/>
              <w:jc w:val="right"/>
              <w:textAlignment w:val="baseline"/>
              <w:rPr>
                <w:rFonts w:ascii="GHEA Grapalat" w:hAnsi="GHEA Grapalat" w:cs="Sylfaen"/>
                <w:color w:val="000000"/>
                <w:lang w:val="hy-AM"/>
              </w:rPr>
            </w:pPr>
            <w:r w:rsidRPr="002E381B">
              <w:rPr>
                <w:rFonts w:ascii="GHEA Grapalat" w:hAnsi="GHEA Grapalat" w:cs="Sylfaen"/>
                <w:color w:val="000000"/>
                <w:lang w:val="hy-AM"/>
              </w:rPr>
              <w:t>Ընդունվել է ի գիտություն:</w:t>
            </w:r>
          </w:p>
        </w:tc>
      </w:tr>
      <w:tr w:rsidR="00052174" w:rsidRPr="002E381B" w:rsidTr="0092352E">
        <w:trPr>
          <w:trHeight w:val="877"/>
        </w:trPr>
        <w:tc>
          <w:tcPr>
            <w:tcW w:w="2836" w:type="dxa"/>
            <w:tcBorders>
              <w:top w:val="single" w:sz="4" w:space="0" w:color="auto"/>
              <w:bottom w:val="single" w:sz="4" w:space="0" w:color="auto"/>
              <w:right w:val="single" w:sz="4" w:space="0" w:color="auto"/>
            </w:tcBorders>
          </w:tcPr>
          <w:p w:rsidR="00052174" w:rsidRPr="002E381B" w:rsidRDefault="00052174"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2E381B">
              <w:rPr>
                <w:rFonts w:ascii="GHEA Grapalat" w:hAnsi="GHEA Grapalat" w:cs="Sylfaen"/>
                <w:b/>
                <w:color w:val="000000"/>
                <w:lang w:val="hy-AM"/>
              </w:rPr>
              <w:t xml:space="preserve">ՀՀ </w:t>
            </w:r>
            <w:r w:rsidR="006C1C08">
              <w:rPr>
                <w:rFonts w:ascii="GHEA Grapalat" w:hAnsi="GHEA Grapalat" w:cs="Sylfaen"/>
                <w:b/>
                <w:color w:val="000000"/>
                <w:lang w:val="hy-AM"/>
              </w:rPr>
              <w:t xml:space="preserve">ՏԿԵՆ </w:t>
            </w:r>
            <w:r w:rsidRPr="002E381B">
              <w:rPr>
                <w:rFonts w:ascii="GHEA Grapalat" w:hAnsi="GHEA Grapalat" w:cs="Sylfaen"/>
                <w:b/>
                <w:color w:val="000000"/>
                <w:lang w:val="hy-AM"/>
              </w:rPr>
              <w:t>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052174" w:rsidRPr="00277B88" w:rsidRDefault="00277B88" w:rsidP="00277B88">
            <w:pPr>
              <w:spacing w:line="360" w:lineRule="auto"/>
              <w:ind w:firstLine="576"/>
              <w:jc w:val="both"/>
              <w:rPr>
                <w:rFonts w:ascii="GHEA Grapalat" w:eastAsia="Times New Roman" w:hAnsi="GHEA Grapalat"/>
                <w:lang w:val="hy-AM"/>
              </w:rPr>
            </w:pPr>
            <w:r w:rsidRPr="00277B88">
              <w:rPr>
                <w:rFonts w:ascii="GHEA Grapalat" w:eastAsia="Times New Roman" w:hAnsi="GHEA Grapalat"/>
                <w:lang w:val="hy-AM"/>
              </w:rPr>
              <w:t xml:space="preserve">Հայաստանի Հանրապետության և Եվրոպական հանձնաժողովի միջև «Միջուկային անվտանգության մշակույթի խթանում. աջակցություն Հայաստանի միջուկային կարգավորող մարմնին (բաղադրիչ Բ)» ֆինանսավորման </w:t>
            </w:r>
            <w:r w:rsidRPr="00277B88">
              <w:rPr>
                <w:rFonts w:ascii="GHEA Grapalat" w:eastAsia="Times New Roman" w:hAnsi="GHEA Grapalat"/>
                <w:lang w:val="hy-AM"/>
              </w:rPr>
              <w:lastRenderedPageBreak/>
              <w:t xml:space="preserve">համաձայնագրի նախագծով «Պետական գույքի կառավարման մասին» ՀՀ օրենքի կարգավորման շրջանակումՀայաստանի Հանրապետության համար գույքային պարտավորություններ նախատեսող դրույթներ առկա չեն։ </w:t>
            </w:r>
          </w:p>
        </w:tc>
        <w:tc>
          <w:tcPr>
            <w:tcW w:w="3305" w:type="dxa"/>
            <w:tcBorders>
              <w:top w:val="single" w:sz="4" w:space="0" w:color="auto"/>
              <w:left w:val="single" w:sz="4" w:space="0" w:color="auto"/>
              <w:bottom w:val="single" w:sz="4" w:space="0" w:color="auto"/>
            </w:tcBorders>
          </w:tcPr>
          <w:p w:rsidR="00052174" w:rsidRPr="002E381B" w:rsidRDefault="00052174" w:rsidP="00DE4F71">
            <w:pPr>
              <w:widowControl w:val="0"/>
              <w:tabs>
                <w:tab w:val="left" w:pos="4536"/>
              </w:tabs>
              <w:spacing w:after="0" w:line="360" w:lineRule="auto"/>
              <w:jc w:val="right"/>
              <w:textAlignment w:val="baseline"/>
              <w:rPr>
                <w:rFonts w:ascii="GHEA Grapalat" w:hAnsi="GHEA Grapalat" w:cs="Sylfaen"/>
                <w:color w:val="000000"/>
                <w:lang w:val="hy-AM"/>
              </w:rPr>
            </w:pPr>
            <w:r w:rsidRPr="002E381B">
              <w:rPr>
                <w:rFonts w:ascii="GHEA Grapalat" w:hAnsi="GHEA Grapalat" w:cs="Sylfaen"/>
                <w:color w:val="000000"/>
                <w:lang w:val="hy-AM"/>
              </w:rPr>
              <w:lastRenderedPageBreak/>
              <w:t>Ընդունվել է ի գիտություն:</w:t>
            </w:r>
          </w:p>
        </w:tc>
      </w:tr>
      <w:tr w:rsidR="009E44EB" w:rsidRPr="00647E35" w:rsidTr="0092352E">
        <w:trPr>
          <w:trHeight w:val="877"/>
        </w:trPr>
        <w:tc>
          <w:tcPr>
            <w:tcW w:w="2836" w:type="dxa"/>
            <w:tcBorders>
              <w:top w:val="single" w:sz="4" w:space="0" w:color="auto"/>
              <w:bottom w:val="single" w:sz="4" w:space="0" w:color="auto"/>
              <w:right w:val="single" w:sz="4" w:space="0" w:color="auto"/>
            </w:tcBorders>
          </w:tcPr>
          <w:p w:rsidR="009E44EB" w:rsidRPr="002E381B" w:rsidRDefault="00306897" w:rsidP="00D93882">
            <w:pPr>
              <w:widowControl w:val="0"/>
              <w:tabs>
                <w:tab w:val="left" w:pos="4536"/>
              </w:tabs>
              <w:spacing w:after="0" w:line="360" w:lineRule="auto"/>
              <w:jc w:val="center"/>
              <w:textAlignment w:val="baseline"/>
              <w:rPr>
                <w:rFonts w:ascii="GHEA Grapalat" w:hAnsi="GHEA Grapalat" w:cs="Sylfaen"/>
                <w:b/>
                <w:color w:val="000000"/>
                <w:lang w:val="hy-AM"/>
              </w:rPr>
            </w:pPr>
            <w:r>
              <w:rPr>
                <w:rFonts w:ascii="GHEA Grapalat" w:hAnsi="GHEA Grapalat" w:cs="Sylfaen"/>
                <w:b/>
                <w:color w:val="000000"/>
                <w:lang w:val="hy-AM"/>
              </w:rPr>
              <w:lastRenderedPageBreak/>
              <w:t>ՀՀ միջուկային անվտանգության կարգավորման կոմիտե</w:t>
            </w:r>
          </w:p>
        </w:tc>
        <w:tc>
          <w:tcPr>
            <w:tcW w:w="8505" w:type="dxa"/>
            <w:tcBorders>
              <w:top w:val="single" w:sz="4" w:space="0" w:color="auto"/>
              <w:left w:val="single" w:sz="4" w:space="0" w:color="auto"/>
              <w:bottom w:val="single" w:sz="4" w:space="0" w:color="auto"/>
            </w:tcBorders>
            <w:vAlign w:val="center"/>
          </w:tcPr>
          <w:p w:rsidR="00306897" w:rsidRPr="00306897" w:rsidRDefault="00306897" w:rsidP="00306897">
            <w:pPr>
              <w:spacing w:after="0" w:line="360" w:lineRule="auto"/>
              <w:ind w:firstLine="720"/>
              <w:jc w:val="both"/>
              <w:rPr>
                <w:rFonts w:ascii="GHEA Grapalat" w:eastAsia="Times New Roman" w:hAnsi="GHEA Grapalat"/>
                <w:lang w:val="hy-AM"/>
              </w:rPr>
            </w:pPr>
            <w:r w:rsidRPr="00306897">
              <w:rPr>
                <w:rFonts w:ascii="GHEA Grapalat" w:eastAsia="Times New Roman" w:hAnsi="GHEA Grapalat"/>
                <w:lang w:val="hy-AM"/>
              </w:rPr>
              <w:t>Ռադոնի ազգային լաբորատորիայի (ռադիոքիմիական ռեֆերենսային լաբորատորիա) ստեղծումը և ժամանակակից պահանջներին բավարարող սարքավորումներով հագեցումը կնպաստի իրականացնել ՀՀ օրենսդրությամբ, ԱԷՄԳ ստանդարտների և Եվրոմիության դիրեկտիվաների պահանջների իրականացումը և վերահսկողությունը՝ նպաստելով ՀՀ ճառագայթային անվտանգության մակարդակի բարձրացմանը։ ՀՀ միջուկային անվտանգության կարգավորման կոմիտենդրական է գնահատում Հայաստանի Հանրապետության և Եվրոպական հանձնաժողովի միջև</w:t>
            </w:r>
            <w:r w:rsidR="00722D50">
              <w:rPr>
                <w:rFonts w:ascii="GHEA Grapalat" w:eastAsia="Times New Roman" w:hAnsi="GHEA Grapalat"/>
                <w:lang w:val="hy-AM"/>
              </w:rPr>
              <w:t xml:space="preserve"> </w:t>
            </w:r>
            <w:r w:rsidRPr="00306897">
              <w:rPr>
                <w:rFonts w:ascii="GHEA Grapalat" w:eastAsia="Times New Roman" w:hAnsi="GHEA Grapalat"/>
                <w:lang w:val="hy-AM"/>
              </w:rPr>
              <w:t>«Միջուկային անվտանգության մշակույթի խթանում. աջակցություն Հայաստանի միջուկային կարգավորող մարմնին (բաղադրիչ Բ)» ֆինանսավորման համաձայնագրի նախագիծը:</w:t>
            </w:r>
          </w:p>
          <w:p w:rsidR="00722D50" w:rsidRDefault="00306897" w:rsidP="00306897">
            <w:pPr>
              <w:spacing w:after="0" w:line="360" w:lineRule="auto"/>
              <w:ind w:firstLine="720"/>
              <w:jc w:val="both"/>
              <w:rPr>
                <w:rFonts w:ascii="GHEA Grapalat" w:eastAsia="Times New Roman" w:hAnsi="GHEA Grapalat"/>
                <w:lang w:val="hy-AM"/>
              </w:rPr>
            </w:pPr>
            <w:r w:rsidRPr="00306897">
              <w:rPr>
                <w:rFonts w:ascii="GHEA Grapalat" w:eastAsia="Times New Roman" w:hAnsi="GHEA Grapalat"/>
                <w:lang w:val="hy-AM"/>
              </w:rPr>
              <w:t>ՀՀ միջուկային անվտանգության կարգավորման կոմիտեն միևնույն ժամանակ իր մտահոգությունն է հայտնում, սույն համաձայնագրում նշված «</w:t>
            </w:r>
            <w:r w:rsidR="00716ABB">
              <w:rPr>
                <w:rFonts w:ascii="GHEA Grapalat" w:eastAsia="Times New Roman" w:hAnsi="GHEA Grapalat"/>
                <w:lang w:val="hy-AM"/>
              </w:rPr>
              <w:t>Գույք հետ վերցնելու և</w:t>
            </w:r>
            <w:r w:rsidRPr="00306897">
              <w:rPr>
                <w:rFonts w:ascii="GHEA Grapalat" w:eastAsia="Times New Roman" w:hAnsi="GHEA Grapalat"/>
                <w:lang w:val="hy-AM"/>
              </w:rPr>
              <w:t xml:space="preserve"> ամրացնելու մասին»</w:t>
            </w:r>
            <w:r w:rsidR="00722D50">
              <w:rPr>
                <w:rFonts w:ascii="GHEA Grapalat" w:eastAsia="Times New Roman" w:hAnsi="GHEA Grapalat"/>
                <w:lang w:val="hy-AM"/>
              </w:rPr>
              <w:t xml:space="preserve"> </w:t>
            </w:r>
            <w:r w:rsidRPr="00306897">
              <w:rPr>
                <w:rFonts w:ascii="GHEA Grapalat" w:eastAsia="Times New Roman" w:hAnsi="GHEA Grapalat"/>
                <w:lang w:val="hy-AM"/>
              </w:rPr>
              <w:t xml:space="preserve">ՀՀ կառավարության 2018 թվականի 621-Ա որոշման (այսուհետ՝ 621-Ա որոշում) և նրա հետագա իրականացման հետ կապված։ </w:t>
            </w:r>
          </w:p>
          <w:p w:rsidR="00F10DA8" w:rsidRDefault="00306897" w:rsidP="00722D50">
            <w:pPr>
              <w:spacing w:after="0" w:line="360" w:lineRule="auto"/>
              <w:ind w:firstLine="720"/>
              <w:jc w:val="both"/>
              <w:rPr>
                <w:rFonts w:ascii="GHEA Grapalat" w:eastAsia="Times New Roman" w:hAnsi="GHEA Grapalat"/>
                <w:lang w:val="hy-AM"/>
              </w:rPr>
            </w:pPr>
            <w:r w:rsidRPr="00306897">
              <w:rPr>
                <w:rFonts w:ascii="GHEA Grapalat" w:eastAsia="Times New Roman" w:hAnsi="GHEA Grapalat"/>
                <w:lang w:val="hy-AM"/>
              </w:rPr>
              <w:t xml:space="preserve">ՀՀ պետական գույքի կառավարման կոմիտեի կողմից առաջարկվել է դադարեցնել 621-Ա որոշմամբ Երևան քաղաքի Ծովակալ Իսակովի N 50/12 հասցեում գտնվող արտադրական մասնաշենքի 3-րդ հարկից 501.3 քառ. </w:t>
            </w:r>
            <w:r w:rsidR="00716ABB" w:rsidRPr="00306897">
              <w:rPr>
                <w:rFonts w:ascii="GHEA Grapalat" w:eastAsia="Times New Roman" w:hAnsi="GHEA Grapalat"/>
                <w:lang w:val="hy-AM"/>
              </w:rPr>
              <w:t>Մ</w:t>
            </w:r>
            <w:r w:rsidRPr="00306897">
              <w:rPr>
                <w:rFonts w:ascii="GHEA Grapalat" w:eastAsia="Times New Roman" w:hAnsi="GHEA Grapalat"/>
                <w:lang w:val="hy-AM"/>
              </w:rPr>
              <w:t>ետր մակերեսով տարածքի</w:t>
            </w:r>
            <w:r w:rsidR="00722D50">
              <w:rPr>
                <w:rFonts w:ascii="GHEA Grapalat" w:eastAsia="Times New Roman" w:hAnsi="GHEA Grapalat"/>
                <w:lang w:val="hy-AM"/>
              </w:rPr>
              <w:t xml:space="preserve"> </w:t>
            </w:r>
            <w:r w:rsidRPr="00306897">
              <w:rPr>
                <w:rFonts w:ascii="GHEA Grapalat" w:eastAsia="Times New Roman" w:hAnsi="GHEA Grapalat"/>
                <w:lang w:val="hy-AM"/>
              </w:rPr>
              <w:t xml:space="preserve">վերանորոգման նախապատրաստական աշխատանքները, փոխարենը առաջարկելով Ա.Ի. Ալիխանյանի անվան ազգային գիտական </w:t>
            </w:r>
            <w:r w:rsidRPr="00306897">
              <w:rPr>
                <w:rFonts w:ascii="GHEA Grapalat" w:eastAsia="Times New Roman" w:hAnsi="GHEA Grapalat"/>
                <w:lang w:val="hy-AM"/>
              </w:rPr>
              <w:lastRenderedPageBreak/>
              <w:t>լաբորատորիա (Երևանի ֆիզիկայի ինստիտուտ) հիմնադրամի տարածքից լաբորատորիայի</w:t>
            </w:r>
            <w:r w:rsidR="00722D50">
              <w:rPr>
                <w:rFonts w:ascii="GHEA Grapalat" w:eastAsia="Times New Roman" w:hAnsi="GHEA Grapalat"/>
                <w:lang w:val="hy-AM"/>
              </w:rPr>
              <w:t>,</w:t>
            </w:r>
            <w:r w:rsidRPr="00306897">
              <w:rPr>
                <w:rFonts w:ascii="GHEA Grapalat" w:eastAsia="Times New Roman" w:hAnsi="GHEA Grapalat"/>
                <w:lang w:val="hy-AM"/>
              </w:rPr>
              <w:t xml:space="preserve"> կոմիտեի</w:t>
            </w:r>
            <w:r w:rsidR="00722D50">
              <w:rPr>
                <w:rFonts w:ascii="GHEA Grapalat" w:eastAsia="Times New Roman" w:hAnsi="GHEA Grapalat"/>
                <w:lang w:val="hy-AM"/>
              </w:rPr>
              <w:t xml:space="preserve"> և </w:t>
            </w:r>
            <w:r w:rsidR="00722D50" w:rsidRPr="00306897">
              <w:rPr>
                <w:rFonts w:ascii="GHEA Grapalat" w:eastAsia="Times New Roman" w:hAnsi="GHEA Grapalat"/>
                <w:lang w:val="hy-AM"/>
              </w:rPr>
              <w:t xml:space="preserve">«Միջուկային </w:t>
            </w:r>
            <w:r w:rsidR="00722D50">
              <w:rPr>
                <w:rFonts w:ascii="GHEA Grapalat" w:eastAsia="Times New Roman" w:hAnsi="GHEA Grapalat"/>
                <w:lang w:val="hy-AM"/>
              </w:rPr>
              <w:t xml:space="preserve">և ռադիացիոն </w:t>
            </w:r>
            <w:r w:rsidR="00722D50" w:rsidRPr="00306897">
              <w:rPr>
                <w:rFonts w:ascii="GHEA Grapalat" w:eastAsia="Times New Roman" w:hAnsi="GHEA Grapalat"/>
                <w:lang w:val="hy-AM"/>
              </w:rPr>
              <w:t>անվտանգության</w:t>
            </w:r>
            <w:r w:rsidRPr="00306897">
              <w:rPr>
                <w:rFonts w:ascii="GHEA Grapalat" w:eastAsia="Times New Roman" w:hAnsi="GHEA Grapalat"/>
                <w:lang w:val="hy-AM"/>
              </w:rPr>
              <w:t xml:space="preserve"> </w:t>
            </w:r>
            <w:r w:rsidR="00F10DA8">
              <w:rPr>
                <w:rFonts w:ascii="GHEA Grapalat" w:eastAsia="Times New Roman" w:hAnsi="GHEA Grapalat"/>
                <w:lang w:val="hy-AM"/>
              </w:rPr>
              <w:t>գիտատեխնիկական կենտրոն</w:t>
            </w:r>
            <w:r w:rsidR="00F10DA8" w:rsidRPr="00306897">
              <w:rPr>
                <w:rFonts w:ascii="GHEA Grapalat" w:eastAsia="Times New Roman" w:hAnsi="GHEA Grapalat"/>
                <w:lang w:val="hy-AM"/>
              </w:rPr>
              <w:t>»</w:t>
            </w:r>
            <w:r w:rsidR="00F10DA8">
              <w:rPr>
                <w:rFonts w:ascii="GHEA Grapalat" w:eastAsia="Times New Roman" w:hAnsi="GHEA Grapalat"/>
                <w:lang w:val="hy-AM"/>
              </w:rPr>
              <w:t xml:space="preserve"> ՓԲԸ-ի </w:t>
            </w:r>
            <w:r w:rsidRPr="00306897">
              <w:rPr>
                <w:rFonts w:ascii="GHEA Grapalat" w:eastAsia="Times New Roman" w:hAnsi="GHEA Grapalat"/>
                <w:lang w:val="hy-AM"/>
              </w:rPr>
              <w:t>գոր</w:t>
            </w:r>
            <w:r w:rsidR="00F10DA8">
              <w:rPr>
                <w:rFonts w:ascii="GHEA Grapalat" w:eastAsia="Times New Roman" w:hAnsi="GHEA Grapalat"/>
                <w:lang w:val="hy-AM"/>
              </w:rPr>
              <w:t xml:space="preserve">ծունեության համար անհրաժեշտ մոտ </w:t>
            </w:r>
            <w:r w:rsidRPr="00306897">
              <w:rPr>
                <w:rFonts w:ascii="GHEA Grapalat" w:eastAsia="Times New Roman" w:hAnsi="GHEA Grapalat"/>
                <w:lang w:val="hy-AM"/>
              </w:rPr>
              <w:t>2000</w:t>
            </w:r>
            <w:r w:rsidR="00F10DA8">
              <w:rPr>
                <w:rFonts w:ascii="GHEA Grapalat" w:eastAsia="Times New Roman" w:hAnsi="GHEA Grapalat"/>
                <w:lang w:val="hy-AM"/>
              </w:rPr>
              <w:t xml:space="preserve"> </w:t>
            </w:r>
            <w:r w:rsidRPr="00306897">
              <w:rPr>
                <w:rFonts w:ascii="GHEA Grapalat" w:eastAsia="Times New Roman" w:hAnsi="GHEA Grapalat"/>
                <w:lang w:val="hy-AM"/>
              </w:rPr>
              <w:t xml:space="preserve">քառ. </w:t>
            </w:r>
            <w:r w:rsidR="00716ABB" w:rsidRPr="00306897">
              <w:rPr>
                <w:rFonts w:ascii="GHEA Grapalat" w:eastAsia="Times New Roman" w:hAnsi="GHEA Grapalat"/>
                <w:lang w:val="hy-AM"/>
              </w:rPr>
              <w:t>Մ</w:t>
            </w:r>
            <w:r w:rsidRPr="00306897">
              <w:rPr>
                <w:rFonts w:ascii="GHEA Grapalat" w:eastAsia="Times New Roman" w:hAnsi="GHEA Grapalat"/>
                <w:lang w:val="hy-AM"/>
              </w:rPr>
              <w:t xml:space="preserve">ետր մակերեսով տարածք։ </w:t>
            </w:r>
          </w:p>
          <w:p w:rsidR="009E44EB" w:rsidRPr="00306897" w:rsidRDefault="00F10DA8" w:rsidP="00F10DA8">
            <w:pPr>
              <w:spacing w:after="0" w:line="360" w:lineRule="auto"/>
              <w:ind w:firstLine="720"/>
              <w:jc w:val="both"/>
              <w:rPr>
                <w:rFonts w:ascii="GHEA Grapalat" w:eastAsia="Times New Roman" w:hAnsi="GHEA Grapalat"/>
                <w:lang w:val="hy-AM"/>
              </w:rPr>
            </w:pPr>
            <w:r>
              <w:rPr>
                <w:rFonts w:ascii="GHEA Grapalat" w:eastAsia="Times New Roman" w:hAnsi="GHEA Grapalat"/>
                <w:lang w:val="hy-AM"/>
              </w:rPr>
              <w:t xml:space="preserve">Սակայն </w:t>
            </w:r>
            <w:r w:rsidR="00306897" w:rsidRPr="00306897">
              <w:rPr>
                <w:rFonts w:ascii="GHEA Grapalat" w:eastAsia="Times New Roman" w:hAnsi="GHEA Grapalat"/>
                <w:lang w:val="hy-AM"/>
              </w:rPr>
              <w:t>տարածքի</w:t>
            </w:r>
            <w:r>
              <w:rPr>
                <w:rFonts w:ascii="GHEA Grapalat" w:eastAsia="Times New Roman" w:hAnsi="GHEA Grapalat"/>
                <w:lang w:val="hy-AM"/>
              </w:rPr>
              <w:t xml:space="preserve"> հատկացման</w:t>
            </w:r>
            <w:r w:rsidR="00306897" w:rsidRPr="00306897">
              <w:rPr>
                <w:rFonts w:ascii="GHEA Grapalat" w:eastAsia="Times New Roman" w:hAnsi="GHEA Grapalat"/>
                <w:lang w:val="hy-AM"/>
              </w:rPr>
              <w:t xml:space="preserve"> հարցը </w:t>
            </w:r>
            <w:r>
              <w:rPr>
                <w:rFonts w:ascii="GHEA Grapalat" w:eastAsia="Times New Roman" w:hAnsi="GHEA Grapalat"/>
                <w:lang w:val="hy-AM"/>
              </w:rPr>
              <w:t>դեռևս լուծված</w:t>
            </w:r>
            <w:r w:rsidR="00306897" w:rsidRPr="00306897">
              <w:rPr>
                <w:rFonts w:ascii="GHEA Grapalat" w:eastAsia="Times New Roman" w:hAnsi="GHEA Grapalat"/>
                <w:lang w:val="hy-AM"/>
              </w:rPr>
              <w:t xml:space="preserve"> չէ։</w:t>
            </w:r>
            <w:bookmarkStart w:id="0" w:name="_GoBack"/>
            <w:bookmarkEnd w:id="0"/>
          </w:p>
        </w:tc>
        <w:tc>
          <w:tcPr>
            <w:tcW w:w="3305" w:type="dxa"/>
            <w:tcBorders>
              <w:top w:val="single" w:sz="4" w:space="0" w:color="auto"/>
              <w:left w:val="single" w:sz="4" w:space="0" w:color="auto"/>
              <w:bottom w:val="single" w:sz="4" w:space="0" w:color="auto"/>
            </w:tcBorders>
          </w:tcPr>
          <w:p w:rsidR="004060DA" w:rsidRPr="002E381B" w:rsidRDefault="00716ABB" w:rsidP="008D4DBA">
            <w:pPr>
              <w:spacing w:after="0" w:line="360" w:lineRule="auto"/>
              <w:jc w:val="center"/>
              <w:rPr>
                <w:rFonts w:ascii="GHEA Grapalat" w:hAnsi="GHEA Grapalat"/>
                <w:lang w:val="hy-AM"/>
              </w:rPr>
            </w:pPr>
            <w:r w:rsidRPr="002E381B">
              <w:rPr>
                <w:rFonts w:ascii="GHEA Grapalat" w:hAnsi="GHEA Grapalat" w:cs="Sylfaen"/>
                <w:color w:val="000000"/>
                <w:lang w:val="hy-AM"/>
              </w:rPr>
              <w:lastRenderedPageBreak/>
              <w:t>Ընդունվել է ի գիտություն:</w:t>
            </w:r>
          </w:p>
        </w:tc>
      </w:tr>
      <w:tr w:rsidR="00716ABB" w:rsidRPr="00647E35" w:rsidTr="0092352E">
        <w:trPr>
          <w:trHeight w:val="877"/>
        </w:trPr>
        <w:tc>
          <w:tcPr>
            <w:tcW w:w="2836" w:type="dxa"/>
            <w:tcBorders>
              <w:top w:val="single" w:sz="4" w:space="0" w:color="auto"/>
              <w:bottom w:val="single" w:sz="4" w:space="0" w:color="auto"/>
              <w:right w:val="single" w:sz="4" w:space="0" w:color="auto"/>
            </w:tcBorders>
          </w:tcPr>
          <w:p w:rsidR="00716ABB" w:rsidRDefault="00716ABB" w:rsidP="00D93882">
            <w:pPr>
              <w:widowControl w:val="0"/>
              <w:tabs>
                <w:tab w:val="left" w:pos="4536"/>
              </w:tabs>
              <w:spacing w:after="0" w:line="360" w:lineRule="auto"/>
              <w:jc w:val="center"/>
              <w:textAlignment w:val="baseline"/>
              <w:rPr>
                <w:rFonts w:ascii="GHEA Grapalat" w:hAnsi="GHEA Grapalat" w:cs="Sylfaen"/>
                <w:b/>
                <w:color w:val="000000"/>
                <w:lang w:val="hy-AM"/>
              </w:rPr>
            </w:pPr>
            <w:r>
              <w:rPr>
                <w:rFonts w:ascii="GHEA Grapalat" w:hAnsi="GHEA Grapalat" w:cs="Sylfaen"/>
                <w:b/>
                <w:color w:val="000000"/>
                <w:lang w:val="hy-AM"/>
              </w:rPr>
              <w:lastRenderedPageBreak/>
              <w:t>ՀՀ հաշվեքննիչ պալատ</w:t>
            </w:r>
          </w:p>
        </w:tc>
        <w:tc>
          <w:tcPr>
            <w:tcW w:w="8505" w:type="dxa"/>
            <w:tcBorders>
              <w:top w:val="single" w:sz="4" w:space="0" w:color="auto"/>
              <w:left w:val="single" w:sz="4" w:space="0" w:color="auto"/>
              <w:bottom w:val="single" w:sz="4" w:space="0" w:color="auto"/>
            </w:tcBorders>
            <w:vAlign w:val="center"/>
          </w:tcPr>
          <w:p w:rsidR="00716ABB" w:rsidRPr="00306897" w:rsidRDefault="009455AB" w:rsidP="009455AB">
            <w:pPr>
              <w:spacing w:after="0" w:line="360" w:lineRule="auto"/>
              <w:ind w:firstLine="720"/>
              <w:jc w:val="both"/>
              <w:rPr>
                <w:rFonts w:ascii="GHEA Grapalat" w:eastAsia="Times New Roman" w:hAnsi="GHEA Grapalat"/>
                <w:lang w:val="hy-AM"/>
              </w:rPr>
            </w:pPr>
            <w:r>
              <w:rPr>
                <w:rFonts w:ascii="GHEA Grapalat" w:eastAsia="Times New Roman" w:hAnsi="GHEA Grapalat"/>
                <w:lang w:val="hy-AM"/>
              </w:rPr>
              <w:t xml:space="preserve">Հաշվի առնելով ռադոնի ազգային լաբորատորիայի ստեղծման և անհրաժեշտ սարքավորումներով հագեցման դրական ազդեցությունը ՀՀ ճառագայթային անվտանգության մակարդակի բարձրացման հարցում, ՀՀ հաշվեքննիչ պալատը դրական է գնահատում Հայաստանի Հանրապետության և Եվրոպական հանձնաժողովի միջև </w:t>
            </w:r>
            <w:r w:rsidRPr="00E6532D">
              <w:rPr>
                <w:rFonts w:ascii="GHEA Grapalat" w:eastAsia="Times New Roman" w:hAnsi="GHEA Grapalat"/>
                <w:lang w:val="hy-AM"/>
              </w:rPr>
              <w:t xml:space="preserve">«Միջուկային անվտանգության մշակույթի խթանում. աջակցություն </w:t>
            </w:r>
            <w:r>
              <w:rPr>
                <w:rFonts w:ascii="GHEA Grapalat" w:eastAsia="Times New Roman" w:hAnsi="GHEA Grapalat"/>
                <w:lang w:val="hy-AM"/>
              </w:rPr>
              <w:t xml:space="preserve">Հայաստանի </w:t>
            </w:r>
            <w:r w:rsidRPr="00E6532D">
              <w:rPr>
                <w:rFonts w:ascii="GHEA Grapalat" w:eastAsia="Times New Roman" w:hAnsi="GHEA Grapalat"/>
                <w:lang w:val="hy-AM"/>
              </w:rPr>
              <w:t>միջուկային կարգավորող մարմնին (բաղադրիչ Բ)» ֆինանսավորման համաձայնագրի</w:t>
            </w:r>
            <w:r>
              <w:rPr>
                <w:rFonts w:ascii="GHEA Grapalat" w:eastAsia="Times New Roman" w:hAnsi="GHEA Grapalat"/>
                <w:lang w:val="hy-AM"/>
              </w:rPr>
              <w:t xml:space="preserve"> նախագիծը և դիտողություններ և առաջարկություններ չունի:</w:t>
            </w:r>
          </w:p>
        </w:tc>
        <w:tc>
          <w:tcPr>
            <w:tcW w:w="3305" w:type="dxa"/>
            <w:tcBorders>
              <w:top w:val="single" w:sz="4" w:space="0" w:color="auto"/>
              <w:left w:val="single" w:sz="4" w:space="0" w:color="auto"/>
              <w:bottom w:val="single" w:sz="4" w:space="0" w:color="auto"/>
            </w:tcBorders>
          </w:tcPr>
          <w:p w:rsidR="00716ABB" w:rsidRPr="002E381B" w:rsidRDefault="008D4DBA" w:rsidP="008D4DBA">
            <w:pPr>
              <w:spacing w:after="0" w:line="360" w:lineRule="auto"/>
              <w:jc w:val="center"/>
              <w:rPr>
                <w:rFonts w:ascii="GHEA Grapalat" w:hAnsi="GHEA Grapalat" w:cs="Sylfaen"/>
                <w:color w:val="000000"/>
                <w:lang w:val="hy-AM"/>
              </w:rPr>
            </w:pPr>
            <w:r w:rsidRPr="002E381B">
              <w:rPr>
                <w:rFonts w:ascii="GHEA Grapalat" w:hAnsi="GHEA Grapalat" w:cs="Sylfaen"/>
                <w:color w:val="000000"/>
                <w:lang w:val="hy-AM"/>
              </w:rPr>
              <w:t>Ընդունվել է ի գիտություն:</w:t>
            </w:r>
          </w:p>
        </w:tc>
      </w:tr>
    </w:tbl>
    <w:p w:rsidR="00437DE1" w:rsidRPr="002E381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0A67F9" w:rsidRPr="002E381B"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2E381B" w:rsidSect="003413B8">
      <w:pgSz w:w="15840" w:h="12240" w:orient="landscape"/>
      <w:pgMar w:top="562" w:right="562" w:bottom="1138" w:left="1138"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645BF"/>
    <w:rsid w:val="00026581"/>
    <w:rsid w:val="00047B85"/>
    <w:rsid w:val="00052174"/>
    <w:rsid w:val="0006124B"/>
    <w:rsid w:val="000A0DD6"/>
    <w:rsid w:val="000A24F1"/>
    <w:rsid w:val="000A67F9"/>
    <w:rsid w:val="00107F22"/>
    <w:rsid w:val="001543CC"/>
    <w:rsid w:val="00163ACC"/>
    <w:rsid w:val="00191208"/>
    <w:rsid w:val="001C3FF7"/>
    <w:rsid w:val="001D21B8"/>
    <w:rsid w:val="001D777E"/>
    <w:rsid w:val="00212FCF"/>
    <w:rsid w:val="00277B88"/>
    <w:rsid w:val="002A7F55"/>
    <w:rsid w:val="002C5378"/>
    <w:rsid w:val="002E381B"/>
    <w:rsid w:val="00306897"/>
    <w:rsid w:val="00355CF1"/>
    <w:rsid w:val="0038339E"/>
    <w:rsid w:val="003B2C61"/>
    <w:rsid w:val="003E6CF4"/>
    <w:rsid w:val="003F135C"/>
    <w:rsid w:val="004060DA"/>
    <w:rsid w:val="00410FE7"/>
    <w:rsid w:val="004247F2"/>
    <w:rsid w:val="00437DE1"/>
    <w:rsid w:val="004855A2"/>
    <w:rsid w:val="004A1E3B"/>
    <w:rsid w:val="004A6FC1"/>
    <w:rsid w:val="004B003B"/>
    <w:rsid w:val="004C1117"/>
    <w:rsid w:val="004D55AF"/>
    <w:rsid w:val="00551AAB"/>
    <w:rsid w:val="00563F8E"/>
    <w:rsid w:val="00577B4F"/>
    <w:rsid w:val="00594ACB"/>
    <w:rsid w:val="005A256B"/>
    <w:rsid w:val="005C0F9C"/>
    <w:rsid w:val="0061098E"/>
    <w:rsid w:val="0062718F"/>
    <w:rsid w:val="00647E35"/>
    <w:rsid w:val="00656215"/>
    <w:rsid w:val="006645BF"/>
    <w:rsid w:val="00696863"/>
    <w:rsid w:val="006B36A8"/>
    <w:rsid w:val="006C1C08"/>
    <w:rsid w:val="006D005E"/>
    <w:rsid w:val="007070FA"/>
    <w:rsid w:val="00716ABB"/>
    <w:rsid w:val="00716B37"/>
    <w:rsid w:val="00722D50"/>
    <w:rsid w:val="00724E78"/>
    <w:rsid w:val="007920BB"/>
    <w:rsid w:val="007D37E9"/>
    <w:rsid w:val="007F0E9A"/>
    <w:rsid w:val="00835A23"/>
    <w:rsid w:val="008734E6"/>
    <w:rsid w:val="008A4E0E"/>
    <w:rsid w:val="008D293E"/>
    <w:rsid w:val="008D4DBA"/>
    <w:rsid w:val="008D57CD"/>
    <w:rsid w:val="008F02F2"/>
    <w:rsid w:val="0092352E"/>
    <w:rsid w:val="0093441A"/>
    <w:rsid w:val="009455AB"/>
    <w:rsid w:val="009469F3"/>
    <w:rsid w:val="009771FB"/>
    <w:rsid w:val="009A4399"/>
    <w:rsid w:val="009B1332"/>
    <w:rsid w:val="009E44EB"/>
    <w:rsid w:val="009E609A"/>
    <w:rsid w:val="009F743C"/>
    <w:rsid w:val="00A52A8F"/>
    <w:rsid w:val="00A73A7E"/>
    <w:rsid w:val="00A823A7"/>
    <w:rsid w:val="00A91A60"/>
    <w:rsid w:val="00A942DD"/>
    <w:rsid w:val="00AF27CF"/>
    <w:rsid w:val="00AF67B5"/>
    <w:rsid w:val="00B175FD"/>
    <w:rsid w:val="00B27212"/>
    <w:rsid w:val="00B27696"/>
    <w:rsid w:val="00B75CCE"/>
    <w:rsid w:val="00BB198F"/>
    <w:rsid w:val="00BB22C5"/>
    <w:rsid w:val="00BC3D11"/>
    <w:rsid w:val="00C35693"/>
    <w:rsid w:val="00C35AAD"/>
    <w:rsid w:val="00C35DD4"/>
    <w:rsid w:val="00C44725"/>
    <w:rsid w:val="00C44B2E"/>
    <w:rsid w:val="00C5729B"/>
    <w:rsid w:val="00C664AB"/>
    <w:rsid w:val="00C77FE4"/>
    <w:rsid w:val="00C95E2E"/>
    <w:rsid w:val="00CC096D"/>
    <w:rsid w:val="00CD4D77"/>
    <w:rsid w:val="00CD508C"/>
    <w:rsid w:val="00CD7C57"/>
    <w:rsid w:val="00D40173"/>
    <w:rsid w:val="00D41622"/>
    <w:rsid w:val="00D5254E"/>
    <w:rsid w:val="00D552CA"/>
    <w:rsid w:val="00D93882"/>
    <w:rsid w:val="00DA144C"/>
    <w:rsid w:val="00DA3BD1"/>
    <w:rsid w:val="00DB2734"/>
    <w:rsid w:val="00DE2957"/>
    <w:rsid w:val="00E078DF"/>
    <w:rsid w:val="00E20843"/>
    <w:rsid w:val="00E6532D"/>
    <w:rsid w:val="00EB1D85"/>
    <w:rsid w:val="00F10DA8"/>
    <w:rsid w:val="00F3049C"/>
    <w:rsid w:val="00F443EF"/>
    <w:rsid w:val="00F610A5"/>
    <w:rsid w:val="00FA3BDD"/>
    <w:rsid w:val="00FD6374"/>
    <w:rsid w:val="00FE04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4</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Pahest</cp:lastModifiedBy>
  <cp:revision>113</cp:revision>
  <dcterms:created xsi:type="dcterms:W3CDTF">2018-01-23T10:58:00Z</dcterms:created>
  <dcterms:modified xsi:type="dcterms:W3CDTF">2020-08-07T08:44:00Z</dcterms:modified>
</cp:coreProperties>
</file>