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B5" w:rsidRDefault="006105B5" w:rsidP="00753746">
      <w:pPr>
        <w:pStyle w:val="NormalWeb"/>
        <w:spacing w:before="0" w:beforeAutospacing="0" w:after="0" w:afterAutospacing="0"/>
        <w:rPr>
          <w:rStyle w:val="Strong"/>
          <w:rFonts w:ascii="GHEA Grapalat" w:hAnsi="GHEA Grapalat"/>
          <w:i/>
          <w:color w:val="000000"/>
          <w:lang w:val="en-US"/>
        </w:rPr>
      </w:pPr>
    </w:p>
    <w:p w:rsidR="006105B5" w:rsidRDefault="006105B5" w:rsidP="006105B5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i/>
          <w:color w:val="000000"/>
          <w:lang w:val="en-US"/>
        </w:rPr>
      </w:pPr>
    </w:p>
    <w:p w:rsidR="006105B5" w:rsidRPr="00AC34A8" w:rsidRDefault="00AC34A8" w:rsidP="006105B5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color w:val="000000"/>
          <w:lang w:val="en-US"/>
        </w:rPr>
      </w:pPr>
      <w:r w:rsidRPr="00AC34A8">
        <w:rPr>
          <w:rStyle w:val="Strong"/>
          <w:rFonts w:ascii="GHEA Grapalat" w:hAnsi="GHEA Grapalat"/>
          <w:b w:val="0"/>
          <w:color w:val="000000"/>
          <w:lang w:val="en-US"/>
        </w:rPr>
        <w:t>ՆԱԽԱԳԻԾ</w:t>
      </w:r>
    </w:p>
    <w:p w:rsidR="006105B5" w:rsidRDefault="006105B5" w:rsidP="006105B5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en-US"/>
        </w:rPr>
      </w:pPr>
    </w:p>
    <w:p w:rsidR="006105B5" w:rsidRDefault="006105B5" w:rsidP="006105B5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en-US"/>
        </w:rPr>
      </w:pPr>
    </w:p>
    <w:p w:rsidR="006105B5" w:rsidRDefault="006105B5" w:rsidP="006105B5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en-US"/>
        </w:rPr>
      </w:pPr>
    </w:p>
    <w:p w:rsidR="006105B5" w:rsidRPr="006105B5" w:rsidRDefault="006105B5" w:rsidP="006105B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en-US"/>
        </w:rPr>
      </w:pPr>
      <w:r w:rsidRPr="001305CC">
        <w:rPr>
          <w:rStyle w:val="Strong"/>
          <w:rFonts w:ascii="GHEA Grapalat" w:hAnsi="GHEA Grapalat"/>
          <w:color w:val="000000"/>
        </w:rPr>
        <w:t>ՀԱՅԱՍՏԱՆԻ</w:t>
      </w:r>
      <w:r w:rsidRPr="006105B5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1305CC">
        <w:rPr>
          <w:rStyle w:val="Strong"/>
          <w:rFonts w:ascii="GHEA Grapalat" w:hAnsi="GHEA Grapalat"/>
          <w:color w:val="000000"/>
        </w:rPr>
        <w:t>ՀԱՆՐԱՊԵՏՈՒԹՅԱՆ</w:t>
      </w:r>
      <w:r w:rsidRPr="006105B5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1305CC">
        <w:rPr>
          <w:rStyle w:val="Strong"/>
          <w:rFonts w:ascii="GHEA Grapalat" w:hAnsi="GHEA Grapalat"/>
          <w:color w:val="000000"/>
        </w:rPr>
        <w:t>ԿԱՌԱՎԱՐՈՒԹՅՈՒՆ</w:t>
      </w:r>
    </w:p>
    <w:p w:rsidR="006105B5" w:rsidRPr="006105B5" w:rsidRDefault="006105B5" w:rsidP="006105B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en-US"/>
        </w:rPr>
      </w:pPr>
      <w:r w:rsidRPr="006105B5">
        <w:rPr>
          <w:rFonts w:ascii="Arial" w:hAnsi="Arial" w:cs="Arial"/>
          <w:color w:val="000000"/>
          <w:lang w:val="en-US"/>
        </w:rPr>
        <w:t> </w:t>
      </w:r>
    </w:p>
    <w:p w:rsidR="006105B5" w:rsidRPr="006105B5" w:rsidRDefault="006105B5" w:rsidP="006105B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en-US"/>
        </w:rPr>
      </w:pPr>
      <w:r w:rsidRPr="001305CC">
        <w:rPr>
          <w:rStyle w:val="Strong"/>
          <w:rFonts w:ascii="GHEA Grapalat" w:hAnsi="GHEA Grapalat"/>
          <w:color w:val="000000"/>
        </w:rPr>
        <w:t>Ո</w:t>
      </w:r>
      <w:r w:rsidRPr="006105B5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1305CC">
        <w:rPr>
          <w:rStyle w:val="Strong"/>
          <w:rFonts w:ascii="GHEA Grapalat" w:hAnsi="GHEA Grapalat"/>
          <w:color w:val="000000"/>
        </w:rPr>
        <w:t>Ր</w:t>
      </w:r>
      <w:r w:rsidRPr="006105B5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1305CC">
        <w:rPr>
          <w:rStyle w:val="Strong"/>
          <w:rFonts w:ascii="GHEA Grapalat" w:hAnsi="GHEA Grapalat"/>
          <w:color w:val="000000"/>
        </w:rPr>
        <w:t>Ո</w:t>
      </w:r>
      <w:r w:rsidRPr="006105B5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1305CC">
        <w:rPr>
          <w:rStyle w:val="Strong"/>
          <w:rFonts w:ascii="GHEA Grapalat" w:hAnsi="GHEA Grapalat"/>
          <w:color w:val="000000"/>
        </w:rPr>
        <w:t>Շ</w:t>
      </w:r>
      <w:r w:rsidRPr="006105B5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1305CC">
        <w:rPr>
          <w:rStyle w:val="Strong"/>
          <w:rFonts w:ascii="GHEA Grapalat" w:hAnsi="GHEA Grapalat"/>
          <w:color w:val="000000"/>
        </w:rPr>
        <w:t>ՈՒ</w:t>
      </w:r>
      <w:r w:rsidRPr="006105B5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1305CC">
        <w:rPr>
          <w:rStyle w:val="Strong"/>
          <w:rFonts w:ascii="GHEA Grapalat" w:hAnsi="GHEA Grapalat"/>
          <w:color w:val="000000"/>
        </w:rPr>
        <w:t>Մ</w:t>
      </w:r>
    </w:p>
    <w:p w:rsidR="006105B5" w:rsidRPr="006105B5" w:rsidRDefault="006105B5" w:rsidP="006105B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en-US"/>
        </w:rPr>
      </w:pPr>
      <w:r w:rsidRPr="006105B5">
        <w:rPr>
          <w:rFonts w:ascii="Arial" w:hAnsi="Arial" w:cs="Arial"/>
          <w:color w:val="000000"/>
          <w:lang w:val="en-US"/>
        </w:rPr>
        <w:t> </w:t>
      </w:r>
    </w:p>
    <w:p w:rsidR="006105B5" w:rsidRPr="006105B5" w:rsidRDefault="006105B5" w:rsidP="006105B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en-US" w:eastAsia="ja-JP"/>
        </w:rPr>
      </w:pPr>
      <w:r w:rsidRPr="006105B5">
        <w:rPr>
          <w:rFonts w:ascii="GHEA Grapalat" w:hAnsi="GHEA Grapalat"/>
          <w:color w:val="000000"/>
          <w:lang w:val="en-US"/>
        </w:rPr>
        <w:t>---</w:t>
      </w:r>
      <w:r w:rsidR="00246D13">
        <w:rPr>
          <w:rFonts w:ascii="GHEA Grapalat" w:hAnsi="GHEA Grapalat"/>
          <w:color w:val="000000"/>
          <w:lang w:val="en-US"/>
        </w:rPr>
        <w:t>-</w:t>
      </w:r>
      <w:r w:rsidRPr="006105B5">
        <w:rPr>
          <w:rFonts w:ascii="GHEA Grapalat" w:hAnsi="GHEA Grapalat"/>
          <w:color w:val="000000"/>
          <w:lang w:val="en-US"/>
        </w:rPr>
        <w:t xml:space="preserve">    ----------- 20</w:t>
      </w:r>
      <w:r w:rsidR="00753746">
        <w:rPr>
          <w:rFonts w:ascii="GHEA Grapalat" w:hAnsi="GHEA Grapalat"/>
          <w:color w:val="000000"/>
          <w:lang w:val="en-US"/>
        </w:rPr>
        <w:t>20</w:t>
      </w:r>
      <w:r w:rsidRPr="006105B5">
        <w:rPr>
          <w:rFonts w:ascii="GHEA Grapalat" w:hAnsi="GHEA Grapalat"/>
          <w:color w:val="000000"/>
          <w:lang w:val="en-US"/>
        </w:rPr>
        <w:t xml:space="preserve"> </w:t>
      </w:r>
      <w:r w:rsidRPr="001305CC">
        <w:rPr>
          <w:rFonts w:ascii="GHEA Grapalat" w:hAnsi="GHEA Grapalat"/>
          <w:color w:val="000000"/>
        </w:rPr>
        <w:t>թվականի</w:t>
      </w:r>
      <w:r w:rsidRPr="006105B5">
        <w:rPr>
          <w:rFonts w:ascii="GHEA Grapalat" w:hAnsi="GHEA Grapalat"/>
          <w:color w:val="000000"/>
          <w:lang w:val="en-US"/>
        </w:rPr>
        <w:t xml:space="preserve"> </w:t>
      </w:r>
      <w:r w:rsidR="00E7456E">
        <w:rPr>
          <w:rFonts w:ascii="GHEA Grapalat" w:hAnsi="GHEA Grapalat"/>
          <w:color w:val="000000"/>
          <w:lang w:val="en-US"/>
        </w:rPr>
        <w:t>№</w:t>
      </w:r>
      <w:r w:rsidRPr="006105B5">
        <w:rPr>
          <w:rFonts w:ascii="GHEA Grapalat" w:hAnsi="GHEA Grapalat"/>
          <w:color w:val="000000"/>
          <w:lang w:val="en-US"/>
        </w:rPr>
        <w:t xml:space="preserve"> -------</w:t>
      </w:r>
      <w:r w:rsidR="00246D13">
        <w:rPr>
          <w:rFonts w:ascii="GHEA Grapalat" w:hAnsi="GHEA Grapalat"/>
          <w:color w:val="000000"/>
          <w:lang w:val="en-US"/>
        </w:rPr>
        <w:t xml:space="preserve"> </w:t>
      </w:r>
      <w:r w:rsidR="005009FD">
        <w:rPr>
          <w:rFonts w:ascii="GHEA Grapalat" w:hAnsi="GHEA Grapalat" w:hint="eastAsia"/>
          <w:color w:val="000000"/>
          <w:lang w:val="en-US" w:eastAsia="ja-JP"/>
        </w:rPr>
        <w:t>Ն</w:t>
      </w:r>
    </w:p>
    <w:p w:rsidR="006105B5" w:rsidRPr="006105B5" w:rsidRDefault="006105B5" w:rsidP="006105B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en-US"/>
        </w:rPr>
      </w:pPr>
    </w:p>
    <w:p w:rsidR="006105B5" w:rsidRPr="006105B5" w:rsidRDefault="006105B5" w:rsidP="006105B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en-US"/>
        </w:rPr>
      </w:pPr>
    </w:p>
    <w:p w:rsidR="006105B5" w:rsidRPr="006105B5" w:rsidRDefault="006105B5" w:rsidP="006105B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Arial"/>
          <w:color w:val="000000"/>
          <w:lang w:val="en-US"/>
        </w:rPr>
      </w:pPr>
      <w:r w:rsidRPr="006105B5">
        <w:rPr>
          <w:rFonts w:ascii="Arial" w:hAnsi="Arial" w:cs="Arial"/>
          <w:color w:val="000000"/>
          <w:lang w:val="en-US"/>
        </w:rPr>
        <w:t> </w:t>
      </w:r>
    </w:p>
    <w:p w:rsidR="006105B5" w:rsidRPr="006105B5" w:rsidRDefault="006105B5" w:rsidP="006105B5">
      <w:pPr>
        <w:shd w:val="clear" w:color="auto" w:fill="FFFFFF"/>
        <w:ind w:firstLine="313"/>
        <w:jc w:val="center"/>
        <w:rPr>
          <w:rFonts w:ascii="GHEA Grapalat" w:hAnsi="GHEA Grapalat"/>
          <w:color w:val="000000"/>
          <w:lang w:val="en-US" w:eastAsia="en-US"/>
        </w:rPr>
      </w:pPr>
      <w:r w:rsidRPr="001305CC">
        <w:rPr>
          <w:rFonts w:ascii="GHEA Grapalat" w:hAnsi="GHEA Grapalat" w:cs="Sylfaen"/>
          <w:b/>
          <w:bCs/>
          <w:color w:val="000000"/>
          <w:lang w:val="en-US" w:eastAsia="en-US"/>
        </w:rPr>
        <w:t>ՀԱՅԱՍՏԱՆԻ</w:t>
      </w:r>
      <w:r w:rsidRPr="006105B5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 w:rsidRPr="001305CC">
        <w:rPr>
          <w:rFonts w:ascii="GHEA Grapalat" w:hAnsi="GHEA Grapalat" w:cs="Sylfaen"/>
          <w:b/>
          <w:bCs/>
          <w:color w:val="000000"/>
          <w:lang w:val="en-US" w:eastAsia="en-US"/>
        </w:rPr>
        <w:t>ՀԱՆՐԱՊԵՏՈՒԹՅԱՆ</w:t>
      </w:r>
      <w:r w:rsidRPr="006105B5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 w:rsidRPr="001305CC">
        <w:rPr>
          <w:rFonts w:ascii="GHEA Grapalat" w:hAnsi="GHEA Grapalat" w:cs="Sylfaen"/>
          <w:b/>
          <w:bCs/>
          <w:color w:val="000000"/>
          <w:lang w:val="en-US" w:eastAsia="en-US"/>
        </w:rPr>
        <w:t>ԿԱՌԱՎԱՐՈՒԹՅԱՆ</w:t>
      </w:r>
      <w:r w:rsidRPr="006105B5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 w:rsidR="00E7456E">
        <w:rPr>
          <w:rFonts w:ascii="GHEA Grapalat" w:hAnsi="GHEA Grapalat" w:cs="Arial"/>
          <w:b/>
          <w:bCs/>
          <w:color w:val="000000"/>
          <w:lang w:val="en-US" w:eastAsia="en-US"/>
        </w:rPr>
        <w:t>2005</w:t>
      </w:r>
      <w:r w:rsidRPr="006105B5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 w:rsidRPr="001305CC">
        <w:rPr>
          <w:rFonts w:ascii="GHEA Grapalat" w:hAnsi="GHEA Grapalat" w:cs="Sylfaen"/>
          <w:b/>
          <w:bCs/>
          <w:color w:val="000000"/>
          <w:lang w:val="en-US" w:eastAsia="en-US"/>
        </w:rPr>
        <w:t>ԹՎԱԿԱՆԻ</w:t>
      </w:r>
      <w:r w:rsidRPr="006105B5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 w:rsidR="00E7456E">
        <w:rPr>
          <w:rFonts w:ascii="GHEA Grapalat" w:hAnsi="GHEA Grapalat" w:cs="Arial"/>
          <w:b/>
          <w:bCs/>
          <w:color w:val="000000"/>
          <w:lang w:val="en-US" w:eastAsia="en-US"/>
        </w:rPr>
        <w:t>ՍԵՊՏԵՄԲԵՐԻ</w:t>
      </w:r>
      <w:r w:rsidR="00246D13">
        <w:rPr>
          <w:rFonts w:ascii="GHEA Grapalat" w:hAnsi="GHEA Grapalat" w:cs="Arial"/>
          <w:b/>
          <w:bCs/>
          <w:color w:val="000000"/>
          <w:lang w:val="en-US" w:eastAsia="en-US"/>
        </w:rPr>
        <w:t xml:space="preserve"> 2</w:t>
      </w:r>
      <w:r w:rsidR="00E7456E">
        <w:rPr>
          <w:rFonts w:ascii="GHEA Grapalat" w:hAnsi="GHEA Grapalat" w:cs="Arial"/>
          <w:b/>
          <w:bCs/>
          <w:color w:val="000000"/>
          <w:lang w:val="en-US" w:eastAsia="en-US"/>
        </w:rPr>
        <w:t>2</w:t>
      </w:r>
      <w:r w:rsidRPr="006105B5">
        <w:rPr>
          <w:rFonts w:ascii="GHEA Grapalat" w:hAnsi="GHEA Grapalat" w:cs="Arial"/>
          <w:b/>
          <w:bCs/>
          <w:color w:val="000000"/>
          <w:lang w:val="en-US" w:eastAsia="en-US"/>
        </w:rPr>
        <w:t>-</w:t>
      </w:r>
      <w:r w:rsidRPr="001305CC">
        <w:rPr>
          <w:rFonts w:ascii="GHEA Grapalat" w:hAnsi="GHEA Grapalat" w:cs="Sylfaen"/>
          <w:b/>
          <w:bCs/>
          <w:color w:val="000000"/>
          <w:lang w:val="en-US" w:eastAsia="en-US"/>
        </w:rPr>
        <w:t>Ի</w:t>
      </w:r>
      <w:r w:rsidRPr="006105B5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 w:rsidR="00E7456E">
        <w:rPr>
          <w:rFonts w:ascii="GHEA Grapalat" w:hAnsi="GHEA Grapalat" w:cs="Arial"/>
          <w:b/>
          <w:bCs/>
          <w:color w:val="000000"/>
          <w:lang w:val="en-US" w:eastAsia="en-US"/>
        </w:rPr>
        <w:t>№</w:t>
      </w:r>
      <w:r w:rsidRPr="006105B5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 w:rsidR="00E7456E">
        <w:rPr>
          <w:rFonts w:ascii="GHEA Grapalat" w:hAnsi="GHEA Grapalat" w:cs="Arial"/>
          <w:b/>
          <w:bCs/>
          <w:color w:val="000000"/>
          <w:lang w:val="en-US" w:eastAsia="en-US"/>
        </w:rPr>
        <w:t>1823</w:t>
      </w:r>
      <w:r w:rsidRPr="006105B5">
        <w:rPr>
          <w:rFonts w:ascii="GHEA Grapalat" w:hAnsi="GHEA Grapalat" w:cs="Arial"/>
          <w:b/>
          <w:bCs/>
          <w:color w:val="000000"/>
          <w:lang w:val="en-US" w:eastAsia="en-US"/>
        </w:rPr>
        <w:t>-</w:t>
      </w:r>
      <w:r>
        <w:rPr>
          <w:rFonts w:ascii="GHEA Grapalat" w:hAnsi="GHEA Grapalat" w:cs="Arial"/>
          <w:b/>
          <w:bCs/>
          <w:color w:val="000000"/>
          <w:lang w:val="en-US" w:eastAsia="en-US"/>
        </w:rPr>
        <w:t>Ն</w:t>
      </w:r>
      <w:r w:rsidRPr="006105B5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 w:rsidRPr="001305CC">
        <w:rPr>
          <w:rFonts w:ascii="GHEA Grapalat" w:hAnsi="GHEA Grapalat" w:cs="Sylfaen"/>
          <w:b/>
          <w:bCs/>
          <w:color w:val="000000"/>
          <w:lang w:val="en-US" w:eastAsia="en-US"/>
        </w:rPr>
        <w:t>ՈՐՈՇՄԱՆ</w:t>
      </w:r>
      <w:r w:rsidRPr="006105B5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 w:rsidRPr="001305CC">
        <w:rPr>
          <w:rFonts w:ascii="GHEA Grapalat" w:hAnsi="GHEA Grapalat" w:cs="Sylfaen"/>
          <w:b/>
          <w:bCs/>
          <w:color w:val="000000"/>
          <w:lang w:val="en-US" w:eastAsia="en-US"/>
        </w:rPr>
        <w:t>ՄԵՋ</w:t>
      </w:r>
      <w:r w:rsidRPr="006105B5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>
        <w:rPr>
          <w:rFonts w:ascii="GHEA Grapalat" w:hAnsi="GHEA Grapalat" w:cs="Sylfaen"/>
          <w:b/>
          <w:bCs/>
          <w:color w:val="000000"/>
          <w:lang w:val="en-US" w:eastAsia="en-US"/>
        </w:rPr>
        <w:t>ՓՈՓՈԽՈՒԹՅՈՒՆ</w:t>
      </w:r>
      <w:r w:rsidRPr="006105B5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 w:rsidRPr="001305CC">
        <w:rPr>
          <w:rFonts w:ascii="GHEA Grapalat" w:hAnsi="GHEA Grapalat" w:cs="Sylfaen"/>
          <w:b/>
          <w:bCs/>
          <w:color w:val="000000"/>
          <w:lang w:val="en-US" w:eastAsia="en-US"/>
        </w:rPr>
        <w:t>ԿԱՏԱՐԵԼՈՒ</w:t>
      </w:r>
      <w:r w:rsidRPr="006105B5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 w:rsidRPr="001305CC">
        <w:rPr>
          <w:rFonts w:ascii="GHEA Grapalat" w:hAnsi="GHEA Grapalat" w:cs="Sylfaen"/>
          <w:b/>
          <w:bCs/>
          <w:color w:val="000000"/>
          <w:lang w:val="en-US" w:eastAsia="en-US"/>
        </w:rPr>
        <w:t>ՄԱՍԻՆ</w:t>
      </w:r>
    </w:p>
    <w:p w:rsidR="006105B5" w:rsidRDefault="006105B5" w:rsidP="006105B5">
      <w:pPr>
        <w:shd w:val="clear" w:color="auto" w:fill="FFFFFF"/>
        <w:ind w:firstLine="313"/>
        <w:rPr>
          <w:rFonts w:ascii="GHEA Grapalat" w:hAnsi="GHEA Grapalat"/>
          <w:color w:val="000000"/>
          <w:lang w:val="en-US" w:eastAsia="en-US"/>
        </w:rPr>
      </w:pPr>
    </w:p>
    <w:p w:rsidR="006105B5" w:rsidRPr="00FC78EB" w:rsidRDefault="006105B5" w:rsidP="006105B5">
      <w:pPr>
        <w:shd w:val="clear" w:color="auto" w:fill="FFFFFF"/>
        <w:ind w:firstLine="313"/>
        <w:rPr>
          <w:rFonts w:ascii="GHEA Grapalat" w:hAnsi="GHEA Grapalat"/>
          <w:color w:val="000000"/>
          <w:lang w:val="en-US" w:eastAsia="en-US"/>
        </w:rPr>
      </w:pPr>
    </w:p>
    <w:p w:rsidR="006105B5" w:rsidRPr="006105B5" w:rsidRDefault="006105B5" w:rsidP="006105B5">
      <w:pPr>
        <w:shd w:val="clear" w:color="auto" w:fill="FFFFFF"/>
        <w:ind w:firstLine="313"/>
        <w:jc w:val="both"/>
        <w:rPr>
          <w:rFonts w:ascii="GHEA Grapalat" w:hAnsi="GHEA Grapalat"/>
          <w:color w:val="000000"/>
          <w:lang w:val="en-US" w:eastAsia="en-US"/>
        </w:rPr>
      </w:pPr>
      <w:r w:rsidRPr="0054788B">
        <w:rPr>
          <w:rFonts w:ascii="GHEA Grapalat" w:hAnsi="GHEA Grapalat"/>
        </w:rPr>
        <w:t>Ղեկավարվելով</w:t>
      </w:r>
      <w:r w:rsidRPr="006105B5">
        <w:rPr>
          <w:rFonts w:ascii="GHEA Grapalat" w:hAnsi="GHEA Grapalat"/>
          <w:lang w:val="en-US"/>
        </w:rPr>
        <w:t xml:space="preserve"> «</w:t>
      </w:r>
      <w:r>
        <w:rPr>
          <w:rFonts w:ascii="GHEA Grapalat" w:hAnsi="GHEA Grapalat"/>
        </w:rPr>
        <w:t>Նորմատիվ</w:t>
      </w:r>
      <w:r w:rsidRPr="006105B5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ի</w:t>
      </w:r>
      <w:r w:rsidRPr="0054788B">
        <w:rPr>
          <w:rFonts w:ascii="GHEA Grapalat" w:hAnsi="GHEA Grapalat"/>
        </w:rPr>
        <w:t>րավական</w:t>
      </w:r>
      <w:r w:rsidRPr="006105B5">
        <w:rPr>
          <w:rFonts w:ascii="GHEA Grapalat" w:hAnsi="GHEA Grapalat"/>
          <w:lang w:val="en-US"/>
        </w:rPr>
        <w:t xml:space="preserve"> </w:t>
      </w:r>
      <w:r w:rsidRPr="0054788B">
        <w:rPr>
          <w:rFonts w:ascii="GHEA Grapalat" w:hAnsi="GHEA Grapalat"/>
        </w:rPr>
        <w:t>ակտերի</w:t>
      </w:r>
      <w:r w:rsidRPr="006105B5">
        <w:rPr>
          <w:rFonts w:ascii="GHEA Grapalat" w:hAnsi="GHEA Grapalat"/>
          <w:lang w:val="en-US"/>
        </w:rPr>
        <w:t xml:space="preserve"> </w:t>
      </w:r>
      <w:r w:rsidRPr="0054788B">
        <w:rPr>
          <w:rFonts w:ascii="GHEA Grapalat" w:hAnsi="GHEA Grapalat"/>
        </w:rPr>
        <w:t>մասին</w:t>
      </w:r>
      <w:r w:rsidRPr="006105B5">
        <w:rPr>
          <w:rFonts w:ascii="GHEA Grapalat" w:hAnsi="GHEA Grapalat"/>
          <w:lang w:val="en-US"/>
        </w:rPr>
        <w:t xml:space="preserve">» </w:t>
      </w:r>
      <w:r w:rsidRPr="0054788B">
        <w:rPr>
          <w:rFonts w:ascii="GHEA Grapalat" w:hAnsi="GHEA Grapalat"/>
        </w:rPr>
        <w:t>Հայաստանի</w:t>
      </w:r>
      <w:r w:rsidRPr="006105B5">
        <w:rPr>
          <w:rFonts w:ascii="GHEA Grapalat" w:hAnsi="GHEA Grapalat"/>
          <w:lang w:val="en-US"/>
        </w:rPr>
        <w:t xml:space="preserve"> </w:t>
      </w:r>
      <w:r w:rsidRPr="0054788B">
        <w:rPr>
          <w:rFonts w:ascii="GHEA Grapalat" w:hAnsi="GHEA Grapalat"/>
        </w:rPr>
        <w:t>Հանրապետության</w:t>
      </w:r>
      <w:r w:rsidRPr="006105B5">
        <w:rPr>
          <w:rFonts w:ascii="GHEA Grapalat" w:hAnsi="GHEA Grapalat"/>
          <w:lang w:val="en-US"/>
        </w:rPr>
        <w:t xml:space="preserve"> </w:t>
      </w:r>
      <w:r w:rsidRPr="0054788B">
        <w:rPr>
          <w:rFonts w:ascii="GHEA Grapalat" w:hAnsi="GHEA Grapalat"/>
        </w:rPr>
        <w:t>օրենքի</w:t>
      </w:r>
      <w:r w:rsidRPr="006105B5">
        <w:rPr>
          <w:rFonts w:ascii="GHEA Grapalat" w:hAnsi="GHEA Grapalat"/>
          <w:lang w:val="en-US"/>
        </w:rPr>
        <w:t xml:space="preserve"> 33-</w:t>
      </w:r>
      <w:r w:rsidRPr="0054788B">
        <w:rPr>
          <w:rFonts w:ascii="GHEA Grapalat" w:hAnsi="GHEA Grapalat"/>
        </w:rPr>
        <w:t>րդ</w:t>
      </w:r>
      <w:r w:rsidRPr="006105B5">
        <w:rPr>
          <w:rFonts w:ascii="GHEA Grapalat" w:hAnsi="GHEA Grapalat"/>
          <w:lang w:val="en-US"/>
        </w:rPr>
        <w:t xml:space="preserve"> </w:t>
      </w:r>
      <w:r w:rsidRPr="0054788B">
        <w:rPr>
          <w:rFonts w:ascii="GHEA Grapalat" w:hAnsi="GHEA Grapalat"/>
        </w:rPr>
        <w:t>հոդվածի</w:t>
      </w:r>
      <w:r w:rsidRPr="006105B5">
        <w:rPr>
          <w:rFonts w:ascii="GHEA Grapalat" w:hAnsi="GHEA Grapalat"/>
          <w:lang w:val="en-US"/>
        </w:rPr>
        <w:t xml:space="preserve"> 3-</w:t>
      </w:r>
      <w:r>
        <w:rPr>
          <w:rFonts w:ascii="GHEA Grapalat" w:hAnsi="GHEA Grapalat"/>
        </w:rPr>
        <w:t>րդ</w:t>
      </w:r>
      <w:r w:rsidRPr="006105B5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մաս</w:t>
      </w:r>
      <w:r w:rsidRPr="0054788B">
        <w:rPr>
          <w:rFonts w:ascii="GHEA Grapalat" w:hAnsi="GHEA Grapalat"/>
        </w:rPr>
        <w:t>ով</w:t>
      </w:r>
      <w:r w:rsidRPr="006105B5">
        <w:rPr>
          <w:rFonts w:ascii="GHEA Grapalat" w:hAnsi="GHEA Grapalat" w:cs="Sylfaen"/>
          <w:color w:val="000000"/>
          <w:lang w:val="en-US" w:eastAsia="en-US"/>
        </w:rPr>
        <w:t xml:space="preserve">, </w:t>
      </w:r>
      <w:r w:rsidRPr="001305CC">
        <w:rPr>
          <w:rFonts w:ascii="GHEA Grapalat" w:hAnsi="GHEA Grapalat" w:cs="Sylfaen"/>
          <w:color w:val="000000"/>
          <w:lang w:val="en-US" w:eastAsia="en-US"/>
        </w:rPr>
        <w:t>Հայաստանի</w:t>
      </w:r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r w:rsidRPr="001305CC">
        <w:rPr>
          <w:rFonts w:ascii="GHEA Grapalat" w:hAnsi="GHEA Grapalat" w:cs="Sylfaen"/>
          <w:color w:val="000000"/>
          <w:lang w:val="en-US" w:eastAsia="en-US"/>
        </w:rPr>
        <w:t>Հանրապետության</w:t>
      </w:r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r w:rsidRPr="001305CC">
        <w:rPr>
          <w:rFonts w:ascii="GHEA Grapalat" w:hAnsi="GHEA Grapalat" w:cs="Sylfaen"/>
          <w:color w:val="000000"/>
          <w:lang w:val="en-US" w:eastAsia="en-US"/>
        </w:rPr>
        <w:t>կառավարությունը</w:t>
      </w:r>
      <w:r w:rsidRPr="001305CC">
        <w:rPr>
          <w:rFonts w:ascii="Arial" w:hAnsi="Arial" w:cs="Arial"/>
          <w:color w:val="000000"/>
          <w:lang w:val="en-US" w:eastAsia="en-US"/>
        </w:rPr>
        <w:t> </w:t>
      </w:r>
      <w:r w:rsidRPr="001305CC">
        <w:rPr>
          <w:rFonts w:ascii="GHEA Grapalat" w:hAnsi="GHEA Grapalat" w:cs="Sylfaen"/>
          <w:b/>
          <w:bCs/>
          <w:i/>
          <w:iCs/>
          <w:color w:val="000000"/>
          <w:lang w:val="en-US" w:eastAsia="en-US"/>
        </w:rPr>
        <w:t>որոշում</w:t>
      </w:r>
      <w:r w:rsidRPr="006105B5">
        <w:rPr>
          <w:rFonts w:ascii="GHEA Grapalat" w:hAnsi="GHEA Grapalat" w:cs="Arial"/>
          <w:b/>
          <w:bCs/>
          <w:i/>
          <w:iCs/>
          <w:color w:val="000000"/>
          <w:lang w:val="en-US" w:eastAsia="en-US"/>
        </w:rPr>
        <w:t xml:space="preserve"> </w:t>
      </w:r>
      <w:r w:rsidRPr="001305CC">
        <w:rPr>
          <w:rFonts w:ascii="GHEA Grapalat" w:hAnsi="GHEA Grapalat" w:cs="Sylfaen"/>
          <w:b/>
          <w:bCs/>
          <w:i/>
          <w:iCs/>
          <w:color w:val="000000"/>
          <w:lang w:val="en-US" w:eastAsia="en-US"/>
        </w:rPr>
        <w:t>է</w:t>
      </w:r>
      <w:r w:rsidRPr="006105B5">
        <w:rPr>
          <w:rFonts w:ascii="GHEA Grapalat" w:hAnsi="GHEA Grapalat"/>
          <w:color w:val="000000"/>
          <w:lang w:val="en-US" w:eastAsia="en-US"/>
        </w:rPr>
        <w:t>.</w:t>
      </w:r>
    </w:p>
    <w:p w:rsidR="006105B5" w:rsidRPr="006105B5" w:rsidRDefault="006105B5" w:rsidP="006105B5">
      <w:pPr>
        <w:shd w:val="clear" w:color="auto" w:fill="FFFFFF"/>
        <w:ind w:firstLine="313"/>
        <w:jc w:val="both"/>
        <w:rPr>
          <w:rFonts w:ascii="GHEA Grapalat" w:hAnsi="GHEA Grapalat"/>
          <w:color w:val="000000"/>
          <w:lang w:val="en-US" w:eastAsia="en-US"/>
        </w:rPr>
      </w:pPr>
    </w:p>
    <w:p w:rsidR="006105B5" w:rsidRPr="00E33BC3" w:rsidRDefault="006105B5" w:rsidP="003A7345">
      <w:pPr>
        <w:numPr>
          <w:ilvl w:val="0"/>
          <w:numId w:val="1"/>
        </w:numPr>
        <w:shd w:val="clear" w:color="auto" w:fill="FFFFFF"/>
        <w:ind w:left="360" w:right="-36"/>
        <w:jc w:val="both"/>
        <w:rPr>
          <w:rFonts w:ascii="GHEA Grapalat" w:hAnsi="GHEA Grapalat"/>
          <w:lang w:val="hy-AM"/>
        </w:rPr>
      </w:pPr>
      <w:r w:rsidRPr="001305CC">
        <w:rPr>
          <w:rFonts w:ascii="GHEA Grapalat" w:hAnsi="GHEA Grapalat" w:cs="Sylfaen"/>
          <w:color w:val="000000"/>
          <w:lang w:val="en-US" w:eastAsia="en-US"/>
        </w:rPr>
        <w:t>Հայաստանի</w:t>
      </w:r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r w:rsidRPr="001305CC">
        <w:rPr>
          <w:rFonts w:ascii="GHEA Grapalat" w:hAnsi="GHEA Grapalat" w:cs="Sylfaen"/>
          <w:color w:val="000000"/>
          <w:lang w:val="en-US" w:eastAsia="en-US"/>
        </w:rPr>
        <w:t>Հանրապետության</w:t>
      </w:r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r w:rsidRPr="001305CC">
        <w:rPr>
          <w:rFonts w:ascii="GHEA Grapalat" w:hAnsi="GHEA Grapalat" w:cs="Sylfaen"/>
          <w:color w:val="000000"/>
          <w:lang w:val="en-US" w:eastAsia="en-US"/>
        </w:rPr>
        <w:t>կառավարության</w:t>
      </w:r>
      <w:r w:rsidRPr="006105B5">
        <w:rPr>
          <w:rFonts w:ascii="GHEA Grapalat" w:hAnsi="GHEA Grapalat" w:cs="Arial"/>
          <w:color w:val="000000"/>
          <w:lang w:val="en-US" w:eastAsia="en-US"/>
        </w:rPr>
        <w:t xml:space="preserve"> 200</w:t>
      </w:r>
      <w:r w:rsidR="000319DC">
        <w:rPr>
          <w:rFonts w:ascii="GHEA Grapalat" w:hAnsi="GHEA Grapalat" w:cs="Arial"/>
          <w:color w:val="000000"/>
          <w:lang w:val="en-US" w:eastAsia="en-US"/>
        </w:rPr>
        <w:t>5</w:t>
      </w:r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r w:rsidRPr="001305CC">
        <w:rPr>
          <w:rFonts w:ascii="GHEA Grapalat" w:hAnsi="GHEA Grapalat" w:cs="Sylfaen"/>
          <w:color w:val="000000"/>
          <w:lang w:val="en-US" w:eastAsia="en-US"/>
        </w:rPr>
        <w:t>թվականի</w:t>
      </w:r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r w:rsidR="000319DC">
        <w:rPr>
          <w:rFonts w:ascii="GHEA Grapalat" w:hAnsi="GHEA Grapalat" w:cs="Arial"/>
          <w:color w:val="000000"/>
          <w:lang w:val="en-US" w:eastAsia="en-US"/>
        </w:rPr>
        <w:t>սեպտեմբերի</w:t>
      </w:r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r w:rsidR="000319DC">
        <w:rPr>
          <w:rFonts w:ascii="GHEA Grapalat" w:hAnsi="GHEA Grapalat" w:cs="Arial"/>
          <w:color w:val="000000"/>
          <w:lang w:val="en-US" w:eastAsia="en-US"/>
        </w:rPr>
        <w:t>22</w:t>
      </w:r>
      <w:r w:rsidRPr="006105B5">
        <w:rPr>
          <w:rFonts w:ascii="GHEA Grapalat" w:hAnsi="GHEA Grapalat" w:cs="Arial"/>
          <w:color w:val="000000"/>
          <w:lang w:val="en-US" w:eastAsia="en-US"/>
        </w:rPr>
        <w:t>-</w:t>
      </w:r>
      <w:r w:rsidRPr="001305CC">
        <w:rPr>
          <w:rFonts w:ascii="GHEA Grapalat" w:hAnsi="GHEA Grapalat" w:cs="Sylfaen"/>
          <w:color w:val="000000"/>
          <w:lang w:val="en-US" w:eastAsia="en-US"/>
        </w:rPr>
        <w:t>ի</w:t>
      </w:r>
      <w:r w:rsidRPr="006105B5">
        <w:rPr>
          <w:rFonts w:ascii="GHEA Grapalat" w:hAnsi="GHEA Grapalat" w:cs="Arial"/>
          <w:color w:val="000000"/>
          <w:lang w:val="en-US" w:eastAsia="en-US"/>
        </w:rPr>
        <w:t xml:space="preserve"> «</w:t>
      </w:r>
      <w:r w:rsidR="000319DC" w:rsidRPr="000319DC">
        <w:rPr>
          <w:rFonts w:ascii="GHEA Grapalat" w:hAnsi="GHEA Grapalat"/>
          <w:lang w:val="hy-AM"/>
        </w:rPr>
        <w:t>Հայաստանի Հանրապետության Շ</w:t>
      </w:r>
      <w:r w:rsidR="009A76FD">
        <w:rPr>
          <w:rFonts w:ascii="GHEA Grapalat" w:hAnsi="GHEA Grapalat"/>
          <w:lang w:val="hy-AM"/>
        </w:rPr>
        <w:t>իրակի</w:t>
      </w:r>
      <w:r w:rsidR="009A76FD">
        <w:rPr>
          <w:rFonts w:ascii="GHEA Grapalat" w:hAnsi="GHEA Grapalat"/>
          <w:lang w:val="en-US"/>
        </w:rPr>
        <w:t xml:space="preserve"> </w:t>
      </w:r>
      <w:r w:rsidR="009A76FD">
        <w:rPr>
          <w:rFonts w:ascii="GHEA Grapalat" w:hAnsi="GHEA Grapalat"/>
          <w:lang w:val="hy-AM"/>
        </w:rPr>
        <w:t>մարզի</w:t>
      </w:r>
      <w:r w:rsidR="009A76FD">
        <w:rPr>
          <w:rFonts w:ascii="GHEA Grapalat" w:hAnsi="GHEA Grapalat"/>
          <w:lang w:val="en-US"/>
        </w:rPr>
        <w:t xml:space="preserve"> </w:t>
      </w:r>
      <w:r w:rsidR="000319DC" w:rsidRPr="000319DC">
        <w:rPr>
          <w:rFonts w:ascii="GHEA Grapalat" w:hAnsi="GHEA Grapalat"/>
          <w:lang w:val="hy-AM"/>
        </w:rPr>
        <w:t>Ա</w:t>
      </w:r>
      <w:r w:rsidR="009A76FD">
        <w:rPr>
          <w:rFonts w:ascii="GHEA Grapalat" w:hAnsi="GHEA Grapalat"/>
          <w:lang w:val="hy-AM"/>
        </w:rPr>
        <w:t>խուրյանի</w:t>
      </w:r>
      <w:r w:rsidR="009A76FD">
        <w:rPr>
          <w:rFonts w:ascii="GHEA Grapalat" w:hAnsi="GHEA Grapalat"/>
          <w:lang w:val="en-US"/>
        </w:rPr>
        <w:t xml:space="preserve"> </w:t>
      </w:r>
      <w:r w:rsidR="00C679DB">
        <w:rPr>
          <w:rFonts w:ascii="GHEA Grapalat" w:hAnsi="GHEA Grapalat"/>
          <w:lang w:val="hy-AM"/>
        </w:rPr>
        <w:t>գյուղական</w:t>
      </w:r>
      <w:r w:rsidR="00C679DB" w:rsidRPr="00C679DB">
        <w:rPr>
          <w:rFonts w:ascii="GHEA Grapalat" w:hAnsi="GHEA Grapalat"/>
          <w:lang w:val="en-US"/>
        </w:rPr>
        <w:t xml:space="preserve"> </w:t>
      </w:r>
      <w:r w:rsidR="000319DC" w:rsidRPr="000319DC">
        <w:rPr>
          <w:rFonts w:ascii="GHEA Grapalat" w:hAnsi="GHEA Grapalat"/>
          <w:lang w:val="hy-AM"/>
        </w:rPr>
        <w:t>համայնք</w:t>
      </w:r>
      <w:r w:rsidR="009A76FD">
        <w:rPr>
          <w:rFonts w:ascii="GHEA Grapalat" w:hAnsi="GHEA Grapalat"/>
          <w:lang w:val="hy-AM"/>
        </w:rPr>
        <w:t>ի</w:t>
      </w:r>
      <w:r w:rsidR="009A76FD">
        <w:rPr>
          <w:rFonts w:ascii="GHEA Grapalat" w:hAnsi="GHEA Grapalat"/>
          <w:lang w:val="en-US"/>
        </w:rPr>
        <w:t xml:space="preserve"> </w:t>
      </w:r>
      <w:r w:rsidR="009A76FD">
        <w:rPr>
          <w:rFonts w:ascii="GHEA Grapalat" w:hAnsi="GHEA Grapalat"/>
          <w:lang w:val="hy-AM"/>
        </w:rPr>
        <w:t>վարչական</w:t>
      </w:r>
      <w:r w:rsidR="00C679DB" w:rsidRPr="00C679DB">
        <w:rPr>
          <w:rFonts w:ascii="GHEA Grapalat" w:hAnsi="GHEA Grapalat"/>
          <w:lang w:val="en-US"/>
        </w:rPr>
        <w:t xml:space="preserve"> </w:t>
      </w:r>
      <w:r w:rsidR="009A76FD">
        <w:rPr>
          <w:rFonts w:ascii="GHEA Grapalat" w:hAnsi="GHEA Grapalat"/>
          <w:lang w:val="hy-AM"/>
        </w:rPr>
        <w:t>սահմաններում</w:t>
      </w:r>
      <w:r w:rsidR="00C679DB" w:rsidRPr="00C679DB">
        <w:rPr>
          <w:rFonts w:ascii="GHEA Grapalat" w:hAnsi="GHEA Grapalat"/>
          <w:lang w:val="en-US"/>
        </w:rPr>
        <w:t xml:space="preserve"> </w:t>
      </w:r>
      <w:r w:rsidR="009A76FD">
        <w:rPr>
          <w:rFonts w:ascii="GHEA Grapalat" w:hAnsi="GHEA Grapalat"/>
          <w:lang w:val="hy-AM"/>
        </w:rPr>
        <w:t>գտնվող`</w:t>
      </w:r>
      <w:r w:rsidR="00C679DB" w:rsidRPr="00C679DB">
        <w:rPr>
          <w:rFonts w:ascii="GHEA Grapalat" w:hAnsi="GHEA Grapalat"/>
          <w:lang w:val="en-US"/>
        </w:rPr>
        <w:t xml:space="preserve"> </w:t>
      </w:r>
      <w:r w:rsidR="00C679DB">
        <w:rPr>
          <w:rFonts w:ascii="GHEA Grapalat" w:hAnsi="GHEA Grapalat"/>
          <w:lang w:val="hy-AM"/>
        </w:rPr>
        <w:t>պետական</w:t>
      </w:r>
      <w:r w:rsidR="00C679DB" w:rsidRPr="00C679DB">
        <w:rPr>
          <w:rFonts w:ascii="GHEA Grapalat" w:hAnsi="GHEA Grapalat"/>
          <w:lang w:val="en-US"/>
        </w:rPr>
        <w:t xml:space="preserve"> </w:t>
      </w:r>
      <w:r w:rsidR="000319DC" w:rsidRPr="000319DC">
        <w:rPr>
          <w:rFonts w:ascii="GHEA Grapalat" w:hAnsi="GHEA Grapalat"/>
          <w:lang w:val="hy-AM"/>
        </w:rPr>
        <w:t>սեփակ</w:t>
      </w:r>
      <w:r w:rsidR="00C679DB">
        <w:rPr>
          <w:rFonts w:ascii="GHEA Grapalat" w:hAnsi="GHEA Grapalat"/>
          <w:lang w:val="hy-AM"/>
        </w:rPr>
        <w:t>անություն</w:t>
      </w:r>
      <w:r w:rsidR="00C679DB" w:rsidRPr="00C679DB">
        <w:rPr>
          <w:rFonts w:ascii="GHEA Grapalat" w:hAnsi="GHEA Grapalat"/>
          <w:lang w:val="en-US"/>
        </w:rPr>
        <w:t xml:space="preserve"> </w:t>
      </w:r>
      <w:r w:rsidR="003A7345">
        <w:rPr>
          <w:rFonts w:ascii="GHEA Grapalat" w:hAnsi="GHEA Grapalat"/>
          <w:lang w:val="hy-AM"/>
        </w:rPr>
        <w:t>հանդիսացող</w:t>
      </w:r>
      <w:r w:rsidR="003A7345" w:rsidRPr="003A7345">
        <w:rPr>
          <w:rFonts w:ascii="GHEA Grapalat" w:hAnsi="GHEA Grapalat"/>
          <w:lang w:val="en-US"/>
        </w:rPr>
        <w:t xml:space="preserve"> </w:t>
      </w:r>
      <w:r w:rsidR="00C679DB">
        <w:rPr>
          <w:rFonts w:ascii="GHEA Grapalat" w:hAnsi="GHEA Grapalat"/>
        </w:rPr>
        <w:t>հ</w:t>
      </w:r>
      <w:r w:rsidR="003A7345">
        <w:rPr>
          <w:rFonts w:ascii="GHEA Grapalat" w:hAnsi="GHEA Grapalat"/>
        </w:rPr>
        <w:t>ողամաս</w:t>
      </w:r>
      <w:r w:rsidR="00926FBF">
        <w:rPr>
          <w:rFonts w:ascii="GHEA Grapalat" w:hAnsi="GHEA Grapalat" w:hint="eastAsia"/>
          <w:lang w:eastAsia="ja-JP"/>
        </w:rPr>
        <w:t>եր</w:t>
      </w:r>
      <w:r w:rsidR="003A7345">
        <w:rPr>
          <w:rFonts w:ascii="GHEA Grapalat" w:hAnsi="GHEA Grapalat"/>
        </w:rPr>
        <w:t>ն</w:t>
      </w:r>
      <w:r w:rsidR="009A76FD">
        <w:rPr>
          <w:rFonts w:ascii="GHEA Grapalat" w:hAnsi="GHEA Grapalat"/>
          <w:lang w:val="en-US"/>
        </w:rPr>
        <w:t xml:space="preserve"> </w:t>
      </w:r>
      <w:r w:rsidR="000319DC" w:rsidRPr="000319DC">
        <w:rPr>
          <w:rFonts w:ascii="GHEA Grapalat" w:hAnsi="GHEA Grapalat"/>
          <w:lang w:val="hy-AM"/>
        </w:rPr>
        <w:t xml:space="preserve">անհատույց սեփականության </w:t>
      </w:r>
      <w:r w:rsidR="00C679DB">
        <w:rPr>
          <w:rFonts w:ascii="GHEA Grapalat" w:hAnsi="GHEA Grapalat"/>
          <w:lang w:val="hy-AM"/>
        </w:rPr>
        <w:t>իրավունքով համայնքին փոխանցելու</w:t>
      </w:r>
      <w:r w:rsidR="00C679DB" w:rsidRPr="00C679DB">
        <w:rPr>
          <w:rFonts w:ascii="GHEA Grapalat" w:hAnsi="GHEA Grapalat"/>
          <w:lang w:val="en-US"/>
        </w:rPr>
        <w:t xml:space="preserve"> </w:t>
      </w:r>
      <w:r w:rsidR="000319DC" w:rsidRPr="000319DC">
        <w:rPr>
          <w:rFonts w:ascii="GHEA Grapalat" w:hAnsi="GHEA Grapalat"/>
          <w:lang w:val="hy-AM"/>
        </w:rPr>
        <w:t>մասին</w:t>
      </w:r>
      <w:r w:rsidRPr="006105B5">
        <w:rPr>
          <w:rFonts w:ascii="GHEA Grapalat" w:hAnsi="GHEA Grapalat" w:cs="Arial"/>
          <w:color w:val="000000"/>
          <w:lang w:val="en-US" w:eastAsia="en-US"/>
        </w:rPr>
        <w:t xml:space="preserve">» </w:t>
      </w:r>
      <w:r w:rsidR="009A76FD">
        <w:rPr>
          <w:rFonts w:ascii="GHEA Grapalat" w:hAnsi="GHEA Grapalat" w:cs="Arial"/>
          <w:color w:val="000000"/>
          <w:lang w:val="en-US" w:eastAsia="en-US"/>
        </w:rPr>
        <w:t>№</w:t>
      </w:r>
      <w:r w:rsidRPr="006105B5">
        <w:rPr>
          <w:rFonts w:ascii="GHEA Grapalat" w:hAnsi="GHEA Grapalat" w:cs="Arial"/>
          <w:color w:val="000000"/>
          <w:lang w:val="en-US" w:eastAsia="en-US"/>
        </w:rPr>
        <w:t xml:space="preserve"> </w:t>
      </w:r>
      <w:r w:rsidR="009A76FD" w:rsidRPr="009A76FD">
        <w:rPr>
          <w:rFonts w:ascii="GHEA Grapalat" w:hAnsi="GHEA Grapalat"/>
          <w:lang w:val="hy-AM"/>
        </w:rPr>
        <w:t>1823-Ն</w:t>
      </w:r>
      <w:r w:rsidR="009A76FD">
        <w:rPr>
          <w:rFonts w:ascii="Arial Unicode" w:hAnsi="Arial Unicode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1305CC">
        <w:rPr>
          <w:rFonts w:ascii="GHEA Grapalat" w:hAnsi="GHEA Grapalat" w:cs="Sylfaen"/>
          <w:color w:val="000000"/>
          <w:lang w:val="en-US" w:eastAsia="en-US"/>
        </w:rPr>
        <w:t>որոշման</w:t>
      </w:r>
      <w:r w:rsidR="009A76FD">
        <w:rPr>
          <w:rFonts w:ascii="GHEA Grapalat" w:hAnsi="GHEA Grapalat" w:cs="Arial"/>
          <w:color w:val="000000"/>
          <w:lang w:val="en-US" w:eastAsia="en-US"/>
        </w:rPr>
        <w:t xml:space="preserve"> </w:t>
      </w:r>
      <w:r w:rsidR="009A76FD">
        <w:rPr>
          <w:rFonts w:ascii="GHEA Grapalat" w:hAnsi="GHEA Grapalat" w:cs="Sylfaen"/>
          <w:color w:val="000000"/>
          <w:lang w:val="en-US" w:eastAsia="en-US"/>
        </w:rPr>
        <w:t xml:space="preserve">№ </w:t>
      </w:r>
      <w:r w:rsidRPr="006105B5">
        <w:rPr>
          <w:rFonts w:ascii="GHEA Grapalat" w:hAnsi="GHEA Grapalat" w:cs="Sylfaen"/>
          <w:color w:val="000000"/>
          <w:lang w:val="en-US" w:eastAsia="en-US"/>
        </w:rPr>
        <w:t xml:space="preserve">4 </w:t>
      </w:r>
      <w:r w:rsidR="00E33BC3" w:rsidRPr="00E33BC3">
        <w:rPr>
          <w:rFonts w:ascii="GHEA Grapalat" w:hAnsi="GHEA Grapalat"/>
          <w:lang w:val="hy-AM"/>
        </w:rPr>
        <w:t>հավելվածի 062-001 ծածկագրով տողի 10-րդ սյունակում «մանկապարտեզ» բառը փոխարինել «բնակելի շենք» բառերով:</w:t>
      </w:r>
    </w:p>
    <w:p w:rsidR="006105B5" w:rsidRPr="008848C8" w:rsidRDefault="006105B5" w:rsidP="003A734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right="-36"/>
        <w:jc w:val="both"/>
        <w:rPr>
          <w:rFonts w:ascii="GHEA Grapalat" w:hAnsi="GHEA Grapalat" w:cs="Sylfaen"/>
          <w:b/>
          <w:bCs/>
          <w:lang w:val="hy-AM"/>
        </w:rPr>
      </w:pPr>
      <w:r w:rsidRPr="00E33BC3">
        <w:rPr>
          <w:rFonts w:ascii="GHEA Grapalat" w:hAnsi="GHEA Grapalat"/>
          <w:lang w:val="hy-AM"/>
        </w:rPr>
        <w:t xml:space="preserve">Սույն </w:t>
      </w:r>
      <w:r w:rsidRPr="008848C8">
        <w:rPr>
          <w:rFonts w:ascii="GHEA Grapalat" w:hAnsi="GHEA Grapalat"/>
          <w:lang w:val="hy-AM"/>
        </w:rPr>
        <w:t>որոշումն</w:t>
      </w:r>
      <w:r w:rsidRPr="00E33BC3">
        <w:rPr>
          <w:rFonts w:ascii="GHEA Grapalat" w:hAnsi="GHEA Grapalat"/>
          <w:lang w:val="hy-AM"/>
        </w:rPr>
        <w:t xml:space="preserve"> </w:t>
      </w:r>
      <w:r w:rsidRPr="008848C8">
        <w:rPr>
          <w:rFonts w:ascii="GHEA Grapalat" w:hAnsi="GHEA Grapalat"/>
          <w:lang w:val="hy-AM"/>
        </w:rPr>
        <w:t>ուժի</w:t>
      </w:r>
      <w:r w:rsidRPr="00E33BC3">
        <w:rPr>
          <w:rFonts w:ascii="GHEA Grapalat" w:hAnsi="GHEA Grapalat"/>
          <w:lang w:val="hy-AM"/>
        </w:rPr>
        <w:t xml:space="preserve"> </w:t>
      </w:r>
      <w:r w:rsidRPr="008848C8">
        <w:rPr>
          <w:rFonts w:ascii="GHEA Grapalat" w:hAnsi="GHEA Grapalat"/>
          <w:lang w:val="hy-AM"/>
        </w:rPr>
        <w:t>մեջ</w:t>
      </w:r>
      <w:r w:rsidRPr="00E33BC3">
        <w:rPr>
          <w:rFonts w:ascii="GHEA Grapalat" w:hAnsi="GHEA Grapalat"/>
          <w:lang w:val="hy-AM"/>
        </w:rPr>
        <w:t xml:space="preserve"> </w:t>
      </w:r>
      <w:r w:rsidRPr="008848C8">
        <w:rPr>
          <w:rFonts w:ascii="GHEA Grapalat" w:hAnsi="GHEA Grapalat"/>
          <w:lang w:val="hy-AM"/>
        </w:rPr>
        <w:t>է</w:t>
      </w:r>
      <w:r w:rsidRPr="00E33BC3">
        <w:rPr>
          <w:rFonts w:ascii="GHEA Grapalat" w:hAnsi="GHEA Grapalat"/>
          <w:lang w:val="hy-AM"/>
        </w:rPr>
        <w:t xml:space="preserve"> </w:t>
      </w:r>
      <w:r w:rsidRPr="008848C8">
        <w:rPr>
          <w:rFonts w:ascii="GHEA Grapalat" w:hAnsi="GHEA Grapalat"/>
          <w:lang w:val="hy-AM"/>
        </w:rPr>
        <w:t>մտնում</w:t>
      </w:r>
      <w:r w:rsidRPr="00E33BC3">
        <w:rPr>
          <w:rFonts w:ascii="GHEA Grapalat" w:hAnsi="GHEA Grapalat"/>
          <w:lang w:val="hy-AM"/>
        </w:rPr>
        <w:t xml:space="preserve"> </w:t>
      </w:r>
      <w:r w:rsidRPr="008848C8">
        <w:rPr>
          <w:rFonts w:ascii="GHEA Grapalat" w:hAnsi="GHEA Grapalat"/>
          <w:lang w:val="hy-AM"/>
        </w:rPr>
        <w:t>պաշտոնական</w:t>
      </w:r>
      <w:r w:rsidRPr="00E33BC3">
        <w:rPr>
          <w:rFonts w:ascii="GHEA Grapalat" w:hAnsi="GHEA Grapalat"/>
          <w:lang w:val="hy-AM"/>
        </w:rPr>
        <w:t xml:space="preserve"> </w:t>
      </w:r>
      <w:r w:rsidRPr="008848C8">
        <w:rPr>
          <w:rFonts w:ascii="GHEA Grapalat" w:hAnsi="GHEA Grapalat"/>
          <w:lang w:val="hy-AM"/>
        </w:rPr>
        <w:t>հրապարակմանը</w:t>
      </w:r>
      <w:r w:rsidRPr="00E33BC3">
        <w:rPr>
          <w:rFonts w:ascii="GHEA Grapalat" w:hAnsi="GHEA Grapalat"/>
          <w:lang w:val="hy-AM"/>
        </w:rPr>
        <w:t xml:space="preserve"> </w:t>
      </w:r>
      <w:r w:rsidRPr="008848C8">
        <w:rPr>
          <w:rFonts w:ascii="GHEA Grapalat" w:hAnsi="GHEA Grapalat"/>
          <w:lang w:val="hy-AM"/>
        </w:rPr>
        <w:t>հաջորդող</w:t>
      </w:r>
      <w:r w:rsidRPr="002B42BF">
        <w:rPr>
          <w:rFonts w:ascii="GHEA Grapalat" w:hAnsi="GHEA Grapalat"/>
          <w:lang w:val="hy-AM"/>
        </w:rPr>
        <w:t xml:space="preserve"> </w:t>
      </w:r>
      <w:r w:rsidRPr="008848C8">
        <w:rPr>
          <w:rFonts w:ascii="GHEA Grapalat" w:hAnsi="GHEA Grapalat"/>
          <w:lang w:val="hy-AM"/>
        </w:rPr>
        <w:t>օրվանից</w:t>
      </w:r>
      <w:r w:rsidRPr="008848C8">
        <w:rPr>
          <w:rFonts w:ascii="GHEA Grapalat" w:hAnsi="GHEA Grapalat"/>
          <w:lang w:val="af-ZA"/>
        </w:rPr>
        <w:t>:</w:t>
      </w:r>
    </w:p>
    <w:p w:rsidR="006105B5" w:rsidRPr="00ED783F" w:rsidRDefault="006105B5" w:rsidP="006105B5">
      <w:pPr>
        <w:jc w:val="both"/>
        <w:rPr>
          <w:rFonts w:ascii="GHEA Grapalat" w:hAnsi="GHEA Grapalat"/>
          <w:lang w:val="hy-AM"/>
        </w:rPr>
      </w:pPr>
    </w:p>
    <w:p w:rsidR="006105B5" w:rsidRPr="00926FBF" w:rsidRDefault="006105B5" w:rsidP="006105B5">
      <w:pPr>
        <w:rPr>
          <w:rFonts w:ascii="GHEA Grapalat" w:hAnsi="GHEA Grapalat"/>
          <w:lang w:val="hy-AM"/>
        </w:rPr>
      </w:pPr>
    </w:p>
    <w:p w:rsidR="006105B5" w:rsidRPr="00926FBF" w:rsidRDefault="006105B5" w:rsidP="006105B5">
      <w:pPr>
        <w:rPr>
          <w:rFonts w:ascii="GHEA Grapalat" w:hAnsi="GHEA Grapalat"/>
          <w:lang w:val="hy-AM"/>
        </w:rPr>
      </w:pPr>
    </w:p>
    <w:p w:rsidR="006105B5" w:rsidRPr="00926FBF" w:rsidRDefault="006105B5" w:rsidP="006105B5">
      <w:pPr>
        <w:rPr>
          <w:rFonts w:ascii="GHEA Grapalat" w:hAnsi="GHEA Grapalat"/>
          <w:lang w:val="hy-AM"/>
        </w:rPr>
      </w:pPr>
    </w:p>
    <w:p w:rsidR="006105B5" w:rsidRPr="00926FBF" w:rsidRDefault="006105B5" w:rsidP="006105B5">
      <w:pPr>
        <w:rPr>
          <w:rFonts w:ascii="GHEA Grapalat" w:hAnsi="GHEA Grapalat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649"/>
      </w:tblGrid>
      <w:tr w:rsidR="006105B5" w:rsidRPr="000B188A" w:rsidTr="00D3050B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6105B5" w:rsidRPr="000B188A" w:rsidRDefault="006105B5" w:rsidP="00D3050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0B188A">
              <w:rPr>
                <w:rFonts w:ascii="GHEA Grapalat" w:hAnsi="GHEA Grapalat"/>
                <w:b/>
                <w:bCs/>
                <w:color w:val="000000"/>
              </w:rPr>
              <w:t>Հայաստանի Հանրապետության</w:t>
            </w:r>
            <w:r w:rsidRPr="000B188A">
              <w:rPr>
                <w:rFonts w:ascii="GHEA Grapalat" w:hAnsi="GHEA Grapalat"/>
                <w:b/>
                <w:bCs/>
                <w:color w:val="000000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105B5" w:rsidRPr="000B188A" w:rsidRDefault="006105B5" w:rsidP="00D3050B">
            <w:pPr>
              <w:jc w:val="right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US"/>
              </w:rPr>
              <w:t xml:space="preserve">                                </w:t>
            </w:r>
            <w:r w:rsidRPr="000B188A">
              <w:rPr>
                <w:rFonts w:ascii="GHEA Grapalat" w:hAnsi="GHEA Grapalat"/>
                <w:b/>
                <w:bCs/>
                <w:color w:val="000000"/>
                <w:lang w:val="en-US"/>
              </w:rPr>
              <w:t>Ն</w:t>
            </w:r>
            <w:r w:rsidRPr="000B188A">
              <w:rPr>
                <w:rFonts w:ascii="GHEA Grapalat" w:hAnsi="GHEA Grapalat"/>
                <w:b/>
                <w:bCs/>
                <w:color w:val="000000"/>
              </w:rPr>
              <w:t xml:space="preserve">. </w:t>
            </w:r>
            <w:r w:rsidRPr="000B188A">
              <w:rPr>
                <w:rFonts w:ascii="GHEA Grapalat" w:hAnsi="GHEA Grapalat"/>
                <w:b/>
                <w:bCs/>
                <w:color w:val="000000"/>
                <w:lang w:val="en-US"/>
              </w:rPr>
              <w:t>Փ</w:t>
            </w:r>
            <w:r w:rsidRPr="000B188A">
              <w:rPr>
                <w:rFonts w:ascii="GHEA Grapalat" w:hAnsi="GHEA Grapalat"/>
                <w:b/>
                <w:bCs/>
                <w:color w:val="000000"/>
              </w:rPr>
              <w:t>ա</w:t>
            </w:r>
            <w:r w:rsidRPr="000B188A">
              <w:rPr>
                <w:rFonts w:ascii="GHEA Grapalat" w:hAnsi="GHEA Grapalat"/>
                <w:b/>
                <w:bCs/>
                <w:color w:val="000000"/>
                <w:lang w:val="en-US"/>
              </w:rPr>
              <w:t>շին</w:t>
            </w:r>
            <w:r w:rsidRPr="000B188A">
              <w:rPr>
                <w:rFonts w:ascii="GHEA Grapalat" w:hAnsi="GHEA Grapalat"/>
                <w:b/>
                <w:bCs/>
                <w:color w:val="000000"/>
              </w:rPr>
              <w:t>յան</w:t>
            </w:r>
          </w:p>
        </w:tc>
      </w:tr>
      <w:tr w:rsidR="006105B5" w:rsidRPr="000B188A" w:rsidTr="00D3050B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6105B5" w:rsidRPr="000B188A" w:rsidRDefault="006105B5" w:rsidP="00D3050B">
            <w:pPr>
              <w:jc w:val="both"/>
              <w:rPr>
                <w:rFonts w:ascii="GHEA Grapalat" w:hAnsi="GHEA Grapalat"/>
                <w:color w:val="000000"/>
              </w:rPr>
            </w:pPr>
            <w:r w:rsidRPr="000B188A">
              <w:rPr>
                <w:rFonts w:ascii="Arial" w:hAnsi="Arial" w:cs="Arial"/>
                <w:color w:val="000000"/>
              </w:rPr>
              <w:t> </w:t>
            </w:r>
          </w:p>
          <w:p w:rsidR="006105B5" w:rsidRDefault="006105B5" w:rsidP="00D3050B">
            <w:pPr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  <w:p w:rsidR="006105B5" w:rsidRPr="000B188A" w:rsidRDefault="006105B5" w:rsidP="00D3050B">
            <w:pPr>
              <w:jc w:val="both"/>
              <w:rPr>
                <w:rFonts w:ascii="GHEA Grapalat" w:hAnsi="GHEA Grapalat"/>
                <w:color w:val="000000"/>
                <w:lang w:val="en-US"/>
              </w:rPr>
            </w:pPr>
            <w:r w:rsidRPr="000B188A">
              <w:rPr>
                <w:rFonts w:ascii="GHEA Grapalat" w:hAnsi="GHEA Grapalat"/>
                <w:color w:val="000000"/>
              </w:rPr>
              <w:t>20</w:t>
            </w:r>
            <w:r w:rsidR="00246D13">
              <w:rPr>
                <w:rFonts w:ascii="GHEA Grapalat" w:hAnsi="GHEA Grapalat"/>
                <w:color w:val="000000"/>
                <w:lang w:val="en-US"/>
              </w:rPr>
              <w:t>20</w:t>
            </w:r>
            <w:r w:rsidRPr="000B188A">
              <w:rPr>
                <w:rFonts w:ascii="GHEA Grapalat" w:hAnsi="GHEA Grapalat"/>
                <w:color w:val="000000"/>
              </w:rPr>
              <w:t xml:space="preserve"> թ. </w:t>
            </w:r>
            <w:r w:rsidRPr="000B188A">
              <w:rPr>
                <w:rFonts w:ascii="GHEA Grapalat" w:hAnsi="GHEA Grapalat"/>
                <w:color w:val="000000"/>
                <w:lang w:val="en-US"/>
              </w:rPr>
              <w:t>________</w:t>
            </w:r>
            <w:r w:rsidRPr="000B188A">
              <w:rPr>
                <w:rFonts w:ascii="GHEA Grapalat" w:hAnsi="GHEA Grapalat"/>
                <w:color w:val="000000"/>
              </w:rPr>
              <w:t xml:space="preserve"> </w:t>
            </w:r>
            <w:r w:rsidRPr="000B188A">
              <w:rPr>
                <w:rFonts w:ascii="GHEA Grapalat" w:hAnsi="GHEA Grapalat"/>
                <w:color w:val="000000"/>
                <w:lang w:val="en-US"/>
              </w:rPr>
              <w:t>__</w:t>
            </w:r>
          </w:p>
          <w:p w:rsidR="006105B5" w:rsidRPr="000B188A" w:rsidRDefault="006105B5" w:rsidP="00D3050B">
            <w:pPr>
              <w:jc w:val="both"/>
              <w:rPr>
                <w:rFonts w:ascii="GHEA Grapalat" w:hAnsi="GHEA Grapalat"/>
                <w:color w:val="000000"/>
              </w:rPr>
            </w:pPr>
            <w:r w:rsidRPr="000B188A">
              <w:rPr>
                <w:rFonts w:ascii="GHEA Grapalat" w:hAnsi="GHEA Grapalat"/>
                <w:color w:val="000000"/>
              </w:rPr>
              <w:t>Երևան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05B5" w:rsidRPr="000B188A" w:rsidRDefault="006105B5" w:rsidP="00D3050B">
            <w:pPr>
              <w:jc w:val="both"/>
              <w:rPr>
                <w:rFonts w:ascii="GHEA Grapalat" w:hAnsi="GHEA Grapalat"/>
              </w:rPr>
            </w:pPr>
          </w:p>
        </w:tc>
      </w:tr>
    </w:tbl>
    <w:p w:rsidR="006105B5" w:rsidRDefault="006105B5" w:rsidP="006105B5">
      <w:pPr>
        <w:rPr>
          <w:rFonts w:ascii="GHEA Grapalat" w:hAnsi="GHEA Grapalat"/>
          <w:lang w:val="en-US"/>
        </w:rPr>
      </w:pPr>
    </w:p>
    <w:p w:rsidR="006105B5" w:rsidRDefault="006105B5" w:rsidP="006105B5">
      <w:pPr>
        <w:rPr>
          <w:rFonts w:ascii="GHEA Grapalat" w:hAnsi="GHEA Grapalat"/>
          <w:lang w:val="en-US"/>
        </w:rPr>
      </w:pPr>
    </w:p>
    <w:p w:rsidR="006105B5" w:rsidRDefault="006105B5" w:rsidP="006105B5">
      <w:pPr>
        <w:rPr>
          <w:rFonts w:ascii="GHEA Grapalat" w:hAnsi="GHEA Grapalat"/>
          <w:lang w:val="en-US"/>
        </w:rPr>
      </w:pPr>
    </w:p>
    <w:p w:rsidR="006105B5" w:rsidRDefault="006105B5" w:rsidP="006105B5">
      <w:pPr>
        <w:rPr>
          <w:rFonts w:ascii="GHEA Grapalat" w:hAnsi="GHEA Grapalat"/>
          <w:lang w:val="en-US"/>
        </w:rPr>
      </w:pPr>
    </w:p>
    <w:p w:rsidR="00246D13" w:rsidRDefault="00246D13" w:rsidP="006105B5">
      <w:pPr>
        <w:rPr>
          <w:rFonts w:ascii="GHEA Grapalat" w:hAnsi="GHEA Grapalat"/>
          <w:lang w:val="en-US"/>
        </w:rPr>
      </w:pPr>
    </w:p>
    <w:p w:rsidR="00246D13" w:rsidRDefault="00246D13" w:rsidP="006105B5">
      <w:pPr>
        <w:rPr>
          <w:rFonts w:ascii="GHEA Grapalat" w:hAnsi="GHEA Grapalat"/>
          <w:lang w:val="en-US"/>
        </w:rPr>
      </w:pPr>
    </w:p>
    <w:p w:rsidR="006105B5" w:rsidRDefault="006105B5" w:rsidP="006105B5">
      <w:pPr>
        <w:rPr>
          <w:rFonts w:ascii="GHEA Grapalat" w:hAnsi="GHEA Grapalat"/>
          <w:b/>
          <w:lang w:val="en-US"/>
        </w:rPr>
      </w:pPr>
    </w:p>
    <w:p w:rsidR="006105B5" w:rsidRDefault="006105B5" w:rsidP="006105B5">
      <w:pPr>
        <w:jc w:val="center"/>
        <w:rPr>
          <w:rFonts w:ascii="GHEA Grapalat" w:hAnsi="GHEA Grapalat"/>
          <w:b/>
          <w:lang w:val="en-US"/>
        </w:rPr>
      </w:pPr>
    </w:p>
    <w:p w:rsidR="006105B5" w:rsidRPr="006B1045" w:rsidRDefault="006105B5" w:rsidP="006105B5">
      <w:pPr>
        <w:jc w:val="center"/>
        <w:rPr>
          <w:rFonts w:ascii="GHEA Grapalat" w:hAnsi="GHEA Grapalat"/>
          <w:b/>
          <w:lang w:val="hy-AM"/>
        </w:rPr>
      </w:pPr>
      <w:r w:rsidRPr="006B1045">
        <w:rPr>
          <w:rFonts w:ascii="GHEA Grapalat" w:hAnsi="GHEA Grapalat"/>
          <w:b/>
          <w:lang w:val="hy-AM"/>
        </w:rPr>
        <w:t>ՀԻՄՆԱՎՈՐՈՒՄ</w:t>
      </w:r>
    </w:p>
    <w:p w:rsidR="006105B5" w:rsidRPr="006B1045" w:rsidRDefault="006105B5" w:rsidP="006105B5">
      <w:pPr>
        <w:jc w:val="center"/>
        <w:rPr>
          <w:rFonts w:ascii="GHEA Grapalat" w:hAnsi="GHEA Grapalat"/>
          <w:b/>
          <w:lang w:val="hy-AM"/>
        </w:rPr>
      </w:pPr>
    </w:p>
    <w:p w:rsidR="006105B5" w:rsidRPr="005B115D" w:rsidRDefault="005B115D" w:rsidP="005B115D">
      <w:pPr>
        <w:shd w:val="clear" w:color="auto" w:fill="FFFFFF"/>
        <w:ind w:firstLine="313"/>
        <w:jc w:val="center"/>
        <w:rPr>
          <w:rFonts w:ascii="GHEA Grapalat" w:hAnsi="GHEA Grapalat" w:cs="Sylfaen"/>
          <w:b/>
          <w:bCs/>
          <w:color w:val="000000"/>
          <w:lang w:val="hy-AM" w:eastAsia="en-US"/>
        </w:rPr>
      </w:pPr>
      <w:r w:rsidRPr="00F12C49">
        <w:rPr>
          <w:rFonts w:ascii="GHEA Grapalat" w:hAnsi="GHEA Grapalat" w:cs="Sylfaen"/>
          <w:b/>
          <w:bCs/>
          <w:color w:val="000000"/>
          <w:lang w:val="hy-AM" w:eastAsia="en-US"/>
        </w:rPr>
        <w:t>«ՀԱՅԱՍՏԱՆԻ ՀԱՆՐԱՊԵՏՈՒԹՅԱՆ ԿԱՌԱՎԱՐՈՒԹՅԱՆ 2005 ԹՎԱԿԱՆԻ ՍԵՊՏԵՄԲԵՐԻ 22-Ի № 1823-Ն ՈՐՈՇՄԱՆ ՄԵՋ ՓՈՓՈԽՈՒԹՅՈՒՆ ԿԱՏԱՐԵԼՈՒ ՄԱՍԻՆ» Հ</w:t>
      </w:r>
      <w:r w:rsidRPr="005B115D">
        <w:rPr>
          <w:rFonts w:ascii="GHEA Grapalat" w:hAnsi="GHEA Grapalat" w:cs="Sylfaen"/>
          <w:b/>
          <w:bCs/>
          <w:color w:val="000000"/>
          <w:lang w:val="hy-AM" w:eastAsia="en-US"/>
        </w:rPr>
        <w:t xml:space="preserve">ԱՅԱՍՏԱՆԻ </w:t>
      </w:r>
      <w:r w:rsidRPr="00F12C49">
        <w:rPr>
          <w:rFonts w:ascii="GHEA Grapalat" w:hAnsi="GHEA Grapalat" w:cs="Sylfaen"/>
          <w:b/>
          <w:bCs/>
          <w:color w:val="000000"/>
          <w:lang w:val="hy-AM" w:eastAsia="en-US"/>
        </w:rPr>
        <w:t>Հ</w:t>
      </w:r>
      <w:r w:rsidRPr="005B115D">
        <w:rPr>
          <w:rFonts w:ascii="GHEA Grapalat" w:hAnsi="GHEA Grapalat" w:cs="Sylfaen"/>
          <w:b/>
          <w:bCs/>
          <w:color w:val="000000"/>
          <w:lang w:val="hy-AM" w:eastAsia="en-US"/>
        </w:rPr>
        <w:t>ԱՆՐԱՊԵՏՈՒԹՅԱՆ</w:t>
      </w:r>
      <w:r w:rsidRPr="00F12C49">
        <w:rPr>
          <w:rFonts w:ascii="GHEA Grapalat" w:hAnsi="GHEA Grapalat" w:cs="Sylfaen"/>
          <w:b/>
          <w:bCs/>
          <w:color w:val="000000"/>
          <w:lang w:val="hy-AM" w:eastAsia="en-US"/>
        </w:rPr>
        <w:t xml:space="preserve"> ԿԱՌԱՎԱՐՈՒԹՅԱՆ ՈՐՈՇՄԱՆ ՆԱԽԱԳԾԻ ՎԵՐԱԲԵՐՅԱԼ</w:t>
      </w:r>
    </w:p>
    <w:p w:rsidR="006105B5" w:rsidRPr="006B1045" w:rsidRDefault="006105B5" w:rsidP="006105B5">
      <w:pPr>
        <w:rPr>
          <w:rFonts w:ascii="GHEA Grapalat" w:hAnsi="GHEA Grapalat"/>
          <w:lang w:val="hy-AM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0186"/>
      </w:tblGrid>
      <w:tr w:rsidR="006105B5" w:rsidRPr="00B75966" w:rsidTr="00D3050B">
        <w:tc>
          <w:tcPr>
            <w:tcW w:w="434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  <w:r w:rsidRPr="00B75966"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0186" w:type="dxa"/>
          </w:tcPr>
          <w:p w:rsidR="006105B5" w:rsidRPr="00B75966" w:rsidRDefault="006F4080" w:rsidP="00D3050B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   </w:t>
            </w:r>
            <w:r w:rsidR="006105B5" w:rsidRPr="00B75966">
              <w:rPr>
                <w:rFonts w:ascii="GHEA Grapalat" w:hAnsi="GHEA Grapalat"/>
                <w:b/>
                <w:lang w:val="en-US"/>
              </w:rPr>
              <w:t>Անհրաժեշտություն</w:t>
            </w:r>
          </w:p>
        </w:tc>
      </w:tr>
      <w:tr w:rsidR="006105B5" w:rsidRPr="006D7EB3" w:rsidTr="00D3050B">
        <w:tc>
          <w:tcPr>
            <w:tcW w:w="434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0186" w:type="dxa"/>
          </w:tcPr>
          <w:p w:rsidR="006105B5" w:rsidRPr="006D7EB3" w:rsidRDefault="006F4080" w:rsidP="003C0E8A">
            <w:pPr>
              <w:pStyle w:val="BodyTextIndent"/>
              <w:tabs>
                <w:tab w:val="left" w:pos="3119"/>
              </w:tabs>
              <w:ind w:left="-2"/>
              <w:jc w:val="both"/>
              <w:rPr>
                <w:rFonts w:cs="Sylfaen"/>
              </w:rPr>
            </w:pPr>
            <w:r>
              <w:rPr>
                <w:rFonts w:cs="Sylfaen"/>
                <w:lang w:val="en-US"/>
              </w:rPr>
              <w:t xml:space="preserve">   </w:t>
            </w:r>
            <w:r w:rsidR="00E15B85">
              <w:rPr>
                <w:rFonts w:cs="Sylfaen"/>
                <w:lang w:val="en-US"/>
              </w:rPr>
              <w:t xml:space="preserve"> </w:t>
            </w:r>
            <w:r w:rsidR="005A2C13">
              <w:rPr>
                <w:rFonts w:cs="Sylfaen"/>
                <w:lang w:val="en-US"/>
              </w:rPr>
              <w:t xml:space="preserve">   </w:t>
            </w:r>
            <w:r w:rsidRPr="00B75966">
              <w:rPr>
                <w:rFonts w:cs="Sylfaen"/>
              </w:rPr>
              <w:t>Սույն որոշման փոփոխության անհրաժեշտությունը պայմանավորված է</w:t>
            </w:r>
            <w:r w:rsidRPr="00E15B85">
              <w:rPr>
                <w:rFonts w:cs="Sylfaen"/>
              </w:rPr>
              <w:t xml:space="preserve"> այն հանգամանքով, </w:t>
            </w:r>
            <w:r w:rsidR="00E57424" w:rsidRPr="006D7EB3">
              <w:rPr>
                <w:rFonts w:cs="Sylfaen"/>
              </w:rPr>
              <w:t xml:space="preserve">որ </w:t>
            </w:r>
            <w:r w:rsidR="005A2C13" w:rsidRPr="006D7EB3">
              <w:rPr>
                <w:rFonts w:cs="Sylfaen"/>
              </w:rPr>
              <w:t>Ախուրյան համայնքի սեփականություն հանդիսացող</w:t>
            </w:r>
            <w:r w:rsidR="008E3950" w:rsidRPr="006D7EB3">
              <w:rPr>
                <w:rFonts w:cs="Sylfaen"/>
              </w:rPr>
              <w:t xml:space="preserve">, Ախուրյան համայնքի </w:t>
            </w:r>
            <w:r w:rsidR="008E3950" w:rsidRPr="009E07D1">
              <w:rPr>
                <w:rFonts w:cs="Sylfaen"/>
              </w:rPr>
              <w:t>Ջրաշ</w:t>
            </w:r>
            <w:r w:rsidR="008E3950">
              <w:rPr>
                <w:rFonts w:cs="Sylfaen"/>
              </w:rPr>
              <w:t>ինարարների փողոց, 4 անցում</w:t>
            </w:r>
            <w:r w:rsidR="008E3950" w:rsidRPr="009E07D1">
              <w:rPr>
                <w:rFonts w:cs="Sylfaen"/>
              </w:rPr>
              <w:t xml:space="preserve"> 5</w:t>
            </w:r>
            <w:r w:rsidR="008E3950" w:rsidRPr="006D7EB3">
              <w:rPr>
                <w:rFonts w:cs="Sylfaen"/>
              </w:rPr>
              <w:t xml:space="preserve">-րդ </w:t>
            </w:r>
            <w:r w:rsidR="008E3950" w:rsidRPr="009E07D1">
              <w:rPr>
                <w:rFonts w:cs="Sylfaen"/>
              </w:rPr>
              <w:t>շենք</w:t>
            </w:r>
            <w:r w:rsidR="008E3950" w:rsidRPr="006D7EB3">
              <w:rPr>
                <w:rFonts w:cs="Sylfaen"/>
              </w:rPr>
              <w:t>ի</w:t>
            </w:r>
            <w:r w:rsidR="005A2C13" w:rsidRPr="006D7EB3">
              <w:rPr>
                <w:rFonts w:cs="Sylfaen"/>
              </w:rPr>
              <w:t xml:space="preserve"> (վկայական № 0128250, տրված 31.08.1999 թվականին) սեփականության իրավունքի գրանցման վկայականում, օգտագործման նպատակը </w:t>
            </w:r>
            <w:r w:rsidR="00A2232F" w:rsidRPr="006D7EB3">
              <w:rPr>
                <w:rFonts w:cs="Sylfaen"/>
              </w:rPr>
              <w:t>տողում</w:t>
            </w:r>
            <w:r w:rsidR="008E3950" w:rsidRPr="006D7EB3">
              <w:rPr>
                <w:rFonts w:cs="Sylfaen"/>
              </w:rPr>
              <w:t xml:space="preserve"> նշված</w:t>
            </w:r>
            <w:r w:rsidR="00A2232F" w:rsidRPr="006D7EB3">
              <w:rPr>
                <w:rFonts w:cs="Sylfaen"/>
              </w:rPr>
              <w:t xml:space="preserve"> </w:t>
            </w:r>
            <w:r w:rsidR="005A2C13" w:rsidRPr="00E15B85">
              <w:rPr>
                <w:rFonts w:cs="Sylfaen"/>
              </w:rPr>
              <w:t>«</w:t>
            </w:r>
            <w:r w:rsidR="005A2C13" w:rsidRPr="006D7EB3">
              <w:rPr>
                <w:rFonts w:cs="Sylfaen"/>
              </w:rPr>
              <w:t>մանկապարտեզ</w:t>
            </w:r>
            <w:r w:rsidR="005A2C13" w:rsidRPr="00E15B85">
              <w:rPr>
                <w:rFonts w:cs="Sylfaen"/>
              </w:rPr>
              <w:t xml:space="preserve">» </w:t>
            </w:r>
            <w:r w:rsidR="005A2C13">
              <w:rPr>
                <w:rFonts w:cs="Sylfaen"/>
              </w:rPr>
              <w:t>բառ</w:t>
            </w:r>
            <w:r w:rsidR="005A2C13" w:rsidRPr="006D7EB3">
              <w:rPr>
                <w:rFonts w:cs="Sylfaen"/>
              </w:rPr>
              <w:t>ը</w:t>
            </w:r>
            <w:r w:rsidR="00D9330E" w:rsidRPr="006D7EB3">
              <w:rPr>
                <w:rFonts w:cs="Sylfaen"/>
              </w:rPr>
              <w:t xml:space="preserve"> արդեն իսկ</w:t>
            </w:r>
            <w:r w:rsidR="005A2C13" w:rsidRPr="006D7EB3">
              <w:rPr>
                <w:rFonts w:cs="Sylfaen"/>
              </w:rPr>
              <w:t xml:space="preserve"> 20 տարուց ավել</w:t>
            </w:r>
            <w:r w:rsidR="008E3950" w:rsidRPr="006D7EB3">
              <w:rPr>
                <w:rFonts w:cs="Sylfaen"/>
              </w:rPr>
              <w:t>ի</w:t>
            </w:r>
            <w:r w:rsidR="005A2C13" w:rsidRPr="006D7EB3">
              <w:rPr>
                <w:rFonts w:cs="Sylfaen"/>
              </w:rPr>
              <w:t xml:space="preserve">  խոչընդոտ</w:t>
            </w:r>
            <w:r w:rsidR="003C0E8A" w:rsidRPr="006D7EB3">
              <w:rPr>
                <w:rFonts w:cs="Sylfaen"/>
              </w:rPr>
              <w:t>ում</w:t>
            </w:r>
            <w:r w:rsidR="005A2C13" w:rsidRPr="006D7EB3">
              <w:rPr>
                <w:rFonts w:cs="Sylfaen"/>
              </w:rPr>
              <w:t xml:space="preserve"> է Ախուրյան</w:t>
            </w:r>
            <w:r w:rsidR="003D750D" w:rsidRPr="006D7EB3">
              <w:rPr>
                <w:rFonts w:cs="Sylfaen"/>
              </w:rPr>
              <w:t>ի</w:t>
            </w:r>
            <w:r w:rsidR="00D9330E" w:rsidRPr="006D7EB3">
              <w:rPr>
                <w:rFonts w:cs="Sylfaen"/>
              </w:rPr>
              <w:t xml:space="preserve"> համայնքապետարանի</w:t>
            </w:r>
            <w:r w:rsidR="003C0E8A" w:rsidRPr="006D7EB3">
              <w:rPr>
                <w:rFonts w:cs="Sylfaen"/>
              </w:rPr>
              <w:t>ն</w:t>
            </w:r>
            <w:r w:rsidR="00D9330E" w:rsidRPr="006D7EB3">
              <w:rPr>
                <w:rFonts w:cs="Sylfaen"/>
              </w:rPr>
              <w:t>՝</w:t>
            </w:r>
            <w:r w:rsidR="003D750D" w:rsidRPr="006D7EB3">
              <w:rPr>
                <w:rFonts w:cs="Sylfaen"/>
              </w:rPr>
              <w:t xml:space="preserve"> շինության մեջ բնակվող թվով 10 ընտանիքներին իրենց կողմից </w:t>
            </w:r>
            <w:r w:rsidR="00A2232F" w:rsidRPr="006D7EB3">
              <w:rPr>
                <w:rFonts w:cs="Sylfaen"/>
              </w:rPr>
              <w:t>զբաղեցրած տարածքները սեփականության իրավունքով հանձնելու</w:t>
            </w:r>
            <w:r w:rsidR="00D9330E" w:rsidRPr="006D7EB3">
              <w:rPr>
                <w:rFonts w:cs="Sylfaen"/>
              </w:rPr>
              <w:t xml:space="preserve"> գործընթաց սկսելու</w:t>
            </w:r>
            <w:r w:rsidR="003C0E8A" w:rsidRPr="006D7EB3">
              <w:rPr>
                <w:rFonts w:cs="Sylfaen"/>
              </w:rPr>
              <w:t xml:space="preserve"> համար</w:t>
            </w:r>
            <w:r w:rsidR="00D9330E" w:rsidRPr="006D7EB3">
              <w:rPr>
                <w:rFonts w:cs="Sylfaen"/>
              </w:rPr>
              <w:t>:</w:t>
            </w:r>
          </w:p>
        </w:tc>
      </w:tr>
      <w:tr w:rsidR="006105B5" w:rsidRPr="00B75966" w:rsidTr="00D3050B">
        <w:tc>
          <w:tcPr>
            <w:tcW w:w="434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  <w:r w:rsidRPr="00B75966"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10186" w:type="dxa"/>
          </w:tcPr>
          <w:p w:rsidR="006105B5" w:rsidRPr="00B75966" w:rsidRDefault="006105B5" w:rsidP="00D3050B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B75966">
              <w:rPr>
                <w:rFonts w:ascii="GHEA Grapalat" w:hAnsi="GHEA Grapalat"/>
                <w:b/>
                <w:lang w:val="en-US"/>
              </w:rPr>
              <w:t>Ընթացիկ իրավիճակը և խնդիրներ</w:t>
            </w:r>
          </w:p>
        </w:tc>
      </w:tr>
      <w:tr w:rsidR="006105B5" w:rsidRPr="008A2E45" w:rsidTr="00D3050B">
        <w:tc>
          <w:tcPr>
            <w:tcW w:w="434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0186" w:type="dxa"/>
          </w:tcPr>
          <w:p w:rsidR="008F0C03" w:rsidRPr="00920226" w:rsidRDefault="008F0C03" w:rsidP="008F0C03">
            <w:pPr>
              <w:pStyle w:val="BodyTextIndent"/>
              <w:tabs>
                <w:tab w:val="left" w:pos="3119"/>
              </w:tabs>
              <w:spacing w:after="0"/>
              <w:ind w:left="0"/>
              <w:jc w:val="both"/>
              <w:rPr>
                <w:rFonts w:cs="Sylfaen"/>
              </w:rPr>
            </w:pPr>
            <w:r>
              <w:rPr>
                <w:rFonts w:cs="Sylfaen"/>
                <w:lang w:val="en-US"/>
              </w:rPr>
              <w:t xml:space="preserve">      1988 թվականի Սպիտակի երկրաշարժի հետևանքով </w:t>
            </w:r>
            <w:r w:rsidRPr="009E07D1">
              <w:rPr>
                <w:rFonts w:cs="Sylfaen"/>
              </w:rPr>
              <w:t>Ախուրյան համայնքի Ջրաշ</w:t>
            </w:r>
            <w:r>
              <w:rPr>
                <w:rFonts w:cs="Sylfaen"/>
              </w:rPr>
              <w:t>ինարարների փողոց, 4 անցում</w:t>
            </w:r>
            <w:r w:rsidRPr="009E07D1">
              <w:rPr>
                <w:rFonts w:cs="Sylfaen"/>
              </w:rPr>
              <w:t xml:space="preserve"> 5</w:t>
            </w:r>
            <w:r>
              <w:rPr>
                <w:rFonts w:cs="Sylfaen"/>
                <w:lang w:val="en-US"/>
              </w:rPr>
              <w:t xml:space="preserve">-րդ </w:t>
            </w:r>
            <w:r w:rsidRPr="009E07D1">
              <w:rPr>
                <w:rFonts w:cs="Sylfaen"/>
              </w:rPr>
              <w:t xml:space="preserve">շենքի մի մասը փլվել է, մյուսը դարձել է վթարային, օգտագործման համար ոչ պիտանի </w:t>
            </w:r>
            <w:r w:rsidRPr="00920226">
              <w:rPr>
                <w:rFonts w:cs="Sylfaen"/>
              </w:rPr>
              <w:t xml:space="preserve">և </w:t>
            </w:r>
            <w:r w:rsidRPr="009E07D1">
              <w:rPr>
                <w:rFonts w:cs="Sylfaen"/>
              </w:rPr>
              <w:t xml:space="preserve">Ախուրյանի շրջգործկոմի 1990թ փետրվարի 10-ի թիվ 3 որոշմամբ դուրս </w:t>
            </w:r>
            <w:r w:rsidRPr="00920226">
              <w:rPr>
                <w:rFonts w:cs="Sylfaen"/>
              </w:rPr>
              <w:t xml:space="preserve">է </w:t>
            </w:r>
            <w:r w:rsidRPr="009E07D1">
              <w:rPr>
                <w:rFonts w:cs="Sylfaen"/>
              </w:rPr>
              <w:t>գրվել</w:t>
            </w:r>
            <w:r w:rsidR="006977A2">
              <w:rPr>
                <w:rFonts w:cs="Sylfaen"/>
                <w:lang w:val="en-US"/>
              </w:rPr>
              <w:t xml:space="preserve"> ժողկրթբաժնի բալանսից</w:t>
            </w:r>
            <w:r w:rsidRPr="009E07D1">
              <w:rPr>
                <w:rFonts w:cs="Sylfaen"/>
              </w:rPr>
              <w:t xml:space="preserve"> /կցվում </w:t>
            </w:r>
            <w:r w:rsidRPr="00920226">
              <w:rPr>
                <w:rFonts w:cs="Sylfaen"/>
              </w:rPr>
              <w:t xml:space="preserve">է </w:t>
            </w:r>
            <w:r w:rsidRPr="009E07D1">
              <w:rPr>
                <w:rFonts w:cs="Sylfaen"/>
              </w:rPr>
              <w:t>արխիվային տեղեկանքի պատճենը/։</w:t>
            </w:r>
          </w:p>
          <w:p w:rsidR="008A2E45" w:rsidRPr="00F46A0F" w:rsidRDefault="008F0C03" w:rsidP="008A2E45">
            <w:pPr>
              <w:pStyle w:val="BodyTextIndent"/>
              <w:tabs>
                <w:tab w:val="left" w:pos="3119"/>
              </w:tabs>
              <w:spacing w:after="0"/>
              <w:ind w:left="0"/>
              <w:jc w:val="both"/>
              <w:rPr>
                <w:rFonts w:eastAsiaTheme="minorEastAsia" w:cs="Sylfaen"/>
                <w:b/>
                <w:lang w:eastAsia="ja-JP"/>
              </w:rPr>
            </w:pPr>
            <w:r w:rsidRPr="006977A2">
              <w:rPr>
                <w:rFonts w:cs="Sylfaen"/>
              </w:rPr>
              <w:t>Ն</w:t>
            </w:r>
            <w:r w:rsidR="00E15B85" w:rsidRPr="009E07D1">
              <w:rPr>
                <w:rFonts w:cs="Sylfaen"/>
              </w:rPr>
              <w:t>շվ</w:t>
            </w:r>
            <w:r w:rsidR="003001B9">
              <w:rPr>
                <w:rFonts w:cs="Sylfaen"/>
              </w:rPr>
              <w:t>ած շինության մի մասը չի քանդվել</w:t>
            </w:r>
            <w:r w:rsidR="003001B9" w:rsidRPr="006977A2">
              <w:rPr>
                <w:rFonts w:cs="Sylfaen"/>
              </w:rPr>
              <w:t xml:space="preserve"> և </w:t>
            </w:r>
            <w:r w:rsidR="00E15B85" w:rsidRPr="009E07D1">
              <w:rPr>
                <w:rFonts w:cs="Sylfaen"/>
              </w:rPr>
              <w:t>ժամանակավորապես զբաղեցվել</w:t>
            </w:r>
            <w:r w:rsidRPr="006977A2">
              <w:rPr>
                <w:rFonts w:cs="Sylfaen"/>
              </w:rPr>
              <w:t xml:space="preserve"> է</w:t>
            </w:r>
            <w:r w:rsidR="00E15B85" w:rsidRPr="009E07D1">
              <w:rPr>
                <w:rFonts w:cs="Sylfaen"/>
              </w:rPr>
              <w:t xml:space="preserve"> </w:t>
            </w:r>
            <w:r w:rsidR="003001B9" w:rsidRPr="006977A2">
              <w:rPr>
                <w:rFonts w:cs="Sylfaen"/>
              </w:rPr>
              <w:t>համայնքում աշխատող</w:t>
            </w:r>
            <w:r w:rsidR="00E15B85" w:rsidRPr="009E07D1">
              <w:rPr>
                <w:rFonts w:cs="Sylfaen"/>
              </w:rPr>
              <w:t xml:space="preserve"> </w:t>
            </w:r>
            <w:r w:rsidRPr="006977A2">
              <w:rPr>
                <w:rFonts w:cs="Sylfaen"/>
              </w:rPr>
              <w:t>Ուզբեկստանից ժամանած</w:t>
            </w:r>
            <w:r w:rsidR="00E15B85" w:rsidRPr="009E07D1">
              <w:rPr>
                <w:rFonts w:cs="Sylfaen"/>
              </w:rPr>
              <w:t xml:space="preserve"> շինարաների կողմից։ Շինարարների հեռանալուց հետո ազգաբնակչության կողմից շինությունը թալանվել է</w:t>
            </w:r>
            <w:r w:rsidR="003001B9">
              <w:rPr>
                <w:rFonts w:cs="Sylfaen"/>
              </w:rPr>
              <w:t xml:space="preserve"> և շենքից մնացել է միայն պատերը</w:t>
            </w:r>
            <w:r w:rsidR="003001B9" w:rsidRPr="003001B9">
              <w:rPr>
                <w:rFonts w:cs="Sylfaen"/>
              </w:rPr>
              <w:t>:</w:t>
            </w:r>
            <w:r w:rsidR="00E15B85" w:rsidRPr="009E07D1">
              <w:rPr>
                <w:rFonts w:cs="Sylfaen"/>
              </w:rPr>
              <w:t xml:space="preserve"> </w:t>
            </w:r>
            <w:r w:rsidR="003001B9" w:rsidRPr="00CE4D65">
              <w:rPr>
                <w:rFonts w:cs="Sylfaen"/>
              </w:rPr>
              <w:t>Հետագայում</w:t>
            </w:r>
            <w:r w:rsidRPr="00454640">
              <w:rPr>
                <w:rFonts w:cs="Sylfaen"/>
              </w:rPr>
              <w:t xml:space="preserve"> համայնքի</w:t>
            </w:r>
            <w:r w:rsidR="003001B9" w:rsidRPr="003001B9">
              <w:rPr>
                <w:rFonts w:cs="Sylfaen"/>
              </w:rPr>
              <w:t xml:space="preserve"> </w:t>
            </w:r>
            <w:r w:rsidR="003001B9" w:rsidRPr="00D26774">
              <w:rPr>
                <w:rFonts w:cs="Sylfaen"/>
              </w:rPr>
              <w:t>անօթևան</w:t>
            </w:r>
            <w:r w:rsidR="00E15B85" w:rsidRPr="009E07D1">
              <w:rPr>
                <w:rFonts w:cs="Sylfaen"/>
              </w:rPr>
              <w:t xml:space="preserve"> </w:t>
            </w:r>
            <w:r w:rsidR="003001B9" w:rsidRPr="00D26774">
              <w:rPr>
                <w:rFonts w:cs="Sylfaen"/>
              </w:rPr>
              <w:t>ընտանիքներ</w:t>
            </w:r>
            <w:r w:rsidR="00D26774" w:rsidRPr="00D26774">
              <w:rPr>
                <w:rFonts w:cs="Sylfaen"/>
              </w:rPr>
              <w:t>ը</w:t>
            </w:r>
            <w:r w:rsidR="00E15B85" w:rsidRPr="009E07D1">
              <w:rPr>
                <w:rFonts w:cs="Sylfaen"/>
              </w:rPr>
              <w:t xml:space="preserve"> </w:t>
            </w:r>
            <w:r w:rsidR="003001B9" w:rsidRPr="00D26774">
              <w:rPr>
                <w:rFonts w:cs="Sylfaen"/>
              </w:rPr>
              <w:t>իրենց</w:t>
            </w:r>
            <w:r w:rsidR="003001B9">
              <w:rPr>
                <w:rFonts w:cs="Sylfaen"/>
              </w:rPr>
              <w:t xml:space="preserve"> </w:t>
            </w:r>
            <w:r w:rsidR="003001B9" w:rsidRPr="00D26774">
              <w:rPr>
                <w:rFonts w:cs="Sylfaen"/>
              </w:rPr>
              <w:t>միջոցներով</w:t>
            </w:r>
            <w:r w:rsidR="003001B9">
              <w:rPr>
                <w:rFonts w:cs="Sylfaen"/>
              </w:rPr>
              <w:t xml:space="preserve"> </w:t>
            </w:r>
            <w:r w:rsidR="003001B9" w:rsidRPr="00D26774">
              <w:rPr>
                <w:rFonts w:cs="Sylfaen"/>
              </w:rPr>
              <w:t>վերականգն</w:t>
            </w:r>
            <w:r w:rsidR="003001B9">
              <w:rPr>
                <w:rFonts w:cs="Sylfaen"/>
              </w:rPr>
              <w:t>ել</w:t>
            </w:r>
            <w:r w:rsidR="00D26774" w:rsidRPr="00D26774">
              <w:rPr>
                <w:rFonts w:cs="Sylfaen"/>
              </w:rPr>
              <w:t xml:space="preserve"> են</w:t>
            </w:r>
            <w:r w:rsidR="003001B9" w:rsidRPr="003001B9">
              <w:rPr>
                <w:rFonts w:cs="Sylfaen"/>
              </w:rPr>
              <w:t xml:space="preserve"> շենքի </w:t>
            </w:r>
            <w:r w:rsidR="00C60CEB">
              <w:rPr>
                <w:rFonts w:cs="Sylfaen"/>
              </w:rPr>
              <w:t>վնասված հատվածներ</w:t>
            </w:r>
            <w:r w:rsidR="00C60CEB" w:rsidRPr="00C60CEB">
              <w:rPr>
                <w:rFonts w:cs="Sylfaen"/>
              </w:rPr>
              <w:t>ը</w:t>
            </w:r>
            <w:r w:rsidR="00D26774" w:rsidRPr="00D26774">
              <w:rPr>
                <w:rFonts w:cs="Sylfaen"/>
              </w:rPr>
              <w:t>, որից հետո այ</w:t>
            </w:r>
            <w:r w:rsidR="00926FBF">
              <w:rPr>
                <w:rFonts w:cs="Sylfaen" w:hint="eastAsia"/>
                <w:lang w:eastAsia="ja-JP"/>
              </w:rPr>
              <w:t>ն</w:t>
            </w:r>
            <w:r w:rsidR="003001B9" w:rsidRPr="00CE4D65">
              <w:rPr>
                <w:rFonts w:cs="Sylfaen"/>
              </w:rPr>
              <w:t xml:space="preserve"> </w:t>
            </w:r>
            <w:r w:rsidR="00E15B85" w:rsidRPr="009E07D1">
              <w:rPr>
                <w:rFonts w:cs="Sylfaen"/>
              </w:rPr>
              <w:t>բնակեցվել</w:t>
            </w:r>
            <w:r w:rsidR="00D26774" w:rsidRPr="00D26774">
              <w:rPr>
                <w:rFonts w:cs="Sylfaen"/>
              </w:rPr>
              <w:t xml:space="preserve"> է</w:t>
            </w:r>
            <w:r w:rsidR="00E15B85" w:rsidRPr="009E07D1">
              <w:rPr>
                <w:rFonts w:cs="Sylfaen"/>
              </w:rPr>
              <w:t xml:space="preserve">։ Այնուհետև՝ </w:t>
            </w:r>
            <w:r w:rsidR="00454640" w:rsidRPr="00454640">
              <w:rPr>
                <w:rFonts w:cs="Sylfaen"/>
              </w:rPr>
              <w:t>1999</w:t>
            </w:r>
            <w:r w:rsidR="00E15B85" w:rsidRPr="007B1906">
              <w:rPr>
                <w:rFonts w:cs="Sylfaen"/>
              </w:rPr>
              <w:t xml:space="preserve"> </w:t>
            </w:r>
            <w:r w:rsidR="00E15B85" w:rsidRPr="009E07D1">
              <w:rPr>
                <w:rFonts w:cs="Sylfaen"/>
              </w:rPr>
              <w:t>թվականին</w:t>
            </w:r>
            <w:r w:rsidR="00454640" w:rsidRPr="00454640">
              <w:rPr>
                <w:rFonts w:cs="Sylfaen"/>
              </w:rPr>
              <w:t xml:space="preserve"> </w:t>
            </w:r>
            <w:r w:rsidR="00E15B85" w:rsidRPr="009E07D1">
              <w:rPr>
                <w:rFonts w:cs="Sylfaen"/>
              </w:rPr>
              <w:t xml:space="preserve">որպես համայնքային սեփականություն Ախուրյանի ԱԳԿ-ի կողմից նշված շինության պետական գրանցումը սխալմամբ ստացել է համայնքի մանկապարտեզ </w:t>
            </w:r>
            <w:r w:rsidR="00E5026C" w:rsidRPr="00E5026C">
              <w:rPr>
                <w:rFonts w:cs="Sylfaen"/>
              </w:rPr>
              <w:t>անվանումը</w:t>
            </w:r>
            <w:r w:rsidR="00E15B85" w:rsidRPr="009E07D1">
              <w:rPr>
                <w:rFonts w:cs="Sylfaen"/>
              </w:rPr>
              <w:t xml:space="preserve">։ </w:t>
            </w:r>
            <w:r w:rsidR="00E5026C" w:rsidRPr="008A2E45">
              <w:rPr>
                <w:rFonts w:cs="Sylfaen"/>
              </w:rPr>
              <w:t>Ն</w:t>
            </w:r>
            <w:r w:rsidR="00E5026C" w:rsidRPr="009E07D1">
              <w:rPr>
                <w:rFonts w:cs="Sylfaen"/>
              </w:rPr>
              <w:t>շված շ</w:t>
            </w:r>
            <w:r w:rsidR="00E5026C" w:rsidRPr="00454640">
              <w:rPr>
                <w:rFonts w:cs="Sylfaen"/>
              </w:rPr>
              <w:t>ենքում</w:t>
            </w:r>
            <w:r w:rsidR="00E5026C" w:rsidRPr="009E07D1">
              <w:rPr>
                <w:rFonts w:cs="Sylfaen"/>
              </w:rPr>
              <w:t xml:space="preserve"> </w:t>
            </w:r>
            <w:r w:rsidR="00E5026C" w:rsidRPr="00454640">
              <w:rPr>
                <w:rFonts w:cs="Sylfaen"/>
              </w:rPr>
              <w:t>1990-ական թվականներից</w:t>
            </w:r>
            <w:r w:rsidR="00E5026C" w:rsidRPr="009E07D1">
              <w:rPr>
                <w:rFonts w:cs="Sylfaen"/>
              </w:rPr>
              <w:t xml:space="preserve"> </w:t>
            </w:r>
            <w:r w:rsidR="00E5026C">
              <w:rPr>
                <w:rFonts w:cs="Sylfaen"/>
              </w:rPr>
              <w:t>մինչև օրս բնակ</w:t>
            </w:r>
            <w:r w:rsidR="00E5026C" w:rsidRPr="00454640">
              <w:rPr>
                <w:rFonts w:cs="Sylfaen"/>
              </w:rPr>
              <w:t>վում</w:t>
            </w:r>
            <w:r w:rsidR="00E5026C" w:rsidRPr="009E07D1">
              <w:rPr>
                <w:rFonts w:cs="Sylfaen"/>
              </w:rPr>
              <w:t xml:space="preserve"> </w:t>
            </w:r>
            <w:r w:rsidR="00B44094" w:rsidRPr="008A2E45">
              <w:rPr>
                <w:rFonts w:cs="Sylfaen"/>
              </w:rPr>
              <w:t>են</w:t>
            </w:r>
            <w:r w:rsidR="00E5026C" w:rsidRPr="009E07D1">
              <w:rPr>
                <w:rFonts w:cs="Sylfaen"/>
              </w:rPr>
              <w:t xml:space="preserve"> </w:t>
            </w:r>
            <w:r w:rsidR="00E5026C" w:rsidRPr="007B1906">
              <w:rPr>
                <w:rFonts w:cs="Sylfaen"/>
              </w:rPr>
              <w:t>10</w:t>
            </w:r>
            <w:r w:rsidR="00E5026C" w:rsidRPr="009E07D1">
              <w:rPr>
                <w:rFonts w:cs="Sylfaen"/>
              </w:rPr>
              <w:t xml:space="preserve"> ընտանիքներ</w:t>
            </w:r>
            <w:r w:rsidR="008A2E45">
              <w:rPr>
                <w:rFonts w:eastAsiaTheme="minorEastAsia" w:cs="Sylfaen" w:hint="eastAsia"/>
                <w:lang w:eastAsia="ja-JP"/>
              </w:rPr>
              <w:t xml:space="preserve">: </w:t>
            </w:r>
            <w:r w:rsidR="008A2E45" w:rsidRPr="00F46A0F">
              <w:rPr>
                <w:rFonts w:eastAsiaTheme="minorEastAsia" w:cs="Sylfaen" w:hint="eastAsia"/>
                <w:b/>
                <w:lang w:eastAsia="ja-JP"/>
              </w:rPr>
              <w:t>Շենք</w:t>
            </w:r>
            <w:r w:rsidR="00807B7C">
              <w:rPr>
                <w:rFonts w:eastAsiaTheme="minorEastAsia" w:cs="Sylfaen" w:hint="eastAsia"/>
                <w:b/>
                <w:lang w:eastAsia="ja-JP"/>
              </w:rPr>
              <w:t>ը</w:t>
            </w:r>
            <w:r w:rsidR="008A2E45" w:rsidRPr="00F46A0F">
              <w:rPr>
                <w:rFonts w:eastAsiaTheme="minorEastAsia" w:cs="Sylfaen" w:hint="eastAsia"/>
                <w:b/>
                <w:lang w:eastAsia="ja-JP"/>
              </w:rPr>
              <w:t xml:space="preserve"> ապահովված է բոլոր կոմունալ ենթակառուցվածքներով:</w:t>
            </w:r>
            <w:r w:rsidR="008A2E45" w:rsidRPr="00F46A0F">
              <w:rPr>
                <w:rFonts w:ascii="Sylfaen" w:hAnsi="Sylfaen" w:cs="Sylfaen"/>
                <w:b/>
              </w:rPr>
              <w:t xml:space="preserve"> </w:t>
            </w:r>
          </w:p>
          <w:p w:rsidR="006105B5" w:rsidRPr="008A2E45" w:rsidRDefault="00BA7A5A" w:rsidP="005B3827">
            <w:pPr>
              <w:pStyle w:val="BodyTextIndent"/>
              <w:tabs>
                <w:tab w:val="left" w:pos="3119"/>
              </w:tabs>
              <w:spacing w:after="0"/>
              <w:ind w:left="0"/>
              <w:jc w:val="both"/>
              <w:rPr>
                <w:rFonts w:eastAsiaTheme="minorEastAsia" w:cs="Sylfaen"/>
                <w:lang w:eastAsia="ja-JP"/>
              </w:rPr>
            </w:pPr>
            <w:r>
              <w:rPr>
                <w:rFonts w:cs="Sylfaen"/>
                <w:b/>
                <w:lang w:val="en-US" w:eastAsia="ja-JP"/>
              </w:rPr>
              <w:t>Ս</w:t>
            </w:r>
            <w:r w:rsidRPr="00F46A0F">
              <w:rPr>
                <w:rFonts w:cs="Sylfaen"/>
                <w:b/>
              </w:rPr>
              <w:t>ույն որոշման ըն</w:t>
            </w:r>
            <w:r>
              <w:rPr>
                <w:rFonts w:cs="Sylfaen"/>
                <w:b/>
              </w:rPr>
              <w:t xml:space="preserve">դունումից հետո համայնքի ղեկավարի կողմից օրենսդրությամբ սահմանված կարգով կկազմակերպվի </w:t>
            </w:r>
            <w:r>
              <w:rPr>
                <w:rFonts w:cs="Sylfaen"/>
                <w:b/>
                <w:lang w:val="en-US"/>
              </w:rPr>
              <w:t>հ</w:t>
            </w:r>
            <w:r w:rsidRPr="00F46A0F">
              <w:rPr>
                <w:rFonts w:cs="Sylfaen"/>
                <w:b/>
              </w:rPr>
              <w:t>ողամասի գործառնական նշանակությ</w:t>
            </w:r>
            <w:r>
              <w:rPr>
                <w:rFonts w:cs="Sylfaen"/>
                <w:b/>
                <w:lang w:val="en-US"/>
              </w:rPr>
              <w:t>ա</w:t>
            </w:r>
            <w:r w:rsidRPr="00F46A0F">
              <w:rPr>
                <w:rFonts w:cs="Sylfaen"/>
                <w:b/>
              </w:rPr>
              <w:t>ն</w:t>
            </w:r>
            <w:r>
              <w:rPr>
                <w:rFonts w:cs="Sylfaen"/>
                <w:b/>
                <w:lang w:val="en-US"/>
              </w:rPr>
              <w:t xml:space="preserve"> փոփոխություն, այնուհետև կառաջարկվի համայնքի ղեկավարին՝</w:t>
            </w:r>
            <w:r w:rsidR="008A2E45" w:rsidRPr="00F46A0F">
              <w:rPr>
                <w:rFonts w:eastAsiaTheme="minorEastAsia" w:cs="Sylfaen" w:hint="eastAsia"/>
                <w:b/>
                <w:lang w:eastAsia="ja-JP"/>
              </w:rPr>
              <w:t xml:space="preserve"> </w:t>
            </w:r>
            <w:r>
              <w:rPr>
                <w:rFonts w:eastAsiaTheme="minorEastAsia" w:cs="Sylfaen"/>
                <w:b/>
                <w:lang w:val="en-US" w:eastAsia="ja-JP"/>
              </w:rPr>
              <w:t xml:space="preserve">նախ </w:t>
            </w:r>
            <w:r>
              <w:rPr>
                <w:rFonts w:eastAsiaTheme="minorEastAsia" w:cs="Sylfaen"/>
                <w:b/>
                <w:lang w:val="en-US" w:eastAsia="ja-JP"/>
              </w:rPr>
              <w:t>պատվիրել</w:t>
            </w:r>
            <w:r w:rsidRPr="00F46A0F">
              <w:rPr>
                <w:rFonts w:eastAsiaTheme="minorEastAsia" w:cs="Sylfaen" w:hint="eastAsia"/>
                <w:b/>
                <w:lang w:eastAsia="ja-JP"/>
              </w:rPr>
              <w:t xml:space="preserve"> շենքի տեխնիկական վիճակի հետազ</w:t>
            </w:r>
            <w:r>
              <w:rPr>
                <w:rFonts w:eastAsiaTheme="minorEastAsia" w:cs="Sylfaen"/>
                <w:b/>
                <w:lang w:val="en-US" w:eastAsia="ja-JP"/>
              </w:rPr>
              <w:t>ննությ</w:t>
            </w:r>
            <w:r>
              <w:rPr>
                <w:rFonts w:eastAsiaTheme="minorEastAsia" w:cs="Sylfaen"/>
                <w:b/>
                <w:lang w:val="en-US" w:eastAsia="ja-JP"/>
              </w:rPr>
              <w:t xml:space="preserve">ուն, </w:t>
            </w:r>
            <w:r w:rsidR="005B3827">
              <w:rPr>
                <w:rFonts w:eastAsiaTheme="minorEastAsia" w:cs="Sylfaen"/>
                <w:b/>
                <w:lang w:val="en-US" w:eastAsia="ja-JP"/>
              </w:rPr>
              <w:t>որից հետո</w:t>
            </w:r>
            <w:bookmarkStart w:id="0" w:name="_GoBack"/>
            <w:bookmarkEnd w:id="0"/>
            <w:r>
              <w:rPr>
                <w:rFonts w:eastAsiaTheme="minorEastAsia" w:cs="Sylfaen"/>
                <w:b/>
                <w:lang w:val="en-US" w:eastAsia="ja-JP"/>
              </w:rPr>
              <w:t xml:space="preserve">՝ ելնելով հետազննության արդյունքում տրված եզրակացությունից, </w:t>
            </w:r>
            <w:r w:rsidR="00914568" w:rsidRPr="00F46A0F">
              <w:rPr>
                <w:rFonts w:eastAsiaTheme="minorEastAsia" w:cs="Sylfaen" w:hint="eastAsia"/>
                <w:b/>
                <w:lang w:eastAsia="ja-JP"/>
              </w:rPr>
              <w:t xml:space="preserve">շենքը </w:t>
            </w:r>
            <w:r>
              <w:rPr>
                <w:rFonts w:eastAsiaTheme="minorEastAsia" w:cs="Sylfaen"/>
                <w:b/>
                <w:lang w:val="en-US" w:eastAsia="ja-JP"/>
              </w:rPr>
              <w:t xml:space="preserve">հատկացնել </w:t>
            </w:r>
            <w:r w:rsidR="00914568" w:rsidRPr="00F46A0F">
              <w:rPr>
                <w:rFonts w:eastAsiaTheme="minorEastAsia" w:cs="Sylfaen" w:hint="eastAsia"/>
                <w:b/>
                <w:lang w:eastAsia="ja-JP"/>
              </w:rPr>
              <w:t>բնակիչներին:</w:t>
            </w:r>
          </w:p>
        </w:tc>
      </w:tr>
      <w:tr w:rsidR="006105B5" w:rsidRPr="00B75966" w:rsidTr="00D3050B">
        <w:tc>
          <w:tcPr>
            <w:tcW w:w="434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  <w:r w:rsidRPr="00B75966"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10186" w:type="dxa"/>
          </w:tcPr>
          <w:p w:rsidR="006105B5" w:rsidRPr="00B75966" w:rsidRDefault="006105B5" w:rsidP="00D3050B">
            <w:pPr>
              <w:pStyle w:val="Heading1"/>
              <w:rPr>
                <w:rFonts w:ascii="GHEA Grapalat" w:hAnsi="GHEA Grapalat"/>
                <w:sz w:val="24"/>
              </w:rPr>
            </w:pPr>
            <w:r w:rsidRPr="00B75966">
              <w:rPr>
                <w:rFonts w:ascii="GHEA Grapalat" w:hAnsi="GHEA Grapalat"/>
                <w:sz w:val="24"/>
              </w:rPr>
              <w:t>Տվյալ բնագավառում իրականացվող քաղաքականությունը</w:t>
            </w:r>
          </w:p>
        </w:tc>
      </w:tr>
      <w:tr w:rsidR="006105B5" w:rsidRPr="008A2E45" w:rsidTr="00D3050B">
        <w:tc>
          <w:tcPr>
            <w:tcW w:w="434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0186" w:type="dxa"/>
          </w:tcPr>
          <w:p w:rsidR="006105B5" w:rsidRPr="00B75966" w:rsidRDefault="006105B5" w:rsidP="00D3050B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Անշարժ գույքի պետական գրանցման իրականացում</w:t>
            </w:r>
            <w:r w:rsidRPr="00B75966">
              <w:rPr>
                <w:rFonts w:ascii="GHEA Grapalat" w:hAnsi="GHEA Grapalat"/>
                <w:lang w:val="en-US"/>
              </w:rPr>
              <w:t xml:space="preserve"> և </w:t>
            </w:r>
            <w:r>
              <w:rPr>
                <w:rFonts w:ascii="GHEA Grapalat" w:hAnsi="GHEA Grapalat"/>
                <w:lang w:val="en-US"/>
              </w:rPr>
              <w:t>հողային տվյալների ճշ</w:t>
            </w:r>
            <w:r w:rsidRPr="00B75966">
              <w:rPr>
                <w:rFonts w:ascii="GHEA Grapalat" w:hAnsi="GHEA Grapalat"/>
                <w:lang w:val="en-US"/>
              </w:rPr>
              <w:t>գրտված հաշվառում</w:t>
            </w:r>
            <w:r>
              <w:rPr>
                <w:rFonts w:ascii="GHEA Grapalat" w:hAnsi="GHEA Grapalat"/>
                <w:lang w:val="en-US"/>
              </w:rPr>
              <w:t>, կառուցապատման ենթակա տարածքների կառուցապատում և բարեկարգում</w:t>
            </w:r>
            <w:r w:rsidRPr="00B75966">
              <w:rPr>
                <w:rFonts w:ascii="GHEA Grapalat" w:hAnsi="GHEA Grapalat"/>
                <w:lang w:val="en-US"/>
              </w:rPr>
              <w:t>:</w:t>
            </w:r>
          </w:p>
        </w:tc>
      </w:tr>
      <w:tr w:rsidR="006105B5" w:rsidRPr="00B75966" w:rsidTr="00D3050B">
        <w:tc>
          <w:tcPr>
            <w:tcW w:w="434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  <w:r w:rsidRPr="00B75966">
              <w:rPr>
                <w:rFonts w:ascii="GHEA Grapalat" w:hAnsi="GHEA Grapalat"/>
                <w:lang w:val="en-US"/>
              </w:rPr>
              <w:t>4.</w:t>
            </w:r>
          </w:p>
        </w:tc>
        <w:tc>
          <w:tcPr>
            <w:tcW w:w="10186" w:type="dxa"/>
          </w:tcPr>
          <w:p w:rsidR="006105B5" w:rsidRPr="00B75966" w:rsidRDefault="006105B5" w:rsidP="00D3050B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B75966">
              <w:rPr>
                <w:rFonts w:ascii="GHEA Grapalat" w:hAnsi="GHEA Grapalat"/>
                <w:b/>
                <w:lang w:val="en-US"/>
              </w:rPr>
              <w:t>Կարգավորման նպատակը և բնույթը</w:t>
            </w:r>
          </w:p>
        </w:tc>
      </w:tr>
      <w:tr w:rsidR="006105B5" w:rsidRPr="008A2E45" w:rsidTr="00D3050B">
        <w:tc>
          <w:tcPr>
            <w:tcW w:w="434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0186" w:type="dxa"/>
          </w:tcPr>
          <w:p w:rsidR="006105B5" w:rsidRPr="00B75966" w:rsidRDefault="006105B5" w:rsidP="00E5026C">
            <w:pPr>
              <w:jc w:val="both"/>
              <w:rPr>
                <w:rFonts w:ascii="GHEA Grapalat" w:hAnsi="GHEA Grapalat"/>
                <w:lang w:val="en-US"/>
              </w:rPr>
            </w:pPr>
            <w:r w:rsidRPr="00B75966">
              <w:rPr>
                <w:rFonts w:ascii="GHEA Grapalat" w:hAnsi="GHEA Grapalat"/>
                <w:lang w:val="en-US"/>
              </w:rPr>
              <w:t xml:space="preserve">ՀՀ կառավարության որոշման </w:t>
            </w:r>
            <w:r w:rsidRPr="00B75966">
              <w:rPr>
                <w:rFonts w:ascii="GHEA Grapalat" w:hAnsi="GHEA Grapalat"/>
              </w:rPr>
              <w:t>նախագծի</w:t>
            </w:r>
            <w:r w:rsidRPr="00B75966">
              <w:rPr>
                <w:rFonts w:ascii="GHEA Grapalat" w:hAnsi="GHEA Grapalat"/>
                <w:lang w:val="en-US"/>
              </w:rPr>
              <w:t xml:space="preserve"> ընդունմամբ </w:t>
            </w:r>
            <w:r>
              <w:rPr>
                <w:rFonts w:ascii="GHEA Grapalat" w:hAnsi="GHEA Grapalat"/>
                <w:lang w:val="en-US"/>
              </w:rPr>
              <w:t xml:space="preserve">հնարավորություն կնձեռնվի </w:t>
            </w:r>
            <w:r w:rsidR="00E5026C">
              <w:rPr>
                <w:rFonts w:ascii="GHEA Grapalat" w:hAnsi="GHEA Grapalat"/>
                <w:lang w:val="en-US"/>
              </w:rPr>
              <w:t>Ախուրյանի համայնքապետարանին</w:t>
            </w:r>
            <w:r>
              <w:rPr>
                <w:rFonts w:ascii="GHEA Grapalat" w:hAnsi="GHEA Grapalat"/>
                <w:lang w:val="en-US"/>
              </w:rPr>
              <w:t xml:space="preserve">՝ </w:t>
            </w:r>
            <w:r w:rsidR="001137A2">
              <w:rPr>
                <w:rFonts w:ascii="GHEA Grapalat" w:hAnsi="GHEA Grapalat"/>
                <w:lang w:val="en-US"/>
              </w:rPr>
              <w:t xml:space="preserve">լուծելու </w:t>
            </w:r>
            <w:r w:rsidR="000E6F2B">
              <w:rPr>
                <w:rFonts w:ascii="GHEA Grapalat" w:hAnsi="GHEA Grapalat"/>
                <w:lang w:val="en-US"/>
              </w:rPr>
              <w:t>շենքում բնակվող 10 ընտանիքների</w:t>
            </w:r>
            <w:r w:rsidR="00C60CEB">
              <w:rPr>
                <w:rFonts w:ascii="GHEA Grapalat" w:hAnsi="GHEA Grapalat"/>
                <w:lang w:val="en-US"/>
              </w:rPr>
              <w:t xml:space="preserve"> կողմից զբաղեցրած անշարժ գույքի պետական գրանցման</w:t>
            </w:r>
            <w:r w:rsidR="000E6F2B">
              <w:rPr>
                <w:rFonts w:ascii="GHEA Grapalat" w:hAnsi="GHEA Grapalat"/>
                <w:lang w:val="en-US"/>
              </w:rPr>
              <w:t xml:space="preserve"> հարցը, ինչպես նաև վերանորոգելու շենքի քանդված հատվածները հետագայում այլ բնակիչների տրամադրելու նպատակով: </w:t>
            </w:r>
          </w:p>
        </w:tc>
      </w:tr>
      <w:tr w:rsidR="006105B5" w:rsidRPr="008A2E45" w:rsidTr="000E6F2B">
        <w:trPr>
          <w:trHeight w:val="530"/>
        </w:trPr>
        <w:tc>
          <w:tcPr>
            <w:tcW w:w="434" w:type="dxa"/>
            <w:vAlign w:val="center"/>
          </w:tcPr>
          <w:p w:rsidR="006105B5" w:rsidRPr="00B75966" w:rsidRDefault="006105B5" w:rsidP="000E6F2B">
            <w:pPr>
              <w:rPr>
                <w:rFonts w:ascii="GHEA Grapalat" w:hAnsi="GHEA Grapalat"/>
                <w:lang w:val="en-US"/>
              </w:rPr>
            </w:pPr>
            <w:r w:rsidRPr="00B75966">
              <w:rPr>
                <w:rFonts w:ascii="GHEA Grapalat" w:hAnsi="GHEA Grapalat"/>
                <w:lang w:val="en-US"/>
              </w:rPr>
              <w:lastRenderedPageBreak/>
              <w:t>5.</w:t>
            </w:r>
            <w:r w:rsidRPr="00B75966">
              <w:rPr>
                <w:rFonts w:ascii="GHEA Grapalat" w:hAnsi="GHEA Grapalat"/>
              </w:rPr>
              <w:t xml:space="preserve">   </w:t>
            </w:r>
          </w:p>
        </w:tc>
        <w:tc>
          <w:tcPr>
            <w:tcW w:w="10186" w:type="dxa"/>
            <w:vAlign w:val="center"/>
          </w:tcPr>
          <w:p w:rsidR="006105B5" w:rsidRPr="00B75966" w:rsidRDefault="006105B5" w:rsidP="000E6F2B">
            <w:pPr>
              <w:rPr>
                <w:rFonts w:ascii="GHEA Grapalat" w:hAnsi="GHEA Grapalat"/>
                <w:b/>
                <w:lang w:val="en-US"/>
              </w:rPr>
            </w:pPr>
            <w:r w:rsidRPr="00B75966">
              <w:rPr>
                <w:rFonts w:ascii="GHEA Grapalat" w:hAnsi="GHEA Grapalat"/>
                <w:b/>
              </w:rPr>
              <w:t>Նախագծի</w:t>
            </w:r>
            <w:r w:rsidRPr="00B75966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B75966">
              <w:rPr>
                <w:rFonts w:ascii="GHEA Grapalat" w:hAnsi="GHEA Grapalat"/>
                <w:b/>
              </w:rPr>
              <w:t>մշակման</w:t>
            </w:r>
            <w:r w:rsidRPr="00B75966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B75966">
              <w:rPr>
                <w:rFonts w:ascii="GHEA Grapalat" w:hAnsi="GHEA Grapalat"/>
                <w:b/>
              </w:rPr>
              <w:t>գործընթացում</w:t>
            </w:r>
            <w:r w:rsidRPr="00B75966">
              <w:rPr>
                <w:rFonts w:ascii="GHEA Grapalat" w:hAnsi="GHEA Grapalat"/>
                <w:b/>
                <w:lang w:val="en-US"/>
              </w:rPr>
              <w:t xml:space="preserve">  </w:t>
            </w:r>
            <w:r w:rsidRPr="00B75966">
              <w:rPr>
                <w:rFonts w:ascii="GHEA Grapalat" w:hAnsi="GHEA Grapalat"/>
                <w:b/>
              </w:rPr>
              <w:t>ներգրավված</w:t>
            </w:r>
            <w:r w:rsidRPr="00B75966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B75966">
              <w:rPr>
                <w:rFonts w:ascii="GHEA Grapalat" w:hAnsi="GHEA Grapalat"/>
                <w:b/>
              </w:rPr>
              <w:t>ինստիտուտները</w:t>
            </w:r>
            <w:r w:rsidRPr="00B75966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B75966">
              <w:rPr>
                <w:rFonts w:ascii="GHEA Grapalat" w:hAnsi="GHEA Grapalat"/>
                <w:b/>
              </w:rPr>
              <w:t>և</w:t>
            </w:r>
            <w:r w:rsidRPr="00B75966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B75966">
              <w:rPr>
                <w:rFonts w:ascii="GHEA Grapalat" w:hAnsi="GHEA Grapalat"/>
                <w:b/>
              </w:rPr>
              <w:t>անձիք</w:t>
            </w:r>
          </w:p>
        </w:tc>
      </w:tr>
      <w:tr w:rsidR="006105B5" w:rsidRPr="00B75966" w:rsidTr="000E6F2B">
        <w:tc>
          <w:tcPr>
            <w:tcW w:w="434" w:type="dxa"/>
            <w:vAlign w:val="center"/>
          </w:tcPr>
          <w:p w:rsidR="006105B5" w:rsidRPr="00B75966" w:rsidRDefault="006105B5" w:rsidP="000E6F2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0186" w:type="dxa"/>
            <w:vAlign w:val="center"/>
          </w:tcPr>
          <w:p w:rsidR="006105B5" w:rsidRPr="00B75966" w:rsidRDefault="006105B5" w:rsidP="000E6F2B">
            <w:pPr>
              <w:rPr>
                <w:rFonts w:ascii="GHEA Grapalat" w:hAnsi="GHEA Grapalat" w:cs="Sylfaen"/>
                <w:lang w:val="en-US"/>
              </w:rPr>
            </w:pPr>
            <w:r w:rsidRPr="00B75966">
              <w:rPr>
                <w:rFonts w:ascii="GHEA Grapalat" w:hAnsi="GHEA Grapalat"/>
                <w:color w:val="000000"/>
                <w:lang w:val="en-US"/>
              </w:rPr>
              <w:t xml:space="preserve">ՀՀ </w:t>
            </w:r>
            <w:r w:rsidR="00245A97">
              <w:rPr>
                <w:rFonts w:ascii="GHEA Grapalat" w:hAnsi="GHEA Grapalat"/>
                <w:color w:val="000000"/>
                <w:lang w:val="en-US"/>
              </w:rPr>
              <w:t>Շիրակի</w:t>
            </w:r>
            <w:r w:rsidRPr="00B75966">
              <w:rPr>
                <w:rFonts w:ascii="GHEA Grapalat" w:hAnsi="GHEA Grapalat"/>
                <w:color w:val="000000"/>
                <w:lang w:val="en-US"/>
              </w:rPr>
              <w:t xml:space="preserve"> մարզպետ</w:t>
            </w:r>
            <w:r w:rsidR="00E15B85">
              <w:rPr>
                <w:rFonts w:ascii="GHEA Grapalat" w:hAnsi="GHEA Grapalat"/>
                <w:color w:val="000000"/>
                <w:lang w:val="en-US"/>
              </w:rPr>
              <w:t>արան</w:t>
            </w:r>
          </w:p>
        </w:tc>
      </w:tr>
      <w:tr w:rsidR="006105B5" w:rsidRPr="00B75966" w:rsidTr="00D3050B">
        <w:tc>
          <w:tcPr>
            <w:tcW w:w="434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  <w:r w:rsidRPr="00B75966">
              <w:rPr>
                <w:rFonts w:ascii="GHEA Grapalat" w:hAnsi="GHEA Grapalat"/>
                <w:lang w:val="en-US"/>
              </w:rPr>
              <w:t>6.</w:t>
            </w:r>
          </w:p>
        </w:tc>
        <w:tc>
          <w:tcPr>
            <w:tcW w:w="10186" w:type="dxa"/>
          </w:tcPr>
          <w:p w:rsidR="006105B5" w:rsidRPr="00B75966" w:rsidRDefault="006105B5" w:rsidP="00D3050B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B75966">
              <w:rPr>
                <w:rFonts w:ascii="GHEA Grapalat" w:hAnsi="GHEA Grapalat"/>
                <w:b/>
                <w:lang w:val="en-US"/>
              </w:rPr>
              <w:t>Ակնկալվող արդյունքը</w:t>
            </w:r>
          </w:p>
        </w:tc>
      </w:tr>
      <w:tr w:rsidR="006105B5" w:rsidRPr="008A2E45" w:rsidTr="00D3050B">
        <w:tc>
          <w:tcPr>
            <w:tcW w:w="434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0186" w:type="dxa"/>
          </w:tcPr>
          <w:p w:rsidR="006105B5" w:rsidRDefault="000E6F2B" w:rsidP="00920226">
            <w:pPr>
              <w:jc w:val="both"/>
              <w:rPr>
                <w:rFonts w:eastAsiaTheme="minorEastAsia" w:cs="Sylfaen"/>
                <w:lang w:val="en-US" w:eastAsia="ja-JP"/>
              </w:rPr>
            </w:pPr>
            <w:r>
              <w:rPr>
                <w:rFonts w:ascii="GHEA Grapalat" w:hAnsi="GHEA Grapalat"/>
                <w:lang w:val="en-US"/>
              </w:rPr>
              <w:t xml:space="preserve">Կլուծվի Ախուրյան </w:t>
            </w:r>
            <w:r w:rsidR="006105B5">
              <w:rPr>
                <w:rFonts w:ascii="GHEA Grapalat" w:hAnsi="GHEA Grapalat"/>
                <w:lang w:val="en-US"/>
              </w:rPr>
              <w:t xml:space="preserve">համայնքի սեփականություն հանդիսացող </w:t>
            </w:r>
            <w:r>
              <w:rPr>
                <w:rFonts w:ascii="GHEA Grapalat" w:hAnsi="GHEA Grapalat"/>
                <w:lang w:val="en-US"/>
              </w:rPr>
              <w:t>կիսավեր</w:t>
            </w:r>
            <w:r w:rsidR="006105B5">
              <w:rPr>
                <w:rFonts w:ascii="GHEA Grapalat" w:hAnsi="GHEA Grapalat"/>
                <w:lang w:val="en-US"/>
              </w:rPr>
              <w:t xml:space="preserve"> շինության հետ կապված խնդիրները,</w:t>
            </w:r>
            <w:r w:rsidR="003001B9">
              <w:rPr>
                <w:rFonts w:ascii="GHEA Grapalat" w:hAnsi="GHEA Grapalat"/>
                <w:lang w:val="en-US"/>
              </w:rPr>
              <w:t xml:space="preserve"> թվով 10 ընտանիքների կողմից իրենց ուժերով վերանորոգված հատվածները կստանան պետական գրանցում, և </w:t>
            </w:r>
            <w:r w:rsidR="006105B5">
              <w:rPr>
                <w:rFonts w:ascii="GHEA Grapalat" w:hAnsi="GHEA Grapalat"/>
                <w:lang w:val="en-US"/>
              </w:rPr>
              <w:t>կբարեկարգվ</w:t>
            </w:r>
            <w:r w:rsidR="00920226">
              <w:rPr>
                <w:rFonts w:ascii="GHEA Grapalat" w:hAnsi="GHEA Grapalat"/>
              </w:rPr>
              <w:t>են</w:t>
            </w:r>
            <w:r w:rsidR="006105B5">
              <w:rPr>
                <w:rFonts w:ascii="GHEA Grapalat" w:hAnsi="GHEA Grapalat"/>
                <w:lang w:val="en-US"/>
              </w:rPr>
              <w:t xml:space="preserve"> </w:t>
            </w:r>
            <w:r w:rsidR="003001B9" w:rsidRPr="003001B9">
              <w:rPr>
                <w:rFonts w:ascii="GHEA Grapalat" w:hAnsi="GHEA Grapalat"/>
                <w:lang w:val="en-US"/>
              </w:rPr>
              <w:t>Ախուրյան համայնքի Ջրաշինարարների փողոցի 4 անցում, 5-րդ շենքի հարակից տարածքները:</w:t>
            </w:r>
            <w:r w:rsidR="003001B9" w:rsidRPr="003001B9">
              <w:rPr>
                <w:rFonts w:cs="Sylfaen"/>
                <w:lang w:val="en-US"/>
              </w:rPr>
              <w:t xml:space="preserve"> </w:t>
            </w:r>
          </w:p>
          <w:p w:rsidR="008A2E45" w:rsidRPr="008A2E45" w:rsidRDefault="008A2E45" w:rsidP="00920226">
            <w:pPr>
              <w:jc w:val="both"/>
              <w:rPr>
                <w:rFonts w:ascii="GHEA Grapalat" w:eastAsiaTheme="minorEastAsia" w:hAnsi="GHEA Grapalat"/>
                <w:lang w:val="en-US" w:eastAsia="ja-JP"/>
              </w:rPr>
            </w:pPr>
          </w:p>
        </w:tc>
      </w:tr>
      <w:tr w:rsidR="006105B5" w:rsidRPr="008A2E45" w:rsidTr="00D3050B">
        <w:tc>
          <w:tcPr>
            <w:tcW w:w="434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  <w:r w:rsidRPr="00B75966">
              <w:rPr>
                <w:rFonts w:ascii="GHEA Grapalat" w:hAnsi="GHEA Grapalat"/>
                <w:lang w:val="en-US"/>
              </w:rPr>
              <w:t>7.</w:t>
            </w:r>
          </w:p>
        </w:tc>
        <w:tc>
          <w:tcPr>
            <w:tcW w:w="10186" w:type="dxa"/>
          </w:tcPr>
          <w:p w:rsidR="006105B5" w:rsidRPr="00B75966" w:rsidRDefault="006105B5" w:rsidP="00D3050B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B75966">
              <w:rPr>
                <w:rFonts w:ascii="GHEA Grapalat" w:hAnsi="GHEA Grapalat"/>
                <w:b/>
              </w:rPr>
              <w:t>Այլ</w:t>
            </w:r>
            <w:r w:rsidRPr="00B75966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B75966">
              <w:rPr>
                <w:rFonts w:ascii="GHEA Grapalat" w:hAnsi="GHEA Grapalat"/>
                <w:b/>
              </w:rPr>
              <w:t>տեղեկություններ</w:t>
            </w:r>
            <w:r w:rsidRPr="00B75966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B75966">
              <w:rPr>
                <w:rFonts w:ascii="GHEA Grapalat" w:hAnsi="GHEA Grapalat" w:cs="Sylfaen"/>
                <w:b/>
                <w:bCs/>
                <w:lang w:val="en-US"/>
              </w:rPr>
              <w:t>(</w:t>
            </w:r>
            <w:r w:rsidRPr="00B75966">
              <w:rPr>
                <w:rFonts w:ascii="GHEA Grapalat" w:hAnsi="GHEA Grapalat" w:cs="Sylfaen"/>
                <w:b/>
                <w:bCs/>
              </w:rPr>
              <w:t>եթե</w:t>
            </w:r>
            <w:r w:rsidRPr="00B75966">
              <w:rPr>
                <w:rFonts w:ascii="GHEA Grapalat" w:hAnsi="GHEA Grapalat" w:cs="Sylfaen"/>
                <w:b/>
                <w:bCs/>
                <w:lang w:val="en-US"/>
              </w:rPr>
              <w:t xml:space="preserve"> </w:t>
            </w:r>
            <w:r w:rsidRPr="00B75966">
              <w:rPr>
                <w:rFonts w:ascii="GHEA Grapalat" w:hAnsi="GHEA Grapalat" w:cs="Sylfaen"/>
                <w:b/>
                <w:bCs/>
              </w:rPr>
              <w:t>այդպիսիք</w:t>
            </w:r>
            <w:r w:rsidRPr="00B75966">
              <w:rPr>
                <w:rFonts w:ascii="GHEA Grapalat" w:hAnsi="GHEA Grapalat" w:cs="Sylfaen"/>
                <w:b/>
                <w:bCs/>
                <w:lang w:val="en-US"/>
              </w:rPr>
              <w:t xml:space="preserve"> </w:t>
            </w:r>
            <w:r w:rsidRPr="00B75966">
              <w:rPr>
                <w:rFonts w:ascii="GHEA Grapalat" w:hAnsi="GHEA Grapalat" w:cs="Sylfaen"/>
                <w:b/>
                <w:bCs/>
              </w:rPr>
              <w:t>առկա</w:t>
            </w:r>
            <w:r w:rsidRPr="00B75966">
              <w:rPr>
                <w:rFonts w:ascii="GHEA Grapalat" w:hAnsi="GHEA Grapalat" w:cs="Sylfaen"/>
                <w:b/>
                <w:bCs/>
                <w:lang w:val="en-US"/>
              </w:rPr>
              <w:t xml:space="preserve"> </w:t>
            </w:r>
            <w:r w:rsidRPr="00B75966">
              <w:rPr>
                <w:rFonts w:ascii="GHEA Grapalat" w:hAnsi="GHEA Grapalat" w:cs="Sylfaen"/>
                <w:b/>
                <w:bCs/>
              </w:rPr>
              <w:t>են</w:t>
            </w:r>
            <w:r w:rsidRPr="00B75966">
              <w:rPr>
                <w:rFonts w:ascii="GHEA Grapalat" w:hAnsi="GHEA Grapalat" w:cs="Sylfaen"/>
                <w:b/>
                <w:bCs/>
                <w:lang w:val="en-US"/>
              </w:rPr>
              <w:t xml:space="preserve">) </w:t>
            </w:r>
            <w:r w:rsidR="00CE23CA">
              <w:rPr>
                <w:rFonts w:ascii="GHEA Grapalat" w:hAnsi="GHEA Grapalat" w:cs="Sylfaen"/>
                <w:b/>
                <w:bCs/>
                <w:lang w:val="en-US"/>
              </w:rPr>
              <w:t>–</w:t>
            </w:r>
            <w:r w:rsidRPr="00B75966">
              <w:rPr>
                <w:rFonts w:ascii="GHEA Grapalat" w:hAnsi="GHEA Grapalat" w:cs="Sylfaen"/>
                <w:b/>
                <w:bCs/>
                <w:lang w:val="en-US"/>
              </w:rPr>
              <w:t xml:space="preserve"> </w:t>
            </w:r>
            <w:r w:rsidRPr="00B75966">
              <w:rPr>
                <w:rFonts w:ascii="GHEA Grapalat" w:hAnsi="GHEA Grapalat" w:cs="Sylfaen"/>
                <w:b/>
                <w:bCs/>
              </w:rPr>
              <w:t>չկան</w:t>
            </w:r>
          </w:p>
        </w:tc>
      </w:tr>
      <w:tr w:rsidR="00CE23CA" w:rsidRPr="008A2E45" w:rsidTr="00D3050B">
        <w:tc>
          <w:tcPr>
            <w:tcW w:w="434" w:type="dxa"/>
          </w:tcPr>
          <w:p w:rsidR="00CE23CA" w:rsidRPr="00B75966" w:rsidRDefault="00CE23CA" w:rsidP="00D3050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0186" w:type="dxa"/>
          </w:tcPr>
          <w:p w:rsidR="00CE23CA" w:rsidRDefault="00CE23CA" w:rsidP="00D3050B">
            <w:pPr>
              <w:jc w:val="both"/>
              <w:rPr>
                <w:rFonts w:ascii="GHEA Grapalat" w:hAnsi="GHEA Grapalat"/>
                <w:lang w:val="en-US"/>
              </w:rPr>
            </w:pPr>
            <w:r w:rsidRPr="00CE23CA">
              <w:rPr>
                <w:rFonts w:ascii="GHEA Grapalat" w:hAnsi="GHEA Grapalat"/>
                <w:lang w:val="en-US"/>
              </w:rPr>
              <w:t>Հարկ Է նշել, որ համայնքում ներկա պահին գործում Է թվով 3 մանկապարտեզ, որոնք նախատեսված են 2-ից մինչև 6 տարեկան երեխաների համար։ Մանկապարտեզում երեխաների ընդունելության հերթագրում չկա, քանի որ բոլոր մանկապարտեզներում առկա են ազատ տեղեր։ Ավելին</w:t>
            </w:r>
            <w:r w:rsidR="003A7358" w:rsidRPr="003A7358">
              <w:rPr>
                <w:rFonts w:ascii="GHEA Grapalat" w:hAnsi="GHEA Grapalat"/>
                <w:lang w:val="en-US"/>
              </w:rPr>
              <w:t>,</w:t>
            </w:r>
            <w:r w:rsidRPr="00CE23CA">
              <w:rPr>
                <w:rFonts w:ascii="GHEA Grapalat" w:hAnsi="GHEA Grapalat"/>
                <w:lang w:val="en-US"/>
              </w:rPr>
              <w:t xml:space="preserve"> անհրաժեշտության դեպքում </w:t>
            </w:r>
            <w:r w:rsidR="0090796B">
              <w:rPr>
                <w:rFonts w:ascii="GHEA Grapalat" w:hAnsi="GHEA Grapalat"/>
                <w:lang w:val="en-US"/>
              </w:rPr>
              <w:t xml:space="preserve">մանկապարտեզներից մեկում կարող </w:t>
            </w:r>
            <w:r w:rsidR="0090796B">
              <w:rPr>
                <w:rFonts w:ascii="GHEA Grapalat" w:hAnsi="GHEA Grapalat"/>
              </w:rPr>
              <w:t>է</w:t>
            </w:r>
            <w:r w:rsidRPr="00CE23CA">
              <w:rPr>
                <w:rFonts w:ascii="GHEA Grapalat" w:hAnsi="GHEA Grapalat"/>
                <w:lang w:val="en-US"/>
              </w:rPr>
              <w:t xml:space="preserve"> բացել ևս մեկ խումբ։ Նշված երեք մանկապարտեզներից բացի՝ Նոր-Ախուրյանում </w:t>
            </w:r>
            <w:r w:rsidR="0090796B">
              <w:rPr>
                <w:rFonts w:ascii="GHEA Grapalat" w:hAnsi="GHEA Grapalat"/>
              </w:rPr>
              <w:t>առկա</w:t>
            </w:r>
            <w:r w:rsidR="0090796B" w:rsidRPr="0090796B">
              <w:rPr>
                <w:rFonts w:ascii="GHEA Grapalat" w:hAnsi="GHEA Grapalat"/>
                <w:lang w:val="en-US"/>
              </w:rPr>
              <w:t xml:space="preserve"> </w:t>
            </w:r>
            <w:r w:rsidR="0090796B">
              <w:rPr>
                <w:rFonts w:ascii="GHEA Grapalat" w:hAnsi="GHEA Grapalat"/>
              </w:rPr>
              <w:t>է</w:t>
            </w:r>
            <w:r w:rsidRPr="00CE23CA">
              <w:rPr>
                <w:rFonts w:ascii="GHEA Grapalat" w:hAnsi="GHEA Grapalat"/>
                <w:lang w:val="en-US"/>
              </w:rPr>
              <w:t xml:space="preserve"> երկրաշարժից հետո կառուցված 8 մասնաշենքով մանկապարտեզ որտեղ ներկայումս գործում </w:t>
            </w:r>
            <w:r w:rsidR="0090796B">
              <w:rPr>
                <w:rFonts w:ascii="GHEA Grapalat" w:hAnsi="GHEA Grapalat"/>
              </w:rPr>
              <w:t>է</w:t>
            </w:r>
            <w:r w:rsidRPr="00CE23CA">
              <w:rPr>
                <w:rFonts w:ascii="GHEA Grapalat" w:hAnsi="GHEA Grapalat"/>
                <w:lang w:val="en-US"/>
              </w:rPr>
              <w:t xml:space="preserve"> դպրոցը և նախակրթարանը։ Դպրոց հաճախողների թիվը կազմում Է 28 աշակերտ, նախակրթարան</w:t>
            </w:r>
            <w:r w:rsidR="0090796B" w:rsidRPr="0090796B">
              <w:rPr>
                <w:rFonts w:ascii="GHEA Grapalat" w:hAnsi="GHEA Grapalat"/>
                <w:lang w:val="en-US"/>
              </w:rPr>
              <w:t xml:space="preserve"> </w:t>
            </w:r>
            <w:r w:rsidR="0090796B">
              <w:rPr>
                <w:rFonts w:ascii="GHEA Grapalat" w:hAnsi="GHEA Grapalat"/>
              </w:rPr>
              <w:t>հաճախում</w:t>
            </w:r>
            <w:r w:rsidR="0090796B" w:rsidRPr="0090796B">
              <w:rPr>
                <w:rFonts w:ascii="GHEA Grapalat" w:hAnsi="GHEA Grapalat"/>
                <w:lang w:val="en-US"/>
              </w:rPr>
              <w:t xml:space="preserve"> </w:t>
            </w:r>
            <w:r w:rsidR="0090796B">
              <w:rPr>
                <w:rFonts w:ascii="GHEA Grapalat" w:hAnsi="GHEA Grapalat"/>
              </w:rPr>
              <w:t>է</w:t>
            </w:r>
            <w:r w:rsidRPr="00CE23CA">
              <w:rPr>
                <w:rFonts w:ascii="GHEA Grapalat" w:hAnsi="GHEA Grapalat"/>
                <w:lang w:val="en-US"/>
              </w:rPr>
              <w:t xml:space="preserve"> մեկ երեխա և շենքը հիմնականում դատարկ է։ Ախուրյան համայնքում երեխաների հաճախելիության պահաջարկը լիովին բավարված է։</w:t>
            </w:r>
          </w:p>
          <w:p w:rsidR="00E5026C" w:rsidRDefault="00E5026C" w:rsidP="00D3050B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Ախուրյան համայնքում գործող մանկապարտեզներն են՝</w:t>
            </w:r>
          </w:p>
          <w:p w:rsidR="001D19DC" w:rsidRPr="001D19DC" w:rsidRDefault="001D19DC" w:rsidP="001D19DC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af-ZA" w:eastAsia="ja-JP"/>
              </w:rPr>
              <w:t>1</w:t>
            </w:r>
            <w:r w:rsidRPr="001D19DC">
              <w:rPr>
                <w:rFonts w:ascii="GHEA Grapalat" w:hAnsi="GHEA Grapalat"/>
                <w:lang w:val="en-US"/>
              </w:rPr>
              <w:t>. «Լեոյի անվան մանկապարտեզ» ՀՈԱԿ հզորությունը՝ 4 խումբ, 120 երեխա: Փաստացի հաճախում են 85-90 երեխա, որից 2-3 տարեկան՝ 18 երեխա (վկայականը կցվում է) ։</w:t>
            </w:r>
          </w:p>
          <w:p w:rsidR="001D19DC" w:rsidRPr="001D19DC" w:rsidRDefault="001D19DC" w:rsidP="001D19DC">
            <w:pPr>
              <w:jc w:val="both"/>
              <w:rPr>
                <w:rFonts w:ascii="GHEA Grapalat" w:hAnsi="GHEA Grapalat"/>
                <w:lang w:val="en-US"/>
              </w:rPr>
            </w:pPr>
            <w:r w:rsidRPr="001D19DC">
              <w:rPr>
                <w:rFonts w:ascii="GHEA Grapalat" w:hAnsi="GHEA Grapalat"/>
                <w:lang w:val="en-US"/>
              </w:rPr>
              <w:t xml:space="preserve">2. «Հեքիաթ մանկապարտեզ» ՀՈԱԿ հզորությունը՝ 4 խումբ, 120 երեխա: Փաստացի հաճախում են 85-90 երեխա, որից 2-3 տարեկան՝ 8 երեխա (վկայականը կցվում </w:t>
            </w:r>
            <w:proofErr w:type="gramStart"/>
            <w:r w:rsidRPr="001D19DC">
              <w:rPr>
                <w:rFonts w:ascii="GHEA Grapalat" w:hAnsi="GHEA Grapalat"/>
                <w:lang w:val="en-US"/>
              </w:rPr>
              <w:t>է)։</w:t>
            </w:r>
            <w:proofErr w:type="gramEnd"/>
          </w:p>
          <w:p w:rsidR="001D19DC" w:rsidRPr="001D19DC" w:rsidRDefault="001D19DC" w:rsidP="001D19DC">
            <w:pPr>
              <w:jc w:val="both"/>
              <w:rPr>
                <w:rFonts w:ascii="GHEA Grapalat" w:hAnsi="GHEA Grapalat"/>
                <w:lang w:val="en-US"/>
              </w:rPr>
            </w:pPr>
            <w:r w:rsidRPr="001D19DC">
              <w:rPr>
                <w:rFonts w:ascii="GHEA Grapalat" w:hAnsi="GHEA Grapalat"/>
                <w:lang w:val="en-US"/>
              </w:rPr>
              <w:t xml:space="preserve">3. «Շուշան մանկապարտեզ» ՀՈԱԿ հզորությունը՝ 3 խումբ, 90 երեխա: Փաստացի հաճախում են 2 խումբ՝ հաճախումների թիվը կազմում է 40-50 երեխա (վկայականը կցվում </w:t>
            </w:r>
            <w:proofErr w:type="gramStart"/>
            <w:r w:rsidRPr="001D19DC">
              <w:rPr>
                <w:rFonts w:ascii="GHEA Grapalat" w:hAnsi="GHEA Grapalat"/>
                <w:lang w:val="en-US"/>
              </w:rPr>
              <w:t>է)։</w:t>
            </w:r>
            <w:proofErr w:type="gramEnd"/>
          </w:p>
          <w:p w:rsidR="001D19DC" w:rsidRPr="006E2DE9" w:rsidRDefault="001D19DC" w:rsidP="001D19DC">
            <w:pPr>
              <w:jc w:val="both"/>
              <w:rPr>
                <w:rFonts w:ascii="GHEA Grapalat" w:eastAsiaTheme="minorEastAsia" w:hAnsi="GHEA Grapalat"/>
                <w:lang w:val="en-US" w:eastAsia="ja-JP"/>
              </w:rPr>
            </w:pPr>
            <w:r w:rsidRPr="001D19DC">
              <w:rPr>
                <w:rFonts w:ascii="GHEA Grapalat" w:hAnsi="GHEA Grapalat"/>
                <w:lang w:val="en-US"/>
              </w:rPr>
              <w:t>Մանկապարտեզների երեխաների միջին հաճախելիությունը կազմում է մոտ 220 երեխա, իսկ հզորությունը՝ 330 երեխա, այսինքն այն լիարժեք բավարարում է Ախուրյան բնակավայրի երեխաների հաճախելիության պահանջարկը։</w:t>
            </w:r>
            <w:r w:rsidR="006E2DE9">
              <w:rPr>
                <w:rFonts w:ascii="GHEA Grapalat" w:eastAsiaTheme="minorEastAsia" w:hAnsi="GHEA Grapalat" w:hint="eastAsia"/>
                <w:lang w:val="en-US" w:eastAsia="ja-JP"/>
              </w:rPr>
              <w:t xml:space="preserve"> Կցվում է նաև ՀՀ կրթության, գիտության, մշակությի և սպրոտի նախարարության դրական դիրքորոշումը:</w:t>
            </w:r>
          </w:p>
          <w:p w:rsidR="001D19DC" w:rsidRPr="001D19DC" w:rsidRDefault="001D19DC" w:rsidP="00D3050B">
            <w:pPr>
              <w:jc w:val="both"/>
              <w:rPr>
                <w:rFonts w:ascii="GHEA Grapalat" w:hAnsi="GHEA Grapalat"/>
                <w:lang w:val="af-ZA"/>
              </w:rPr>
            </w:pPr>
          </w:p>
        </w:tc>
      </w:tr>
    </w:tbl>
    <w:p w:rsidR="006105B5" w:rsidRPr="001D19DC" w:rsidRDefault="006105B5" w:rsidP="00CE23CA">
      <w:pPr>
        <w:rPr>
          <w:rFonts w:ascii="GHEA Grapalat" w:hAnsi="GHEA Grapalat"/>
          <w:b/>
          <w:sz w:val="22"/>
          <w:szCs w:val="22"/>
          <w:lang w:val="af-ZA"/>
        </w:rPr>
      </w:pPr>
    </w:p>
    <w:p w:rsidR="006105B5" w:rsidRPr="001D19DC" w:rsidRDefault="006105B5" w:rsidP="006105B5">
      <w:pPr>
        <w:jc w:val="center"/>
        <w:rPr>
          <w:lang w:val="af-ZA"/>
        </w:rPr>
      </w:pPr>
    </w:p>
    <w:p w:rsidR="006105B5" w:rsidRPr="001D19DC" w:rsidRDefault="006105B5" w:rsidP="006105B5">
      <w:pPr>
        <w:jc w:val="center"/>
        <w:rPr>
          <w:lang w:val="af-ZA"/>
        </w:rPr>
      </w:pPr>
    </w:p>
    <w:p w:rsidR="006105B5" w:rsidRPr="003A7345" w:rsidRDefault="006105B5" w:rsidP="006105B5">
      <w:pPr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B75966">
        <w:rPr>
          <w:rFonts w:ascii="GHEA Grapalat" w:hAnsi="GHEA Grapalat"/>
          <w:b/>
          <w:sz w:val="26"/>
          <w:szCs w:val="26"/>
          <w:lang w:val="en-GB"/>
        </w:rPr>
        <w:t>Տ</w:t>
      </w:r>
      <w:r w:rsidRPr="003A7345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B75966">
        <w:rPr>
          <w:rFonts w:ascii="GHEA Grapalat" w:hAnsi="GHEA Grapalat"/>
          <w:b/>
          <w:sz w:val="26"/>
          <w:szCs w:val="26"/>
          <w:lang w:val="en-GB"/>
        </w:rPr>
        <w:t>Ե</w:t>
      </w:r>
      <w:r w:rsidRPr="003A7345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B75966">
        <w:rPr>
          <w:rFonts w:ascii="GHEA Grapalat" w:hAnsi="GHEA Grapalat"/>
          <w:b/>
          <w:sz w:val="26"/>
          <w:szCs w:val="26"/>
          <w:lang w:val="en-GB"/>
        </w:rPr>
        <w:t>Ղ</w:t>
      </w:r>
      <w:r w:rsidRPr="003A7345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B75966">
        <w:rPr>
          <w:rFonts w:ascii="GHEA Grapalat" w:hAnsi="GHEA Grapalat"/>
          <w:b/>
          <w:sz w:val="26"/>
          <w:szCs w:val="26"/>
          <w:lang w:val="en-GB"/>
        </w:rPr>
        <w:t>Ե</w:t>
      </w:r>
      <w:r w:rsidRPr="003A7345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B75966">
        <w:rPr>
          <w:rFonts w:ascii="GHEA Grapalat" w:hAnsi="GHEA Grapalat"/>
          <w:b/>
          <w:sz w:val="26"/>
          <w:szCs w:val="26"/>
          <w:lang w:val="en-GB"/>
        </w:rPr>
        <w:t>Կ</w:t>
      </w:r>
      <w:r w:rsidRPr="003A7345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B75966">
        <w:rPr>
          <w:rFonts w:ascii="GHEA Grapalat" w:hAnsi="GHEA Grapalat"/>
          <w:b/>
          <w:sz w:val="26"/>
          <w:szCs w:val="26"/>
          <w:lang w:val="en-GB"/>
        </w:rPr>
        <w:t>Ա</w:t>
      </w:r>
      <w:r w:rsidRPr="003A7345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B75966">
        <w:rPr>
          <w:rFonts w:ascii="GHEA Grapalat" w:hAnsi="GHEA Grapalat"/>
          <w:b/>
          <w:sz w:val="26"/>
          <w:szCs w:val="26"/>
          <w:lang w:val="en-GB"/>
        </w:rPr>
        <w:t>Ն</w:t>
      </w:r>
      <w:r w:rsidRPr="003A7345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B75966">
        <w:rPr>
          <w:rFonts w:ascii="GHEA Grapalat" w:hAnsi="GHEA Grapalat"/>
          <w:b/>
          <w:sz w:val="26"/>
          <w:szCs w:val="26"/>
          <w:lang w:val="en-GB"/>
        </w:rPr>
        <w:t>Ք</w:t>
      </w:r>
      <w:r w:rsidRPr="003A7345">
        <w:rPr>
          <w:rFonts w:ascii="GHEA Grapalat" w:hAnsi="GHEA Grapalat"/>
          <w:b/>
          <w:sz w:val="26"/>
          <w:szCs w:val="26"/>
          <w:lang w:val="af-ZA"/>
        </w:rPr>
        <w:t xml:space="preserve"> </w:t>
      </w:r>
    </w:p>
    <w:p w:rsidR="005B115D" w:rsidRPr="003A7345" w:rsidRDefault="005B115D" w:rsidP="006105B5">
      <w:pPr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5B115D" w:rsidRPr="00F12C49" w:rsidRDefault="005B115D" w:rsidP="005B115D">
      <w:pPr>
        <w:shd w:val="clear" w:color="auto" w:fill="FFFFFF"/>
        <w:ind w:firstLine="313"/>
        <w:jc w:val="center"/>
        <w:rPr>
          <w:rFonts w:ascii="GHEA Grapalat" w:hAnsi="GHEA Grapalat" w:cs="Sylfaen"/>
          <w:b/>
          <w:bCs/>
          <w:color w:val="000000"/>
          <w:lang w:val="hy-AM" w:eastAsia="en-US"/>
        </w:rPr>
      </w:pPr>
      <w:r w:rsidRPr="00F12C49">
        <w:rPr>
          <w:rFonts w:ascii="GHEA Grapalat" w:hAnsi="GHEA Grapalat" w:cs="Sylfaen"/>
          <w:b/>
          <w:bCs/>
          <w:color w:val="000000"/>
          <w:lang w:val="hy-AM" w:eastAsia="en-US"/>
        </w:rPr>
        <w:t>«ՀԱՅԱՍՏԱՆԻ ՀԱՆՐԱՊԵՏՈՒԹՅԱՆ ԿԱՌԱՎԱՐՈՒԹՅԱՆ 2005 ԹՎԱԿԱՆԻ ՍԵՊՏԵՄԲԵՐԻ 22-Ի № 1823-Ն ՈՐՈՇՄԱՆ ՄԵՋ ՓՈՓՈԽՈՒԹՅՈՒՆ ԿԱՏԱՐԵԼՈՒ ՄԱՍԻՆ» Հ</w:t>
      </w:r>
      <w:r>
        <w:rPr>
          <w:rFonts w:ascii="GHEA Grapalat" w:hAnsi="GHEA Grapalat" w:cs="Sylfaen"/>
          <w:b/>
          <w:bCs/>
          <w:color w:val="000000"/>
          <w:lang w:val="en-US" w:eastAsia="en-US"/>
        </w:rPr>
        <w:t>ԱՅԱՍՏԱՆԻ</w:t>
      </w:r>
      <w:r w:rsidRPr="003A7345">
        <w:rPr>
          <w:rFonts w:ascii="GHEA Grapalat" w:hAnsi="GHEA Grapalat" w:cs="Sylfaen"/>
          <w:b/>
          <w:bCs/>
          <w:color w:val="000000"/>
          <w:lang w:val="af-ZA" w:eastAsia="en-US"/>
        </w:rPr>
        <w:t xml:space="preserve"> </w:t>
      </w:r>
      <w:r w:rsidRPr="00F12C49">
        <w:rPr>
          <w:rFonts w:ascii="GHEA Grapalat" w:hAnsi="GHEA Grapalat" w:cs="Sylfaen"/>
          <w:b/>
          <w:bCs/>
          <w:color w:val="000000"/>
          <w:lang w:val="hy-AM" w:eastAsia="en-US"/>
        </w:rPr>
        <w:t>Հ</w:t>
      </w:r>
      <w:r>
        <w:rPr>
          <w:rFonts w:ascii="GHEA Grapalat" w:hAnsi="GHEA Grapalat" w:cs="Sylfaen"/>
          <w:b/>
          <w:bCs/>
          <w:color w:val="000000"/>
          <w:lang w:val="en-US" w:eastAsia="en-US"/>
        </w:rPr>
        <w:t>ԱՆՐԱՊԵՏՈՒԹՅԱՆ</w:t>
      </w:r>
      <w:r w:rsidRPr="00F12C49">
        <w:rPr>
          <w:rFonts w:ascii="GHEA Grapalat" w:hAnsi="GHEA Grapalat" w:cs="Sylfaen"/>
          <w:b/>
          <w:bCs/>
          <w:color w:val="000000"/>
          <w:lang w:val="hy-AM" w:eastAsia="en-US"/>
        </w:rPr>
        <w:t xml:space="preserve"> ԿԱՌԱՎԱՐՈՒԹՅԱՆ ՈՐՈՇՄԱՆ ՆԱԽԱԳԾԻ ՎԵՐԱԲԵՐՅԱԼ</w:t>
      </w:r>
    </w:p>
    <w:p w:rsidR="006105B5" w:rsidRPr="005B115D" w:rsidRDefault="006105B5" w:rsidP="006105B5">
      <w:pPr>
        <w:pStyle w:val="BodyTextIndent"/>
        <w:tabs>
          <w:tab w:val="left" w:pos="3119"/>
        </w:tabs>
        <w:ind w:left="0"/>
        <w:rPr>
          <w:rFonts w:cs="Sylfaen"/>
          <w:b/>
        </w:rPr>
      </w:pPr>
    </w:p>
    <w:tbl>
      <w:tblPr>
        <w:tblpPr w:leftFromText="180" w:rightFromText="180" w:vertAnchor="text" w:horzAnchor="margin" w:tblpXSpec="center" w:tblpY="2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260"/>
      </w:tblGrid>
      <w:tr w:rsidR="006105B5" w:rsidRPr="008A2E45" w:rsidTr="00D3050B">
        <w:tc>
          <w:tcPr>
            <w:tcW w:w="468" w:type="dxa"/>
          </w:tcPr>
          <w:p w:rsidR="006105B5" w:rsidRPr="00B75966" w:rsidRDefault="006105B5" w:rsidP="00D3050B">
            <w:pPr>
              <w:rPr>
                <w:rFonts w:ascii="GHEA Grapalat" w:hAnsi="GHEA Grapalat"/>
                <w:b/>
                <w:lang w:val="en-US"/>
              </w:rPr>
            </w:pPr>
            <w:r w:rsidRPr="00B75966">
              <w:rPr>
                <w:rFonts w:ascii="GHEA Grapalat" w:hAnsi="GHEA Grapalat"/>
                <w:b/>
                <w:lang w:val="en-US"/>
              </w:rPr>
              <w:t>1.</w:t>
            </w:r>
          </w:p>
          <w:p w:rsidR="006105B5" w:rsidRPr="00B75966" w:rsidRDefault="006105B5" w:rsidP="00D3050B">
            <w:pPr>
              <w:rPr>
                <w:rFonts w:ascii="GHEA Grapalat" w:hAnsi="GHEA Grapalat"/>
                <w:b/>
                <w:lang w:val="en-US"/>
              </w:rPr>
            </w:pPr>
          </w:p>
          <w:p w:rsidR="006105B5" w:rsidRPr="00B75966" w:rsidRDefault="006105B5" w:rsidP="00D3050B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0260" w:type="dxa"/>
          </w:tcPr>
          <w:p w:rsidR="006105B5" w:rsidRPr="00D44C68" w:rsidRDefault="006105B5" w:rsidP="00D3050B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D44C68">
              <w:rPr>
                <w:rFonts w:ascii="GHEA Grapalat" w:hAnsi="GHEA Grapalat"/>
                <w:b/>
                <w:szCs w:val="22"/>
                <w:lang w:val="en-US"/>
              </w:rPr>
              <w:t>Տեղեկանք</w:t>
            </w:r>
            <w:r w:rsidRPr="00D44C68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D44C68">
              <w:rPr>
                <w:rFonts w:ascii="GHEA Grapalat" w:hAnsi="GHEA Grapalat"/>
                <w:b/>
              </w:rPr>
              <w:t>այլ</w:t>
            </w:r>
            <w:r w:rsidRPr="00D44C68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D44C68">
              <w:rPr>
                <w:rFonts w:ascii="GHEA Grapalat" w:hAnsi="GHEA Grapalat"/>
                <w:b/>
              </w:rPr>
              <w:t>իրավական</w:t>
            </w:r>
            <w:r w:rsidRPr="00D44C68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D44C68">
              <w:rPr>
                <w:rFonts w:ascii="GHEA Grapalat" w:hAnsi="GHEA Grapalat"/>
                <w:b/>
              </w:rPr>
              <w:t>ակտերի</w:t>
            </w:r>
            <w:r w:rsidRPr="00D44C68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D44C68">
              <w:rPr>
                <w:rFonts w:ascii="GHEA Grapalat" w:hAnsi="GHEA Grapalat"/>
                <w:b/>
              </w:rPr>
              <w:t>ընդունման</w:t>
            </w:r>
            <w:r w:rsidRPr="00D44C68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D44C68">
              <w:rPr>
                <w:rFonts w:ascii="GHEA Grapalat" w:hAnsi="GHEA Grapalat"/>
                <w:b/>
              </w:rPr>
              <w:t>կամ</w:t>
            </w:r>
            <w:r w:rsidRPr="00D44C68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D44C68">
              <w:rPr>
                <w:rFonts w:ascii="GHEA Grapalat" w:hAnsi="GHEA Grapalat"/>
                <w:b/>
              </w:rPr>
              <w:t>գործող</w:t>
            </w:r>
            <w:r w:rsidRPr="00D44C68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D44C68">
              <w:rPr>
                <w:rFonts w:ascii="GHEA Grapalat" w:hAnsi="GHEA Grapalat"/>
                <w:b/>
              </w:rPr>
              <w:t>իրավական</w:t>
            </w:r>
            <w:r w:rsidRPr="00D44C68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D44C68">
              <w:rPr>
                <w:rFonts w:ascii="GHEA Grapalat" w:hAnsi="GHEA Grapalat"/>
                <w:b/>
              </w:rPr>
              <w:t>ակտերում</w:t>
            </w:r>
            <w:r w:rsidRPr="00D44C68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D44C68">
              <w:rPr>
                <w:rFonts w:ascii="GHEA Grapalat" w:hAnsi="GHEA Grapalat"/>
                <w:b/>
              </w:rPr>
              <w:t>փոփոխություններ</w:t>
            </w:r>
            <w:r w:rsidRPr="00D44C68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D44C68">
              <w:rPr>
                <w:rFonts w:ascii="GHEA Grapalat" w:hAnsi="GHEA Grapalat"/>
                <w:b/>
              </w:rPr>
              <w:t>կատարելու</w:t>
            </w:r>
            <w:r w:rsidRPr="00D44C68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D44C68">
              <w:rPr>
                <w:rFonts w:ascii="GHEA Grapalat" w:hAnsi="GHEA Grapalat"/>
                <w:b/>
              </w:rPr>
              <w:t>մասին</w:t>
            </w:r>
            <w:r w:rsidRPr="00D44C68">
              <w:rPr>
                <w:rFonts w:ascii="GHEA Grapalat" w:hAnsi="GHEA Grapalat"/>
                <w:b/>
                <w:lang w:val="en-US"/>
              </w:rPr>
              <w:t>:</w:t>
            </w:r>
          </w:p>
        </w:tc>
      </w:tr>
      <w:tr w:rsidR="006105B5" w:rsidRPr="008A2E45" w:rsidTr="00D3050B">
        <w:tc>
          <w:tcPr>
            <w:tcW w:w="468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0260" w:type="dxa"/>
          </w:tcPr>
          <w:p w:rsidR="006105B5" w:rsidRPr="00B75966" w:rsidRDefault="005B115D" w:rsidP="00CE23CA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«</w:t>
            </w:r>
            <w:r>
              <w:rPr>
                <w:rFonts w:ascii="GHEA Grapalat" w:hAnsi="GHEA Grapalat" w:cs="Sylfaen"/>
                <w:bCs/>
                <w:color w:val="000000"/>
                <w:lang w:val="en-US" w:eastAsia="en-US"/>
              </w:rPr>
              <w:t>Հ</w:t>
            </w:r>
            <w:r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այաստանի </w:t>
            </w:r>
            <w:r>
              <w:rPr>
                <w:rFonts w:ascii="GHEA Grapalat" w:hAnsi="GHEA Grapalat" w:cs="Sylfaen"/>
                <w:bCs/>
                <w:color w:val="000000"/>
                <w:lang w:val="en-US" w:eastAsia="en-US"/>
              </w:rPr>
              <w:t>Հ</w:t>
            </w:r>
            <w:r w:rsidRPr="005B115D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անրապետության կառավարության 2005 թվականի սեպտեմբերի 22-ի № 1823-</w:t>
            </w:r>
            <w:r>
              <w:rPr>
                <w:rFonts w:ascii="GHEA Grapalat" w:hAnsi="GHEA Grapalat" w:cs="Sylfaen"/>
                <w:bCs/>
                <w:color w:val="000000"/>
                <w:lang w:val="en-US" w:eastAsia="en-US"/>
              </w:rPr>
              <w:t>Ն</w:t>
            </w:r>
            <w:r w:rsidRPr="005B115D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որոշման մեջ փոփոխություն կատարելու մասին» </w:t>
            </w:r>
            <w:r>
              <w:rPr>
                <w:rFonts w:ascii="GHEA Grapalat" w:hAnsi="GHEA Grapalat" w:cs="Sylfaen"/>
                <w:bCs/>
                <w:color w:val="000000"/>
                <w:lang w:val="en-US" w:eastAsia="en-US"/>
              </w:rPr>
              <w:t>Հայաստանի Հարնապետության</w:t>
            </w:r>
            <w:r w:rsidRPr="005B115D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կառավարության որոշման նախագծի</w:t>
            </w:r>
            <w:r w:rsidRPr="00E057E8">
              <w:rPr>
                <w:rFonts w:ascii="GHEA Grapalat" w:hAnsi="GHEA Grapalat"/>
                <w:lang w:val="en-US"/>
              </w:rPr>
              <w:t xml:space="preserve">  </w:t>
            </w:r>
            <w:r w:rsidR="006105B5" w:rsidRPr="00B75966">
              <w:rPr>
                <w:rFonts w:ascii="GHEA Grapalat" w:hAnsi="GHEA Grapalat"/>
              </w:rPr>
              <w:t>ընդունումը</w:t>
            </w:r>
            <w:r w:rsidR="006105B5" w:rsidRPr="00B75966">
              <w:rPr>
                <w:rFonts w:ascii="GHEA Grapalat" w:hAnsi="GHEA Grapalat"/>
                <w:lang w:val="en-US"/>
              </w:rPr>
              <w:t xml:space="preserve"> </w:t>
            </w:r>
            <w:r w:rsidR="006105B5" w:rsidRPr="00B75966">
              <w:rPr>
                <w:rFonts w:ascii="GHEA Grapalat" w:hAnsi="GHEA Grapalat"/>
              </w:rPr>
              <w:t>նոր</w:t>
            </w:r>
            <w:r w:rsidR="006105B5" w:rsidRPr="00B75966">
              <w:rPr>
                <w:rFonts w:ascii="GHEA Grapalat" w:hAnsi="GHEA Grapalat"/>
                <w:lang w:val="en-US"/>
              </w:rPr>
              <w:t xml:space="preserve"> </w:t>
            </w:r>
            <w:r w:rsidR="006105B5" w:rsidRPr="00B75966">
              <w:rPr>
                <w:rFonts w:ascii="GHEA Grapalat" w:hAnsi="GHEA Grapalat"/>
              </w:rPr>
              <w:t>իրավական</w:t>
            </w:r>
            <w:r w:rsidR="006105B5" w:rsidRPr="00B75966">
              <w:rPr>
                <w:rFonts w:ascii="GHEA Grapalat" w:hAnsi="GHEA Grapalat"/>
                <w:lang w:val="en-US"/>
              </w:rPr>
              <w:t xml:space="preserve"> </w:t>
            </w:r>
            <w:r w:rsidR="006105B5" w:rsidRPr="00B75966">
              <w:rPr>
                <w:rFonts w:ascii="GHEA Grapalat" w:hAnsi="GHEA Grapalat"/>
              </w:rPr>
              <w:t>ակտեր</w:t>
            </w:r>
            <w:r w:rsidR="006105B5" w:rsidRPr="00B75966">
              <w:rPr>
                <w:rFonts w:ascii="GHEA Grapalat" w:hAnsi="GHEA Grapalat"/>
                <w:lang w:val="en-US"/>
              </w:rPr>
              <w:t xml:space="preserve"> </w:t>
            </w:r>
            <w:r w:rsidR="006105B5" w:rsidRPr="00B75966">
              <w:rPr>
                <w:rFonts w:ascii="GHEA Grapalat" w:hAnsi="GHEA Grapalat"/>
              </w:rPr>
              <w:t>ընդունելու</w:t>
            </w:r>
            <w:r w:rsidR="006105B5" w:rsidRPr="00B75966">
              <w:rPr>
                <w:rFonts w:ascii="GHEA Grapalat" w:hAnsi="GHEA Grapalat"/>
                <w:lang w:val="en-US"/>
              </w:rPr>
              <w:t xml:space="preserve"> </w:t>
            </w:r>
            <w:r w:rsidR="006105B5" w:rsidRPr="00B75966">
              <w:rPr>
                <w:rFonts w:ascii="GHEA Grapalat" w:hAnsi="GHEA Grapalat"/>
              </w:rPr>
              <w:t>կամ</w:t>
            </w:r>
            <w:r w:rsidR="006105B5" w:rsidRPr="00B75966">
              <w:rPr>
                <w:rFonts w:ascii="GHEA Grapalat" w:hAnsi="GHEA Grapalat"/>
                <w:lang w:val="en-US"/>
              </w:rPr>
              <w:t xml:space="preserve"> </w:t>
            </w:r>
            <w:r w:rsidR="006105B5" w:rsidRPr="00B75966">
              <w:rPr>
                <w:rFonts w:ascii="GHEA Grapalat" w:hAnsi="GHEA Grapalat"/>
              </w:rPr>
              <w:t>գործող</w:t>
            </w:r>
            <w:r w:rsidR="006105B5" w:rsidRPr="00B75966">
              <w:rPr>
                <w:rFonts w:ascii="GHEA Grapalat" w:hAnsi="GHEA Grapalat"/>
                <w:lang w:val="en-US"/>
              </w:rPr>
              <w:t xml:space="preserve"> </w:t>
            </w:r>
            <w:r w:rsidR="006105B5" w:rsidRPr="00B75966">
              <w:rPr>
                <w:rFonts w:ascii="GHEA Grapalat" w:hAnsi="GHEA Grapalat"/>
              </w:rPr>
              <w:t>իրավական</w:t>
            </w:r>
            <w:r w:rsidR="006105B5" w:rsidRPr="00B75966">
              <w:rPr>
                <w:rFonts w:ascii="GHEA Grapalat" w:hAnsi="GHEA Grapalat"/>
                <w:lang w:val="en-US"/>
              </w:rPr>
              <w:t xml:space="preserve"> </w:t>
            </w:r>
            <w:r w:rsidR="006105B5" w:rsidRPr="00B75966">
              <w:rPr>
                <w:rFonts w:ascii="GHEA Grapalat" w:hAnsi="GHEA Grapalat"/>
              </w:rPr>
              <w:t>ակտերում</w:t>
            </w:r>
            <w:r w:rsidR="006105B5" w:rsidRPr="00B75966">
              <w:rPr>
                <w:rFonts w:ascii="GHEA Grapalat" w:hAnsi="GHEA Grapalat"/>
                <w:lang w:val="en-US"/>
              </w:rPr>
              <w:t xml:space="preserve"> </w:t>
            </w:r>
            <w:r w:rsidR="006105B5" w:rsidRPr="00B75966">
              <w:rPr>
                <w:rFonts w:ascii="GHEA Grapalat" w:hAnsi="GHEA Grapalat"/>
              </w:rPr>
              <w:t>փոփոխություններ</w:t>
            </w:r>
            <w:r w:rsidR="006105B5" w:rsidRPr="00B75966">
              <w:rPr>
                <w:rFonts w:ascii="GHEA Grapalat" w:hAnsi="GHEA Grapalat"/>
                <w:lang w:val="en-US"/>
              </w:rPr>
              <w:t xml:space="preserve"> </w:t>
            </w:r>
            <w:r w:rsidR="006105B5" w:rsidRPr="00B75966">
              <w:rPr>
                <w:rFonts w:ascii="GHEA Grapalat" w:hAnsi="GHEA Grapalat"/>
              </w:rPr>
              <w:t>կատարելու</w:t>
            </w:r>
            <w:r w:rsidR="006105B5" w:rsidRPr="00B75966">
              <w:rPr>
                <w:rFonts w:ascii="GHEA Grapalat" w:hAnsi="GHEA Grapalat"/>
                <w:lang w:val="en-US"/>
              </w:rPr>
              <w:t xml:space="preserve"> </w:t>
            </w:r>
            <w:r w:rsidR="006105B5" w:rsidRPr="00B75966">
              <w:rPr>
                <w:rFonts w:ascii="GHEA Grapalat" w:hAnsi="GHEA Grapalat"/>
              </w:rPr>
              <w:t>անհրաժեշտություն</w:t>
            </w:r>
            <w:r w:rsidR="006105B5" w:rsidRPr="00B75966">
              <w:rPr>
                <w:rFonts w:ascii="GHEA Grapalat" w:hAnsi="GHEA Grapalat"/>
                <w:lang w:val="en-US"/>
              </w:rPr>
              <w:t xml:space="preserve"> </w:t>
            </w:r>
            <w:r w:rsidR="006105B5" w:rsidRPr="00B75966">
              <w:rPr>
                <w:rFonts w:ascii="GHEA Grapalat" w:hAnsi="GHEA Grapalat"/>
              </w:rPr>
              <w:t>չի</w:t>
            </w:r>
            <w:r w:rsidR="006105B5" w:rsidRPr="00B75966">
              <w:rPr>
                <w:rFonts w:ascii="GHEA Grapalat" w:hAnsi="GHEA Grapalat"/>
                <w:lang w:val="en-US"/>
              </w:rPr>
              <w:t xml:space="preserve"> </w:t>
            </w:r>
            <w:r w:rsidR="006105B5" w:rsidRPr="00B75966">
              <w:rPr>
                <w:rFonts w:ascii="GHEA Grapalat" w:hAnsi="GHEA Grapalat"/>
              </w:rPr>
              <w:t>առաջացնում</w:t>
            </w:r>
            <w:r w:rsidR="006105B5" w:rsidRPr="00B75966">
              <w:rPr>
                <w:rFonts w:ascii="GHEA Grapalat" w:hAnsi="GHEA Grapalat"/>
                <w:lang w:val="en-US"/>
              </w:rPr>
              <w:t>:</w:t>
            </w:r>
          </w:p>
        </w:tc>
      </w:tr>
      <w:tr w:rsidR="006105B5" w:rsidRPr="00B75966" w:rsidTr="00D3050B">
        <w:tc>
          <w:tcPr>
            <w:tcW w:w="468" w:type="dxa"/>
          </w:tcPr>
          <w:p w:rsidR="006105B5" w:rsidRPr="00B75966" w:rsidRDefault="006105B5" w:rsidP="00D3050B">
            <w:pPr>
              <w:rPr>
                <w:rFonts w:ascii="GHEA Grapalat" w:hAnsi="GHEA Grapalat"/>
                <w:b/>
                <w:lang w:val="en-US"/>
              </w:rPr>
            </w:pPr>
            <w:r w:rsidRPr="00B75966"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10260" w:type="dxa"/>
          </w:tcPr>
          <w:p w:rsidR="006105B5" w:rsidRPr="00B75966" w:rsidRDefault="006105B5" w:rsidP="00D3050B">
            <w:pPr>
              <w:rPr>
                <w:rFonts w:ascii="GHEA Grapalat" w:hAnsi="GHEA Grapalat"/>
                <w:b/>
                <w:lang w:val="en-US"/>
              </w:rPr>
            </w:pPr>
            <w:r w:rsidRPr="00B75966">
              <w:rPr>
                <w:rFonts w:ascii="GHEA Grapalat" w:hAnsi="GHEA Grapalat"/>
                <w:b/>
                <w:lang w:val="en-US"/>
              </w:rPr>
              <w:t>Տեղեկանք հասարակության մասնակցության  մասին:</w:t>
            </w:r>
          </w:p>
        </w:tc>
      </w:tr>
      <w:tr w:rsidR="006105B5" w:rsidRPr="008A2E45" w:rsidTr="00D3050B">
        <w:trPr>
          <w:trHeight w:val="935"/>
        </w:trPr>
        <w:tc>
          <w:tcPr>
            <w:tcW w:w="468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0260" w:type="dxa"/>
          </w:tcPr>
          <w:p w:rsidR="006105B5" w:rsidRPr="00B75966" w:rsidRDefault="00EC1A74" w:rsidP="003A7358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«</w:t>
            </w:r>
            <w:r w:rsidRPr="00EC1A7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Հ</w:t>
            </w:r>
            <w:r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այաստանի </w:t>
            </w:r>
            <w:r w:rsidRPr="00EC1A7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Հ</w:t>
            </w:r>
            <w:r w:rsidRPr="005B115D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անրապետության կառավարության 2005 թվականի սեպտեմբերի 22-ի № 1823-</w:t>
            </w:r>
            <w:r w:rsidRPr="00EC1A7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Ն</w:t>
            </w:r>
            <w:r w:rsidRPr="005B115D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որոշման մեջ փոփոխություն կատարելու մասին» </w:t>
            </w:r>
            <w:r w:rsidRPr="00EC1A7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Հայաստանի Հա</w:t>
            </w:r>
            <w:r w:rsidR="003A7358">
              <w:rPr>
                <w:rFonts w:ascii="GHEA Grapalat" w:hAnsi="GHEA Grapalat" w:cs="Sylfaen"/>
                <w:bCs/>
                <w:color w:val="000000"/>
                <w:lang w:eastAsia="en-US"/>
              </w:rPr>
              <w:t>ն</w:t>
            </w:r>
            <w:r w:rsidRPr="00EC1A7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րապետության</w:t>
            </w:r>
            <w:r w:rsidRPr="005B115D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կառավարության որոշման նախագ</w:t>
            </w:r>
            <w:r w:rsidR="0090796B">
              <w:rPr>
                <w:rFonts w:ascii="GHEA Grapalat" w:hAnsi="GHEA Grapalat" w:cs="Sylfaen"/>
                <w:bCs/>
                <w:color w:val="000000"/>
                <w:lang w:eastAsia="en-US"/>
              </w:rPr>
              <w:t>ի</w:t>
            </w:r>
            <w:r w:rsidRPr="005B115D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ծ</w:t>
            </w:r>
            <w:r w:rsidR="006105B5" w:rsidRPr="00EC1A7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ը</w:t>
            </w:r>
            <w:r w:rsidR="00063D1F" w:rsidRPr="00EC1A7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</w:t>
            </w:r>
            <w:r w:rsidRPr="00EC1A7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Ախուրյան</w:t>
            </w:r>
            <w:r w:rsidR="00063D1F" w:rsidRPr="00EC1A7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համայնքի տեղական ինքնակառ</w:t>
            </w:r>
            <w:r w:rsidRPr="00EC1A7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ավարման մարմինները քննարկել են Ախուրյան համայնքի և Ջրաշինարարների փողոց, 4 անցում, 5 հասցեում  բնակվող </w:t>
            </w:r>
            <w:r w:rsidR="00063D1F" w:rsidRPr="00EC1A7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բնակիչների</w:t>
            </w:r>
            <w:r w:rsidR="006105B5" w:rsidRPr="00EC1A7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</w:t>
            </w:r>
            <w:r w:rsidR="00063D1F" w:rsidRPr="00EC1A7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հետ:</w:t>
            </w:r>
            <w:r w:rsidR="00063D1F" w:rsidRPr="00B75966">
              <w:rPr>
                <w:rFonts w:ascii="GHEA Grapalat" w:hAnsi="GHEA Grapalat"/>
                <w:lang w:val="en-US"/>
              </w:rPr>
              <w:t xml:space="preserve"> </w:t>
            </w:r>
          </w:p>
        </w:tc>
      </w:tr>
      <w:tr w:rsidR="006105B5" w:rsidRPr="008A2E45" w:rsidTr="00D3050B">
        <w:trPr>
          <w:trHeight w:val="377"/>
        </w:trPr>
        <w:tc>
          <w:tcPr>
            <w:tcW w:w="468" w:type="dxa"/>
          </w:tcPr>
          <w:p w:rsidR="006105B5" w:rsidRPr="00B75966" w:rsidRDefault="006105B5" w:rsidP="00D3050B">
            <w:pPr>
              <w:rPr>
                <w:rFonts w:ascii="GHEA Grapalat" w:hAnsi="GHEA Grapalat"/>
                <w:b/>
                <w:lang w:val="en-US"/>
              </w:rPr>
            </w:pPr>
            <w:r w:rsidRPr="00B75966">
              <w:rPr>
                <w:rFonts w:ascii="GHEA Grapalat" w:hAnsi="GHEA Grapalat"/>
                <w:b/>
                <w:lang w:val="en-US"/>
              </w:rPr>
              <w:t>3.</w:t>
            </w:r>
          </w:p>
        </w:tc>
        <w:tc>
          <w:tcPr>
            <w:tcW w:w="10260" w:type="dxa"/>
          </w:tcPr>
          <w:p w:rsidR="006105B5" w:rsidRPr="00B75966" w:rsidRDefault="006105B5" w:rsidP="00D3050B">
            <w:pPr>
              <w:rPr>
                <w:rFonts w:ascii="GHEA Grapalat" w:hAnsi="GHEA Grapalat"/>
                <w:b/>
                <w:lang w:val="en-US"/>
              </w:rPr>
            </w:pPr>
            <w:r w:rsidRPr="00B75966">
              <w:rPr>
                <w:rFonts w:ascii="GHEA Grapalat" w:hAnsi="GHEA Grapalat"/>
                <w:b/>
                <w:lang w:val="en-US"/>
              </w:rPr>
              <w:t>Տեղեկանք ծախսերի և եկամուտների մասին</w:t>
            </w:r>
          </w:p>
        </w:tc>
      </w:tr>
      <w:tr w:rsidR="006105B5" w:rsidRPr="008A2E45" w:rsidTr="00D3050B">
        <w:trPr>
          <w:trHeight w:val="935"/>
        </w:trPr>
        <w:tc>
          <w:tcPr>
            <w:tcW w:w="468" w:type="dxa"/>
          </w:tcPr>
          <w:p w:rsidR="006105B5" w:rsidRPr="00B75966" w:rsidRDefault="006105B5" w:rsidP="00D3050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0260" w:type="dxa"/>
          </w:tcPr>
          <w:p w:rsidR="006105B5" w:rsidRPr="00B75966" w:rsidRDefault="00EC1A74" w:rsidP="00D3050B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«</w:t>
            </w:r>
            <w:r>
              <w:rPr>
                <w:rFonts w:ascii="GHEA Grapalat" w:hAnsi="GHEA Grapalat" w:cs="Sylfaen"/>
                <w:bCs/>
                <w:color w:val="000000"/>
                <w:lang w:val="en-US" w:eastAsia="en-US"/>
              </w:rPr>
              <w:t>Հ</w:t>
            </w:r>
            <w:r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այաստանի </w:t>
            </w:r>
            <w:r>
              <w:rPr>
                <w:rFonts w:ascii="GHEA Grapalat" w:hAnsi="GHEA Grapalat" w:cs="Sylfaen"/>
                <w:bCs/>
                <w:color w:val="000000"/>
                <w:lang w:val="en-US" w:eastAsia="en-US"/>
              </w:rPr>
              <w:t>Հ</w:t>
            </w:r>
            <w:r w:rsidRPr="005B115D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անրապետության կառավարության 2005 թվականի սեպտեմբերի 22-ի № 1823-</w:t>
            </w:r>
            <w:r>
              <w:rPr>
                <w:rFonts w:ascii="GHEA Grapalat" w:hAnsi="GHEA Grapalat" w:cs="Sylfaen"/>
                <w:bCs/>
                <w:color w:val="000000"/>
                <w:lang w:val="en-US" w:eastAsia="en-US"/>
              </w:rPr>
              <w:t>Ն</w:t>
            </w:r>
            <w:r w:rsidRPr="005B115D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որոշման մեջ փոփոխություն կատարելու մասին» </w:t>
            </w:r>
            <w:r>
              <w:rPr>
                <w:rFonts w:ascii="GHEA Grapalat" w:hAnsi="GHEA Grapalat" w:cs="Sylfaen"/>
                <w:bCs/>
                <w:color w:val="000000"/>
                <w:lang w:val="en-US" w:eastAsia="en-US"/>
              </w:rPr>
              <w:t>Հայաստանի Հարնապետության</w:t>
            </w:r>
            <w:r w:rsidRPr="005B115D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կառավարության որոշման նախագծի</w:t>
            </w:r>
            <w:r w:rsidRPr="00E057E8">
              <w:rPr>
                <w:rFonts w:ascii="GHEA Grapalat" w:hAnsi="GHEA Grapalat"/>
                <w:lang w:val="en-US"/>
              </w:rPr>
              <w:t xml:space="preserve">  </w:t>
            </w:r>
            <w:r w:rsidRPr="00B75966">
              <w:rPr>
                <w:rFonts w:ascii="GHEA Grapalat" w:hAnsi="GHEA Grapalat"/>
              </w:rPr>
              <w:t>ընդունումը</w:t>
            </w:r>
            <w:r w:rsidR="006105B5" w:rsidRPr="00B75966">
              <w:rPr>
                <w:rFonts w:ascii="GHEA Grapalat" w:hAnsi="GHEA Grapalat"/>
                <w:lang w:val="en-US"/>
              </w:rPr>
              <w:t xml:space="preserve"> պետական բյուջեում ծախսերի և եկամուտների ավելացում կամ նվազեցում չի առաջացնում:</w:t>
            </w:r>
          </w:p>
        </w:tc>
      </w:tr>
    </w:tbl>
    <w:p w:rsidR="006105B5" w:rsidRPr="00E2700E" w:rsidRDefault="006105B5" w:rsidP="006105B5">
      <w:pPr>
        <w:rPr>
          <w:rFonts w:ascii="GHEA Grapalat" w:hAnsi="GHEA Grapalat"/>
          <w:lang w:val="en-US"/>
        </w:rPr>
      </w:pPr>
    </w:p>
    <w:p w:rsidR="0085078D" w:rsidRPr="006105B5" w:rsidRDefault="0085078D">
      <w:pPr>
        <w:rPr>
          <w:lang w:val="en-US"/>
        </w:rPr>
      </w:pPr>
    </w:p>
    <w:sectPr w:rsidR="0085078D" w:rsidRPr="006105B5" w:rsidSect="00D44C68">
      <w:pgSz w:w="11906" w:h="16838"/>
      <w:pgMar w:top="720" w:right="836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B0500000000000000"/>
    <w:charset w:val="80"/>
    <w:family w:val="roman"/>
    <w:pitch w:val="fixed"/>
    <w:sig w:usb0="E00002FF" w:usb1="6AC7FDFB" w:usb2="00000012" w:usb3="00000000" w:csb0="0002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42F1C"/>
    <w:multiLevelType w:val="hybridMultilevel"/>
    <w:tmpl w:val="FE76BFF0"/>
    <w:lvl w:ilvl="0" w:tplc="0F660CFE">
      <w:start w:val="1"/>
      <w:numFmt w:val="decimal"/>
      <w:lvlText w:val="%1."/>
      <w:lvlJc w:val="left"/>
      <w:pPr>
        <w:ind w:left="673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B5"/>
    <w:rsid w:val="000319DC"/>
    <w:rsid w:val="00063D1F"/>
    <w:rsid w:val="000E6F2B"/>
    <w:rsid w:val="001137A2"/>
    <w:rsid w:val="001207C6"/>
    <w:rsid w:val="001B00CF"/>
    <w:rsid w:val="001C58EB"/>
    <w:rsid w:val="001D19DC"/>
    <w:rsid w:val="00245A97"/>
    <w:rsid w:val="00246D13"/>
    <w:rsid w:val="003001B9"/>
    <w:rsid w:val="00392FAF"/>
    <w:rsid w:val="003A7345"/>
    <w:rsid w:val="003A7358"/>
    <w:rsid w:val="003B0B22"/>
    <w:rsid w:val="003C0E8A"/>
    <w:rsid w:val="003D750D"/>
    <w:rsid w:val="004053EA"/>
    <w:rsid w:val="00454554"/>
    <w:rsid w:val="00454640"/>
    <w:rsid w:val="005009FD"/>
    <w:rsid w:val="005A2C13"/>
    <w:rsid w:val="005B115D"/>
    <w:rsid w:val="005B3827"/>
    <w:rsid w:val="0060660B"/>
    <w:rsid w:val="006105B5"/>
    <w:rsid w:val="0067513D"/>
    <w:rsid w:val="006977A2"/>
    <w:rsid w:val="006B5AE8"/>
    <w:rsid w:val="006D7EB3"/>
    <w:rsid w:val="006E2DE9"/>
    <w:rsid w:val="006F4080"/>
    <w:rsid w:val="00753746"/>
    <w:rsid w:val="007B1906"/>
    <w:rsid w:val="00807B7C"/>
    <w:rsid w:val="0085078D"/>
    <w:rsid w:val="008A2E45"/>
    <w:rsid w:val="008E3950"/>
    <w:rsid w:val="008F0C03"/>
    <w:rsid w:val="0090796B"/>
    <w:rsid w:val="00907BF8"/>
    <w:rsid w:val="00914568"/>
    <w:rsid w:val="00920226"/>
    <w:rsid w:val="00926FBF"/>
    <w:rsid w:val="0096317C"/>
    <w:rsid w:val="009A76FD"/>
    <w:rsid w:val="009C6089"/>
    <w:rsid w:val="009E07D1"/>
    <w:rsid w:val="00A2232F"/>
    <w:rsid w:val="00AC34A8"/>
    <w:rsid w:val="00AF5148"/>
    <w:rsid w:val="00B44094"/>
    <w:rsid w:val="00BA7A5A"/>
    <w:rsid w:val="00C60CEB"/>
    <w:rsid w:val="00C679DB"/>
    <w:rsid w:val="00CA2C27"/>
    <w:rsid w:val="00CA4649"/>
    <w:rsid w:val="00CB3EAB"/>
    <w:rsid w:val="00CE23CA"/>
    <w:rsid w:val="00CE4D65"/>
    <w:rsid w:val="00CF4C19"/>
    <w:rsid w:val="00D26774"/>
    <w:rsid w:val="00D9330E"/>
    <w:rsid w:val="00DC4BE8"/>
    <w:rsid w:val="00E15B85"/>
    <w:rsid w:val="00E33BC3"/>
    <w:rsid w:val="00E5026C"/>
    <w:rsid w:val="00E57424"/>
    <w:rsid w:val="00E7456E"/>
    <w:rsid w:val="00EB0F7F"/>
    <w:rsid w:val="00EC1A74"/>
    <w:rsid w:val="00F12C49"/>
    <w:rsid w:val="00F37399"/>
    <w:rsid w:val="00F4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20AA"/>
  <w15:docId w15:val="{D81C51FC-E043-4078-8455-B44B736B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105B5"/>
    <w:pPr>
      <w:keepNext/>
      <w:outlineLvl w:val="0"/>
    </w:pPr>
    <w:rPr>
      <w:rFonts w:ascii="GHEA Mariam" w:hAnsi="GHEA Mariam"/>
      <w:b/>
      <w:bCs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5B5"/>
    <w:rPr>
      <w:rFonts w:ascii="GHEA Mariam" w:eastAsia="Times New Roman" w:hAnsi="GHEA Mariam" w:cs="Times New Roman"/>
      <w:b/>
      <w:bCs/>
      <w:szCs w:val="24"/>
    </w:rPr>
  </w:style>
  <w:style w:type="paragraph" w:styleId="NormalWeb">
    <w:name w:val="Normal (Web)"/>
    <w:basedOn w:val="Normal"/>
    <w:rsid w:val="006105B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105B5"/>
    <w:rPr>
      <w:b/>
      <w:bCs/>
    </w:rPr>
  </w:style>
  <w:style w:type="paragraph" w:styleId="BodyTextIndent">
    <w:name w:val="Body Text Indent"/>
    <w:basedOn w:val="Normal"/>
    <w:link w:val="BodyTextIndentChar"/>
    <w:rsid w:val="006105B5"/>
    <w:pPr>
      <w:spacing w:after="120"/>
      <w:ind w:left="283"/>
    </w:pPr>
    <w:rPr>
      <w:rFonts w:ascii="GHEA Grapalat" w:hAnsi="GHEA Grapalat"/>
      <w:noProof/>
      <w:lang w:val="hy-AM" w:eastAsia="en-US"/>
    </w:rPr>
  </w:style>
  <w:style w:type="character" w:customStyle="1" w:styleId="BodyTextIndentChar">
    <w:name w:val="Body Text Indent Char"/>
    <w:basedOn w:val="DefaultParagraphFont"/>
    <w:link w:val="BodyTextIndent"/>
    <w:rsid w:val="006105B5"/>
    <w:rPr>
      <w:rFonts w:ascii="GHEA Grapalat" w:eastAsia="Times New Roman" w:hAnsi="GHEA Grapalat" w:cs="Times New Roman"/>
      <w:noProof/>
      <w:sz w:val="24"/>
      <w:szCs w:val="24"/>
      <w:lang w:val="hy-AM"/>
    </w:rPr>
  </w:style>
  <w:style w:type="paragraph" w:customStyle="1" w:styleId="Style6">
    <w:name w:val="Style6"/>
    <w:basedOn w:val="Normal"/>
    <w:uiPriority w:val="99"/>
    <w:rsid w:val="009E07D1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7">
    <w:name w:val="Style7"/>
    <w:basedOn w:val="Normal"/>
    <w:uiPriority w:val="99"/>
    <w:rsid w:val="009E07D1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1">
    <w:name w:val="Font Style11"/>
    <w:basedOn w:val="DefaultParagraphFont"/>
    <w:uiPriority w:val="99"/>
    <w:rsid w:val="009E07D1"/>
    <w:rPr>
      <w:rFonts w:ascii="Segoe UI" w:hAnsi="Segoe UI" w:cs="Segoe UI"/>
      <w:b/>
      <w:bCs/>
      <w:color w:val="000000"/>
      <w:spacing w:val="10"/>
      <w:sz w:val="44"/>
      <w:szCs w:val="44"/>
    </w:rPr>
  </w:style>
  <w:style w:type="character" w:customStyle="1" w:styleId="FontStyle14">
    <w:name w:val="Font Style14"/>
    <w:basedOn w:val="DefaultParagraphFont"/>
    <w:uiPriority w:val="99"/>
    <w:rsid w:val="009E07D1"/>
    <w:rPr>
      <w:rFonts w:ascii="Segoe UI" w:hAnsi="Segoe UI" w:cs="Segoe UI"/>
      <w:color w:val="00000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Arzumanyan</dc:creator>
  <cp:keywords>https:/mul2-mta.gov.am/tasks/76407/oneclick/3a49231d3b9e0e7cd20ce5613c25f02dc5f11159a3beba1c7884cc87cd44547b.docx?token=f9c37c24f4b8ac635d58c46e671f87d8</cp:keywords>
  <cp:lastModifiedBy>Tanya Arzumanyan</cp:lastModifiedBy>
  <cp:revision>2</cp:revision>
  <dcterms:created xsi:type="dcterms:W3CDTF">2020-08-05T06:40:00Z</dcterms:created>
  <dcterms:modified xsi:type="dcterms:W3CDTF">2020-08-05T06:40:00Z</dcterms:modified>
</cp:coreProperties>
</file>