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47D" w:rsidRPr="009A247D" w:rsidRDefault="009A247D" w:rsidP="009A247D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A247D" w:rsidRPr="00F57EDA" w:rsidRDefault="00C03A5E" w:rsidP="009A247D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«ՓՈՔՐ ԵՎ ՄԻՋԻՆ ՁԵՌՆԱՐԿԱՏԻՐՈՒԹՅԱՆ ԶԱՐԳԱՑՄԱՆ 2020-2024 ԹՎԱԿԱՆՆԵՐԻ ՌԱԶՄԱՎԱՐՈՒԹՅՈՒՆԸ ԵՎ ԴՐԱՆԻՑ ԲԽՈՂ 2020-202</w:t>
      </w:r>
      <w:r w:rsidR="007A405A" w:rsidRPr="007A405A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2</w:t>
      </w:r>
      <w:r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ԹՎԱԿԱՆՆԵՐԻ ԳՈՐԾՈՂՈՒԹՅՈՒՆՆԵՐԻ ԾՐԱԳԻՐԸ ՀԱՍՏԱՏԵԼՈՒ ՄԱՍԻՆ» 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ՈՐՈՇՄԱՆ </w:t>
      </w:r>
      <w:r w:rsidR="00377CDD" w:rsidRPr="00C03A5E">
        <w:rPr>
          <w:rFonts w:ascii="GHEA Grapalat" w:hAnsi="GHEA Grapalat" w:cs="Sylfaen"/>
          <w:b/>
          <w:sz w:val="24"/>
          <w:szCs w:val="24"/>
          <w:lang w:val="hy-AM" w:bidi="ne-NP"/>
        </w:rPr>
        <w:t>ՆԱԽԱԳԾԻ</w:t>
      </w:r>
    </w:p>
    <w:p w:rsidR="009A247D" w:rsidRPr="009A247D" w:rsidRDefault="009A247D" w:rsidP="009A247D">
      <w:pPr>
        <w:tabs>
          <w:tab w:val="left" w:pos="270"/>
          <w:tab w:val="left" w:pos="81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:rsidR="009A247D" w:rsidRPr="009A247D" w:rsidRDefault="009A247D" w:rsidP="009A247D">
      <w:pPr>
        <w:numPr>
          <w:ilvl w:val="0"/>
          <w:numId w:val="1"/>
        </w:numPr>
        <w:tabs>
          <w:tab w:val="left" w:pos="270"/>
          <w:tab w:val="left" w:pos="990"/>
        </w:tabs>
        <w:spacing w:line="276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:rsidR="009A247D" w:rsidRP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</w:p>
    <w:p w:rsid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Սույն փաստաթղթի մշակման պայմանավորված է ոլորտում իրականացվող բարեփոխումների արդյունավետ իրականացման նպատակով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միասնական քաղաքականության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>կիրառման, ինչպես նաև բարեփոխումների հիմնական ուղղությունների և դրանցից ակնկալվող արդյունքների, ձեռքբերման առաջընթացը ստուգելու չափելի ցուցանիշների սահմանմամբ անհրաժեշտությամբ:</w:t>
      </w:r>
    </w:p>
    <w:p w:rsidR="009A247D" w:rsidRP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</w:p>
    <w:p w:rsidR="009A247D" w:rsidRPr="009A247D" w:rsidRDefault="009A247D" w:rsidP="009A247D">
      <w:pPr>
        <w:spacing w:line="276" w:lineRule="auto"/>
        <w:ind w:firstLine="720"/>
        <w:jc w:val="both"/>
        <w:rPr>
          <w:rFonts w:ascii="GHEA Grapalat" w:hAnsi="GHEA Grapalat" w:cs="Calibri"/>
          <w:b/>
          <w:bCs/>
          <w:sz w:val="24"/>
          <w:szCs w:val="24"/>
          <w:lang w:val="af-ZA"/>
        </w:rPr>
      </w:pPr>
      <w:r w:rsidRPr="009A247D">
        <w:rPr>
          <w:rFonts w:ascii="GHEA Grapalat" w:hAnsi="GHEA Grapalat" w:cs="Calibri"/>
          <w:b/>
          <w:bCs/>
          <w:sz w:val="24"/>
          <w:szCs w:val="24"/>
          <w:lang w:val="nb-NO"/>
        </w:rPr>
        <w:t>2.</w:t>
      </w:r>
      <w:r w:rsidRPr="009A247D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Ընթացիկ իրավիճակը և տվյալ բնագավառում իրականացվող քաղաքականությունը</w:t>
      </w:r>
    </w:p>
    <w:p w:rsidR="009A247D" w:rsidRPr="009A247D" w:rsidRDefault="009A247D" w:rsidP="009A247D">
      <w:pPr>
        <w:spacing w:after="0" w:line="276" w:lineRule="auto"/>
        <w:ind w:firstLine="284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     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միջին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ձեռնարկատիրությունը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տնտեսության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մրցունակության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բարձրացման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ներառականության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կայուն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զարգացման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ապահովման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կարևորագույն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գործոններից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է: ՀՀ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բարձր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գնահատում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միջին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ձեռնարկությունների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ներուժը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կայուն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ներառական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աճի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գործընթացում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մեծապես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կարևորվում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է ՓՄՁ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զարգացումը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որը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համարվում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է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ներառական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տնտեսական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աճի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 w:cs="Sylfaen"/>
          <w:color w:val="000000"/>
          <w:sz w:val="24"/>
          <w:szCs w:val="24"/>
        </w:rPr>
        <w:t>նախադրյալ</w:t>
      </w:r>
      <w:proofErr w:type="spellEnd"/>
      <w:r w:rsidRPr="009A247D">
        <w:rPr>
          <w:rFonts w:ascii="GHEA Grapalat" w:hAnsi="GHEA Grapalat" w:cs="Sylfaen"/>
          <w:color w:val="000000"/>
          <w:sz w:val="24"/>
          <w:szCs w:val="24"/>
        </w:rPr>
        <w:t>։</w:t>
      </w:r>
    </w:p>
    <w:p w:rsidR="009A247D" w:rsidRPr="009A247D" w:rsidRDefault="009A247D" w:rsidP="009A247D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A247D" w:rsidRPr="009A247D" w:rsidRDefault="009A247D" w:rsidP="009A247D">
      <w:pPr>
        <w:spacing w:line="276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47D">
        <w:rPr>
          <w:rFonts w:ascii="GHEA Grapalat" w:hAnsi="GHEA Grapalat" w:cs="Calibri"/>
          <w:b/>
          <w:bCs/>
          <w:sz w:val="24"/>
          <w:szCs w:val="24"/>
          <w:lang w:val="hy-AM"/>
        </w:rPr>
        <w:t>3. Կարգավորման նպատակը և բնույթը</w:t>
      </w:r>
    </w:p>
    <w:p w:rsidR="009A247D" w:rsidRDefault="009A247D" w:rsidP="001B65FD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9A247D">
        <w:rPr>
          <w:rFonts w:ascii="GHEA Grapalat" w:hAnsi="GHEA Grapalat"/>
          <w:sz w:val="24"/>
          <w:szCs w:val="24"/>
        </w:rPr>
        <w:tab/>
      </w:r>
      <w:r w:rsidR="00377CDD">
        <w:rPr>
          <w:rFonts w:ascii="GHEA Grapalat" w:hAnsi="GHEA Grapalat"/>
          <w:sz w:val="24"/>
          <w:szCs w:val="24"/>
        </w:rPr>
        <w:tab/>
      </w:r>
      <w:proofErr w:type="spellStart"/>
      <w:r w:rsidRPr="009A247D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փաստաթղթի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նպատակն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9A247D">
        <w:rPr>
          <w:rFonts w:ascii="GHEA Grapalat" w:hAnsi="GHEA Grapalat"/>
          <w:sz w:val="24"/>
          <w:szCs w:val="24"/>
        </w:rPr>
        <w:t>նպաստել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բարեփոխումներին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ՓՄՁ </w:t>
      </w:r>
      <w:proofErr w:type="spellStart"/>
      <w:r w:rsidRPr="009A247D">
        <w:rPr>
          <w:rFonts w:ascii="GHEA Grapalat" w:hAnsi="GHEA Grapalat"/>
          <w:sz w:val="24"/>
          <w:szCs w:val="24"/>
        </w:rPr>
        <w:t>մրցունակության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բարձրացմանը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այնպիսի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առանցքային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ոլորտներում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A247D">
        <w:rPr>
          <w:rFonts w:ascii="GHEA Grapalat" w:hAnsi="GHEA Grapalat"/>
          <w:sz w:val="24"/>
          <w:szCs w:val="24"/>
        </w:rPr>
        <w:t>ինչպիսիք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են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կարգավորող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A247D">
        <w:rPr>
          <w:rFonts w:ascii="GHEA Grapalat" w:hAnsi="GHEA Grapalat"/>
          <w:sz w:val="24"/>
          <w:szCs w:val="24"/>
        </w:rPr>
        <w:t>ինստիտուցիոնալ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դաշտը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A247D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A247D">
        <w:rPr>
          <w:rFonts w:ascii="GHEA Grapalat" w:hAnsi="GHEA Grapalat"/>
          <w:sz w:val="24"/>
          <w:szCs w:val="24"/>
        </w:rPr>
        <w:t>այդ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թվում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նաև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ֆինանսների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հասանելիությունը</w:t>
      </w:r>
      <w:proofErr w:type="spellEnd"/>
      <w:proofErr w:type="gramStart"/>
      <w:r w:rsidRPr="009A247D">
        <w:rPr>
          <w:rFonts w:ascii="GHEA Grapalat" w:hAnsi="GHEA Grapalat"/>
          <w:sz w:val="24"/>
          <w:szCs w:val="24"/>
        </w:rPr>
        <w:t>, ,</w:t>
      </w:r>
      <w:proofErr w:type="gram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շուկաների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հասանելիությունը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77CDD" w:rsidRPr="009A247D">
        <w:rPr>
          <w:rFonts w:ascii="GHEA Grapalat" w:hAnsi="GHEA Grapalat"/>
          <w:sz w:val="24"/>
          <w:szCs w:val="24"/>
        </w:rPr>
        <w:t>մարդկային</w:t>
      </w:r>
      <w:proofErr w:type="spellEnd"/>
      <w:r w:rsidR="00377CDD"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7CDD" w:rsidRPr="009A247D">
        <w:rPr>
          <w:rFonts w:ascii="GHEA Grapalat" w:hAnsi="GHEA Grapalat"/>
          <w:sz w:val="24"/>
          <w:szCs w:val="24"/>
        </w:rPr>
        <w:t>կապիտալի</w:t>
      </w:r>
      <w:proofErr w:type="spellEnd"/>
      <w:r w:rsidR="00377CDD" w:rsidRPr="009A247D">
        <w:rPr>
          <w:rFonts w:ascii="GHEA Grapalat" w:hAnsi="GHEA Grapalat"/>
          <w:sz w:val="24"/>
          <w:szCs w:val="24"/>
        </w:rPr>
        <w:t xml:space="preserve"> </w:t>
      </w:r>
      <w:r w:rsidR="00377CDD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9A247D">
        <w:rPr>
          <w:rFonts w:ascii="GHEA Grapalat" w:hAnsi="GHEA Grapalat"/>
          <w:sz w:val="24"/>
          <w:szCs w:val="24"/>
        </w:rPr>
        <w:t>ձեռնարկատիրական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մշակույթի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9A247D">
        <w:rPr>
          <w:rFonts w:ascii="GHEA Grapalat" w:hAnsi="GHEA Grapalat"/>
          <w:sz w:val="24"/>
          <w:szCs w:val="24"/>
        </w:rPr>
        <w:t xml:space="preserve">։ </w:t>
      </w:r>
    </w:p>
    <w:p w:rsidR="001B65FD" w:rsidRDefault="001B65FD" w:rsidP="001B65FD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</w:rPr>
      </w:pPr>
    </w:p>
    <w:p w:rsidR="001B65FD" w:rsidRDefault="001B65F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1B65FD" w:rsidRDefault="001B65F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9A247D" w:rsidRPr="009A247D" w:rsidRDefault="009A247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4.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Նախագծի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մշակման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գործընթացում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ներգրավված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ինստիտուտները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և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անձինք</w:t>
      </w:r>
      <w:proofErr w:type="spellEnd"/>
    </w:p>
    <w:p w:rsidR="009A247D" w:rsidRPr="00F57EDA" w:rsidRDefault="009A247D" w:rsidP="009A247D">
      <w:pPr>
        <w:spacing w:after="0" w:line="276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9A247D">
        <w:rPr>
          <w:rFonts w:ascii="GHEA Grapalat" w:hAnsi="GHEA Grapalat"/>
          <w:sz w:val="24"/>
          <w:szCs w:val="24"/>
          <w:lang w:val="hy-AM"/>
        </w:rPr>
        <w:t>Նախագ</w:t>
      </w:r>
      <w:r w:rsidRPr="009A247D">
        <w:rPr>
          <w:rFonts w:ascii="GHEA Grapalat" w:hAnsi="GHEA Grapalat"/>
          <w:sz w:val="24"/>
          <w:szCs w:val="24"/>
        </w:rPr>
        <w:t>իծը</w:t>
      </w:r>
      <w:proofErr w:type="spellEnd"/>
      <w:r w:rsidRPr="009A247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մշակվել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A247D">
        <w:rPr>
          <w:rFonts w:ascii="GHEA Grapalat" w:hAnsi="GHEA Grapalat"/>
          <w:sz w:val="24"/>
          <w:szCs w:val="24"/>
        </w:rPr>
        <w:t>է</w:t>
      </w:r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կողմից</w:t>
      </w:r>
      <w:proofErr w:type="spellEnd"/>
      <w:r w:rsidRPr="009A247D">
        <w:rPr>
          <w:rFonts w:ascii="GHEA Grapalat" w:hAnsi="GHEA Grapalat"/>
          <w:sz w:val="24"/>
          <w:szCs w:val="24"/>
        </w:rPr>
        <w:t>՝</w:t>
      </w:r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փորձագետների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աջակցությամբ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9A247D">
        <w:rPr>
          <w:rFonts w:ascii="GHEA Grapalat" w:hAnsi="GHEA Grapalat"/>
          <w:sz w:val="24"/>
          <w:szCs w:val="24"/>
        </w:rPr>
        <w:t>Գերմանական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(GIZ) </w:t>
      </w:r>
      <w:r w:rsidRPr="009A247D">
        <w:rPr>
          <w:rFonts w:ascii="GHEA Grapalat" w:hAnsi="GHEA Grapalat"/>
          <w:sz w:val="24"/>
          <w:szCs w:val="24"/>
        </w:rPr>
        <w:t>և</w:t>
      </w:r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Տնտեսական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A247D">
        <w:rPr>
          <w:rFonts w:ascii="GHEA Grapalat" w:hAnsi="GHEA Grapalat"/>
          <w:sz w:val="24"/>
          <w:szCs w:val="24"/>
        </w:rPr>
        <w:t>և</w:t>
      </w:r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զարգացման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 xml:space="preserve"> (OECD) </w:t>
      </w:r>
      <w:proofErr w:type="spellStart"/>
      <w:r w:rsidRPr="009A247D">
        <w:rPr>
          <w:rFonts w:ascii="GHEA Grapalat" w:hAnsi="GHEA Grapalat"/>
          <w:sz w:val="24"/>
          <w:szCs w:val="24"/>
        </w:rPr>
        <w:t>գործակցությամբ</w:t>
      </w:r>
      <w:proofErr w:type="spellEnd"/>
      <w:r w:rsidRPr="00F57EDA">
        <w:rPr>
          <w:rFonts w:ascii="GHEA Grapalat" w:hAnsi="GHEA Grapalat"/>
          <w:sz w:val="24"/>
          <w:szCs w:val="24"/>
          <w:lang w:val="af-ZA"/>
        </w:rPr>
        <w:t>):</w:t>
      </w:r>
    </w:p>
    <w:p w:rsidR="009A247D" w:rsidRPr="00F57EDA" w:rsidRDefault="009A247D" w:rsidP="009A247D">
      <w:pPr>
        <w:spacing w:after="0" w:line="276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</w:p>
    <w:p w:rsidR="009A247D" w:rsidRPr="009A247D" w:rsidRDefault="009A247D" w:rsidP="009A247D">
      <w:pPr>
        <w:spacing w:after="0" w:line="276" w:lineRule="auto"/>
        <w:ind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:rsidR="009A247D" w:rsidRPr="009A247D" w:rsidRDefault="009A247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hy-AM"/>
        </w:rPr>
        <w:t xml:space="preserve">5.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Ակնկալվող</w:t>
      </w:r>
      <w:proofErr w:type="spellEnd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proofErr w:type="spellStart"/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արդյունքը</w:t>
      </w:r>
      <w:proofErr w:type="spellEnd"/>
    </w:p>
    <w:p w:rsidR="009A247D" w:rsidRPr="009A247D" w:rsidRDefault="009A247D" w:rsidP="001B65FD">
      <w:pPr>
        <w:spacing w:after="0" w:line="240" w:lineRule="auto"/>
        <w:ind w:right="-3"/>
        <w:rPr>
          <w:rFonts w:ascii="GHEA Grapalat" w:hAnsi="GHEA Grapalat" w:cs="Sylfaen"/>
          <w:noProof/>
          <w:sz w:val="24"/>
          <w:szCs w:val="24"/>
          <w:lang w:val="hy-AM"/>
        </w:rPr>
      </w:pPr>
      <w:r w:rsidRPr="009A247D">
        <w:rPr>
          <w:rFonts w:ascii="GHEA Grapalat" w:hAnsi="GHEA Grapalat"/>
          <w:sz w:val="24"/>
          <w:szCs w:val="24"/>
          <w:lang w:val="hy-AM"/>
        </w:rPr>
        <w:tab/>
      </w:r>
    </w:p>
    <w:p w:rsidR="001B65FD" w:rsidRPr="00F57EDA" w:rsidRDefault="001B65FD" w:rsidP="001B65FD">
      <w:pPr>
        <w:spacing w:after="0"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57EDA">
        <w:rPr>
          <w:rFonts w:ascii="GHEA Grapalat" w:hAnsi="GHEA Grapalat" w:cs="Sylfaen"/>
          <w:noProof/>
          <w:sz w:val="24"/>
          <w:szCs w:val="24"/>
          <w:lang w:val="hy-AM"/>
        </w:rPr>
        <w:t>Ռազմավարությունը նպատակ է հետապնդում միջնաժամկետում նպաստել Հայաստանում ձեռներեցության զարգացմանը, ՓՄՁ-ների արտադրողականության բարձրացմանը, աջակցել փոքր և միջին ձեռնարկությունների մրցունակության աճին, ներքին և միջազգային թիրախային շուկաներում` մասնավոր նախաձեռնողականության, առավել արտադրողական տեխնոլոգիաների ներդրման ու նորարարական գաղափարների ընդունման, ներդրման և գեներացման միջոցով:</w:t>
      </w:r>
    </w:p>
    <w:p w:rsidR="001B65FD" w:rsidRPr="00F57EDA" w:rsidRDefault="001B65FD" w:rsidP="001B65FD">
      <w:pPr>
        <w:spacing w:after="0"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B65FD">
        <w:rPr>
          <w:rFonts w:ascii="GHEA Grapalat" w:hAnsi="GHEA Grapalat" w:cs="Sylfaen"/>
          <w:noProof/>
          <w:sz w:val="24"/>
          <w:szCs w:val="24"/>
          <w:lang w:val="hy-AM"/>
        </w:rPr>
        <w:t>Ռազմավարության հաջող իրականացումը կհանգեցնի Հայաստանում, հատկապես մարզերում` կայուն և ներառական զարգացմանը նպաստող նորարարական և մրցունակ ՓՄՁ-ների ձևավորմանը և զարգացմանը։</w:t>
      </w:r>
    </w:p>
    <w:p w:rsidR="009A247D" w:rsidRPr="00F57EDA" w:rsidRDefault="009A247D" w:rsidP="001B65FD">
      <w:pPr>
        <w:tabs>
          <w:tab w:val="left" w:pos="0"/>
          <w:tab w:val="left" w:pos="270"/>
        </w:tabs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9628A5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03A5E" w:rsidRPr="009628A5" w:rsidRDefault="00C03A5E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247D" w:rsidRPr="009A247D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A247D" w:rsidRPr="009A247D" w:rsidRDefault="00C03A5E" w:rsidP="009A247D">
      <w:pPr>
        <w:tabs>
          <w:tab w:val="left" w:pos="270"/>
          <w:tab w:val="left" w:pos="81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«ՓՈՔՐ ԵՎ ՄԻՋԻՆ ՁԵՌՆԱՐԿԱՏԻՐՈՒԹՅԱՆ ԶԱՐԳԱՑՄԱՆ 2020-2024 ԹՎԱԿԱՆՆԵՐԻ ՌԱԶՄԱՎԱՐՈՒԹՅՈՒՆԸ ԵՎ ԴՐԱՆԻՑ ԲԽՈՂ</w:t>
      </w:r>
      <w:r w:rsidR="007A405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2020-202</w:t>
      </w:r>
      <w:r w:rsidR="007A405A" w:rsidRPr="007A405A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2</w:t>
      </w:r>
      <w:r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ԹՎԱԿԱՆՆԵՐԻ ԳՈՐԾՈՂՈՒԹՅՈՒՆՆԵՐԻ ԾՐԱԳԻՐԸ ՀԱՍՏԱՏԵԼՈՒ ՄԱՍԻՆ» 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ՀՀ ԿԱՌԱՎԱՐՈՒԹՅԱՆ ՈՐՈՇՄԱՆ ԸՆԴՈՒՆՄԱՆ</w:t>
      </w:r>
      <w:r w:rsidR="009A247D" w:rsidRPr="00F57ED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9A247D" w:rsidRPr="009A247D">
        <w:rPr>
          <w:rFonts w:ascii="Courier New" w:hAnsi="Courier New" w:cs="Courier New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9A247D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ՊԱՀԱՆՋԻ ԱՆՀՐԱԺԵՇՏՈՒԹՅԱՆ, ԻՆՉՊԵՍ ՆԱ</w:t>
      </w:r>
      <w:r w:rsidR="009A247D" w:rsidRPr="00F57E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9A247D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:rsidR="009A247D" w:rsidRPr="009A247D" w:rsidRDefault="009A247D" w:rsidP="009A247D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A247D" w:rsidRPr="009A247D" w:rsidRDefault="006F5CE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5CED">
        <w:rPr>
          <w:rFonts w:ascii="GHEA Grapalat" w:hAnsi="GHEA Grapalat"/>
          <w:sz w:val="24"/>
          <w:szCs w:val="24"/>
          <w:lang w:val="hy-AM"/>
        </w:rPr>
        <w:t>«Փոքր և միջին ձեռնարկատիրության զարգացման 2020-2024 թվականների ռազմավարությունը և դրանից բխող</w:t>
      </w:r>
      <w:r w:rsidR="007A405A">
        <w:rPr>
          <w:rFonts w:ascii="GHEA Grapalat" w:hAnsi="GHEA Grapalat"/>
          <w:sz w:val="24"/>
          <w:szCs w:val="24"/>
          <w:lang w:val="hy-AM"/>
        </w:rPr>
        <w:t xml:space="preserve"> 2020-202</w:t>
      </w:r>
      <w:r w:rsidR="007A405A" w:rsidRPr="007A405A">
        <w:rPr>
          <w:rFonts w:ascii="GHEA Grapalat" w:hAnsi="GHEA Grapalat"/>
          <w:sz w:val="24"/>
          <w:szCs w:val="24"/>
          <w:lang w:val="hy-AM"/>
        </w:rPr>
        <w:t>2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 թվականների գործողությունների ծրագիրը հաստատելու մասին» 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>ՀՀ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կառավարության որոշման ընդունման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A247D" w:rsidRPr="009A247D">
        <w:rPr>
          <w:rFonts w:ascii="GHEA Grapalat" w:hAnsi="GHEA Grapalat"/>
          <w:sz w:val="24"/>
          <w:szCs w:val="24"/>
          <w:lang w:val="hy-AM"/>
        </w:rPr>
        <w:t>ընդունման</w:t>
      </w:r>
      <w:proofErr w:type="spellEnd"/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 կապակցությամբ պետական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բյուջեում եկամուտների </w:t>
      </w:r>
      <w:r w:rsidR="009A247D" w:rsidRPr="009A247D">
        <w:rPr>
          <w:rFonts w:ascii="GHEA Grapalat" w:hAnsi="GHEA Grapalat"/>
          <w:bCs/>
          <w:sz w:val="24"/>
          <w:szCs w:val="24"/>
          <w:lang w:val="hy-AM"/>
        </w:rPr>
        <w:t>և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 ծախսերի ավելացում կամ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ն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վազեցում չի նախատեսվում։ </w:t>
      </w:r>
    </w:p>
    <w:p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A247D" w:rsidRPr="009A247D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A247D" w:rsidRPr="009A247D" w:rsidRDefault="00E93A8B" w:rsidP="009A247D">
      <w:pPr>
        <w:tabs>
          <w:tab w:val="left" w:pos="270"/>
          <w:tab w:val="left" w:pos="81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93A8B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«ՓՈՔՐ ԵՎ ՄԻՋԻՆ ՁԵՌՆԱՐԿԱՏԻՐՈՒԹՅԱՆ ԶԱՐԳԱՑՄԱՆ 2020-2024 ԹՎԱԿԱՆՆԵՐԻ ՌԱԶՄԱՎԱՐՈՒԹՅՈՒՆԸ ԵՎ ԴՐԱՆԻՑ ԲԽՈՂ</w:t>
      </w:r>
      <w:r w:rsidR="002D4C2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2020-202</w:t>
      </w:r>
      <w:r w:rsidR="002D4C28" w:rsidRPr="002D4C28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2</w:t>
      </w:r>
      <w:r w:rsidRPr="00E93A8B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ԹՎԱԿԱՆՆԵՐԻ ԳՈՐԾՈՂՈՒԹՅՈՒՆՆԵՐԻ ԾՐԱԳԻՐԸ ՀԱՍՏԱՏԵԼՈՒ ՄԱՍԻՆ» 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ՀՀ ԿԱՌԱՎԱՐՈՒԹՅԱՆ ՈՐՈՇՄԱՆ ԸՆԴՈՒՆՄԱՆ</w:t>
      </w:r>
      <w:r w:rsidR="009A247D" w:rsidRPr="009A24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A247D" w:rsidRPr="009A247D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ԿԱՊԱԿՑՈՒԹՅԱՄԲ ԱՅԼ ԻՐԱՎԱԿԱՆ ԱԿՏԵՐՈՒՄ ՓՈՓՈԽՈՒԹՅՈՒՆ ԿԱՏԱՐԵԼՈՒ ՎԵՐԱԲԵՐՅԱԼ</w:t>
      </w:r>
    </w:p>
    <w:p w:rsidR="009A247D" w:rsidRPr="009A247D" w:rsidRDefault="009A247D" w:rsidP="009A247D">
      <w:pPr>
        <w:spacing w:after="0" w:line="276" w:lineRule="auto"/>
        <w:ind w:firstLine="374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A247D" w:rsidRPr="009A247D" w:rsidRDefault="006F5CED" w:rsidP="009A247D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F5CED">
        <w:rPr>
          <w:rFonts w:ascii="GHEA Grapalat" w:hAnsi="GHEA Grapalat"/>
          <w:sz w:val="24"/>
          <w:szCs w:val="24"/>
          <w:lang w:val="hy-AM"/>
        </w:rPr>
        <w:t>«Փոքր և միջին ձեռնարկատիրության զարգացման 2020-2024 թվականների ռազմավարությունը և դրանից բխող</w:t>
      </w:r>
      <w:r w:rsidR="007A405A">
        <w:rPr>
          <w:rFonts w:ascii="GHEA Grapalat" w:hAnsi="GHEA Grapalat"/>
          <w:sz w:val="24"/>
          <w:szCs w:val="24"/>
          <w:lang w:val="hy-AM"/>
        </w:rPr>
        <w:t xml:space="preserve"> 2020-202</w:t>
      </w:r>
      <w:r w:rsidR="007A405A" w:rsidRPr="007A405A">
        <w:rPr>
          <w:rFonts w:ascii="GHEA Grapalat" w:hAnsi="GHEA Grapalat"/>
          <w:sz w:val="24"/>
          <w:szCs w:val="24"/>
          <w:lang w:val="hy-AM"/>
        </w:rPr>
        <w:t>2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 թվականների գործողությունների ծրագիրը հաստատելու մասին» 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իրավական ակտերում փոփոխություն կատարելու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չկա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  <w:bookmarkStart w:id="0" w:name="_GoBack"/>
      <w:bookmarkEnd w:id="0"/>
    </w:p>
    <w:sectPr w:rsidR="009A247D" w:rsidRPr="009A247D" w:rsidSect="00AE0E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007F4"/>
    <w:multiLevelType w:val="hybridMultilevel"/>
    <w:tmpl w:val="B2E819D8"/>
    <w:lvl w:ilvl="0" w:tplc="0B9E2BA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86F06"/>
    <w:multiLevelType w:val="hybridMultilevel"/>
    <w:tmpl w:val="4A68CEB0"/>
    <w:lvl w:ilvl="0" w:tplc="DF24F03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25C4C"/>
    <w:multiLevelType w:val="hybridMultilevel"/>
    <w:tmpl w:val="56160E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854D8"/>
    <w:multiLevelType w:val="hybridMultilevel"/>
    <w:tmpl w:val="CE262F9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E02ADE"/>
    <w:multiLevelType w:val="hybridMultilevel"/>
    <w:tmpl w:val="6ED66AA0"/>
    <w:lvl w:ilvl="0" w:tplc="368C0998">
      <w:start w:val="1"/>
      <w:numFmt w:val="decimal"/>
      <w:lvlText w:val="%1."/>
      <w:lvlJc w:val="left"/>
      <w:pPr>
        <w:ind w:left="360" w:hanging="360"/>
      </w:pPr>
      <w:rPr>
        <w:rFonts w:ascii="GHEA Grapalat" w:eastAsia="Sylfaen" w:hAnsi="GHEA Grapalat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90756"/>
    <w:multiLevelType w:val="hybridMultilevel"/>
    <w:tmpl w:val="4EB03C24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7" w15:restartNumberingAfterBreak="0">
    <w:nsid w:val="623132CA"/>
    <w:multiLevelType w:val="hybridMultilevel"/>
    <w:tmpl w:val="45B0C5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33817"/>
    <w:multiLevelType w:val="hybridMultilevel"/>
    <w:tmpl w:val="F72C0B6E"/>
    <w:lvl w:ilvl="0" w:tplc="2034DE62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B1"/>
    <w:rsid w:val="00076442"/>
    <w:rsid w:val="00101F58"/>
    <w:rsid w:val="001726B1"/>
    <w:rsid w:val="00176493"/>
    <w:rsid w:val="001B65FD"/>
    <w:rsid w:val="001C3C08"/>
    <w:rsid w:val="001F4B94"/>
    <w:rsid w:val="00240F43"/>
    <w:rsid w:val="002D4C28"/>
    <w:rsid w:val="003333BC"/>
    <w:rsid w:val="00377CDD"/>
    <w:rsid w:val="003C438F"/>
    <w:rsid w:val="0044728F"/>
    <w:rsid w:val="004C5FC4"/>
    <w:rsid w:val="006A00F9"/>
    <w:rsid w:val="006F5CED"/>
    <w:rsid w:val="00711F37"/>
    <w:rsid w:val="00760F5E"/>
    <w:rsid w:val="0076721C"/>
    <w:rsid w:val="007A405A"/>
    <w:rsid w:val="008A24C3"/>
    <w:rsid w:val="008C6D7E"/>
    <w:rsid w:val="00920CD8"/>
    <w:rsid w:val="0093344B"/>
    <w:rsid w:val="009628A5"/>
    <w:rsid w:val="009926BD"/>
    <w:rsid w:val="009A247D"/>
    <w:rsid w:val="009E7401"/>
    <w:rsid w:val="00A33233"/>
    <w:rsid w:val="00A478D8"/>
    <w:rsid w:val="00A73EAC"/>
    <w:rsid w:val="00AE0E1E"/>
    <w:rsid w:val="00BF299E"/>
    <w:rsid w:val="00C03A5E"/>
    <w:rsid w:val="00DA1E94"/>
    <w:rsid w:val="00DD5DE7"/>
    <w:rsid w:val="00E33208"/>
    <w:rsid w:val="00E74761"/>
    <w:rsid w:val="00E766A0"/>
    <w:rsid w:val="00E93A8B"/>
    <w:rsid w:val="00F20390"/>
    <w:rsid w:val="00F5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1E96A"/>
  <w15:docId w15:val="{D952CB80-6703-4A5A-878E-E6C8433A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6B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6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H. Hovhannisyan</dc:creator>
  <cp:keywords>https:/mul2.gov.am/tasks/312409/oneclick/voroshum.docx?token=a2b8d617a1eb5982f466692789d2e9dd</cp:keywords>
  <cp:lastModifiedBy>Narek Apujanyan</cp:lastModifiedBy>
  <cp:revision>3</cp:revision>
  <cp:lastPrinted>2019-12-13T11:41:00Z</cp:lastPrinted>
  <dcterms:created xsi:type="dcterms:W3CDTF">2020-08-05T06:26:00Z</dcterms:created>
  <dcterms:modified xsi:type="dcterms:W3CDTF">2020-08-05T06:32:00Z</dcterms:modified>
</cp:coreProperties>
</file>