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F1" w:rsidRPr="00930255" w:rsidRDefault="002C0DF1" w:rsidP="00930255">
      <w:pPr>
        <w:jc w:val="center"/>
        <w:rPr>
          <w:rFonts w:ascii="GHEA Grapalat" w:hAnsi="GHEA Grapalat" w:cs="Sylfaen"/>
          <w:b/>
          <w:lang w:val="fr-FR"/>
        </w:rPr>
      </w:pPr>
      <w:r w:rsidRPr="00930255">
        <w:rPr>
          <w:rFonts w:ascii="GHEA Grapalat" w:hAnsi="GHEA Grapalat" w:cs="Sylfaen"/>
          <w:b/>
        </w:rPr>
        <w:t>Տ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Ե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Ղ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Ե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Կ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Ա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Ն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</w:rPr>
        <w:t>Ք</w:t>
      </w:r>
    </w:p>
    <w:p w:rsidR="002C0DF1" w:rsidRPr="00930255" w:rsidRDefault="002C0DF1" w:rsidP="00930255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2C0DF1" w:rsidRPr="00930255" w:rsidRDefault="002C0DF1" w:rsidP="00930255">
      <w:pPr>
        <w:ind w:right="-180"/>
        <w:jc w:val="center"/>
        <w:rPr>
          <w:rFonts w:ascii="GHEA Grapalat" w:hAnsi="GHEA Grapalat" w:cs="Sylfaen"/>
          <w:b/>
          <w:lang w:val="af-ZA"/>
        </w:rPr>
      </w:pPr>
      <w:r w:rsidRPr="00930255">
        <w:rPr>
          <w:rFonts w:ascii="GHEA Grapalat" w:hAnsi="GHEA Grapalat" w:cs="Sylfaen"/>
          <w:b/>
          <w:lang w:val="af-ZA"/>
        </w:rPr>
        <w:t>«</w:t>
      </w:r>
      <w:r w:rsidRPr="00930255">
        <w:rPr>
          <w:rFonts w:ascii="GHEA Grapalat" w:hAnsi="GHEA Grapalat" w:cs="Sylfaen"/>
          <w:b/>
          <w:caps/>
          <w:spacing w:val="-8"/>
        </w:rPr>
        <w:t>ՋՐԱՅԻՆ</w:t>
      </w:r>
      <w:r w:rsidRPr="00930255">
        <w:rPr>
          <w:rFonts w:ascii="GHEA Grapalat" w:hAnsi="GHEA Grapalat" w:cs="Sylfaen"/>
          <w:b/>
          <w:caps/>
          <w:spacing w:val="-8"/>
          <w:lang w:val="fr-FR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</w:rPr>
        <w:t>ՌԵՍՈՒՐՍՆԵՐԻ</w:t>
      </w:r>
      <w:r w:rsidRPr="00930255">
        <w:rPr>
          <w:rFonts w:ascii="GHEA Grapalat" w:hAnsi="GHEA Grapalat" w:cs="Sylfaen"/>
          <w:b/>
          <w:caps/>
          <w:spacing w:val="-8"/>
          <w:lang w:val="fr-FR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</w:rPr>
        <w:t>ՀԱՄԱ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տեղված</w:t>
      </w:r>
      <w:r w:rsidRPr="00930255">
        <w:rPr>
          <w:rFonts w:ascii="GHEA Grapalat" w:hAnsi="GHEA Grapalat" w:cs="Sylfaen"/>
          <w:b/>
          <w:caps/>
          <w:spacing w:val="-8"/>
          <w:lang w:val="fr-FR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</w:rPr>
        <w:t>ԿԱՌԱՎԱՐՈՒՄ</w:t>
      </w:r>
      <w:r w:rsidRPr="00930255">
        <w:rPr>
          <w:rFonts w:ascii="GHEA Grapalat" w:hAnsi="GHEA Grapalat" w:cs="Sylfaen"/>
          <w:b/>
          <w:caps/>
          <w:spacing w:val="-8"/>
          <w:lang w:val="fr-FR"/>
        </w:rPr>
        <w:t>/</w:t>
      </w:r>
      <w:r w:rsidRPr="00930255">
        <w:rPr>
          <w:rFonts w:ascii="GHEA Grapalat" w:hAnsi="GHEA Grapalat" w:cs="Sylfaen"/>
          <w:b/>
          <w:caps/>
          <w:spacing w:val="-8"/>
        </w:rPr>
        <w:t>ԱԽՈՒՐՅԱՆ</w:t>
      </w:r>
      <w:r w:rsidRPr="00930255">
        <w:rPr>
          <w:rFonts w:ascii="GHEA Grapalat" w:hAnsi="GHEA Grapalat" w:cs="Sylfaen"/>
          <w:b/>
          <w:caps/>
          <w:spacing w:val="-8"/>
          <w:lang w:val="fr-FR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</w:rPr>
        <w:t>ԳԵՏ</w:t>
      </w:r>
      <w:r w:rsidRPr="00930255">
        <w:rPr>
          <w:rFonts w:ascii="GHEA Grapalat" w:hAnsi="GHEA Grapalat" w:cs="Cambria Math"/>
          <w:b/>
          <w:caps/>
          <w:spacing w:val="-8"/>
          <w:lang w:val="hy-AM"/>
        </w:rPr>
        <w:t>,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 xml:space="preserve"> </w:t>
      </w:r>
      <w:r w:rsidRPr="00930255">
        <w:rPr>
          <w:rFonts w:ascii="GHEA Grapalat" w:hAnsi="GHEA Grapalat" w:cs="GHEA Grapalat"/>
          <w:b/>
          <w:caps/>
          <w:spacing w:val="-8"/>
          <w:lang w:val="hy-AM"/>
        </w:rPr>
        <w:t>փուլ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 xml:space="preserve"> 1</w:t>
      </w:r>
      <w:r w:rsidR="00930255">
        <w:rPr>
          <w:rFonts w:ascii="GHEA Grapalat" w:hAnsi="GHEA Grapalat" w:cs="Sylfaen"/>
          <w:b/>
          <w:caps/>
          <w:spacing w:val="-8"/>
          <w:lang w:val="en-US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ԾՐԱԳՐԻ ՇՐՋԱՆԱԿՆԵՐՈՒՄ ՀՈՂԵՐԻ ՁԵՌՔԲԵՐՄԱՆ ԵՎ ՎԵՐԱԲՆԱԿԵՑՄԱՆ ԳՈՐԾՈՂՈՒԹՅՈՒՆՆԵՐԻ ՊԼԱՆԸ ՀԱՍՏԱՏԵԼՈՒ ՄԱՍԻՆ</w:t>
      </w:r>
      <w:r w:rsidRPr="00930255">
        <w:rPr>
          <w:rFonts w:ascii="GHEA Grapalat" w:hAnsi="GHEA Grapalat" w:cs="Sylfaen"/>
          <w:b/>
          <w:szCs w:val="22"/>
          <w:lang w:val="af-ZA"/>
        </w:rPr>
        <w:t xml:space="preserve">» </w:t>
      </w:r>
      <w:r w:rsidRPr="00930255">
        <w:rPr>
          <w:rFonts w:ascii="GHEA Grapalat" w:hAnsi="GHEA Grapalat" w:cs="Sylfaen"/>
          <w:b/>
          <w:bCs/>
          <w:lang w:val="hy-AM"/>
        </w:rPr>
        <w:t>ՀՀ</w:t>
      </w:r>
      <w:r w:rsidRPr="00930255">
        <w:rPr>
          <w:rFonts w:ascii="GHEA Grapalat" w:hAnsi="GHEA Grapalat" w:cs="Sylfaen"/>
          <w:b/>
          <w:bCs/>
          <w:lang w:val="fr-FR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ԿԱՌԱՎԱՐՈՒԹՅԱՆ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ՈՐՈՇՄԱՆ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ՆԱԽԱԳԾԻ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ԸՆԴՈՒՆՄԱՆ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ԿԱՊԱԿՑՈՒԹՅԱՄԲ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ԱՅԼ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ՆՈՐՄԱՏԻՎ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ԻՐԱՎԱԿԱՆ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ԱԿՏԵՐԻ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ԸՆԴՈՒՆՄԱՆ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ԱՆՀՐԱԺԵՇՏՈՒԹՅԱՆ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ՄԱՍԻՆ</w:t>
      </w:r>
      <w:r w:rsidRPr="00930255">
        <w:rPr>
          <w:rFonts w:ascii="GHEA Grapalat" w:hAnsi="GHEA Grapalat" w:cs="Sylfaen"/>
          <w:b/>
          <w:color w:val="FF0000"/>
          <w:lang w:val="af-ZA"/>
        </w:rPr>
        <w:t xml:space="preserve"> </w:t>
      </w:r>
    </w:p>
    <w:p w:rsidR="002C0DF1" w:rsidRPr="00930255" w:rsidRDefault="002C0DF1" w:rsidP="00930255">
      <w:pPr>
        <w:ind w:firstLine="720"/>
        <w:rPr>
          <w:rFonts w:ascii="GHEA Grapalat" w:hAnsi="GHEA Grapalat"/>
          <w:color w:val="FF0000"/>
          <w:lang w:val="af-ZA"/>
        </w:rPr>
      </w:pPr>
    </w:p>
    <w:p w:rsidR="002C0DF1" w:rsidRPr="00930255" w:rsidRDefault="002C0DF1" w:rsidP="00930255">
      <w:pPr>
        <w:ind w:firstLine="720"/>
        <w:jc w:val="both"/>
        <w:rPr>
          <w:rFonts w:ascii="GHEA Grapalat" w:hAnsi="GHEA Grapalat" w:cs="Sylfaen"/>
          <w:spacing w:val="-8"/>
          <w:lang w:val="hy-AM"/>
        </w:rPr>
      </w:pPr>
      <w:r w:rsidRPr="00930255">
        <w:rPr>
          <w:rFonts w:ascii="GHEA Grapalat" w:hAnsi="GHEA Grapalat" w:cs="Sylfaen"/>
          <w:lang w:val="fr-FR"/>
        </w:rPr>
        <w:t>«</w:t>
      </w:r>
      <w:r w:rsidRPr="00930255">
        <w:rPr>
          <w:rFonts w:ascii="GHEA Grapalat" w:hAnsi="GHEA Grapalat" w:cs="Sylfaen"/>
          <w:spacing w:val="-8"/>
        </w:rPr>
        <w:t>Ջրային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</w:rPr>
        <w:t>ռեսուրսների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</w:rPr>
        <w:t>համա</w:t>
      </w:r>
      <w:r w:rsidRPr="00930255">
        <w:rPr>
          <w:rFonts w:ascii="GHEA Grapalat" w:hAnsi="GHEA Grapalat" w:cs="Sylfaen"/>
          <w:spacing w:val="-8"/>
          <w:lang w:val="hy-AM"/>
        </w:rPr>
        <w:t>տեղված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</w:rPr>
        <w:t>կառավարում</w:t>
      </w:r>
      <w:r w:rsidRPr="00930255">
        <w:rPr>
          <w:rFonts w:ascii="GHEA Grapalat" w:hAnsi="GHEA Grapalat" w:cs="Sylfaen"/>
          <w:spacing w:val="-8"/>
          <w:lang w:val="af-ZA"/>
        </w:rPr>
        <w:t>/</w:t>
      </w:r>
      <w:r w:rsidRPr="00930255">
        <w:rPr>
          <w:rFonts w:ascii="GHEA Grapalat" w:hAnsi="GHEA Grapalat" w:cs="Sylfaen"/>
          <w:spacing w:val="-8"/>
        </w:rPr>
        <w:t>Ախուրյան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</w:rPr>
        <w:t>գետ</w:t>
      </w:r>
      <w:r w:rsidRPr="00930255">
        <w:rPr>
          <w:rFonts w:ascii="GHEA Grapalat" w:hAnsi="GHEA Grapalat" w:cs="Sylfaen"/>
          <w:spacing w:val="-8"/>
          <w:lang w:val="hy-AM"/>
        </w:rPr>
        <w:t>,փուլ 1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  <w:lang w:val="hy-AM"/>
        </w:rPr>
        <w:t>ծրագրի շրջանակներում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  <w:lang w:val="hy-AM"/>
        </w:rPr>
        <w:t>հողերի ձեռքբերման և վերաբնակեցման գործողությունների պլանը հաստատելու մասին</w:t>
      </w:r>
      <w:r w:rsidRPr="00930255">
        <w:rPr>
          <w:rFonts w:ascii="GHEA Grapalat" w:hAnsi="GHEA Grapalat" w:cs="Sylfaen"/>
          <w:lang w:val="af-ZA"/>
        </w:rPr>
        <w:t xml:space="preserve">» </w:t>
      </w:r>
      <w:r w:rsidRPr="00930255">
        <w:rPr>
          <w:rFonts w:ascii="GHEA Grapalat" w:hAnsi="GHEA Grapalat" w:cs="Sylfaen"/>
          <w:bCs/>
        </w:rPr>
        <w:t>ՀՀ</w:t>
      </w:r>
      <w:r w:rsidRPr="00930255">
        <w:rPr>
          <w:rFonts w:ascii="GHEA Grapalat" w:hAnsi="GHEA Grapalat" w:cs="Sylfaen"/>
          <w:bCs/>
          <w:lang w:val="fr-FR"/>
        </w:rPr>
        <w:t xml:space="preserve"> </w:t>
      </w:r>
      <w:r w:rsidRPr="00930255">
        <w:rPr>
          <w:rFonts w:ascii="GHEA Grapalat" w:hAnsi="GHEA Grapalat" w:cs="Sylfaen"/>
          <w:bCs/>
        </w:rPr>
        <w:t>կառավարության</w:t>
      </w:r>
      <w:r w:rsidRPr="00930255">
        <w:rPr>
          <w:rFonts w:ascii="GHEA Grapalat" w:hAnsi="GHEA Grapalat" w:cs="Sylfaen"/>
          <w:bCs/>
          <w:lang w:val="fr-FR"/>
        </w:rPr>
        <w:t xml:space="preserve"> </w:t>
      </w:r>
      <w:r w:rsidRPr="00930255">
        <w:rPr>
          <w:rFonts w:ascii="GHEA Grapalat" w:hAnsi="GHEA Grapalat" w:cs="Sylfaen"/>
          <w:bCs/>
        </w:rPr>
        <w:t>որոշման</w:t>
      </w:r>
      <w:r w:rsidRPr="00930255">
        <w:rPr>
          <w:rFonts w:ascii="GHEA Grapalat" w:hAnsi="GHEA Grapalat" w:cs="Sylfaen"/>
          <w:bCs/>
          <w:lang w:val="fr-FR"/>
        </w:rPr>
        <w:t xml:space="preserve"> </w:t>
      </w:r>
      <w:r w:rsidRPr="00930255">
        <w:rPr>
          <w:rFonts w:ascii="GHEA Grapalat" w:hAnsi="GHEA Grapalat" w:cs="Sylfaen"/>
          <w:bCs/>
        </w:rPr>
        <w:t>նախագծի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ընդունման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կապակցությամբ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այլ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նորմատիվ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իրավական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ակտեր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ընդունել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անհրաժեշտ</w:t>
      </w:r>
      <w:r w:rsidRPr="00930255">
        <w:rPr>
          <w:rFonts w:ascii="GHEA Grapalat" w:hAnsi="GHEA Grapalat"/>
          <w:lang w:val="af-ZA"/>
        </w:rPr>
        <w:t xml:space="preserve"> </w:t>
      </w:r>
      <w:r w:rsidRPr="00930255">
        <w:rPr>
          <w:rFonts w:ascii="GHEA Grapalat" w:hAnsi="GHEA Grapalat"/>
        </w:rPr>
        <w:t>չէ</w:t>
      </w:r>
      <w:r w:rsidRPr="00930255">
        <w:rPr>
          <w:rFonts w:ascii="GHEA Grapalat" w:hAnsi="GHEA Grapalat"/>
          <w:lang w:val="af-ZA"/>
        </w:rPr>
        <w:t>:</w:t>
      </w:r>
    </w:p>
    <w:p w:rsidR="002C0DF1" w:rsidRPr="00930255" w:rsidRDefault="002C0DF1" w:rsidP="00930255">
      <w:pPr>
        <w:ind w:firstLine="720"/>
        <w:jc w:val="center"/>
        <w:rPr>
          <w:rFonts w:ascii="GHEA Grapalat" w:hAnsi="GHEA Grapalat" w:cs="Sylfaen"/>
          <w:bCs/>
          <w:lang w:val="hy-AM"/>
        </w:rPr>
      </w:pPr>
    </w:p>
    <w:p w:rsidR="00B07FF2" w:rsidRPr="00930255" w:rsidRDefault="00B07FF2" w:rsidP="00930255">
      <w:pPr>
        <w:ind w:firstLine="720"/>
        <w:rPr>
          <w:rFonts w:ascii="GHEA Grapalat" w:hAnsi="GHEA Grapalat"/>
          <w:lang w:val="hy-AM"/>
        </w:rPr>
      </w:pPr>
    </w:p>
    <w:p w:rsidR="00930255" w:rsidRPr="00930255" w:rsidRDefault="00930255" w:rsidP="00930255">
      <w:pPr>
        <w:ind w:firstLine="720"/>
        <w:rPr>
          <w:rFonts w:ascii="GHEA Grapalat" w:hAnsi="GHEA Grapalat"/>
          <w:lang w:val="hy-AM"/>
        </w:rPr>
      </w:pPr>
    </w:p>
    <w:p w:rsidR="00930255" w:rsidRPr="00930255" w:rsidRDefault="00930255" w:rsidP="00930255">
      <w:pPr>
        <w:jc w:val="center"/>
        <w:rPr>
          <w:rFonts w:ascii="GHEA Grapalat" w:hAnsi="GHEA Grapalat" w:cs="Sylfaen"/>
          <w:b/>
          <w:lang w:val="af-ZA"/>
        </w:rPr>
      </w:pPr>
      <w:r w:rsidRPr="00930255">
        <w:rPr>
          <w:rFonts w:ascii="GHEA Grapalat" w:hAnsi="GHEA Grapalat" w:cs="Sylfaen"/>
          <w:b/>
          <w:lang w:val="hy-AM"/>
        </w:rPr>
        <w:t>Տ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Ե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Ղ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Ե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Կ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Ա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Ն</w:t>
      </w:r>
      <w:r w:rsidRPr="00930255">
        <w:rPr>
          <w:rFonts w:ascii="GHEA Grapalat" w:hAnsi="GHEA Grapalat" w:cs="Sylfaen"/>
          <w:b/>
          <w:lang w:val="fr-FR"/>
        </w:rPr>
        <w:t xml:space="preserve"> </w:t>
      </w:r>
      <w:r w:rsidRPr="00930255">
        <w:rPr>
          <w:rFonts w:ascii="GHEA Grapalat" w:hAnsi="GHEA Grapalat" w:cs="Sylfaen"/>
          <w:b/>
          <w:lang w:val="hy-AM"/>
        </w:rPr>
        <w:t>Ք</w:t>
      </w:r>
    </w:p>
    <w:p w:rsidR="00930255" w:rsidRPr="00930255" w:rsidRDefault="00930255" w:rsidP="00930255">
      <w:pPr>
        <w:ind w:firstLine="720"/>
        <w:jc w:val="center"/>
        <w:rPr>
          <w:rFonts w:ascii="GHEA Grapalat" w:hAnsi="GHEA Grapalat"/>
          <w:b/>
          <w:lang w:val="af-ZA"/>
        </w:rPr>
      </w:pPr>
    </w:p>
    <w:p w:rsidR="00930255" w:rsidRPr="00930255" w:rsidRDefault="00930255" w:rsidP="00930255">
      <w:pPr>
        <w:jc w:val="center"/>
        <w:rPr>
          <w:rFonts w:ascii="GHEA Grapalat" w:hAnsi="GHEA Grapalat"/>
          <w:b/>
          <w:iCs/>
          <w:lang w:val="af-ZA"/>
        </w:rPr>
      </w:pPr>
      <w:r w:rsidRPr="00930255">
        <w:rPr>
          <w:rFonts w:ascii="GHEA Grapalat" w:hAnsi="GHEA Grapalat" w:cs="Sylfaen"/>
          <w:b/>
          <w:lang w:val="af-ZA"/>
        </w:rPr>
        <w:t>«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ՋՐԱՅԻՆ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ՌԵՍՈՒՐՍՆԵՐԻ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ՀԱՄԱտեղված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ԿԱՌԱՎԱՐՈՒՄ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>/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ԱԽՈՒՐՅԱՆ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ԳԵՏ, ՓՈՒԼ 1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ԾՐԱԳՐԻ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ՇՐՋԱՆԱԿՆԵՐՈՒՄ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ՀՈՂԵՐԻ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ՁԵՌՔԲԵՐՄԱՆ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ԵՎ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ՎԵՐԱԲՆԱԿԵՑՄԱՆ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ԳՈՐԾՈՂՈՒԹՅՈՒՆՆԵՐԻ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ՊԼԱՆԸ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ՀԱՍՏԱՏԵԼՈՒ</w:t>
      </w:r>
      <w:r w:rsidRPr="00930255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b/>
          <w:caps/>
          <w:spacing w:val="-8"/>
          <w:lang w:val="hy-AM"/>
        </w:rPr>
        <w:t>ՄԱՍԻՆ</w:t>
      </w:r>
      <w:r w:rsidRPr="00930255">
        <w:rPr>
          <w:rFonts w:ascii="GHEA Grapalat" w:hAnsi="GHEA Grapalat" w:cs="Sylfaen"/>
          <w:b/>
          <w:szCs w:val="22"/>
          <w:lang w:val="af-ZA"/>
        </w:rPr>
        <w:t xml:space="preserve">» </w:t>
      </w:r>
      <w:r w:rsidRPr="00930255">
        <w:rPr>
          <w:rFonts w:ascii="GHEA Grapalat" w:hAnsi="GHEA Grapalat" w:cs="Sylfaen"/>
          <w:b/>
          <w:bCs/>
          <w:lang w:val="hy-AM"/>
        </w:rPr>
        <w:t>ՀՀ</w:t>
      </w:r>
      <w:r w:rsidRPr="00930255">
        <w:rPr>
          <w:rFonts w:ascii="GHEA Grapalat" w:hAnsi="GHEA Grapalat" w:cs="Sylfaen"/>
          <w:b/>
          <w:bCs/>
          <w:lang w:val="fr-FR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ԿԱՌԱՎԱՐՈՒԹՅԱՆ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ՈՐՈՇՄԱՆ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ՆԱԽԱԳԾԻ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ԸՆԴՈՒՆՄԱՆ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ԿԱՊԱԿՑՈՒԹՅԱՄԲ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ՊԵՏԱԿԱՆ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ԿԱՄ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ՏԵՂԱԿԱՆ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ԻՆՔՆԱԿԱՌԱՎԱՐՄԱՆ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ՄԱՐՄՆԻ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ԲՅՈՒՋԵՈՒՄ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ԵԿԱՄՈՒՏՆԵՐԻ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ԵՎ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ԾԱԽՍԵՐԻ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ԱՎԵԼԱՑՄԱՆ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ԿԱՄ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ՆՎԱԶԵՑՄԱՆ</w:t>
      </w:r>
      <w:r w:rsidRPr="00930255">
        <w:rPr>
          <w:rFonts w:ascii="GHEA Grapalat" w:hAnsi="GHEA Grapalat" w:cs="Sylfaen"/>
          <w:b/>
          <w:bCs/>
          <w:lang w:val="af-ZA"/>
        </w:rPr>
        <w:t xml:space="preserve"> </w:t>
      </w:r>
      <w:r w:rsidRPr="00930255">
        <w:rPr>
          <w:rFonts w:ascii="GHEA Grapalat" w:hAnsi="GHEA Grapalat" w:cs="Sylfaen"/>
          <w:b/>
          <w:bCs/>
          <w:lang w:val="hy-AM"/>
        </w:rPr>
        <w:t>ՄԱՍԻՆ</w:t>
      </w:r>
    </w:p>
    <w:p w:rsidR="00930255" w:rsidRPr="00930255" w:rsidRDefault="00930255" w:rsidP="00930255">
      <w:pPr>
        <w:ind w:firstLine="720"/>
        <w:jc w:val="center"/>
        <w:rPr>
          <w:rFonts w:ascii="GHEA Grapalat" w:hAnsi="GHEA Grapalat"/>
          <w:iCs/>
          <w:lang w:val="af-ZA"/>
        </w:rPr>
      </w:pPr>
    </w:p>
    <w:p w:rsidR="00930255" w:rsidRPr="00930255" w:rsidRDefault="00930255" w:rsidP="00930255">
      <w:pPr>
        <w:ind w:firstLine="720"/>
        <w:jc w:val="center"/>
        <w:rPr>
          <w:rFonts w:ascii="GHEA Grapalat" w:hAnsi="GHEA Grapalat"/>
          <w:iCs/>
          <w:lang w:val="fr-FR"/>
        </w:rPr>
      </w:pPr>
    </w:p>
    <w:p w:rsidR="00930255" w:rsidRPr="00930255" w:rsidRDefault="00930255" w:rsidP="00930255">
      <w:pPr>
        <w:ind w:firstLine="720"/>
        <w:jc w:val="both"/>
        <w:rPr>
          <w:rFonts w:ascii="GHEA Grapalat" w:hAnsi="GHEA Grapalat" w:cs="Sylfaen"/>
          <w:bCs/>
          <w:lang w:val="fr-FR"/>
        </w:rPr>
      </w:pPr>
      <w:proofErr w:type="gramStart"/>
      <w:r w:rsidRPr="00930255">
        <w:rPr>
          <w:rFonts w:ascii="GHEA Grapalat" w:hAnsi="GHEA Grapalat" w:cs="Sylfaen"/>
          <w:lang w:val="fr-FR"/>
        </w:rPr>
        <w:t>«</w:t>
      </w:r>
      <w:proofErr w:type="spellStart"/>
      <w:r w:rsidRPr="00930255">
        <w:rPr>
          <w:rFonts w:ascii="GHEA Grapalat" w:hAnsi="GHEA Grapalat" w:cs="Sylfaen"/>
          <w:spacing w:val="-8"/>
        </w:rPr>
        <w:t>Ջրային</w:t>
      </w:r>
      <w:proofErr w:type="spellEnd"/>
      <w:proofErr w:type="gramEnd"/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spacing w:val="-8"/>
        </w:rPr>
        <w:t>ռեսուրսների</w:t>
      </w:r>
      <w:proofErr w:type="spellEnd"/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spacing w:val="-8"/>
        </w:rPr>
        <w:t>համա</w:t>
      </w:r>
      <w:r w:rsidRPr="00930255">
        <w:rPr>
          <w:rFonts w:ascii="GHEA Grapalat" w:hAnsi="GHEA Grapalat" w:cs="Sylfaen"/>
          <w:spacing w:val="-8"/>
          <w:lang w:val="hy-AM"/>
        </w:rPr>
        <w:t>տեղված</w:t>
      </w:r>
      <w:proofErr w:type="spellEnd"/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spacing w:val="-8"/>
        </w:rPr>
        <w:t>կառավարում</w:t>
      </w:r>
      <w:proofErr w:type="spellEnd"/>
      <w:r w:rsidRPr="00930255">
        <w:rPr>
          <w:rFonts w:ascii="GHEA Grapalat" w:hAnsi="GHEA Grapalat" w:cs="Sylfaen"/>
          <w:spacing w:val="-8"/>
          <w:lang w:val="af-ZA"/>
        </w:rPr>
        <w:t>/</w:t>
      </w:r>
      <w:proofErr w:type="spellStart"/>
      <w:r w:rsidRPr="00930255">
        <w:rPr>
          <w:rFonts w:ascii="GHEA Grapalat" w:hAnsi="GHEA Grapalat" w:cs="Sylfaen"/>
          <w:spacing w:val="-8"/>
        </w:rPr>
        <w:t>Ախուրյան</w:t>
      </w:r>
      <w:proofErr w:type="spellEnd"/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spacing w:val="-8"/>
        </w:rPr>
        <w:t>գետ</w:t>
      </w:r>
      <w:proofErr w:type="spellEnd"/>
      <w:r w:rsidRPr="00930255">
        <w:rPr>
          <w:rFonts w:ascii="GHEA Grapalat" w:hAnsi="GHEA Grapalat" w:cs="Sylfaen"/>
          <w:spacing w:val="-8"/>
          <w:lang w:val="hy-AM"/>
        </w:rPr>
        <w:t>, փուլ 1 ծրագրի շրջանակներում</w:t>
      </w:r>
      <w:r w:rsidRPr="00930255">
        <w:rPr>
          <w:rFonts w:ascii="GHEA Grapalat" w:hAnsi="GHEA Grapalat" w:cs="Sylfaen"/>
          <w:spacing w:val="-8"/>
          <w:lang w:val="af-ZA"/>
        </w:rPr>
        <w:t xml:space="preserve"> </w:t>
      </w:r>
      <w:r w:rsidRPr="00930255">
        <w:rPr>
          <w:rFonts w:ascii="GHEA Grapalat" w:hAnsi="GHEA Grapalat" w:cs="Sylfaen"/>
          <w:spacing w:val="-8"/>
          <w:lang w:val="hy-AM"/>
        </w:rPr>
        <w:t>հողերի ձեռքբերման և վերաբնակեցման գործողությունների պլանը հաստատելու մասին</w:t>
      </w:r>
      <w:r w:rsidRPr="00930255">
        <w:rPr>
          <w:rFonts w:ascii="GHEA Grapalat" w:hAnsi="GHEA Grapalat" w:cs="Sylfaen"/>
          <w:lang w:val="af-ZA"/>
        </w:rPr>
        <w:t xml:space="preserve">» </w:t>
      </w:r>
      <w:r w:rsidRPr="00930255">
        <w:rPr>
          <w:rFonts w:ascii="GHEA Grapalat" w:hAnsi="GHEA Grapalat" w:cs="Sylfaen"/>
          <w:bCs/>
        </w:rPr>
        <w:t>ՀՀ</w:t>
      </w:r>
      <w:r w:rsidRPr="0093025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bCs/>
        </w:rPr>
        <w:t>կառավարության</w:t>
      </w:r>
      <w:proofErr w:type="spellEnd"/>
      <w:r w:rsidRPr="0093025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bCs/>
        </w:rPr>
        <w:t>որոշման</w:t>
      </w:r>
      <w:proofErr w:type="spellEnd"/>
      <w:r w:rsidRPr="0093025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bCs/>
        </w:rPr>
        <w:t>նախագծի</w:t>
      </w:r>
      <w:proofErr w:type="spellEnd"/>
      <w:r w:rsidRPr="00930255">
        <w:rPr>
          <w:rFonts w:ascii="GHEA Grapalat" w:hAnsi="GHEA Grapalat"/>
          <w:i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iCs/>
        </w:rPr>
        <w:t>ընդունման</w:t>
      </w:r>
      <w:proofErr w:type="spellEnd"/>
      <w:r w:rsidRPr="00930255">
        <w:rPr>
          <w:rFonts w:ascii="GHEA Grapalat" w:hAnsi="GHEA Grapalat" w:cs="Sylfaen"/>
          <w:i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iCs/>
        </w:rPr>
        <w:t>կապակցությամբ</w:t>
      </w:r>
      <w:proofErr w:type="spellEnd"/>
      <w:r w:rsidRPr="00930255">
        <w:rPr>
          <w:rFonts w:ascii="GHEA Grapalat" w:hAnsi="GHEA Grapalat" w:cs="Sylfaen"/>
          <w:i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պետական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կամ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տեղական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ինքնակառավարման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մարմնի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բյուջեում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եկամուտների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r w:rsidRPr="00930255">
        <w:rPr>
          <w:rFonts w:ascii="GHEA Grapalat" w:hAnsi="GHEA Grapalat" w:cs="Sylfaen"/>
          <w:bCs/>
          <w:lang w:val="en-US"/>
        </w:rPr>
        <w:t>և</w:t>
      </w:r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ծախսերի</w:t>
      </w:r>
      <w:proofErr w:type="spellEnd"/>
      <w:r w:rsidRPr="00930255">
        <w:rPr>
          <w:rFonts w:ascii="GHEA Grapalat" w:hAnsi="GHEA Grapalat" w:cs="Sylfaen"/>
          <w:bCs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bCs/>
          <w:lang w:val="en-US"/>
        </w:rPr>
        <w:t>ավելաց</w:t>
      </w:r>
      <w:r w:rsidRPr="00930255">
        <w:rPr>
          <w:rFonts w:ascii="GHEA Grapalat" w:hAnsi="GHEA Grapalat" w:cs="Sylfaen"/>
          <w:bCs/>
        </w:rPr>
        <w:t>ում</w:t>
      </w:r>
      <w:proofErr w:type="spellEnd"/>
      <w:r w:rsidRPr="0093025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bCs/>
        </w:rPr>
        <w:t>կամ</w:t>
      </w:r>
      <w:proofErr w:type="spellEnd"/>
      <w:r w:rsidRPr="00930255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930255">
        <w:rPr>
          <w:rFonts w:ascii="GHEA Grapalat" w:hAnsi="GHEA Grapalat" w:cs="Sylfaen"/>
          <w:bCs/>
        </w:rPr>
        <w:t>նվազեցում</w:t>
      </w:r>
      <w:proofErr w:type="spellEnd"/>
      <w:r w:rsidRPr="00930255">
        <w:rPr>
          <w:rFonts w:ascii="GHEA Grapalat" w:hAnsi="GHEA Grapalat" w:cs="Sylfaen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</w:rPr>
        <w:t>չի</w:t>
      </w:r>
      <w:proofErr w:type="spellEnd"/>
      <w:r w:rsidRPr="00930255">
        <w:rPr>
          <w:rFonts w:ascii="GHEA Grapalat" w:hAnsi="GHEA Grapalat" w:cs="Sylfaen"/>
          <w:lang w:val="af-ZA"/>
        </w:rPr>
        <w:t xml:space="preserve"> </w:t>
      </w:r>
      <w:proofErr w:type="spellStart"/>
      <w:r w:rsidRPr="00930255">
        <w:rPr>
          <w:rFonts w:ascii="GHEA Grapalat" w:hAnsi="GHEA Grapalat" w:cs="Sylfaen"/>
          <w:lang w:val="af-ZA"/>
        </w:rPr>
        <w:t>նախատեսվում</w:t>
      </w:r>
      <w:proofErr w:type="spellEnd"/>
      <w:r w:rsidRPr="00930255">
        <w:rPr>
          <w:rFonts w:ascii="GHEA Grapalat" w:hAnsi="GHEA Grapalat" w:cs="Sylfaen"/>
          <w:lang w:val="af-ZA"/>
        </w:rPr>
        <w:t>:</w:t>
      </w:r>
    </w:p>
    <w:p w:rsidR="00930255" w:rsidRPr="00930255" w:rsidRDefault="00930255" w:rsidP="00930255">
      <w:pPr>
        <w:ind w:firstLine="720"/>
        <w:jc w:val="center"/>
        <w:rPr>
          <w:rFonts w:ascii="GHEA Grapalat" w:hAnsi="GHEA Grapalat" w:cs="Sylfaen"/>
          <w:bCs/>
          <w:lang w:val="fr-FR"/>
        </w:rPr>
      </w:pPr>
      <w:bookmarkStart w:id="0" w:name="_GoBack"/>
      <w:bookmarkEnd w:id="0"/>
    </w:p>
    <w:p w:rsidR="00930255" w:rsidRPr="00930255" w:rsidRDefault="00930255" w:rsidP="00930255">
      <w:pPr>
        <w:ind w:firstLine="720"/>
        <w:jc w:val="center"/>
        <w:rPr>
          <w:rFonts w:ascii="GHEA Grapalat" w:hAnsi="GHEA Grapalat" w:cs="Sylfaen"/>
          <w:b/>
          <w:lang w:val="fr-FR"/>
        </w:rPr>
      </w:pPr>
    </w:p>
    <w:p w:rsidR="00930255" w:rsidRPr="00930255" w:rsidRDefault="00930255" w:rsidP="00930255">
      <w:pPr>
        <w:ind w:firstLine="720"/>
        <w:jc w:val="center"/>
        <w:rPr>
          <w:rFonts w:ascii="GHEA Grapalat" w:hAnsi="GHEA Grapalat" w:cs="Sylfaen"/>
          <w:bCs/>
          <w:lang w:val="hy-AM"/>
        </w:rPr>
      </w:pPr>
    </w:p>
    <w:p w:rsidR="00930255" w:rsidRPr="00930255" w:rsidRDefault="00930255" w:rsidP="00930255">
      <w:pPr>
        <w:ind w:firstLine="720"/>
        <w:jc w:val="center"/>
        <w:rPr>
          <w:rFonts w:ascii="GHEA Grapalat" w:hAnsi="GHEA Grapalat" w:cs="Sylfaen"/>
          <w:bCs/>
          <w:lang w:val="fr-FR"/>
        </w:rPr>
      </w:pPr>
    </w:p>
    <w:p w:rsidR="00930255" w:rsidRPr="00930255" w:rsidRDefault="00930255" w:rsidP="00930255">
      <w:pPr>
        <w:ind w:firstLine="720"/>
        <w:rPr>
          <w:rFonts w:ascii="GHEA Grapalat" w:hAnsi="GHEA Grapalat"/>
          <w:lang w:val="fr-FR"/>
        </w:rPr>
      </w:pPr>
    </w:p>
    <w:sectPr w:rsidR="00930255" w:rsidRPr="00930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D4D"/>
    <w:rsid w:val="002C0DF1"/>
    <w:rsid w:val="00780457"/>
    <w:rsid w:val="00930255"/>
    <w:rsid w:val="00B07FF2"/>
    <w:rsid w:val="00F4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6B6C7"/>
  <w15:docId w15:val="{C54A0F32-768F-433E-8D07-1E008207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Zaqaryan</dc:creator>
  <cp:keywords>https://mul2-mta.gov.am/tasks/107405/oneclick/4Teghekanqner.docx?token=6f9cb332626dd689bd8be3d1cbd5e9e6</cp:keywords>
  <dc:description/>
  <cp:lastModifiedBy>Astghik Melkonyan</cp:lastModifiedBy>
  <cp:revision>5</cp:revision>
  <dcterms:created xsi:type="dcterms:W3CDTF">2020-07-06T13:19:00Z</dcterms:created>
  <dcterms:modified xsi:type="dcterms:W3CDTF">2020-07-23T05:36:00Z</dcterms:modified>
</cp:coreProperties>
</file>