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0D29B3" w:rsidRDefault="00993331" w:rsidP="000F000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  <w:r w:rsidRPr="000A0A56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Հայաստանի Հանրապետության տարածքային կառավարման և ենթակառուցվածքների նախարարության Պետական գույքի կառավարման կոմիտեին  ամրացված՝ պետական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սեփականություն հանդիսացող </w:t>
      </w:r>
      <w:r w:rsidR="000D29B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անշարժ գույքը </w:t>
      </w:r>
      <w:r w:rsidR="000D29B3" w:rsidRPr="000D29B3">
        <w:rPr>
          <w:rFonts w:ascii="GHEA Grapalat" w:hAnsi="GHEA Grapalat" w:cs="Arial"/>
          <w:color w:val="000000"/>
          <w:sz w:val="24"/>
          <w:szCs w:val="24"/>
          <w:lang w:val="hy-AM"/>
        </w:rPr>
        <w:t>(</w:t>
      </w:r>
      <w:r w:rsidR="000D29B3">
        <w:rPr>
          <w:rFonts w:ascii="GHEA Grapalat" w:hAnsi="GHEA Grapalat" w:cs="Arial"/>
          <w:color w:val="000000"/>
          <w:sz w:val="24"/>
          <w:szCs w:val="24"/>
          <w:lang w:val="hy-AM"/>
        </w:rPr>
        <w:t>այսուհետ՝ Գույք</w:t>
      </w:r>
      <w:r w:rsidR="000D29B3" w:rsidRPr="000D29B3">
        <w:rPr>
          <w:rFonts w:ascii="GHEA Grapalat" w:hAnsi="GHEA Grapalat" w:cs="Arial"/>
          <w:color w:val="000000"/>
          <w:sz w:val="24"/>
          <w:szCs w:val="24"/>
          <w:lang w:val="hy-AM"/>
        </w:rPr>
        <w:t>)</w:t>
      </w:r>
      <w:r w:rsidR="000D29B3">
        <w:rPr>
          <w:rFonts w:ascii="GHEA Grapalat" w:hAnsi="GHEA Grapalat" w:cs="Arial"/>
          <w:color w:val="000000"/>
          <w:sz w:val="24"/>
          <w:szCs w:val="24"/>
          <w:lang w:val="hy-AM"/>
        </w:rPr>
        <w:t>՝ համաձայն հավելվածի օտարել դասական աճուրդով՝ որպես մեկ գույքային միավոր։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2. Սահմանել՝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209 որոշմամբ սահմանված կարգով գույքի գնահատված արժեքը՝ </w:t>
      </w:r>
      <w:r w:rsidR="00C942E5">
        <w:rPr>
          <w:rFonts w:ascii="GHEA Grapalat" w:hAnsi="GHEA Grapalat" w:cs="Arial"/>
          <w:color w:val="000000"/>
          <w:sz w:val="24"/>
          <w:szCs w:val="24"/>
          <w:lang w:val="hy-AM"/>
        </w:rPr>
        <w:t>համաձայն հավելվածի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աճուրդով օտարման ենթակա գույքի մեկնարկային </w:t>
      </w:r>
      <w:r w:rsidR="00DE518C">
        <w:rPr>
          <w:rFonts w:ascii="GHEA Grapalat" w:hAnsi="GHEA Grapalat" w:cs="Arial"/>
          <w:color w:val="000000"/>
          <w:sz w:val="24"/>
          <w:szCs w:val="24"/>
          <w:lang w:val="af-ZA"/>
        </w:rPr>
        <w:t>գին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ը՝ գնահատված արժեքի 100 տոկոսի չափով՝  </w:t>
      </w:r>
      <w:r w:rsidR="00C942E5">
        <w:rPr>
          <w:rFonts w:ascii="GHEA Grapalat" w:hAnsi="GHEA Grapalat" w:cs="Arial"/>
          <w:color w:val="000000"/>
          <w:sz w:val="24"/>
          <w:szCs w:val="24"/>
          <w:lang w:val="hy-AM"/>
        </w:rPr>
        <w:t>համաձայն հավելվածի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3)</w:t>
      </w:r>
      <w:r w:rsidR="00341F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որ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աճուրդի հաղթողը (այսուհետ` Գնորդ) պարտավոր է նաև վճարել գույքի  զբաղեցրած, օգտագործման ու սպասարկման համար </w:t>
      </w:r>
      <w:r w:rsidR="00BE14B7">
        <w:rPr>
          <w:rFonts w:ascii="GHEA Grapalat" w:hAnsi="GHEA Grapalat" w:cs="Arial"/>
          <w:color w:val="000000"/>
          <w:sz w:val="24"/>
          <w:szCs w:val="24"/>
          <w:lang w:val="hy-AM"/>
        </w:rPr>
        <w:t>հատկացված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կադաստրային արժեքը`</w:t>
      </w:r>
      <w:r w:rsidR="00A80ED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45A90">
        <w:rPr>
          <w:rFonts w:ascii="GHEA Grapalat" w:hAnsi="GHEA Grapalat" w:cs="Arial"/>
          <w:color w:val="000000"/>
          <w:sz w:val="24"/>
          <w:szCs w:val="24"/>
          <w:lang w:val="hy-AM"/>
        </w:rPr>
        <w:t>համաձայն հավելվածի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5) Գնորդի կողմից առաջարկված գնի, հողամասի կադաստրային արժեքի, ինչպես նաև գույքի արժեքի որոշման համար նախատեսված 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</w:t>
      </w:r>
      <w:r w:rsidR="00F42ABE">
        <w:rPr>
          <w:rFonts w:ascii="GHEA Grapalat" w:hAnsi="GHEA Grapalat" w:cs="Arial"/>
          <w:color w:val="000000"/>
          <w:sz w:val="24"/>
          <w:szCs w:val="24"/>
          <w:lang w:val="hy-AM"/>
        </w:rPr>
        <w:t>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616626" w:rsidRDefault="00993331" w:rsidP="00616626">
      <w:pPr>
        <w:pStyle w:val="norm"/>
        <w:spacing w:line="360" w:lineRule="auto"/>
        <w:ind w:left="-810" w:right="189" w:firstLine="720"/>
        <w:rPr>
          <w:rFonts w:ascii="GHEA Mariam" w:hAnsi="GHEA Mariam"/>
          <w:spacing w:val="-2"/>
          <w:lang w:val="af-ZA"/>
        </w:rPr>
        <w:sectPr w:rsidR="00616626" w:rsidSect="005B38D0">
          <w:pgSz w:w="11906" w:h="16838"/>
          <w:pgMar w:top="810" w:right="850" w:bottom="1134" w:left="1701" w:header="720" w:footer="720" w:gutter="0"/>
          <w:cols w:space="720"/>
          <w:docGrid w:linePitch="360"/>
        </w:sect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</w:t>
      </w:r>
      <w:r w:rsidR="00616626">
        <w:rPr>
          <w:rFonts w:ascii="GHEA Grapalat" w:hAnsi="GHEA Grapalat" w:cs="Arial"/>
          <w:color w:val="000000"/>
          <w:sz w:val="24"/>
          <w:szCs w:val="24"/>
          <w:lang w:val="af-ZA"/>
        </w:rPr>
        <w:t>:</w:t>
      </w:r>
      <w:r w:rsidR="00616626">
        <w:rPr>
          <w:rFonts w:ascii="GHEA Mariam" w:hAnsi="GHEA Mariam"/>
          <w:spacing w:val="-2"/>
          <w:lang w:val="af-ZA"/>
        </w:rPr>
        <w:tab/>
      </w:r>
    </w:p>
    <w:p w:rsidR="00616626" w:rsidRPr="00616626" w:rsidRDefault="00616626" w:rsidP="00616626">
      <w:pPr>
        <w:spacing w:after="0" w:line="240" w:lineRule="auto"/>
        <w:jc w:val="right"/>
        <w:rPr>
          <w:rFonts w:ascii="GHEA Grapalat" w:eastAsia="Times New Roman" w:hAnsi="GHEA Grapalat"/>
          <w:i w:val="0"/>
          <w:color w:val="000000"/>
          <w:sz w:val="20"/>
          <w:szCs w:val="22"/>
          <w:lang w:val="hy-AM"/>
        </w:rPr>
      </w:pPr>
      <w:r w:rsidRPr="00616626">
        <w:rPr>
          <w:rFonts w:ascii="GHEA Grapalat" w:eastAsia="Times New Roman" w:hAnsi="GHEA Grapalat"/>
          <w:bCs w:val="0"/>
          <w:i w:val="0"/>
          <w:color w:val="000000"/>
          <w:sz w:val="20"/>
          <w:szCs w:val="22"/>
          <w:lang w:val="hy-AM"/>
        </w:rPr>
        <w:lastRenderedPageBreak/>
        <w:t>Հավելված</w:t>
      </w:r>
    </w:p>
    <w:p w:rsidR="00616626" w:rsidRPr="00616626" w:rsidRDefault="00616626" w:rsidP="00616626">
      <w:pPr>
        <w:spacing w:after="0" w:line="240" w:lineRule="auto"/>
        <w:jc w:val="right"/>
        <w:rPr>
          <w:rFonts w:ascii="GHEA Grapalat" w:eastAsia="Times New Roman" w:hAnsi="GHEA Grapalat"/>
          <w:i w:val="0"/>
          <w:color w:val="000000"/>
          <w:sz w:val="20"/>
          <w:szCs w:val="22"/>
          <w:lang w:val="hy-AM"/>
        </w:rPr>
      </w:pPr>
      <w:r w:rsidRPr="00616626">
        <w:rPr>
          <w:rFonts w:ascii="GHEA Grapalat" w:eastAsia="Times New Roman" w:hAnsi="GHEA Grapalat"/>
          <w:bCs w:val="0"/>
          <w:i w:val="0"/>
          <w:color w:val="000000"/>
          <w:sz w:val="20"/>
          <w:szCs w:val="22"/>
          <w:lang w:val="hy-AM"/>
        </w:rPr>
        <w:t>ՀՀ կառավարության 2020 թվականի</w:t>
      </w:r>
    </w:p>
    <w:p w:rsidR="00616626" w:rsidRPr="00616626" w:rsidRDefault="00616626" w:rsidP="0061662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i w:val="0"/>
          <w:color w:val="000000"/>
          <w:sz w:val="20"/>
          <w:szCs w:val="22"/>
          <w:lang w:val="hy-AM"/>
        </w:rPr>
      </w:pPr>
      <w:r w:rsidRPr="00616626">
        <w:rPr>
          <w:rFonts w:ascii="GHEA Grapalat" w:eastAsia="Times New Roman" w:hAnsi="GHEA Grapalat"/>
          <w:bCs w:val="0"/>
          <w:i w:val="0"/>
          <w:color w:val="000000"/>
          <w:sz w:val="20"/>
          <w:szCs w:val="22"/>
          <w:lang w:val="hy-AM"/>
        </w:rPr>
        <w:t>----------  ---</w:t>
      </w:r>
      <w:r w:rsidRPr="00616626">
        <w:rPr>
          <w:rFonts w:ascii="GHEA Grapalat" w:eastAsia="Times New Roman" w:hAnsi="GHEA Grapalat" w:cs="Arial Unicode"/>
          <w:bCs w:val="0"/>
          <w:i w:val="0"/>
          <w:color w:val="000000"/>
          <w:sz w:val="20"/>
          <w:szCs w:val="22"/>
          <w:lang w:val="hy-AM"/>
        </w:rPr>
        <w:t>-ի N</w:t>
      </w:r>
      <w:r w:rsidRPr="00616626">
        <w:rPr>
          <w:rFonts w:ascii="Calibri" w:eastAsia="Times New Roman" w:hAnsi="Calibri" w:cs="Calibri"/>
          <w:bCs w:val="0"/>
          <w:i w:val="0"/>
          <w:color w:val="000000"/>
          <w:sz w:val="20"/>
          <w:szCs w:val="22"/>
          <w:lang w:val="hy-AM"/>
        </w:rPr>
        <w:t> </w:t>
      </w:r>
      <w:r w:rsidRPr="00616626">
        <w:rPr>
          <w:rFonts w:ascii="GHEA Grapalat" w:eastAsia="Times New Roman" w:hAnsi="GHEA Grapalat" w:cs="Arial Unicode"/>
          <w:bCs w:val="0"/>
          <w:i w:val="0"/>
          <w:color w:val="000000"/>
          <w:sz w:val="20"/>
          <w:szCs w:val="22"/>
          <w:lang w:val="hy-AM"/>
        </w:rPr>
        <w:t>--------Ա որոշմա</w:t>
      </w:r>
      <w:r w:rsidRPr="00616626">
        <w:rPr>
          <w:rFonts w:ascii="GHEA Grapalat" w:eastAsia="Times New Roman" w:hAnsi="GHEA Grapalat"/>
          <w:bCs w:val="0"/>
          <w:i w:val="0"/>
          <w:color w:val="000000"/>
          <w:sz w:val="20"/>
          <w:szCs w:val="22"/>
          <w:lang w:val="hy-AM"/>
        </w:rPr>
        <w:t>ն</w:t>
      </w:r>
    </w:p>
    <w:p w:rsidR="00616626" w:rsidRDefault="00616626" w:rsidP="0061662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 w:val="0"/>
          <w:i w:val="0"/>
          <w:caps/>
          <w:color w:val="000000"/>
          <w:sz w:val="24"/>
          <w:szCs w:val="24"/>
          <w:lang w:val="hy-AM"/>
        </w:rPr>
      </w:pPr>
    </w:p>
    <w:p w:rsidR="00616626" w:rsidRPr="008D6B1D" w:rsidRDefault="00616626" w:rsidP="0061662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i w:val="0"/>
          <w:color w:val="000000"/>
          <w:sz w:val="20"/>
          <w:szCs w:val="24"/>
          <w:lang w:val="hy-AM"/>
        </w:rPr>
      </w:pPr>
      <w:r w:rsidRPr="008D6B1D">
        <w:rPr>
          <w:rFonts w:ascii="GHEA Grapalat" w:eastAsia="Times New Roman" w:hAnsi="GHEA Grapalat"/>
          <w:b/>
          <w:bCs w:val="0"/>
          <w:i w:val="0"/>
          <w:caps/>
          <w:color w:val="000000"/>
          <w:sz w:val="20"/>
          <w:szCs w:val="24"/>
          <w:lang w:val="hy-AM"/>
        </w:rPr>
        <w:t>Ց Ա Ն Կ</w:t>
      </w:r>
    </w:p>
    <w:p w:rsidR="00616626" w:rsidRDefault="00616626" w:rsidP="0061662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 w:val="0"/>
          <w:i w:val="0"/>
          <w:caps/>
          <w:color w:val="000000"/>
          <w:sz w:val="20"/>
          <w:szCs w:val="24"/>
          <w:shd w:val="clear" w:color="auto" w:fill="FFFFFF"/>
          <w:lang w:val="hy-AM"/>
        </w:rPr>
      </w:pPr>
      <w:r w:rsidRPr="008D6B1D">
        <w:rPr>
          <w:rFonts w:ascii="GHEA Grapalat" w:eastAsia="Times New Roman" w:hAnsi="GHEA Grapalat"/>
          <w:b/>
          <w:bCs w:val="0"/>
          <w:i w:val="0"/>
          <w:caps/>
          <w:color w:val="000000"/>
          <w:sz w:val="20"/>
          <w:szCs w:val="24"/>
          <w:shd w:val="clear" w:color="auto" w:fill="FFFFFF"/>
          <w:lang w:val="hy-AM"/>
        </w:rPr>
        <w:t xml:space="preserve">ՀԱՅԱՍՏԱՆԻ ՀԱՆՐԱՊԵՏՈՒԹՅԱՆ </w:t>
      </w:r>
      <w:r w:rsidR="008D6B1D">
        <w:rPr>
          <w:rFonts w:ascii="GHEA Grapalat" w:eastAsia="Times New Roman" w:hAnsi="GHEA Grapalat"/>
          <w:b/>
          <w:bCs w:val="0"/>
          <w:i w:val="0"/>
          <w:caps/>
          <w:color w:val="000000"/>
          <w:sz w:val="20"/>
          <w:szCs w:val="24"/>
          <w:shd w:val="clear" w:color="auto" w:fill="FFFFFF"/>
          <w:lang w:val="hy-AM"/>
        </w:rPr>
        <w:t>ՏԱՐԱԾՔԱՅԻՆ ԿԱՌԱՎԱՐՄԱՆ ԵՎ ԵՆԹԱԿԱՌՈՒՑՎԱԾՔՆԵՐԻ ՆԱԽԱՐԱՐՈՒԹՅԱՆ պԵՏԱԿԱՆ ԳՈՒՅՔԻ ԿԱՌԱՎԱՐՄԱՆ ԿՈՄԻՏԵԻՆ</w:t>
      </w:r>
      <w:r w:rsidRPr="008D6B1D">
        <w:rPr>
          <w:rFonts w:ascii="GHEA Grapalat" w:eastAsia="Times New Roman" w:hAnsi="GHEA Grapalat"/>
          <w:b/>
          <w:bCs w:val="0"/>
          <w:i w:val="0"/>
          <w:caps/>
          <w:color w:val="000000"/>
          <w:sz w:val="20"/>
          <w:szCs w:val="24"/>
          <w:shd w:val="clear" w:color="auto" w:fill="FFFFFF"/>
          <w:lang w:val="hy-AM"/>
        </w:rPr>
        <w:t xml:space="preserve"> ԱՄՐԱՑՎԱԾ՝ ՕՏԱՐՄԱՆ ԵՆԹԱԿԱ ՊԵՏԱԿԱՆ ԳՈՒՅՔԻ</w:t>
      </w:r>
    </w:p>
    <w:p w:rsidR="003D4489" w:rsidRPr="008D6B1D" w:rsidRDefault="003D4489" w:rsidP="0061662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i w:val="0"/>
          <w:caps/>
          <w:color w:val="000000"/>
          <w:sz w:val="20"/>
          <w:szCs w:val="24"/>
          <w:shd w:val="clear" w:color="auto" w:fill="FFFFFF"/>
          <w:lang w:val="hy-AM"/>
        </w:rPr>
      </w:pPr>
    </w:p>
    <w:tbl>
      <w:tblPr>
        <w:tblW w:w="147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1630"/>
        <w:gridCol w:w="1789"/>
        <w:gridCol w:w="1816"/>
        <w:gridCol w:w="1671"/>
        <w:gridCol w:w="1308"/>
        <w:gridCol w:w="1768"/>
        <w:gridCol w:w="1638"/>
        <w:gridCol w:w="1127"/>
        <w:gridCol w:w="1595"/>
      </w:tblGrid>
      <w:tr w:rsidR="00616626" w:rsidRPr="00616626" w:rsidTr="00F112F0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 xml:space="preserve">NN </w:t>
            </w: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հ/հ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>Գույքի անվանումը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>Գույքի հասցեն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7535" w:rsidRDefault="00616626" w:rsidP="00405ABE">
            <w:pPr>
              <w:spacing w:after="0" w:line="240" w:lineRule="auto"/>
              <w:ind w:left="12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>Շենք, շինությունների մակերեսը</w:t>
            </w: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 xml:space="preserve"> </w:t>
            </w:r>
          </w:p>
          <w:p w:rsidR="00616626" w:rsidRPr="00616626" w:rsidRDefault="00616626" w:rsidP="00405ABE">
            <w:pPr>
              <w:spacing w:after="0" w:line="240" w:lineRule="auto"/>
              <w:ind w:left="12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>(քառ. մետր)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087535" w:rsidRDefault="003D4489" w:rsidP="00405ABE">
            <w:pPr>
              <w:spacing w:after="0" w:line="240" w:lineRule="auto"/>
              <w:ind w:left="111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Գնահատված մեծությունը՝ նվազեցված հատկացված հողամասի կադաստրային գնի չափով</w:t>
            </w:r>
            <w:r w:rsidR="00087535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 xml:space="preserve">             </w:t>
            </w:r>
            <w:r w:rsidR="00087535" w:rsidRPr="00087535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>(</w:t>
            </w:r>
            <w:r w:rsidR="00087535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ՀՀ դրամ</w:t>
            </w:r>
            <w:r w:rsidR="00087535" w:rsidRPr="00087535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eastAsia="ru-RU"/>
              </w:rPr>
              <w:t>)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Հողամասի մակերեսը (հեկտար)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7535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 xml:space="preserve">Հողի կադաստրային արժեքը     </w:t>
            </w:r>
          </w:p>
          <w:p w:rsidR="00616626" w:rsidRPr="00716C2F" w:rsidRDefault="00087535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 xml:space="preserve">    </w:t>
            </w:r>
            <w:r w:rsidRPr="00716C2F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ՀՀ դրամ</w:t>
            </w:r>
            <w:r w:rsidRPr="00716C2F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)</w:t>
            </w:r>
          </w:p>
        </w:tc>
        <w:tc>
          <w:tcPr>
            <w:tcW w:w="1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Գույքի վաճառքի նվազագույն գինը</w:t>
            </w:r>
            <w:r w:rsidR="00EA13EF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՝</w:t>
            </w: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 xml:space="preserve"> որպես մեկ միավոր              /ՀՀ դրամ/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Գույքի արժեքի որոշման հետ կապված գումարը /ՀՀ դրամ/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b/>
                <w:i w:val="0"/>
                <w:color w:val="000000"/>
                <w:sz w:val="20"/>
                <w:szCs w:val="24"/>
                <w:lang w:val="hy-AM" w:eastAsia="ru-RU"/>
              </w:rPr>
              <w:t>Գույքի գնահատման ամսաթիվը</w:t>
            </w:r>
          </w:p>
        </w:tc>
      </w:tr>
      <w:tr w:rsidR="00616626" w:rsidRPr="00616626" w:rsidTr="00F112F0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616626" w:rsidP="003E4857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1.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9A3E01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Շենք-շինություններ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F112F0" w:rsidRDefault="00F112F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>ՀՀ</w:t>
            </w:r>
            <w:r w:rsidRPr="00F112F0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 xml:space="preserve"> Արմավիրի մարզի Մայիսյան համայնքի Այգեգործական 4-րդ թաղամաս, 12-րդ փողոց 1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EA13EF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5222.5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39 265 200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EA13EF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2.32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44 404 800</w:t>
            </w:r>
          </w:p>
        </w:tc>
        <w:tc>
          <w:tcPr>
            <w:tcW w:w="1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ind w:left="-90" w:right="120" w:firstLine="180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50 136 000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9B0E81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626 700</w:t>
            </w:r>
          </w:p>
        </w:tc>
        <w:tc>
          <w:tcPr>
            <w:tcW w:w="15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616626" w:rsidP="00616626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10</w:t>
            </w:r>
            <w:r w:rsidRPr="0061662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3</w:t>
            </w:r>
            <w:r w:rsidRPr="0061662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.2020թ.</w:t>
            </w:r>
          </w:p>
        </w:tc>
      </w:tr>
      <w:tr w:rsidR="00616626" w:rsidRPr="00616626" w:rsidTr="00F112F0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Default="003E4857" w:rsidP="003E4857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 w:rsidRPr="0061662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2.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9A3E01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Շենք-շինություններ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F112F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>ՀՀ</w:t>
            </w:r>
            <w:r w:rsidRPr="00F112F0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 xml:space="preserve"> Արմավիրի մարզի Մայիսյան համայնքի Այգեգործական 4-րդ թաղամաս, 12-րդ փողոց 2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1232</w:t>
            </w:r>
            <w:r w:rsidR="00BE6917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.01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6 622 600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0.81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475F6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15 503 400</w:t>
            </w:r>
          </w:p>
        </w:tc>
        <w:tc>
          <w:tcPr>
            <w:tcW w:w="1638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616626" w:rsidP="00405ABE">
            <w:pPr>
              <w:spacing w:after="0" w:line="240" w:lineRule="auto"/>
              <w:ind w:left="-90" w:right="120" w:firstLine="180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9B0E81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147 841</w:t>
            </w:r>
          </w:p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</w:p>
        </w:tc>
      </w:tr>
      <w:tr w:rsidR="00616626" w:rsidRPr="00616626" w:rsidTr="00F112F0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6626" w:rsidRPr="00616626" w:rsidRDefault="003E4857" w:rsidP="003E4857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3.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9A3E01" w:rsidRDefault="009A3E01" w:rsidP="00405ABE">
            <w:pPr>
              <w:spacing w:after="0" w:line="240" w:lineRule="auto"/>
              <w:ind w:left="-90" w:hanging="90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Հողամաս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6626" w:rsidRPr="00616626" w:rsidRDefault="00F112F0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>ՀՀ</w:t>
            </w:r>
            <w:r w:rsidRPr="00F112F0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 xml:space="preserve"> Արմավիրի մարզի Մայիսյան </w:t>
            </w:r>
            <w:r w:rsidR="009A3E01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>համայնք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E41C8A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---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E41C8A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4 248 200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E41C8A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4.87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E41C8A" w:rsidP="00E41C8A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93 211 800</w:t>
            </w:r>
          </w:p>
        </w:tc>
        <w:tc>
          <w:tcPr>
            <w:tcW w:w="1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616626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9B0E81" w:rsidP="00405AB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  <w:t>298 200</w:t>
            </w:r>
          </w:p>
        </w:tc>
        <w:tc>
          <w:tcPr>
            <w:tcW w:w="15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6626" w:rsidRPr="00616626" w:rsidRDefault="00616626" w:rsidP="00405ABE">
            <w:pPr>
              <w:spacing w:after="0" w:line="240" w:lineRule="auto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 w:eastAsia="ru-RU"/>
              </w:rPr>
            </w:pPr>
          </w:p>
        </w:tc>
      </w:tr>
    </w:tbl>
    <w:p w:rsidR="007B75F1" w:rsidRDefault="007B75F1" w:rsidP="00196840">
      <w:pPr>
        <w:pStyle w:val="norm"/>
        <w:spacing w:line="360" w:lineRule="auto"/>
        <w:ind w:right="189" w:firstLine="0"/>
        <w:rPr>
          <w:rFonts w:ascii="GHEA Mariam" w:hAnsi="GHEA Mariam"/>
          <w:spacing w:val="-2"/>
          <w:sz w:val="18"/>
          <w:lang w:val="af-ZA"/>
        </w:rPr>
        <w:sectPr w:rsidR="007B75F1" w:rsidSect="00616626">
          <w:pgSz w:w="16838" w:h="11906" w:orient="landscape"/>
          <w:pgMar w:top="850" w:right="1134" w:bottom="1701" w:left="810" w:header="720" w:footer="720" w:gutter="0"/>
          <w:cols w:space="720"/>
          <w:docGrid w:linePitch="490"/>
        </w:sectPr>
      </w:pPr>
    </w:p>
    <w:p w:rsidR="00616626" w:rsidRPr="00616626" w:rsidRDefault="00616626" w:rsidP="007B75F1">
      <w:pPr>
        <w:pStyle w:val="norm"/>
        <w:spacing w:line="360" w:lineRule="auto"/>
        <w:ind w:right="189" w:firstLine="0"/>
        <w:rPr>
          <w:rFonts w:ascii="GHEA Mariam" w:hAnsi="GHEA Mariam"/>
          <w:spacing w:val="-2"/>
          <w:lang w:val="af-ZA"/>
        </w:rPr>
      </w:pPr>
    </w:p>
    <w:p w:rsidR="00993331" w:rsidRDefault="00993331" w:rsidP="00770BBA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97487E" w:rsidRDefault="00993331" w:rsidP="0097487E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7487E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2B734C" w:rsidRDefault="00993331" w:rsidP="002B734C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 w:rsidRPr="00CF6355">
        <w:rPr>
          <w:rFonts w:ascii="GHEA Grapalat" w:hAnsi="GHEA Grapalat"/>
          <w:color w:val="000000"/>
          <w:lang w:val="hy-AM"/>
        </w:rPr>
        <w:t xml:space="preserve">    </w:t>
      </w:r>
      <w:r w:rsidRPr="00D26920"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26920" w:rsidRPr="00D26920">
        <w:rPr>
          <w:rFonts w:ascii="GHEA Grapalat" w:hAnsi="GHEA Grapalat"/>
          <w:color w:val="000000"/>
          <w:lang w:val="hy-AM"/>
        </w:rPr>
        <w:t>Պետական գույքի կառավարման կոմիտեին  ամրացված՝ պետական սեփականություն հանդիսացող Հայաստանի Հանրապետության Արմավիրի մարզի Մայիսյան համայնքի Այգեգործական 4-րդ թաղամաս, 12-րդ փողոց 1</w:t>
      </w:r>
      <w:r w:rsidR="002B734C">
        <w:rPr>
          <w:rFonts w:ascii="GHEA Grapalat" w:hAnsi="GHEA Grapalat"/>
          <w:color w:val="000000"/>
          <w:lang w:val="hy-AM"/>
        </w:rPr>
        <w:t xml:space="preserve"> հասցեում գտնվող </w:t>
      </w:r>
      <w:r w:rsidR="002B734C" w:rsidRPr="002B734C">
        <w:rPr>
          <w:rFonts w:ascii="GHEA Grapalat" w:hAnsi="GHEA Grapalat"/>
          <w:color w:val="000000"/>
          <w:lang w:val="hy-AM"/>
        </w:rPr>
        <w:t>5222.5</w:t>
      </w:r>
      <w:r w:rsidR="002B734C">
        <w:rPr>
          <w:rFonts w:ascii="GHEA Grapalat" w:hAnsi="GHEA Grapalat"/>
          <w:color w:val="000000"/>
          <w:lang w:val="hy-AM"/>
        </w:rPr>
        <w:t xml:space="preserve"> քառ. մետր մակերեսով շենք-շինությունները և դրանց օգտագործման ու սպասարկման համար հատկացված 2.32 հեկտար մակերեսով հողամասը,  </w:t>
      </w:r>
      <w:r w:rsidR="00D26920" w:rsidRPr="00D26920">
        <w:rPr>
          <w:rFonts w:ascii="GHEA Grapalat" w:hAnsi="GHEA Grapalat"/>
          <w:color w:val="000000"/>
          <w:lang w:val="hy-AM"/>
        </w:rPr>
        <w:t>Մայիսյան համայնքի Այգեգործական 4-րդ թաղամաս, 12-րդ փողոց 2</w:t>
      </w:r>
      <w:r w:rsidR="002B734C">
        <w:rPr>
          <w:rFonts w:ascii="GHEA Grapalat" w:hAnsi="GHEA Grapalat"/>
          <w:color w:val="000000"/>
          <w:lang w:val="hy-AM"/>
        </w:rPr>
        <w:t xml:space="preserve"> հասցեում գտնվող 1232 քառ. մետր մակերեսով շենք-շինությունները և դրանց օգտագործման ու սպասարկման համար հատկացված 0.81 հեկտար մակերեսով հողամասը, ինչպես նաև </w:t>
      </w:r>
      <w:r w:rsidR="002B734C" w:rsidRPr="00D26920">
        <w:rPr>
          <w:rFonts w:ascii="GHEA Grapalat" w:hAnsi="GHEA Grapalat"/>
          <w:color w:val="000000"/>
          <w:lang w:val="hy-AM"/>
        </w:rPr>
        <w:t>Մայիսյան համայնք հասցեում գտնվող</w:t>
      </w:r>
      <w:r w:rsidR="002B734C">
        <w:rPr>
          <w:rFonts w:ascii="GHEA Grapalat" w:hAnsi="GHEA Grapalat"/>
          <w:color w:val="000000"/>
          <w:lang w:val="hy-AM"/>
        </w:rPr>
        <w:t xml:space="preserve"> </w:t>
      </w:r>
      <w:r w:rsidR="002B734C" w:rsidRPr="00D26920">
        <w:rPr>
          <w:rFonts w:ascii="GHEA Grapalat" w:hAnsi="GHEA Grapalat"/>
          <w:color w:val="000000"/>
          <w:lang w:val="hy-AM"/>
        </w:rPr>
        <w:t>4.87 հեկտար մակերեսներով հողամաս</w:t>
      </w:r>
      <w:r w:rsidR="002B734C">
        <w:rPr>
          <w:rFonts w:ascii="GHEA Grapalat" w:hAnsi="GHEA Grapalat"/>
          <w:color w:val="000000"/>
          <w:lang w:val="hy-AM"/>
        </w:rPr>
        <w:t>ն օտարել դասական աճուրդով՝ որպես մեկ գույքային միավոր։</w:t>
      </w:r>
    </w:p>
    <w:p w:rsidR="00993331" w:rsidRDefault="00993331" w:rsidP="002B734C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հասցեներում գտնվող անշարժ գույքը ներկայումս հանդիսանում </w:t>
      </w:r>
      <w:r w:rsidR="00CF6355">
        <w:rPr>
          <w:rFonts w:ascii="GHEA Grapalat" w:hAnsi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պետական սեփականություն և ամրացված են Պետական գույքի կառավարման կոմիտեին։ </w:t>
      </w:r>
      <w:r w:rsidR="00CF6355">
        <w:rPr>
          <w:rFonts w:ascii="GHEA Grapalat" w:hAnsi="GHEA Grapalat"/>
          <w:color w:val="000000"/>
          <w:lang w:val="hy-AM"/>
        </w:rPr>
        <w:t xml:space="preserve">Այն </w:t>
      </w:r>
      <w:r>
        <w:rPr>
          <w:rFonts w:ascii="GHEA Grapalat" w:hAnsi="GHEA Grapalat"/>
          <w:color w:val="000000"/>
          <w:lang w:val="hy-AM"/>
        </w:rPr>
        <w:t>փաստացի չեն շահագործվում որևէ սուբյեկտի կողմից և որևէ հիմքով տրված չեն օգտագործման, ինչպես նաև համապատասխան միջոցների բացակայության արդյունքում դրանց նկատմամբ չի իրականացվում պահառություն։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Ելնելով պետական գույքի կառավարման արդյունավետության բարձրացման քաղաքականությունից՝ առաջարկվում է նախագծում ներառված անշարժ գույքը ներկայացնել օտարման՝ դասական աճուրդով: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</w:t>
      </w:r>
      <w:r w:rsidR="00911AEF">
        <w:rPr>
          <w:rFonts w:ascii="GHEA Grapalat" w:hAnsi="GHEA Grapalat"/>
          <w:color w:val="000000"/>
          <w:lang w:val="hy-AM"/>
        </w:rPr>
        <w:t>եր</w:t>
      </w:r>
      <w:r>
        <w:rPr>
          <w:rFonts w:ascii="GHEA Grapalat" w:hAnsi="GHEA Grapalat"/>
          <w:color w:val="000000"/>
          <w:lang w:val="af-ZA"/>
        </w:rPr>
        <w:t>ի կադաստրային արժեք</w:t>
      </w:r>
      <w:r w:rsidR="00911AEF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af-ZA"/>
        </w:rPr>
        <w:t>ը /100 տոկոս/:</w:t>
      </w:r>
    </w:p>
    <w:p w:rsidR="00993331" w:rsidRPr="00196840" w:rsidRDefault="00993331" w:rsidP="00196840">
      <w:pPr>
        <w:pStyle w:val="norm"/>
        <w:spacing w:line="360" w:lineRule="auto"/>
        <w:ind w:left="-630" w:right="-275"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 w:rsidR="00DE1E55">
        <w:rPr>
          <w:rFonts w:ascii="GHEA Grapalat" w:hAnsi="GHEA Grapalat" w:cs="Arial"/>
          <w:color w:val="000000"/>
          <w:sz w:val="24"/>
          <w:szCs w:val="24"/>
          <w:lang w:val="hy-AM"/>
        </w:rPr>
        <w:t>վի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993331" w:rsidRDefault="00993331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474340">
      <w:pPr>
        <w:pStyle w:val="NormalWeb"/>
        <w:spacing w:after="0" w:line="276" w:lineRule="auto"/>
        <w:ind w:left="-72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</w:t>
      </w:r>
      <w:r w:rsidR="00D73FA6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F139A8" w:rsidRDefault="00F139A8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Pr="00993331" w:rsidRDefault="00993331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474340">
      <w:pPr>
        <w:pStyle w:val="NormalWeb"/>
        <w:spacing w:after="0" w:line="276" w:lineRule="auto"/>
        <w:ind w:left="-72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</w:t>
      </w:r>
      <w:r w:rsidR="00474340">
        <w:rPr>
          <w:rFonts w:ascii="GHEA Grapalat" w:hAnsi="GHEA Grapalat" w:cs="Times New Roman"/>
          <w:lang w:val="hy-AM" w:eastAsia="en-US"/>
        </w:rPr>
        <w:t>Պետական գույքն օտարելու մասին</w:t>
      </w:r>
      <w:r>
        <w:rPr>
          <w:rFonts w:ascii="GHEA Grapalat" w:hAnsi="GHEA Grapalat" w:cs="Times New Roman"/>
          <w:lang w:val="hy-AM" w:eastAsia="en-US"/>
        </w:rPr>
        <w:t>»</w:t>
      </w:r>
      <w:r w:rsidR="00474340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7B23F7" w:rsidRDefault="007B23F7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8A2137" w:rsidRP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993331" w:rsidRDefault="00993331" w:rsidP="00474340">
      <w:pPr>
        <w:spacing w:after="0" w:line="240" w:lineRule="auto"/>
        <w:ind w:left="-720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431496" w:rsidRDefault="00993331" w:rsidP="00474340">
      <w:pPr>
        <w:spacing w:after="0" w:line="240" w:lineRule="auto"/>
        <w:ind w:left="-720"/>
        <w:rPr>
          <w:rStyle w:val="Strong"/>
          <w:rFonts w:ascii="GHEA Grapalat" w:hAnsi="GHEA Grapalat"/>
          <w:color w:val="000000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</w:p>
    <w:p w:rsidR="008A6738" w:rsidRDefault="008A6738" w:rsidP="00474340">
      <w:pPr>
        <w:ind w:left="-720"/>
        <w:rPr>
          <w:rFonts w:asciiTheme="minorHAnsi" w:hAnsiTheme="minorHAnsi"/>
          <w:lang w:val="hy-AM"/>
        </w:rPr>
      </w:pPr>
    </w:p>
    <w:p w:rsidR="00716C2F" w:rsidRDefault="00716C2F" w:rsidP="00474340">
      <w:pPr>
        <w:ind w:left="-720"/>
        <w:rPr>
          <w:rFonts w:asciiTheme="minorHAnsi" w:hAnsiTheme="minorHAnsi"/>
          <w:lang w:val="hy-AM"/>
        </w:rPr>
      </w:pPr>
    </w:p>
    <w:p w:rsidR="00716C2F" w:rsidRDefault="00716C2F" w:rsidP="00474340">
      <w:pPr>
        <w:ind w:left="-720"/>
        <w:rPr>
          <w:rFonts w:asciiTheme="minorHAnsi" w:hAnsiTheme="minorHAnsi"/>
          <w:lang w:val="hy-AM"/>
        </w:rPr>
      </w:pPr>
    </w:p>
    <w:p w:rsidR="00716C2F" w:rsidRDefault="00716C2F" w:rsidP="00474340">
      <w:pPr>
        <w:ind w:left="-720"/>
        <w:rPr>
          <w:rFonts w:asciiTheme="minorHAnsi" w:hAnsiTheme="minorHAnsi"/>
          <w:lang w:val="hy-AM"/>
        </w:rPr>
      </w:pPr>
    </w:p>
    <w:p w:rsidR="00716C2F" w:rsidRDefault="00716C2F" w:rsidP="00474340">
      <w:pPr>
        <w:ind w:left="-720"/>
        <w:rPr>
          <w:rFonts w:asciiTheme="minorHAnsi" w:hAnsiTheme="minorHAnsi"/>
          <w:lang w:val="hy-AM"/>
        </w:rPr>
      </w:pPr>
    </w:p>
    <w:p w:rsidR="00716C2F" w:rsidRDefault="00716C2F" w:rsidP="00474340">
      <w:pPr>
        <w:ind w:left="-720"/>
        <w:rPr>
          <w:rFonts w:asciiTheme="minorHAnsi" w:hAnsiTheme="minorHAnsi"/>
          <w:lang w:val="hy-AM"/>
        </w:rPr>
      </w:pPr>
    </w:p>
    <w:p w:rsidR="00716C2F" w:rsidRDefault="00716C2F" w:rsidP="00716C2F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16C2F" w:rsidRDefault="00716C2F" w:rsidP="00716C2F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716C2F" w:rsidRDefault="00716C2F" w:rsidP="00716C2F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716C2F" w:rsidRDefault="00716C2F" w:rsidP="00716C2F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3782"/>
        <w:gridCol w:w="28"/>
        <w:gridCol w:w="1921"/>
        <w:gridCol w:w="2075"/>
      </w:tblGrid>
      <w:tr w:rsidR="00716C2F" w:rsidTr="005B3C0B">
        <w:trPr>
          <w:trHeight w:val="1343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ind w:left="-108" w:right="-108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ind w:left="-115" w:right="-115"/>
              <w:jc w:val="center"/>
              <w:rPr>
                <w:rFonts w:ascii="GHEA Grapalat" w:hAnsi="GHEA Grapalat" w:cs="Times New Roman"/>
                <w:i w:val="0"/>
                <w:color w:val="000000"/>
                <w:sz w:val="20"/>
                <w:szCs w:val="22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Կատարված փոփոխությունները</w:t>
            </w:r>
          </w:p>
        </w:tc>
      </w:tr>
      <w:tr w:rsidR="00716C2F" w:rsidTr="005B3C0B">
        <w:trPr>
          <w:trHeight w:val="3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ind w:right="324"/>
              <w:jc w:val="center"/>
              <w:rPr>
                <w:rFonts w:ascii="GHEA Grapalat" w:hAnsi="GHEA Grapalat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4</w:t>
            </w:r>
          </w:p>
        </w:tc>
      </w:tr>
      <w:tr w:rsidR="00716C2F" w:rsidTr="005B38AE">
        <w:trPr>
          <w:trHeight w:val="114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ֆինանսների նախարարություն</w:t>
            </w:r>
          </w:p>
          <w:p w:rsidR="005B38AE" w:rsidRDefault="00716C2F" w:rsidP="005B38A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1</w:t>
            </w:r>
            <w:r w:rsid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 w:rsid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014"/>
            </w:tblGrid>
            <w:tr w:rsidR="005B38AE" w:rsidRPr="005B38AE" w:rsidTr="005B38AE">
              <w:tc>
                <w:tcPr>
                  <w:tcW w:w="8424" w:type="dxa"/>
                  <w:shd w:val="clear" w:color="auto" w:fill="FFFFFF"/>
                  <w:hideMark/>
                </w:tcPr>
                <w:p w:rsidR="005B38AE" w:rsidRPr="005B38AE" w:rsidRDefault="005B38AE" w:rsidP="00E05D10">
                  <w:pPr>
                    <w:framePr w:hSpace="180" w:wrap="around" w:vAnchor="text" w:hAnchor="margin" w:xAlign="center" w:y="581"/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</w:pPr>
                  <w:r w:rsidRPr="005B38AE"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  <w:t>01/11-1/8248-2020</w:t>
                  </w:r>
                </w:p>
              </w:tc>
            </w:tr>
            <w:tr w:rsidR="005B38AE" w:rsidRPr="005B38AE" w:rsidTr="005B38AE">
              <w:tc>
                <w:tcPr>
                  <w:tcW w:w="8424" w:type="dxa"/>
                  <w:shd w:val="clear" w:color="auto" w:fill="FFFFFF"/>
                  <w:vAlign w:val="center"/>
                  <w:hideMark/>
                </w:tcPr>
                <w:p w:rsidR="005B38AE" w:rsidRPr="005B38AE" w:rsidRDefault="005B38AE" w:rsidP="00E05D10">
                  <w:pPr>
                    <w:framePr w:hSpace="180" w:wrap="around" w:vAnchor="text" w:hAnchor="margin" w:xAlign="center" w:y="581"/>
                    <w:spacing w:after="0" w:line="240" w:lineRule="auto"/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</w:pPr>
                </w:p>
              </w:tc>
            </w:tr>
          </w:tbl>
          <w:p w:rsidR="00716C2F" w:rsidRDefault="00716C2F" w:rsidP="005B38A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Cs w:val="0"/>
                <w:i w:val="0"/>
                <w:color w:val="000000"/>
                <w:sz w:val="21"/>
                <w:szCs w:val="21"/>
              </w:rPr>
            </w:pPr>
          </w:p>
        </w:tc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5B38AE" w:rsidRPr="00E05D10" w:rsidTr="005B3C0B">
        <w:trPr>
          <w:trHeight w:val="180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8AE" w:rsidRDefault="005B38A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Կադաստրի կոմիտե</w:t>
            </w:r>
          </w:p>
          <w:p w:rsidR="005B38AE" w:rsidRDefault="005B38AE" w:rsidP="005B38A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05.06.2020թ.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  <w:t>ՍԹ/3027-2020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AE" w:rsidRPr="005B38AE" w:rsidRDefault="005B38AE" w:rsidP="005B38A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 xml:space="preserve">Նախագծի 1-ին կետը անհրաժեշտ է խմբագրել և առանձնացնել յուրաքանչյուր միավոր գույքի, շենք-շինության մակերեսի չափը: </w:t>
            </w:r>
          </w:p>
          <w:p w:rsidR="005B38AE" w:rsidRPr="005B38AE" w:rsidRDefault="005B38AE" w:rsidP="005B38A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 xml:space="preserve">   Նույն առաջարկությունը վերաբերում է նաև Նախագծի 2-րդ կետին:</w:t>
            </w:r>
          </w:p>
          <w:p w:rsidR="005B38AE" w:rsidRDefault="005B38AE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  <w:p w:rsidR="005B38AE" w:rsidRDefault="005B38AE" w:rsidP="005B38AE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AE" w:rsidRDefault="005A6BE0" w:rsidP="005B38AE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Ընդունվել է։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8AE" w:rsidRDefault="005B3C0B" w:rsidP="005B38AE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Նախագիծը խմբագրվել է, օտարման ենթակա անշարժ գույքի վերաբերյալ տեղեկատվությունը ներառվել է նախագծի հավելվածում։</w:t>
            </w:r>
          </w:p>
        </w:tc>
      </w:tr>
      <w:tr w:rsidR="00716C2F" w:rsidTr="005B38AE">
        <w:trPr>
          <w:trHeight w:val="1877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C2F" w:rsidRDefault="00716C2F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արդարադատության նախարարություն</w:t>
            </w:r>
          </w:p>
          <w:p w:rsidR="00716C2F" w:rsidRDefault="005B38AE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09</w:t>
            </w:r>
            <w:r w:rsidR="00716C2F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7</w:t>
            </w:r>
            <w:r w:rsidR="00716C2F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="00716C2F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</w:r>
            <w:r w:rsidRP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 xml:space="preserve"> 01/27.1/14397-2020</w:t>
            </w:r>
          </w:p>
          <w:p w:rsidR="00716C2F" w:rsidRDefault="00716C2F">
            <w:pPr>
              <w:spacing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C2F" w:rsidRDefault="00716C2F">
            <w:pPr>
              <w:spacing w:line="240" w:lineRule="auto"/>
              <w:ind w:right="-36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716C2F" w:rsidRPr="00716C2F" w:rsidRDefault="00716C2F" w:rsidP="00474340">
      <w:pPr>
        <w:ind w:left="-720"/>
        <w:rPr>
          <w:rFonts w:asciiTheme="minorHAnsi" w:hAnsiTheme="minorHAnsi"/>
          <w:i w:val="0"/>
          <w:lang w:val="hy-AM"/>
        </w:rPr>
      </w:pPr>
    </w:p>
    <w:sectPr w:rsidR="00716C2F" w:rsidRPr="00716C2F" w:rsidSect="00196840">
      <w:pgSz w:w="11906" w:h="16838"/>
      <w:pgMar w:top="270" w:right="850" w:bottom="1134" w:left="1701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D92" w:rsidRDefault="00752D92" w:rsidP="00C2046D">
      <w:pPr>
        <w:spacing w:after="0" w:line="240" w:lineRule="auto"/>
      </w:pPr>
      <w:r>
        <w:separator/>
      </w:r>
    </w:p>
  </w:endnote>
  <w:endnote w:type="continuationSeparator" w:id="0">
    <w:p w:rsidR="00752D92" w:rsidRDefault="00752D92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D92" w:rsidRDefault="00752D92" w:rsidP="00C2046D">
      <w:pPr>
        <w:spacing w:after="0" w:line="240" w:lineRule="auto"/>
      </w:pPr>
      <w:r>
        <w:separator/>
      </w:r>
    </w:p>
  </w:footnote>
  <w:footnote w:type="continuationSeparator" w:id="0">
    <w:p w:rsidR="00752D92" w:rsidRDefault="00752D92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8726B"/>
    <w:rsid w:val="00087535"/>
    <w:rsid w:val="000A0A56"/>
    <w:rsid w:val="000C766E"/>
    <w:rsid w:val="000D29B3"/>
    <w:rsid w:val="000F0004"/>
    <w:rsid w:val="001415E7"/>
    <w:rsid w:val="00196840"/>
    <w:rsid w:val="001B3406"/>
    <w:rsid w:val="001D3968"/>
    <w:rsid w:val="001D5CB3"/>
    <w:rsid w:val="00202321"/>
    <w:rsid w:val="00226818"/>
    <w:rsid w:val="00273E5C"/>
    <w:rsid w:val="002B734C"/>
    <w:rsid w:val="00341F37"/>
    <w:rsid w:val="003B3222"/>
    <w:rsid w:val="003C67C8"/>
    <w:rsid w:val="003D4489"/>
    <w:rsid w:val="003E4857"/>
    <w:rsid w:val="00416160"/>
    <w:rsid w:val="00431496"/>
    <w:rsid w:val="00453AD4"/>
    <w:rsid w:val="00462D3A"/>
    <w:rsid w:val="00474340"/>
    <w:rsid w:val="00475F60"/>
    <w:rsid w:val="00491AAA"/>
    <w:rsid w:val="004A6CB2"/>
    <w:rsid w:val="004D7D9A"/>
    <w:rsid w:val="005028FA"/>
    <w:rsid w:val="00517EA6"/>
    <w:rsid w:val="00543391"/>
    <w:rsid w:val="00573381"/>
    <w:rsid w:val="005A6BE0"/>
    <w:rsid w:val="005B38AE"/>
    <w:rsid w:val="005B38D0"/>
    <w:rsid w:val="005B3C0B"/>
    <w:rsid w:val="005D2A42"/>
    <w:rsid w:val="005D7506"/>
    <w:rsid w:val="005F2ED7"/>
    <w:rsid w:val="00616626"/>
    <w:rsid w:val="00624444"/>
    <w:rsid w:val="00660B1D"/>
    <w:rsid w:val="006638DF"/>
    <w:rsid w:val="006C1C82"/>
    <w:rsid w:val="00716C2F"/>
    <w:rsid w:val="007410D0"/>
    <w:rsid w:val="00752D92"/>
    <w:rsid w:val="0075319E"/>
    <w:rsid w:val="00770BBA"/>
    <w:rsid w:val="007747A9"/>
    <w:rsid w:val="007B23F7"/>
    <w:rsid w:val="007B75F1"/>
    <w:rsid w:val="007C449A"/>
    <w:rsid w:val="007D25E1"/>
    <w:rsid w:val="007E11E1"/>
    <w:rsid w:val="00806E03"/>
    <w:rsid w:val="0088355F"/>
    <w:rsid w:val="008A14AF"/>
    <w:rsid w:val="008A2137"/>
    <w:rsid w:val="008A6738"/>
    <w:rsid w:val="008D6B1D"/>
    <w:rsid w:val="008E7FF6"/>
    <w:rsid w:val="00901E53"/>
    <w:rsid w:val="00911AEF"/>
    <w:rsid w:val="00937C12"/>
    <w:rsid w:val="009459C5"/>
    <w:rsid w:val="009644D5"/>
    <w:rsid w:val="0097487E"/>
    <w:rsid w:val="00993331"/>
    <w:rsid w:val="009A3E01"/>
    <w:rsid w:val="009A67EE"/>
    <w:rsid w:val="009B0E81"/>
    <w:rsid w:val="009C68BB"/>
    <w:rsid w:val="009E3B65"/>
    <w:rsid w:val="009E468E"/>
    <w:rsid w:val="00A1202A"/>
    <w:rsid w:val="00A25BC1"/>
    <w:rsid w:val="00A45A90"/>
    <w:rsid w:val="00A52A42"/>
    <w:rsid w:val="00A54D81"/>
    <w:rsid w:val="00A80ED9"/>
    <w:rsid w:val="00AC27DA"/>
    <w:rsid w:val="00B15572"/>
    <w:rsid w:val="00B2619D"/>
    <w:rsid w:val="00B47EE8"/>
    <w:rsid w:val="00B65B69"/>
    <w:rsid w:val="00BA5DC1"/>
    <w:rsid w:val="00BC3AA3"/>
    <w:rsid w:val="00BE14B7"/>
    <w:rsid w:val="00BE6917"/>
    <w:rsid w:val="00C2046D"/>
    <w:rsid w:val="00C44AD0"/>
    <w:rsid w:val="00C76400"/>
    <w:rsid w:val="00C942E5"/>
    <w:rsid w:val="00CC2263"/>
    <w:rsid w:val="00CE3209"/>
    <w:rsid w:val="00CF6355"/>
    <w:rsid w:val="00D26920"/>
    <w:rsid w:val="00D5186C"/>
    <w:rsid w:val="00D73FA6"/>
    <w:rsid w:val="00DA7C30"/>
    <w:rsid w:val="00DE1E55"/>
    <w:rsid w:val="00DE518C"/>
    <w:rsid w:val="00E05D10"/>
    <w:rsid w:val="00E1295D"/>
    <w:rsid w:val="00E16E3D"/>
    <w:rsid w:val="00E41C8A"/>
    <w:rsid w:val="00E72635"/>
    <w:rsid w:val="00EA1379"/>
    <w:rsid w:val="00EA13EF"/>
    <w:rsid w:val="00EC1F6F"/>
    <w:rsid w:val="00F112F0"/>
    <w:rsid w:val="00F139A8"/>
    <w:rsid w:val="00F40297"/>
    <w:rsid w:val="00F42ABE"/>
    <w:rsid w:val="00F84F6E"/>
    <w:rsid w:val="00FB7679"/>
    <w:rsid w:val="00FE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https:/mul2-spm.gov.am/tasks/738/oneclick/naxagic.docx?token=a63eba186f53fa669781e3c6f8c16b93</cp:keywords>
  <dc:description/>
  <cp:lastModifiedBy>Harutyun Koshetsyan</cp:lastModifiedBy>
  <cp:revision>2</cp:revision>
  <cp:lastPrinted>2020-02-01T05:45:00Z</cp:lastPrinted>
  <dcterms:created xsi:type="dcterms:W3CDTF">2020-07-17T07:09:00Z</dcterms:created>
  <dcterms:modified xsi:type="dcterms:W3CDTF">2020-07-17T07:09:00Z</dcterms:modified>
</cp:coreProperties>
</file>