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C36" w:rsidRDefault="00DF5C36" w:rsidP="00DF5C36">
      <w:pPr>
        <w:spacing w:line="276" w:lineRule="auto"/>
        <w:ind w:firstLine="540"/>
        <w:jc w:val="right"/>
        <w:rPr>
          <w:rFonts w:ascii="GHEA Grapalat" w:hAnsi="GHEA Grapalat"/>
          <w:b/>
          <w:sz w:val="24"/>
          <w:szCs w:val="24"/>
          <w:lang w:val="ru-RU"/>
        </w:rPr>
      </w:pPr>
      <w:r>
        <w:rPr>
          <w:rFonts w:ascii="GHEA Grapalat" w:hAnsi="GHEA Grapalat"/>
          <w:b/>
          <w:sz w:val="24"/>
          <w:szCs w:val="24"/>
          <w:lang w:val="ru-RU"/>
        </w:rPr>
        <w:t>ՆԱԽԱԳԻԾ</w:t>
      </w:r>
    </w:p>
    <w:p w:rsidR="00DF5C36" w:rsidRDefault="00DF5C36" w:rsidP="00DF5C36">
      <w:pPr>
        <w:spacing w:line="276" w:lineRule="auto"/>
        <w:ind w:firstLine="540"/>
        <w:jc w:val="right"/>
        <w:rPr>
          <w:rFonts w:ascii="GHEA Grapalat" w:hAnsi="GHEA Grapalat"/>
          <w:b/>
          <w:sz w:val="24"/>
          <w:szCs w:val="24"/>
          <w:lang w:val="ru-RU"/>
        </w:rPr>
      </w:pPr>
    </w:p>
    <w:p w:rsidR="00DF5C36" w:rsidRPr="00DF5C36" w:rsidRDefault="00330B49" w:rsidP="00DF5C36">
      <w:pPr>
        <w:spacing w:line="276" w:lineRule="auto"/>
        <w:ind w:firstLine="540"/>
        <w:jc w:val="center"/>
        <w:rPr>
          <w:rFonts w:ascii="GHEA Grapalat" w:hAnsi="GHEA Grapalat"/>
          <w:b/>
          <w:sz w:val="24"/>
          <w:szCs w:val="24"/>
          <w:lang w:val="ru-RU"/>
        </w:rPr>
      </w:pPr>
      <w:r w:rsidRPr="00330B49">
        <w:rPr>
          <w:rFonts w:ascii="GHEA Grapalat" w:hAnsi="GHEA Grapalat"/>
          <w:b/>
          <w:sz w:val="24"/>
          <w:szCs w:val="24"/>
          <w:lang w:val="ru-RU"/>
        </w:rPr>
        <w:t>ՀԱՅԱՍՏԱՆԻ</w:t>
      </w:r>
      <w:r w:rsidRPr="00330B49">
        <w:rPr>
          <w:rFonts w:ascii="GHEA Grapalat" w:hAnsi="GHEA Grapalat"/>
          <w:b/>
          <w:sz w:val="24"/>
          <w:szCs w:val="24"/>
          <w:lang w:val="af-ZA"/>
        </w:rPr>
        <w:t xml:space="preserve"> </w:t>
      </w:r>
      <w:r w:rsidRPr="00330B49">
        <w:rPr>
          <w:rFonts w:ascii="GHEA Grapalat" w:hAnsi="GHEA Grapalat"/>
          <w:b/>
          <w:sz w:val="24"/>
          <w:szCs w:val="24"/>
          <w:lang w:val="ru-RU"/>
        </w:rPr>
        <w:t>ՀԱՆՐԱՊԵՏՈՒԹՅԱՆ</w:t>
      </w:r>
    </w:p>
    <w:p w:rsidR="00330B49" w:rsidRPr="00C61BB9" w:rsidRDefault="00330B49" w:rsidP="00E070EA">
      <w:pPr>
        <w:spacing w:line="276" w:lineRule="auto"/>
        <w:ind w:firstLine="540"/>
        <w:jc w:val="center"/>
        <w:rPr>
          <w:rFonts w:ascii="GHEA Grapalat" w:hAnsi="GHEA Grapalat"/>
          <w:b/>
          <w:sz w:val="16"/>
          <w:szCs w:val="24"/>
          <w:lang w:val="af-ZA"/>
        </w:rPr>
      </w:pPr>
    </w:p>
    <w:p w:rsidR="00330B49" w:rsidRPr="00AE1961" w:rsidRDefault="00330B49" w:rsidP="00E070EA">
      <w:pPr>
        <w:spacing w:line="276" w:lineRule="auto"/>
        <w:ind w:firstLine="540"/>
        <w:jc w:val="center"/>
        <w:rPr>
          <w:rFonts w:ascii="GHEA Grapalat" w:hAnsi="GHEA Grapalat"/>
          <w:b/>
          <w:sz w:val="24"/>
          <w:szCs w:val="24"/>
          <w:lang w:val="hy-AM"/>
        </w:rPr>
      </w:pPr>
      <w:r w:rsidRPr="00330B49">
        <w:rPr>
          <w:rFonts w:ascii="GHEA Grapalat" w:hAnsi="GHEA Grapalat"/>
          <w:b/>
          <w:sz w:val="24"/>
          <w:szCs w:val="24"/>
          <w:lang w:val="ru-RU"/>
        </w:rPr>
        <w:t>ՕՐԵՆՔ</w:t>
      </w:r>
      <w:r w:rsidR="00AE1961">
        <w:rPr>
          <w:rFonts w:ascii="GHEA Grapalat" w:hAnsi="GHEA Grapalat"/>
          <w:b/>
          <w:sz w:val="24"/>
          <w:szCs w:val="24"/>
          <w:lang w:val="hy-AM"/>
        </w:rPr>
        <w:t>Ը</w:t>
      </w:r>
    </w:p>
    <w:p w:rsidR="00330B49" w:rsidRPr="00C61BB9" w:rsidRDefault="00330B49" w:rsidP="00E070EA">
      <w:pPr>
        <w:spacing w:line="276" w:lineRule="auto"/>
        <w:ind w:firstLine="540"/>
        <w:jc w:val="center"/>
        <w:rPr>
          <w:rFonts w:ascii="GHEA Grapalat" w:hAnsi="GHEA Grapalat"/>
          <w:b/>
          <w:sz w:val="16"/>
          <w:szCs w:val="24"/>
          <w:lang w:val="af-ZA"/>
        </w:rPr>
      </w:pPr>
    </w:p>
    <w:p w:rsidR="00330B49" w:rsidRPr="00330B49" w:rsidRDefault="00330B49" w:rsidP="00E070EA">
      <w:pPr>
        <w:spacing w:line="276" w:lineRule="auto"/>
        <w:ind w:firstLine="540"/>
        <w:jc w:val="center"/>
        <w:rPr>
          <w:rFonts w:ascii="GHEA Grapalat" w:hAnsi="GHEA Grapalat"/>
          <w:b/>
          <w:sz w:val="24"/>
          <w:szCs w:val="24"/>
          <w:lang w:val="af-ZA"/>
        </w:rPr>
      </w:pPr>
      <w:r w:rsidRPr="00330B49">
        <w:rPr>
          <w:rFonts w:ascii="GHEA Grapalat" w:hAnsi="GHEA Grapalat"/>
          <w:b/>
          <w:sz w:val="24"/>
          <w:szCs w:val="24"/>
          <w:lang w:val="af-ZA"/>
        </w:rPr>
        <w:t>«</w:t>
      </w:r>
      <w:r w:rsidRPr="00330B49">
        <w:rPr>
          <w:rFonts w:ascii="GHEA Grapalat" w:hAnsi="GHEA Grapalat"/>
          <w:b/>
          <w:sz w:val="24"/>
          <w:szCs w:val="24"/>
          <w:lang w:val="ru-RU"/>
        </w:rPr>
        <w:t>ԿՐԹՈՒԹՅԱՆ</w:t>
      </w:r>
      <w:r w:rsidRPr="00330B49">
        <w:rPr>
          <w:rFonts w:ascii="GHEA Grapalat" w:hAnsi="GHEA Grapalat"/>
          <w:b/>
          <w:sz w:val="24"/>
          <w:szCs w:val="24"/>
          <w:lang w:val="af-ZA"/>
        </w:rPr>
        <w:t xml:space="preserve"> </w:t>
      </w:r>
      <w:r w:rsidRPr="00330B49">
        <w:rPr>
          <w:rFonts w:ascii="GHEA Grapalat" w:hAnsi="GHEA Grapalat"/>
          <w:b/>
          <w:sz w:val="24"/>
          <w:szCs w:val="24"/>
          <w:lang w:val="ru-RU"/>
        </w:rPr>
        <w:t>ՄԱՍԻՆ</w:t>
      </w:r>
      <w:r w:rsidRPr="00330B49">
        <w:rPr>
          <w:rFonts w:ascii="GHEA Grapalat" w:hAnsi="GHEA Grapalat"/>
          <w:b/>
          <w:sz w:val="24"/>
          <w:szCs w:val="24"/>
          <w:lang w:val="af-ZA"/>
        </w:rPr>
        <w:t>»</w:t>
      </w:r>
      <w:r w:rsidR="00AE1961">
        <w:rPr>
          <w:rFonts w:ascii="GHEA Grapalat" w:hAnsi="GHEA Grapalat"/>
          <w:b/>
          <w:sz w:val="24"/>
          <w:szCs w:val="24"/>
          <w:lang w:val="hy-AM"/>
        </w:rPr>
        <w:t xml:space="preserve"> </w:t>
      </w:r>
      <w:r w:rsidRPr="00330B49">
        <w:rPr>
          <w:rFonts w:ascii="GHEA Grapalat" w:hAnsi="GHEA Grapalat"/>
          <w:b/>
          <w:sz w:val="24"/>
          <w:szCs w:val="24"/>
          <w:lang w:val="ru-RU"/>
        </w:rPr>
        <w:t>ՀԱՅԱՍՏԱՆԻ</w:t>
      </w:r>
      <w:r w:rsidRPr="00330B49">
        <w:rPr>
          <w:rFonts w:ascii="GHEA Grapalat" w:hAnsi="GHEA Grapalat"/>
          <w:b/>
          <w:sz w:val="24"/>
          <w:szCs w:val="24"/>
          <w:lang w:val="af-ZA"/>
        </w:rPr>
        <w:t xml:space="preserve"> </w:t>
      </w:r>
      <w:r w:rsidRPr="00330B49">
        <w:rPr>
          <w:rFonts w:ascii="GHEA Grapalat" w:hAnsi="GHEA Grapalat"/>
          <w:b/>
          <w:sz w:val="24"/>
          <w:szCs w:val="24"/>
          <w:lang w:val="ru-RU"/>
        </w:rPr>
        <w:t>ՀԱՆՐԱՊԵՏՈՒԹՅԱՆ</w:t>
      </w:r>
      <w:r w:rsidRPr="00330B49">
        <w:rPr>
          <w:rFonts w:ascii="GHEA Grapalat" w:hAnsi="GHEA Grapalat"/>
          <w:b/>
          <w:sz w:val="24"/>
          <w:szCs w:val="24"/>
          <w:lang w:val="af-ZA"/>
        </w:rPr>
        <w:t xml:space="preserve"> </w:t>
      </w:r>
      <w:r w:rsidRPr="00330B49">
        <w:rPr>
          <w:rFonts w:ascii="GHEA Grapalat" w:hAnsi="GHEA Grapalat"/>
          <w:b/>
          <w:sz w:val="24"/>
          <w:szCs w:val="24"/>
          <w:lang w:val="ru-RU"/>
        </w:rPr>
        <w:t>ՕՐԵՆՔՈՒՄ</w:t>
      </w:r>
    </w:p>
    <w:p w:rsidR="00330B49" w:rsidRPr="00330B49" w:rsidRDefault="00330B49" w:rsidP="00E070EA">
      <w:pPr>
        <w:spacing w:line="276" w:lineRule="auto"/>
        <w:ind w:firstLine="540"/>
        <w:jc w:val="center"/>
        <w:rPr>
          <w:rFonts w:ascii="GHEA Grapalat" w:hAnsi="GHEA Grapalat"/>
          <w:b/>
          <w:sz w:val="24"/>
          <w:szCs w:val="24"/>
          <w:lang w:val="af-ZA"/>
        </w:rPr>
      </w:pPr>
      <w:r w:rsidRPr="00330B49">
        <w:rPr>
          <w:rFonts w:ascii="GHEA Grapalat" w:hAnsi="GHEA Grapalat"/>
          <w:b/>
          <w:sz w:val="24"/>
          <w:szCs w:val="24"/>
          <w:lang w:val="en-US"/>
        </w:rPr>
        <w:t>ՓՈՓՈԽՈՒԹՅՈՒՆ</w:t>
      </w:r>
      <w:r w:rsidR="00D94748">
        <w:rPr>
          <w:rFonts w:ascii="GHEA Grapalat" w:hAnsi="GHEA Grapalat"/>
          <w:b/>
          <w:sz w:val="24"/>
          <w:szCs w:val="24"/>
          <w:lang w:val="ru-RU"/>
        </w:rPr>
        <w:t>ՆԵՐ</w:t>
      </w:r>
      <w:r w:rsidRPr="00330B49">
        <w:rPr>
          <w:rFonts w:ascii="GHEA Grapalat" w:hAnsi="GHEA Grapalat"/>
          <w:b/>
          <w:sz w:val="24"/>
          <w:szCs w:val="24"/>
          <w:lang w:val="af-ZA"/>
        </w:rPr>
        <w:t xml:space="preserve"> ԵՎ ԼՐԱՑՈՒՄ</w:t>
      </w:r>
      <w:r w:rsidR="00E11E69">
        <w:rPr>
          <w:rFonts w:ascii="GHEA Grapalat" w:hAnsi="GHEA Grapalat"/>
          <w:b/>
          <w:sz w:val="24"/>
          <w:szCs w:val="24"/>
          <w:lang w:val="hy-AM"/>
        </w:rPr>
        <w:t>ՆԵՐ</w:t>
      </w:r>
      <w:r w:rsidRPr="00330B49">
        <w:rPr>
          <w:rFonts w:ascii="GHEA Grapalat" w:hAnsi="GHEA Grapalat"/>
          <w:b/>
          <w:sz w:val="24"/>
          <w:szCs w:val="24"/>
          <w:lang w:val="af-ZA"/>
        </w:rPr>
        <w:t xml:space="preserve"> </w:t>
      </w:r>
      <w:r w:rsidRPr="00330B49">
        <w:rPr>
          <w:rFonts w:ascii="GHEA Grapalat" w:hAnsi="GHEA Grapalat"/>
          <w:b/>
          <w:sz w:val="24"/>
          <w:szCs w:val="24"/>
          <w:lang w:val="ru-RU"/>
        </w:rPr>
        <w:t>ԿԱՏԱՐԵԼՈՒ</w:t>
      </w:r>
      <w:r w:rsidRPr="00330B49">
        <w:rPr>
          <w:rFonts w:ascii="GHEA Grapalat" w:hAnsi="GHEA Grapalat"/>
          <w:b/>
          <w:sz w:val="24"/>
          <w:szCs w:val="24"/>
          <w:lang w:val="af-ZA"/>
        </w:rPr>
        <w:t xml:space="preserve"> </w:t>
      </w:r>
      <w:r w:rsidRPr="00330B49">
        <w:rPr>
          <w:rFonts w:ascii="GHEA Grapalat" w:hAnsi="GHEA Grapalat"/>
          <w:b/>
          <w:sz w:val="24"/>
          <w:szCs w:val="24"/>
          <w:lang w:val="ru-RU"/>
        </w:rPr>
        <w:t>ՄԱՍԻՆ</w:t>
      </w:r>
    </w:p>
    <w:p w:rsidR="00330B49" w:rsidRPr="00C61BB9" w:rsidRDefault="00330B49" w:rsidP="00E070EA">
      <w:pPr>
        <w:spacing w:line="276" w:lineRule="auto"/>
        <w:ind w:firstLine="540"/>
        <w:rPr>
          <w:rFonts w:ascii="GHEA Grapalat" w:hAnsi="GHEA Grapalat"/>
          <w:sz w:val="16"/>
          <w:szCs w:val="24"/>
          <w:lang w:val="af-ZA"/>
        </w:rPr>
      </w:pPr>
    </w:p>
    <w:p w:rsidR="00D43704" w:rsidRDefault="000227BD" w:rsidP="00DC6F34">
      <w:pPr>
        <w:tabs>
          <w:tab w:val="left" w:pos="900"/>
        </w:tabs>
        <w:spacing w:line="276" w:lineRule="auto"/>
        <w:ind w:firstLine="540"/>
        <w:jc w:val="both"/>
        <w:rPr>
          <w:rFonts w:ascii="GHEA Grapalat" w:hAnsi="GHEA Grapalat"/>
          <w:sz w:val="24"/>
          <w:szCs w:val="24"/>
          <w:lang w:val="af-ZA"/>
        </w:rPr>
      </w:pPr>
      <w:r w:rsidRPr="00330B49">
        <w:rPr>
          <w:rFonts w:ascii="GHEA Grapalat" w:hAnsi="GHEA Grapalat"/>
          <w:b/>
          <w:sz w:val="24"/>
          <w:szCs w:val="24"/>
          <w:lang w:val="ru-RU"/>
        </w:rPr>
        <w:t>Հոդված</w:t>
      </w:r>
      <w:r w:rsidRPr="00330B49">
        <w:rPr>
          <w:rFonts w:ascii="GHEA Grapalat" w:hAnsi="GHEA Grapalat"/>
          <w:b/>
          <w:sz w:val="24"/>
          <w:szCs w:val="24"/>
          <w:lang w:val="af-ZA"/>
        </w:rPr>
        <w:t xml:space="preserve"> 1.</w:t>
      </w:r>
      <w:r w:rsidRPr="00330B49">
        <w:rPr>
          <w:rFonts w:ascii="GHEA Grapalat" w:hAnsi="GHEA Grapalat"/>
          <w:sz w:val="24"/>
          <w:szCs w:val="24"/>
          <w:lang w:val="af-ZA"/>
        </w:rPr>
        <w:t xml:space="preserve"> «</w:t>
      </w:r>
      <w:r w:rsidRPr="00330B49">
        <w:rPr>
          <w:rFonts w:ascii="GHEA Grapalat" w:hAnsi="GHEA Grapalat"/>
          <w:sz w:val="24"/>
          <w:szCs w:val="24"/>
          <w:lang w:val="ru-RU"/>
        </w:rPr>
        <w:t>Կրթության</w:t>
      </w:r>
      <w:r w:rsidRPr="00330B49">
        <w:rPr>
          <w:rFonts w:ascii="GHEA Grapalat" w:hAnsi="GHEA Grapalat"/>
          <w:sz w:val="24"/>
          <w:szCs w:val="24"/>
          <w:lang w:val="af-ZA"/>
        </w:rPr>
        <w:t xml:space="preserve"> </w:t>
      </w:r>
      <w:r w:rsidRPr="00330B49">
        <w:rPr>
          <w:rFonts w:ascii="GHEA Grapalat" w:hAnsi="GHEA Grapalat"/>
          <w:sz w:val="24"/>
          <w:szCs w:val="24"/>
          <w:lang w:val="ru-RU"/>
        </w:rPr>
        <w:t>մասին</w:t>
      </w:r>
      <w:r w:rsidRPr="00330B49">
        <w:rPr>
          <w:rFonts w:ascii="GHEA Grapalat" w:hAnsi="GHEA Grapalat"/>
          <w:sz w:val="24"/>
          <w:szCs w:val="24"/>
          <w:lang w:val="af-ZA"/>
        </w:rPr>
        <w:t>»</w:t>
      </w:r>
      <w:r w:rsidRPr="00330B49">
        <w:rPr>
          <w:rFonts w:ascii="GHEA Grapalat" w:hAnsi="GHEA Grapalat"/>
          <w:b/>
          <w:sz w:val="24"/>
          <w:szCs w:val="24"/>
          <w:lang w:val="af-ZA"/>
        </w:rPr>
        <w:t xml:space="preserve"> </w:t>
      </w:r>
      <w:r w:rsidRPr="00330B49">
        <w:rPr>
          <w:rFonts w:ascii="GHEA Grapalat" w:hAnsi="GHEA Grapalat"/>
          <w:sz w:val="24"/>
          <w:szCs w:val="24"/>
          <w:lang w:val="af-ZA"/>
        </w:rPr>
        <w:t xml:space="preserve">1999 </w:t>
      </w:r>
      <w:r w:rsidRPr="00330B49">
        <w:rPr>
          <w:rFonts w:ascii="GHEA Grapalat" w:hAnsi="GHEA Grapalat"/>
          <w:sz w:val="24"/>
          <w:szCs w:val="24"/>
          <w:lang w:val="ru-RU"/>
        </w:rPr>
        <w:t>թվականի</w:t>
      </w:r>
      <w:r w:rsidRPr="00330B49">
        <w:rPr>
          <w:rFonts w:ascii="GHEA Grapalat" w:hAnsi="GHEA Grapalat"/>
          <w:sz w:val="24"/>
          <w:szCs w:val="24"/>
          <w:lang w:val="af-ZA"/>
        </w:rPr>
        <w:t xml:space="preserve"> </w:t>
      </w:r>
      <w:r w:rsidRPr="00330B49">
        <w:rPr>
          <w:rFonts w:ascii="GHEA Grapalat" w:hAnsi="GHEA Grapalat"/>
          <w:sz w:val="24"/>
          <w:szCs w:val="24"/>
          <w:lang w:val="ru-RU"/>
        </w:rPr>
        <w:t>ապրիլի</w:t>
      </w:r>
      <w:r w:rsidRPr="00330B49">
        <w:rPr>
          <w:rFonts w:ascii="GHEA Grapalat" w:hAnsi="GHEA Grapalat"/>
          <w:sz w:val="24"/>
          <w:szCs w:val="24"/>
          <w:lang w:val="af-ZA"/>
        </w:rPr>
        <w:t xml:space="preserve"> 14-</w:t>
      </w:r>
      <w:r w:rsidRPr="00330B49">
        <w:rPr>
          <w:rFonts w:ascii="GHEA Grapalat" w:hAnsi="GHEA Grapalat"/>
          <w:sz w:val="24"/>
          <w:szCs w:val="24"/>
          <w:lang w:val="ru-RU"/>
        </w:rPr>
        <w:t>ի</w:t>
      </w:r>
      <w:r w:rsidRPr="00330B49">
        <w:rPr>
          <w:rFonts w:ascii="GHEA Grapalat" w:hAnsi="GHEA Grapalat"/>
          <w:sz w:val="24"/>
          <w:szCs w:val="24"/>
          <w:lang w:val="af-ZA"/>
        </w:rPr>
        <w:t xml:space="preserve"> </w:t>
      </w:r>
      <w:r w:rsidRPr="00330B49">
        <w:rPr>
          <w:rFonts w:ascii="GHEA Grapalat" w:hAnsi="GHEA Grapalat"/>
          <w:sz w:val="24"/>
          <w:szCs w:val="24"/>
          <w:lang w:val="ru-RU"/>
        </w:rPr>
        <w:t>ՀՕ</w:t>
      </w:r>
      <w:r w:rsidRPr="00330B49">
        <w:rPr>
          <w:rFonts w:ascii="GHEA Grapalat" w:hAnsi="GHEA Grapalat"/>
          <w:sz w:val="24"/>
          <w:szCs w:val="24"/>
          <w:lang w:val="af-ZA"/>
        </w:rPr>
        <w:t>-297</w:t>
      </w:r>
      <w:r>
        <w:rPr>
          <w:rFonts w:ascii="GHEA Grapalat" w:hAnsi="GHEA Grapalat"/>
          <w:sz w:val="24"/>
          <w:szCs w:val="24"/>
          <w:lang w:val="af-ZA"/>
        </w:rPr>
        <w:t xml:space="preserve"> </w:t>
      </w:r>
      <w:r w:rsidRPr="00330B49">
        <w:rPr>
          <w:rFonts w:ascii="GHEA Grapalat" w:hAnsi="GHEA Grapalat"/>
          <w:sz w:val="24"/>
          <w:szCs w:val="24"/>
          <w:lang w:val="ru-RU"/>
        </w:rPr>
        <w:t>օրենքի</w:t>
      </w:r>
      <w:r w:rsidRPr="00330B49">
        <w:rPr>
          <w:rFonts w:ascii="GHEA Grapalat" w:hAnsi="GHEA Grapalat"/>
          <w:sz w:val="24"/>
          <w:szCs w:val="24"/>
          <w:lang w:val="af-ZA"/>
        </w:rPr>
        <w:t xml:space="preserve"> </w:t>
      </w:r>
      <w:r w:rsidRPr="00330B49">
        <w:rPr>
          <w:rFonts w:ascii="GHEA Grapalat" w:hAnsi="GHEA Grapalat"/>
          <w:sz w:val="24"/>
          <w:szCs w:val="24"/>
          <w:lang w:val="ru-RU"/>
        </w:rPr>
        <w:t>այսուհետ</w:t>
      </w:r>
      <w:r w:rsidRPr="00330B49">
        <w:rPr>
          <w:rFonts w:ascii="GHEA Grapalat" w:hAnsi="GHEA Grapalat"/>
          <w:sz w:val="24"/>
          <w:szCs w:val="24"/>
          <w:lang w:val="af-ZA"/>
        </w:rPr>
        <w:t xml:space="preserve">` </w:t>
      </w:r>
      <w:r w:rsidRPr="00330B49">
        <w:rPr>
          <w:rFonts w:ascii="GHEA Grapalat" w:hAnsi="GHEA Grapalat"/>
          <w:sz w:val="24"/>
          <w:szCs w:val="24"/>
          <w:lang w:val="ru-RU"/>
        </w:rPr>
        <w:t>Օրենք</w:t>
      </w:r>
      <w:r w:rsidRPr="00330B49">
        <w:rPr>
          <w:rFonts w:ascii="GHEA Grapalat" w:hAnsi="GHEA Grapalat"/>
          <w:sz w:val="24"/>
          <w:szCs w:val="24"/>
          <w:lang w:val="af-ZA"/>
        </w:rPr>
        <w:t xml:space="preserve"> </w:t>
      </w:r>
      <w:r w:rsidR="00D43704">
        <w:rPr>
          <w:rFonts w:ascii="GHEA Grapalat" w:hAnsi="GHEA Grapalat"/>
          <w:sz w:val="24"/>
          <w:szCs w:val="24"/>
          <w:lang w:val="hy-AM"/>
        </w:rPr>
        <w:t>14-րդ հոդվածի 4</w:t>
      </w:r>
      <w:r w:rsidR="00D43704">
        <w:rPr>
          <w:rFonts w:ascii="GHEA Grapalat" w:hAnsi="GHEA Grapalat"/>
          <w:sz w:val="24"/>
          <w:szCs w:val="24"/>
          <w:vertAlign w:val="superscript"/>
          <w:lang w:val="hy-AM"/>
        </w:rPr>
        <w:t>1</w:t>
      </w:r>
      <w:r w:rsidR="00D43704">
        <w:rPr>
          <w:rFonts w:ascii="GHEA Grapalat" w:hAnsi="GHEA Grapalat"/>
          <w:sz w:val="24"/>
          <w:szCs w:val="24"/>
          <w:lang w:val="hy-AM"/>
        </w:rPr>
        <w:t>-րդ մասը</w:t>
      </w:r>
      <w:r w:rsidR="00007E02">
        <w:rPr>
          <w:rFonts w:ascii="GHEA Grapalat" w:hAnsi="GHEA Grapalat"/>
          <w:sz w:val="24"/>
          <w:szCs w:val="24"/>
          <w:lang w:val="hy-AM"/>
        </w:rPr>
        <w:t xml:space="preserve"> </w:t>
      </w:r>
      <w:r w:rsidR="00D43704">
        <w:rPr>
          <w:rFonts w:ascii="GHEA Grapalat" w:hAnsi="GHEA Grapalat"/>
          <w:sz w:val="24"/>
          <w:szCs w:val="24"/>
          <w:lang w:val="en-US"/>
        </w:rPr>
        <w:t>և</w:t>
      </w:r>
      <w:r w:rsidR="00D43704" w:rsidRPr="00007E02">
        <w:rPr>
          <w:rFonts w:ascii="GHEA Grapalat" w:hAnsi="GHEA Grapalat"/>
          <w:sz w:val="24"/>
          <w:szCs w:val="24"/>
          <w:lang w:val="af-ZA"/>
        </w:rPr>
        <w:t xml:space="preserve"> </w:t>
      </w:r>
      <w:r w:rsidR="00D43704" w:rsidRPr="000E2A0D">
        <w:rPr>
          <w:rFonts w:ascii="GHEA Grapalat" w:hAnsi="GHEA Grapalat"/>
          <w:sz w:val="24"/>
          <w:szCs w:val="24"/>
          <w:lang w:val="af-ZA"/>
        </w:rPr>
        <w:t>43-</w:t>
      </w:r>
      <w:r w:rsidR="00D43704" w:rsidRPr="000E2A0D">
        <w:rPr>
          <w:rFonts w:ascii="GHEA Grapalat" w:hAnsi="GHEA Grapalat"/>
          <w:sz w:val="24"/>
          <w:szCs w:val="24"/>
          <w:lang w:val="ru-RU"/>
        </w:rPr>
        <w:t>րդ</w:t>
      </w:r>
      <w:r w:rsidR="00D43704" w:rsidRPr="00E65DA8">
        <w:rPr>
          <w:rFonts w:ascii="GHEA Grapalat" w:hAnsi="GHEA Grapalat"/>
          <w:sz w:val="24"/>
          <w:szCs w:val="24"/>
          <w:lang w:val="af-ZA"/>
        </w:rPr>
        <w:t xml:space="preserve"> </w:t>
      </w:r>
      <w:r w:rsidR="00D43704" w:rsidRPr="0055008C">
        <w:rPr>
          <w:rFonts w:ascii="GHEA Grapalat" w:hAnsi="GHEA Grapalat"/>
          <w:sz w:val="24"/>
          <w:szCs w:val="24"/>
          <w:lang w:val="ru-RU"/>
        </w:rPr>
        <w:t>հոդվածը</w:t>
      </w:r>
      <w:r w:rsidR="00D43704" w:rsidRPr="00007E02">
        <w:rPr>
          <w:rFonts w:ascii="GHEA Grapalat" w:hAnsi="GHEA Grapalat"/>
          <w:sz w:val="24"/>
          <w:szCs w:val="24"/>
          <w:lang w:val="af-ZA"/>
        </w:rPr>
        <w:t xml:space="preserve"> </w:t>
      </w:r>
      <w:r w:rsidR="00D43704" w:rsidRPr="0055008C">
        <w:rPr>
          <w:rFonts w:ascii="GHEA Grapalat" w:hAnsi="GHEA Grapalat"/>
          <w:sz w:val="24"/>
          <w:szCs w:val="24"/>
          <w:lang w:val="ru-RU"/>
        </w:rPr>
        <w:t>ուժը</w:t>
      </w:r>
      <w:r w:rsidR="00D43704" w:rsidRPr="00E65DA8">
        <w:rPr>
          <w:rFonts w:ascii="GHEA Grapalat" w:hAnsi="GHEA Grapalat"/>
          <w:sz w:val="24"/>
          <w:szCs w:val="24"/>
          <w:lang w:val="af-ZA"/>
        </w:rPr>
        <w:t xml:space="preserve"> </w:t>
      </w:r>
      <w:r w:rsidR="00D43704" w:rsidRPr="0055008C">
        <w:rPr>
          <w:rFonts w:ascii="GHEA Grapalat" w:hAnsi="GHEA Grapalat"/>
          <w:sz w:val="24"/>
          <w:szCs w:val="24"/>
          <w:lang w:val="ru-RU"/>
        </w:rPr>
        <w:t>կորցրած</w:t>
      </w:r>
      <w:r w:rsidR="00D43704" w:rsidRPr="00E65DA8">
        <w:rPr>
          <w:rFonts w:ascii="GHEA Grapalat" w:hAnsi="GHEA Grapalat"/>
          <w:sz w:val="24"/>
          <w:szCs w:val="24"/>
          <w:lang w:val="af-ZA"/>
        </w:rPr>
        <w:t xml:space="preserve"> </w:t>
      </w:r>
      <w:r w:rsidR="00D43704" w:rsidRPr="0055008C">
        <w:rPr>
          <w:rFonts w:ascii="GHEA Grapalat" w:hAnsi="GHEA Grapalat"/>
          <w:sz w:val="24"/>
          <w:szCs w:val="24"/>
          <w:lang w:val="ru-RU"/>
        </w:rPr>
        <w:t>ճանաչել</w:t>
      </w:r>
      <w:r w:rsidR="00D43704" w:rsidRPr="00E65DA8">
        <w:rPr>
          <w:rFonts w:ascii="GHEA Grapalat" w:hAnsi="GHEA Grapalat"/>
          <w:sz w:val="24"/>
          <w:szCs w:val="24"/>
          <w:lang w:val="af-ZA"/>
        </w:rPr>
        <w:t>:</w:t>
      </w:r>
    </w:p>
    <w:p w:rsidR="009C523E" w:rsidRDefault="00047D90" w:rsidP="00DC6F34">
      <w:pPr>
        <w:tabs>
          <w:tab w:val="left" w:pos="900"/>
        </w:tabs>
        <w:spacing w:line="276" w:lineRule="auto"/>
        <w:ind w:firstLine="540"/>
        <w:jc w:val="both"/>
        <w:rPr>
          <w:rFonts w:ascii="GHEA Grapalat" w:hAnsi="GHEA Grapalat"/>
          <w:sz w:val="24"/>
          <w:szCs w:val="24"/>
          <w:lang w:val="hy-AM"/>
        </w:rPr>
      </w:pPr>
      <w:proofErr w:type="spellStart"/>
      <w:proofErr w:type="gramStart"/>
      <w:r w:rsidRPr="00330B49">
        <w:rPr>
          <w:rFonts w:ascii="GHEA Grapalat" w:hAnsi="GHEA Grapalat"/>
          <w:b/>
          <w:sz w:val="24"/>
          <w:szCs w:val="24"/>
          <w:lang w:val="en-US"/>
        </w:rPr>
        <w:t>Հոդված</w:t>
      </w:r>
      <w:proofErr w:type="spellEnd"/>
      <w:r w:rsidRPr="00330B49">
        <w:rPr>
          <w:rFonts w:ascii="GHEA Grapalat" w:hAnsi="GHEA Grapalat"/>
          <w:b/>
          <w:sz w:val="24"/>
          <w:szCs w:val="24"/>
          <w:lang w:val="af-ZA"/>
        </w:rPr>
        <w:t xml:space="preserve"> </w:t>
      </w:r>
      <w:r w:rsidR="00DC6F34">
        <w:rPr>
          <w:rFonts w:ascii="GHEA Grapalat" w:hAnsi="GHEA Grapalat"/>
          <w:b/>
          <w:sz w:val="24"/>
          <w:szCs w:val="24"/>
          <w:lang w:val="af-ZA"/>
        </w:rPr>
        <w:t>2</w:t>
      </w:r>
      <w:r w:rsidRPr="00330B49">
        <w:rPr>
          <w:rFonts w:ascii="GHEA Grapalat" w:hAnsi="GHEA Grapalat"/>
          <w:b/>
          <w:sz w:val="24"/>
          <w:szCs w:val="24"/>
          <w:lang w:val="af-ZA"/>
        </w:rPr>
        <w:t>.</w:t>
      </w:r>
      <w:proofErr w:type="gramEnd"/>
      <w:r w:rsidRPr="00047D90">
        <w:rPr>
          <w:rFonts w:ascii="GHEA Grapalat" w:hAnsi="GHEA Grapalat"/>
          <w:sz w:val="24"/>
          <w:szCs w:val="24"/>
          <w:lang w:val="af-ZA"/>
        </w:rPr>
        <w:t xml:space="preserve"> </w:t>
      </w:r>
      <w:r w:rsidRPr="00D43704">
        <w:rPr>
          <w:rFonts w:ascii="GHEA Grapalat" w:hAnsi="GHEA Grapalat"/>
          <w:sz w:val="24"/>
          <w:szCs w:val="24"/>
          <w:lang w:val="af-ZA"/>
        </w:rPr>
        <w:t xml:space="preserve">Օրենքի </w:t>
      </w:r>
      <w:r w:rsidRPr="00457BE9">
        <w:rPr>
          <w:rFonts w:ascii="GHEA Grapalat" w:hAnsi="GHEA Grapalat"/>
          <w:sz w:val="24"/>
          <w:szCs w:val="24"/>
          <w:lang w:val="af-ZA"/>
        </w:rPr>
        <w:t>37</w:t>
      </w:r>
      <w:r>
        <w:rPr>
          <w:rFonts w:ascii="GHEA Grapalat" w:hAnsi="GHEA Grapalat"/>
          <w:sz w:val="24"/>
          <w:szCs w:val="24"/>
          <w:lang w:val="hy-AM"/>
        </w:rPr>
        <w:t>-րդ հոդված</w:t>
      </w:r>
      <w:r w:rsidR="00007E02">
        <w:rPr>
          <w:rFonts w:ascii="GHEA Grapalat" w:hAnsi="GHEA Grapalat"/>
          <w:sz w:val="24"/>
          <w:szCs w:val="24"/>
          <w:lang w:val="hy-AM"/>
        </w:rPr>
        <w:t>ի</w:t>
      </w:r>
      <w:r w:rsidR="00645718">
        <w:rPr>
          <w:rFonts w:ascii="GHEA Grapalat" w:hAnsi="GHEA Grapalat"/>
          <w:sz w:val="24"/>
          <w:szCs w:val="24"/>
          <w:lang w:val="hy-AM"/>
        </w:rPr>
        <w:t>՝</w:t>
      </w:r>
      <w:r w:rsidRPr="00457BE9">
        <w:rPr>
          <w:rFonts w:ascii="GHEA Grapalat" w:hAnsi="GHEA Grapalat"/>
          <w:sz w:val="24"/>
          <w:szCs w:val="24"/>
          <w:lang w:val="af-ZA"/>
        </w:rPr>
        <w:t xml:space="preserve"> </w:t>
      </w:r>
    </w:p>
    <w:p w:rsidR="00007E02" w:rsidRPr="00007E02" w:rsidRDefault="00167D5B" w:rsidP="00DC6F34">
      <w:pPr>
        <w:pStyle w:val="ListParagraph"/>
        <w:numPr>
          <w:ilvl w:val="0"/>
          <w:numId w:val="2"/>
        </w:numPr>
        <w:tabs>
          <w:tab w:val="left" w:pos="900"/>
        </w:tabs>
        <w:spacing w:after="0"/>
        <w:ind w:left="0" w:firstLine="540"/>
        <w:jc w:val="both"/>
        <w:rPr>
          <w:rFonts w:ascii="GHEA Grapalat" w:hAnsi="GHEA Grapalat"/>
          <w:sz w:val="24"/>
          <w:szCs w:val="24"/>
          <w:lang w:val="af-ZA"/>
        </w:rPr>
      </w:pPr>
      <w:r w:rsidRPr="007D6DB3">
        <w:rPr>
          <w:rFonts w:ascii="GHEA Grapalat" w:hAnsi="GHEA Grapalat"/>
          <w:sz w:val="24"/>
          <w:szCs w:val="24"/>
          <w:lang w:val="hy-AM"/>
        </w:rPr>
        <w:t>2-րդ կետը ուժը կորցրած ճանաչել</w:t>
      </w:r>
      <w:r w:rsidR="00007E02">
        <w:rPr>
          <w:rFonts w:ascii="GHEA Grapalat" w:hAnsi="GHEA Grapalat"/>
          <w:sz w:val="24"/>
          <w:szCs w:val="24"/>
          <w:lang w:val="hy-AM"/>
        </w:rPr>
        <w:t>.</w:t>
      </w:r>
    </w:p>
    <w:p w:rsidR="00007E02" w:rsidRPr="00007E02" w:rsidRDefault="00047D90" w:rsidP="00DC6F34">
      <w:pPr>
        <w:pStyle w:val="ListParagraph"/>
        <w:numPr>
          <w:ilvl w:val="0"/>
          <w:numId w:val="2"/>
        </w:numPr>
        <w:tabs>
          <w:tab w:val="left" w:pos="900"/>
        </w:tabs>
        <w:spacing w:after="0"/>
        <w:ind w:left="0" w:firstLine="540"/>
        <w:jc w:val="both"/>
        <w:rPr>
          <w:rFonts w:ascii="GHEA Grapalat" w:hAnsi="GHEA Grapalat"/>
          <w:sz w:val="24"/>
          <w:szCs w:val="24"/>
          <w:lang w:val="af-ZA"/>
        </w:rPr>
      </w:pPr>
      <w:r w:rsidRPr="00007E02">
        <w:rPr>
          <w:rFonts w:ascii="GHEA Grapalat" w:hAnsi="GHEA Grapalat"/>
          <w:sz w:val="24"/>
          <w:szCs w:val="24"/>
          <w:lang w:val="hy-AM"/>
        </w:rPr>
        <w:t>9-րդ կետից հանել «, վերահսկում է դրանց իրականացումը» բառերը</w:t>
      </w:r>
      <w:r w:rsidRPr="00007E02">
        <w:rPr>
          <w:rFonts w:ascii="GHEA Grapalat" w:hAnsi="GHEA Grapalat"/>
          <w:sz w:val="24"/>
          <w:szCs w:val="24"/>
          <w:lang w:val="af-ZA"/>
        </w:rPr>
        <w:t>.</w:t>
      </w:r>
    </w:p>
    <w:p w:rsidR="000D09DA" w:rsidRPr="00007E02" w:rsidRDefault="00047D90" w:rsidP="00DC6F34">
      <w:pPr>
        <w:pStyle w:val="ListParagraph"/>
        <w:numPr>
          <w:ilvl w:val="0"/>
          <w:numId w:val="2"/>
        </w:numPr>
        <w:tabs>
          <w:tab w:val="left" w:pos="900"/>
        </w:tabs>
        <w:spacing w:after="0"/>
        <w:ind w:left="0" w:firstLine="540"/>
        <w:jc w:val="both"/>
        <w:rPr>
          <w:rFonts w:ascii="GHEA Grapalat" w:hAnsi="GHEA Grapalat"/>
          <w:sz w:val="24"/>
          <w:szCs w:val="24"/>
          <w:lang w:val="af-ZA"/>
        </w:rPr>
      </w:pPr>
      <w:r w:rsidRPr="00007E02">
        <w:rPr>
          <w:rFonts w:ascii="GHEA Grapalat" w:hAnsi="GHEA Grapalat"/>
          <w:sz w:val="24"/>
          <w:szCs w:val="24"/>
          <w:lang w:val="hy-AM"/>
        </w:rPr>
        <w:t>14-րդ կետից հանել «և վերահսկումը» բառերը</w:t>
      </w:r>
      <w:r w:rsidR="00007E02">
        <w:rPr>
          <w:rFonts w:ascii="GHEA Grapalat" w:hAnsi="GHEA Grapalat"/>
          <w:sz w:val="24"/>
          <w:szCs w:val="24"/>
          <w:lang w:val="hy-AM"/>
        </w:rPr>
        <w:t>.</w:t>
      </w:r>
    </w:p>
    <w:p w:rsidR="008D09ED" w:rsidRPr="00007E02" w:rsidRDefault="008D09ED" w:rsidP="00DC6F34">
      <w:pPr>
        <w:pStyle w:val="ListParagraph"/>
        <w:numPr>
          <w:ilvl w:val="0"/>
          <w:numId w:val="2"/>
        </w:numPr>
        <w:tabs>
          <w:tab w:val="left" w:pos="900"/>
        </w:tabs>
        <w:spacing w:after="0"/>
        <w:ind w:left="0" w:firstLine="540"/>
        <w:jc w:val="both"/>
        <w:rPr>
          <w:rFonts w:ascii="GHEA Grapalat" w:hAnsi="GHEA Grapalat"/>
          <w:sz w:val="24"/>
          <w:szCs w:val="24"/>
          <w:lang w:val="af-ZA"/>
        </w:rPr>
      </w:pPr>
      <w:proofErr w:type="spellStart"/>
      <w:proofErr w:type="gramStart"/>
      <w:r w:rsidRPr="00007E02">
        <w:rPr>
          <w:rFonts w:ascii="GHEA Grapalat" w:hAnsi="GHEA Grapalat"/>
          <w:sz w:val="24"/>
          <w:szCs w:val="24"/>
        </w:rPr>
        <w:t>լրացնել</w:t>
      </w:r>
      <w:proofErr w:type="spellEnd"/>
      <w:proofErr w:type="gramEnd"/>
      <w:r w:rsidRPr="00007E02">
        <w:rPr>
          <w:rFonts w:ascii="GHEA Grapalat" w:hAnsi="GHEA Grapalat"/>
          <w:sz w:val="24"/>
          <w:szCs w:val="24"/>
          <w:lang w:val="af-ZA"/>
        </w:rPr>
        <w:t xml:space="preserve"> </w:t>
      </w:r>
      <w:proofErr w:type="spellStart"/>
      <w:r w:rsidRPr="00007E02">
        <w:rPr>
          <w:rFonts w:ascii="GHEA Grapalat" w:hAnsi="GHEA Grapalat"/>
          <w:sz w:val="24"/>
          <w:szCs w:val="24"/>
        </w:rPr>
        <w:t>նոր</w:t>
      </w:r>
      <w:proofErr w:type="spellEnd"/>
      <w:r w:rsidRPr="00007E02">
        <w:rPr>
          <w:rFonts w:ascii="GHEA Grapalat" w:hAnsi="GHEA Grapalat"/>
          <w:sz w:val="24"/>
          <w:szCs w:val="24"/>
        </w:rPr>
        <w:t>՝</w:t>
      </w:r>
      <w:r w:rsidRPr="00007E02">
        <w:rPr>
          <w:rFonts w:ascii="GHEA Grapalat" w:hAnsi="GHEA Grapalat"/>
          <w:sz w:val="24"/>
          <w:szCs w:val="24"/>
          <w:lang w:val="af-ZA"/>
        </w:rPr>
        <w:t xml:space="preserve"> 14.1-</w:t>
      </w:r>
      <w:r w:rsidRPr="00007E02">
        <w:rPr>
          <w:rFonts w:ascii="GHEA Grapalat" w:hAnsi="GHEA Grapalat"/>
          <w:sz w:val="24"/>
          <w:szCs w:val="24"/>
          <w:lang w:val="ru-RU"/>
        </w:rPr>
        <w:t>ին</w:t>
      </w:r>
      <w:r w:rsidRPr="00007E02">
        <w:rPr>
          <w:rFonts w:ascii="GHEA Grapalat" w:hAnsi="GHEA Grapalat"/>
          <w:sz w:val="24"/>
          <w:szCs w:val="24"/>
          <w:lang w:val="af-ZA"/>
        </w:rPr>
        <w:t xml:space="preserve"> </w:t>
      </w:r>
      <w:r w:rsidR="00AA7B98" w:rsidRPr="00007E02">
        <w:rPr>
          <w:rFonts w:ascii="GHEA Grapalat" w:hAnsi="GHEA Grapalat"/>
          <w:sz w:val="24"/>
          <w:szCs w:val="24"/>
          <w:lang w:val="af-ZA"/>
        </w:rPr>
        <w:t xml:space="preserve">14.2-րդ </w:t>
      </w:r>
      <w:r w:rsidRPr="00007E02">
        <w:rPr>
          <w:rFonts w:ascii="GHEA Grapalat" w:hAnsi="GHEA Grapalat"/>
          <w:sz w:val="24"/>
          <w:szCs w:val="24"/>
          <w:lang w:val="ru-RU"/>
        </w:rPr>
        <w:t>և</w:t>
      </w:r>
      <w:r w:rsidR="00AA7B98" w:rsidRPr="00007E02">
        <w:rPr>
          <w:rFonts w:ascii="GHEA Grapalat" w:hAnsi="GHEA Grapalat"/>
          <w:sz w:val="24"/>
          <w:szCs w:val="24"/>
          <w:lang w:val="af-ZA"/>
        </w:rPr>
        <w:t xml:space="preserve"> 14.3</w:t>
      </w:r>
      <w:r w:rsidRPr="00007E02">
        <w:rPr>
          <w:rFonts w:ascii="GHEA Grapalat" w:hAnsi="GHEA Grapalat"/>
          <w:sz w:val="24"/>
          <w:szCs w:val="24"/>
          <w:lang w:val="af-ZA"/>
        </w:rPr>
        <w:t>-</w:t>
      </w:r>
      <w:r w:rsidRPr="00007E02">
        <w:rPr>
          <w:rFonts w:ascii="GHEA Grapalat" w:hAnsi="GHEA Grapalat"/>
          <w:sz w:val="24"/>
          <w:szCs w:val="24"/>
          <w:lang w:val="ru-RU"/>
        </w:rPr>
        <w:t>րդ</w:t>
      </w:r>
      <w:r w:rsidRPr="00007E02">
        <w:rPr>
          <w:rFonts w:ascii="GHEA Grapalat" w:hAnsi="GHEA Grapalat"/>
          <w:sz w:val="24"/>
          <w:szCs w:val="24"/>
          <w:lang w:val="af-ZA"/>
        </w:rPr>
        <w:t xml:space="preserve"> կետ</w:t>
      </w:r>
      <w:r w:rsidRPr="00007E02">
        <w:rPr>
          <w:rFonts w:ascii="GHEA Grapalat" w:hAnsi="GHEA Grapalat"/>
          <w:sz w:val="24"/>
          <w:szCs w:val="24"/>
          <w:lang w:val="ru-RU"/>
        </w:rPr>
        <w:t>եր</w:t>
      </w:r>
      <w:r w:rsidRPr="00007E02">
        <w:rPr>
          <w:rFonts w:ascii="GHEA Grapalat" w:hAnsi="GHEA Grapalat"/>
          <w:sz w:val="24"/>
          <w:szCs w:val="24"/>
          <w:lang w:val="af-ZA"/>
        </w:rPr>
        <w:t>ով.</w:t>
      </w:r>
    </w:p>
    <w:p w:rsidR="008D09ED" w:rsidRPr="00457BE9" w:rsidRDefault="008D09ED" w:rsidP="00DC6F34">
      <w:pPr>
        <w:tabs>
          <w:tab w:val="left" w:pos="900"/>
        </w:tabs>
        <w:spacing w:line="276" w:lineRule="auto"/>
        <w:ind w:firstLine="540"/>
        <w:jc w:val="both"/>
        <w:rPr>
          <w:rFonts w:ascii="GHEA Grapalat" w:eastAsia="Times New Roman" w:hAnsi="GHEA Grapalat"/>
          <w:spacing w:val="-6"/>
          <w:sz w:val="24"/>
          <w:szCs w:val="24"/>
          <w:lang w:val="af-ZA" w:eastAsia="en-US"/>
        </w:rPr>
      </w:pPr>
      <w:r w:rsidRPr="00330B49">
        <w:rPr>
          <w:rFonts w:ascii="GHEA Grapalat" w:hAnsi="GHEA Grapalat"/>
          <w:sz w:val="24"/>
          <w:szCs w:val="24"/>
          <w:lang w:val="af-ZA"/>
        </w:rPr>
        <w:t>«14.1) սահմանում է կրթության կառավարման տեղեկատվական համակարգի վարման կարգը</w:t>
      </w:r>
      <w:r w:rsidRPr="00330B49">
        <w:rPr>
          <w:rFonts w:ascii="GHEA Grapalat" w:eastAsia="Times New Roman" w:hAnsi="GHEA Grapalat"/>
          <w:spacing w:val="-6"/>
          <w:sz w:val="24"/>
          <w:szCs w:val="24"/>
          <w:lang w:val="af-ZA" w:eastAsia="en-US"/>
        </w:rPr>
        <w:t>.</w:t>
      </w:r>
    </w:p>
    <w:p w:rsidR="00E25828" w:rsidRPr="00457BE9" w:rsidRDefault="008D09ED" w:rsidP="00DC6F34">
      <w:pPr>
        <w:tabs>
          <w:tab w:val="left" w:pos="900"/>
        </w:tabs>
        <w:spacing w:line="276" w:lineRule="auto"/>
        <w:ind w:firstLine="540"/>
        <w:jc w:val="both"/>
        <w:rPr>
          <w:rFonts w:ascii="GHEA Grapalat" w:hAnsi="GHEA Grapalat" w:cs="Arial Unicode"/>
          <w:color w:val="000000"/>
          <w:sz w:val="24"/>
          <w:szCs w:val="24"/>
          <w:shd w:val="clear" w:color="auto" w:fill="FFFFFF"/>
          <w:lang w:val="af-ZA"/>
        </w:rPr>
      </w:pPr>
      <w:r w:rsidRPr="005D65B4">
        <w:rPr>
          <w:rFonts w:ascii="GHEA Grapalat" w:hAnsi="GHEA Grapalat" w:cs="Arial Unicode"/>
          <w:color w:val="000000"/>
          <w:sz w:val="24"/>
          <w:szCs w:val="24"/>
          <w:shd w:val="clear" w:color="auto" w:fill="FFFFFF"/>
          <w:lang w:val="hy-AM"/>
        </w:rPr>
        <w:t>14.2) մշակում, ներդնում և վարում է կրթության ոլորտի պետական վարչական ռեգիստրներ</w:t>
      </w:r>
      <w:r>
        <w:rPr>
          <w:rFonts w:ascii="GHEA Grapalat" w:hAnsi="GHEA Grapalat" w:cs="Arial Unicode"/>
          <w:color w:val="000000"/>
          <w:sz w:val="24"/>
          <w:szCs w:val="24"/>
          <w:shd w:val="clear" w:color="auto" w:fill="FFFFFF"/>
          <w:lang w:val="ru-RU"/>
        </w:rPr>
        <w:t>ը</w:t>
      </w:r>
      <w:r w:rsidRPr="005D65B4">
        <w:rPr>
          <w:rFonts w:ascii="GHEA Grapalat" w:hAnsi="GHEA Grapalat" w:cs="Arial Unicode"/>
          <w:color w:val="000000"/>
          <w:sz w:val="24"/>
          <w:szCs w:val="24"/>
          <w:shd w:val="clear" w:color="auto" w:fill="FFFFFF"/>
          <w:lang w:val="hy-AM"/>
        </w:rPr>
        <w:t>.</w:t>
      </w:r>
    </w:p>
    <w:p w:rsidR="008D09ED" w:rsidRDefault="00E25828" w:rsidP="007D4513">
      <w:pPr>
        <w:tabs>
          <w:tab w:val="left" w:pos="900"/>
        </w:tabs>
        <w:spacing w:line="276" w:lineRule="auto"/>
        <w:ind w:firstLine="540"/>
        <w:jc w:val="both"/>
        <w:rPr>
          <w:rFonts w:ascii="GHEA Grapalat" w:eastAsia="Times New Roman" w:hAnsi="GHEA Grapalat"/>
          <w:spacing w:val="-6"/>
          <w:sz w:val="24"/>
          <w:szCs w:val="24"/>
          <w:lang w:val="hy-AM" w:eastAsia="en-US"/>
        </w:rPr>
      </w:pPr>
      <w:r w:rsidRPr="00457BE9">
        <w:rPr>
          <w:rFonts w:ascii="GHEA Grapalat" w:hAnsi="GHEA Grapalat" w:cs="Arial Unicode"/>
          <w:color w:val="000000"/>
          <w:sz w:val="24"/>
          <w:szCs w:val="24"/>
          <w:shd w:val="clear" w:color="auto" w:fill="FFFFFF"/>
          <w:lang w:val="af-ZA"/>
        </w:rPr>
        <w:t xml:space="preserve">14.3) </w:t>
      </w:r>
      <w:proofErr w:type="spellStart"/>
      <w:r w:rsidRPr="00E25828">
        <w:rPr>
          <w:rFonts w:ascii="GHEA Grapalat" w:hAnsi="GHEA Grapalat"/>
          <w:color w:val="000000"/>
          <w:sz w:val="24"/>
          <w:szCs w:val="24"/>
          <w:shd w:val="clear" w:color="auto" w:fill="FFFFFF"/>
        </w:rPr>
        <w:t>հաստատում</w:t>
      </w:r>
      <w:proofErr w:type="spellEnd"/>
      <w:r w:rsidRPr="00457BE9">
        <w:rPr>
          <w:rFonts w:ascii="GHEA Grapalat" w:hAnsi="GHEA Grapalat"/>
          <w:color w:val="000000"/>
          <w:sz w:val="24"/>
          <w:szCs w:val="24"/>
          <w:shd w:val="clear" w:color="auto" w:fill="FFFFFF"/>
          <w:lang w:val="af-ZA"/>
        </w:rPr>
        <w:t xml:space="preserve"> </w:t>
      </w:r>
      <w:r w:rsidRPr="00E25828">
        <w:rPr>
          <w:rFonts w:ascii="GHEA Grapalat" w:hAnsi="GHEA Grapalat"/>
          <w:color w:val="000000"/>
          <w:sz w:val="24"/>
          <w:szCs w:val="24"/>
          <w:shd w:val="clear" w:color="auto" w:fill="FFFFFF"/>
        </w:rPr>
        <w:t>է</w:t>
      </w:r>
      <w:r w:rsidRPr="00457BE9">
        <w:rPr>
          <w:rFonts w:ascii="GHEA Grapalat" w:hAnsi="GHEA Grapalat"/>
          <w:color w:val="000000"/>
          <w:sz w:val="24"/>
          <w:szCs w:val="24"/>
          <w:shd w:val="clear" w:color="auto" w:fill="FFFFFF"/>
          <w:lang w:val="af-ZA"/>
        </w:rPr>
        <w:t xml:space="preserve"> </w:t>
      </w:r>
      <w:proofErr w:type="spellStart"/>
      <w:r w:rsidRPr="00E25828">
        <w:rPr>
          <w:rFonts w:ascii="GHEA Grapalat" w:hAnsi="GHEA Grapalat"/>
          <w:color w:val="000000"/>
          <w:sz w:val="24"/>
          <w:szCs w:val="24"/>
          <w:shd w:val="clear" w:color="auto" w:fill="FFFFFF"/>
        </w:rPr>
        <w:t>լիցենզիայի</w:t>
      </w:r>
      <w:proofErr w:type="spellEnd"/>
      <w:r w:rsidRPr="00457BE9">
        <w:rPr>
          <w:rFonts w:ascii="GHEA Grapalat" w:hAnsi="GHEA Grapalat"/>
          <w:color w:val="000000"/>
          <w:sz w:val="24"/>
          <w:szCs w:val="24"/>
          <w:shd w:val="clear" w:color="auto" w:fill="FFFFFF"/>
          <w:lang w:val="af-ZA"/>
        </w:rPr>
        <w:t xml:space="preserve"> </w:t>
      </w:r>
      <w:proofErr w:type="spellStart"/>
      <w:r w:rsidRPr="00E25828">
        <w:rPr>
          <w:rFonts w:ascii="GHEA Grapalat" w:hAnsi="GHEA Grapalat"/>
          <w:color w:val="000000"/>
          <w:sz w:val="24"/>
          <w:szCs w:val="24"/>
          <w:shd w:val="clear" w:color="auto" w:fill="FFFFFF"/>
        </w:rPr>
        <w:t>ներդիրի</w:t>
      </w:r>
      <w:proofErr w:type="spellEnd"/>
      <w:r w:rsidRPr="00457BE9">
        <w:rPr>
          <w:rFonts w:ascii="GHEA Grapalat" w:hAnsi="GHEA Grapalat"/>
          <w:color w:val="000000"/>
          <w:sz w:val="24"/>
          <w:szCs w:val="24"/>
          <w:shd w:val="clear" w:color="auto" w:fill="FFFFFF"/>
          <w:lang w:val="af-ZA"/>
        </w:rPr>
        <w:t xml:space="preserve"> </w:t>
      </w:r>
      <w:r w:rsidRPr="00E25828">
        <w:rPr>
          <w:rFonts w:ascii="GHEA Grapalat" w:hAnsi="GHEA Grapalat"/>
          <w:color w:val="000000"/>
          <w:sz w:val="24"/>
          <w:szCs w:val="24"/>
          <w:shd w:val="clear" w:color="auto" w:fill="FFFFFF"/>
        </w:rPr>
        <w:t>և</w:t>
      </w:r>
      <w:r w:rsidRPr="00457BE9">
        <w:rPr>
          <w:rFonts w:ascii="GHEA Grapalat" w:hAnsi="GHEA Grapalat"/>
          <w:color w:val="000000"/>
          <w:sz w:val="24"/>
          <w:szCs w:val="24"/>
          <w:shd w:val="clear" w:color="auto" w:fill="FFFFFF"/>
          <w:lang w:val="af-ZA"/>
        </w:rPr>
        <w:t xml:space="preserve"> </w:t>
      </w:r>
      <w:proofErr w:type="spellStart"/>
      <w:r w:rsidRPr="00E25828">
        <w:rPr>
          <w:rFonts w:ascii="GHEA Grapalat" w:hAnsi="GHEA Grapalat"/>
          <w:color w:val="000000"/>
          <w:sz w:val="24"/>
          <w:szCs w:val="24"/>
          <w:shd w:val="clear" w:color="auto" w:fill="FFFFFF"/>
        </w:rPr>
        <w:t>լիցենզավորված</w:t>
      </w:r>
      <w:proofErr w:type="spellEnd"/>
      <w:r w:rsidRPr="00457BE9">
        <w:rPr>
          <w:rFonts w:ascii="GHEA Grapalat" w:hAnsi="GHEA Grapalat"/>
          <w:color w:val="000000"/>
          <w:sz w:val="24"/>
          <w:szCs w:val="24"/>
          <w:shd w:val="clear" w:color="auto" w:fill="FFFFFF"/>
          <w:lang w:val="af-ZA"/>
        </w:rPr>
        <w:t xml:space="preserve"> </w:t>
      </w:r>
      <w:proofErr w:type="spellStart"/>
      <w:r w:rsidRPr="00E25828">
        <w:rPr>
          <w:rFonts w:ascii="GHEA Grapalat" w:hAnsi="GHEA Grapalat"/>
          <w:color w:val="000000"/>
          <w:sz w:val="24"/>
          <w:szCs w:val="24"/>
          <w:shd w:val="clear" w:color="auto" w:fill="FFFFFF"/>
        </w:rPr>
        <w:t>անձանց</w:t>
      </w:r>
      <w:proofErr w:type="spellEnd"/>
      <w:r w:rsidRPr="00457BE9">
        <w:rPr>
          <w:rFonts w:ascii="GHEA Grapalat" w:hAnsi="GHEA Grapalat"/>
          <w:color w:val="000000"/>
          <w:sz w:val="24"/>
          <w:szCs w:val="24"/>
          <w:shd w:val="clear" w:color="auto" w:fill="FFFFFF"/>
          <w:lang w:val="af-ZA"/>
        </w:rPr>
        <w:t xml:space="preserve"> </w:t>
      </w:r>
      <w:proofErr w:type="spellStart"/>
      <w:r w:rsidRPr="00E25828">
        <w:rPr>
          <w:rFonts w:ascii="GHEA Grapalat" w:hAnsi="GHEA Grapalat"/>
          <w:color w:val="000000"/>
          <w:sz w:val="24"/>
          <w:szCs w:val="24"/>
          <w:shd w:val="clear" w:color="auto" w:fill="FFFFFF"/>
        </w:rPr>
        <w:t>գործունեությանն</w:t>
      </w:r>
      <w:proofErr w:type="spellEnd"/>
      <w:r w:rsidRPr="00457BE9">
        <w:rPr>
          <w:rFonts w:ascii="GHEA Grapalat" w:hAnsi="GHEA Grapalat"/>
          <w:color w:val="000000"/>
          <w:sz w:val="24"/>
          <w:szCs w:val="24"/>
          <w:shd w:val="clear" w:color="auto" w:fill="FFFFFF"/>
          <w:lang w:val="af-ZA"/>
        </w:rPr>
        <w:t xml:space="preserve"> </w:t>
      </w:r>
      <w:proofErr w:type="spellStart"/>
      <w:r w:rsidRPr="00E25828">
        <w:rPr>
          <w:rFonts w:ascii="GHEA Grapalat" w:hAnsi="GHEA Grapalat"/>
          <w:color w:val="000000"/>
          <w:sz w:val="24"/>
          <w:szCs w:val="24"/>
          <w:shd w:val="clear" w:color="auto" w:fill="FFFFFF"/>
        </w:rPr>
        <w:t>առնչվող</w:t>
      </w:r>
      <w:proofErr w:type="spellEnd"/>
      <w:r w:rsidRPr="00457BE9">
        <w:rPr>
          <w:rFonts w:ascii="GHEA Grapalat" w:hAnsi="GHEA Grapalat"/>
          <w:color w:val="000000"/>
          <w:sz w:val="24"/>
          <w:szCs w:val="24"/>
          <w:shd w:val="clear" w:color="auto" w:fill="FFFFFF"/>
          <w:lang w:val="af-ZA"/>
        </w:rPr>
        <w:t xml:space="preserve"> </w:t>
      </w:r>
      <w:proofErr w:type="spellStart"/>
      <w:r w:rsidRPr="00E25828">
        <w:rPr>
          <w:rFonts w:ascii="GHEA Grapalat" w:hAnsi="GHEA Grapalat"/>
          <w:color w:val="000000"/>
          <w:sz w:val="24"/>
          <w:szCs w:val="24"/>
          <w:shd w:val="clear" w:color="auto" w:fill="FFFFFF"/>
        </w:rPr>
        <w:t>հաշվետվության</w:t>
      </w:r>
      <w:proofErr w:type="spellEnd"/>
      <w:r w:rsidRPr="00457BE9">
        <w:rPr>
          <w:rFonts w:ascii="GHEA Grapalat" w:hAnsi="GHEA Grapalat"/>
          <w:color w:val="000000"/>
          <w:sz w:val="24"/>
          <w:szCs w:val="24"/>
          <w:shd w:val="clear" w:color="auto" w:fill="FFFFFF"/>
          <w:lang w:val="af-ZA"/>
        </w:rPr>
        <w:t xml:space="preserve"> </w:t>
      </w:r>
      <w:proofErr w:type="spellStart"/>
      <w:r w:rsidRPr="00E25828">
        <w:rPr>
          <w:rFonts w:ascii="GHEA Grapalat" w:hAnsi="GHEA Grapalat"/>
          <w:color w:val="000000"/>
          <w:sz w:val="24"/>
          <w:szCs w:val="24"/>
          <w:shd w:val="clear" w:color="auto" w:fill="FFFFFF"/>
        </w:rPr>
        <w:t>ձևերը</w:t>
      </w:r>
      <w:proofErr w:type="spellEnd"/>
      <w:r w:rsidRPr="00457BE9">
        <w:rPr>
          <w:rFonts w:ascii="GHEA Grapalat" w:hAnsi="GHEA Grapalat"/>
          <w:color w:val="000000"/>
          <w:sz w:val="24"/>
          <w:szCs w:val="24"/>
          <w:shd w:val="clear" w:color="auto" w:fill="FFFFFF"/>
          <w:lang w:val="af-ZA"/>
        </w:rPr>
        <w:t>.</w:t>
      </w:r>
      <w:r w:rsidR="008D09ED" w:rsidRPr="00E25828">
        <w:rPr>
          <w:rFonts w:ascii="GHEA Grapalat" w:eastAsia="Times New Roman" w:hAnsi="GHEA Grapalat"/>
          <w:spacing w:val="-6"/>
          <w:sz w:val="24"/>
          <w:szCs w:val="24"/>
          <w:lang w:val="af-ZA" w:eastAsia="en-US"/>
        </w:rPr>
        <w:t>»:</w:t>
      </w:r>
    </w:p>
    <w:p w:rsidR="000B501B" w:rsidRPr="00457BE9" w:rsidRDefault="00CC62EB" w:rsidP="007D4513">
      <w:pPr>
        <w:tabs>
          <w:tab w:val="left" w:pos="900"/>
        </w:tabs>
        <w:spacing w:line="276" w:lineRule="auto"/>
        <w:ind w:firstLine="540"/>
        <w:jc w:val="both"/>
        <w:rPr>
          <w:rFonts w:ascii="GHEA Grapalat" w:hAnsi="GHEA Grapalat"/>
          <w:sz w:val="24"/>
          <w:szCs w:val="24"/>
          <w:lang w:val="af-ZA"/>
        </w:rPr>
      </w:pPr>
      <w:r w:rsidRPr="00092F8F">
        <w:rPr>
          <w:rFonts w:ascii="GHEA Grapalat" w:hAnsi="GHEA Grapalat"/>
          <w:b/>
          <w:sz w:val="24"/>
          <w:szCs w:val="24"/>
          <w:lang w:val="hy-AM"/>
        </w:rPr>
        <w:t>Հոդված</w:t>
      </w:r>
      <w:r w:rsidRPr="0055008C">
        <w:rPr>
          <w:rFonts w:ascii="GHEA Grapalat" w:hAnsi="GHEA Grapalat"/>
          <w:b/>
          <w:sz w:val="24"/>
          <w:szCs w:val="24"/>
          <w:lang w:val="af-ZA"/>
        </w:rPr>
        <w:t xml:space="preserve"> </w:t>
      </w:r>
      <w:r w:rsidR="00DC6F34" w:rsidRPr="003043CA">
        <w:rPr>
          <w:rFonts w:ascii="GHEA Grapalat" w:hAnsi="GHEA Grapalat"/>
          <w:b/>
          <w:sz w:val="24"/>
          <w:szCs w:val="24"/>
          <w:lang w:val="hy-AM"/>
        </w:rPr>
        <w:t>3</w:t>
      </w:r>
      <w:r w:rsidRPr="0055008C">
        <w:rPr>
          <w:rFonts w:ascii="GHEA Grapalat" w:hAnsi="GHEA Grapalat"/>
          <w:b/>
          <w:sz w:val="24"/>
          <w:szCs w:val="24"/>
          <w:lang w:val="af-ZA"/>
        </w:rPr>
        <w:t>.</w:t>
      </w:r>
      <w:r w:rsidRPr="00457BE9">
        <w:rPr>
          <w:rFonts w:ascii="GHEA Grapalat" w:hAnsi="GHEA Grapalat"/>
          <w:b/>
          <w:sz w:val="24"/>
          <w:szCs w:val="24"/>
          <w:lang w:val="af-ZA"/>
        </w:rPr>
        <w:t xml:space="preserve"> </w:t>
      </w:r>
      <w:r w:rsidRPr="00092F8F">
        <w:rPr>
          <w:rFonts w:ascii="GHEA Grapalat" w:hAnsi="GHEA Grapalat"/>
          <w:sz w:val="24"/>
          <w:szCs w:val="24"/>
          <w:lang w:val="hy-AM"/>
        </w:rPr>
        <w:t>Օրենքի</w:t>
      </w:r>
      <w:r w:rsidRPr="00457BE9">
        <w:rPr>
          <w:rFonts w:ascii="GHEA Grapalat" w:hAnsi="GHEA Grapalat"/>
          <w:sz w:val="24"/>
          <w:szCs w:val="24"/>
          <w:lang w:val="af-ZA"/>
        </w:rPr>
        <w:t xml:space="preserve"> 37</w:t>
      </w:r>
      <w:r w:rsidRPr="00457BE9">
        <w:rPr>
          <w:rFonts w:ascii="GHEA Grapalat" w:hAnsi="GHEA Grapalat"/>
          <w:sz w:val="24"/>
          <w:szCs w:val="24"/>
          <w:vertAlign w:val="superscript"/>
          <w:lang w:val="af-ZA"/>
        </w:rPr>
        <w:t>1</w:t>
      </w:r>
      <w:r w:rsidR="000B501B" w:rsidRPr="00457BE9">
        <w:rPr>
          <w:rFonts w:ascii="GHEA Grapalat" w:hAnsi="GHEA Grapalat"/>
          <w:sz w:val="24"/>
          <w:szCs w:val="24"/>
          <w:lang w:val="af-ZA"/>
        </w:rPr>
        <w:t>-</w:t>
      </w:r>
      <w:r w:rsidR="000B501B" w:rsidRPr="00092F8F">
        <w:rPr>
          <w:rFonts w:ascii="GHEA Grapalat" w:hAnsi="GHEA Grapalat"/>
          <w:sz w:val="24"/>
          <w:szCs w:val="24"/>
          <w:lang w:val="hy-AM"/>
        </w:rPr>
        <w:t>րդ</w:t>
      </w:r>
      <w:r w:rsidRPr="00457BE9">
        <w:rPr>
          <w:rFonts w:ascii="GHEA Grapalat" w:hAnsi="GHEA Grapalat"/>
          <w:sz w:val="24"/>
          <w:szCs w:val="24"/>
          <w:vertAlign w:val="superscript"/>
          <w:lang w:val="af-ZA"/>
        </w:rPr>
        <w:t xml:space="preserve"> </w:t>
      </w:r>
      <w:r w:rsidRPr="00092F8F">
        <w:rPr>
          <w:rFonts w:ascii="GHEA Grapalat" w:hAnsi="GHEA Grapalat"/>
          <w:sz w:val="24"/>
          <w:szCs w:val="24"/>
          <w:lang w:val="hy-AM"/>
        </w:rPr>
        <w:t>հոդված</w:t>
      </w:r>
      <w:r w:rsidR="000B501B" w:rsidRPr="00092F8F">
        <w:rPr>
          <w:rFonts w:ascii="GHEA Grapalat" w:hAnsi="GHEA Grapalat"/>
          <w:sz w:val="24"/>
          <w:szCs w:val="24"/>
          <w:lang w:val="hy-AM"/>
        </w:rPr>
        <w:t>ը</w:t>
      </w:r>
      <w:r w:rsidR="000B501B" w:rsidRPr="00457BE9">
        <w:rPr>
          <w:rFonts w:ascii="GHEA Grapalat" w:hAnsi="GHEA Grapalat"/>
          <w:sz w:val="24"/>
          <w:szCs w:val="24"/>
          <w:lang w:val="af-ZA"/>
        </w:rPr>
        <w:t xml:space="preserve"> </w:t>
      </w:r>
      <w:r w:rsidR="000B501B" w:rsidRPr="00092F8F">
        <w:rPr>
          <w:rFonts w:ascii="GHEA Grapalat" w:hAnsi="GHEA Grapalat"/>
          <w:sz w:val="24"/>
          <w:szCs w:val="24"/>
          <w:lang w:val="hy-AM"/>
        </w:rPr>
        <w:t>շարադրել</w:t>
      </w:r>
      <w:r w:rsidR="000B501B" w:rsidRPr="00457BE9">
        <w:rPr>
          <w:rFonts w:ascii="GHEA Grapalat" w:hAnsi="GHEA Grapalat"/>
          <w:sz w:val="24"/>
          <w:szCs w:val="24"/>
          <w:lang w:val="af-ZA"/>
        </w:rPr>
        <w:t xml:space="preserve"> </w:t>
      </w:r>
      <w:r w:rsidR="000B501B" w:rsidRPr="00092F8F">
        <w:rPr>
          <w:rFonts w:ascii="GHEA Grapalat" w:hAnsi="GHEA Grapalat"/>
          <w:sz w:val="24"/>
          <w:szCs w:val="24"/>
          <w:lang w:val="hy-AM"/>
        </w:rPr>
        <w:t>նոր</w:t>
      </w:r>
      <w:r w:rsidR="000B501B" w:rsidRPr="00457BE9">
        <w:rPr>
          <w:rFonts w:ascii="GHEA Grapalat" w:hAnsi="GHEA Grapalat"/>
          <w:sz w:val="24"/>
          <w:szCs w:val="24"/>
          <w:lang w:val="af-ZA"/>
        </w:rPr>
        <w:t xml:space="preserve"> </w:t>
      </w:r>
      <w:r w:rsidR="000B501B" w:rsidRPr="00092F8F">
        <w:rPr>
          <w:rFonts w:ascii="GHEA Grapalat" w:hAnsi="GHEA Grapalat"/>
          <w:sz w:val="24"/>
          <w:szCs w:val="24"/>
          <w:lang w:val="hy-AM"/>
        </w:rPr>
        <w:t>խմբագրությամբ</w:t>
      </w:r>
      <w:r w:rsidR="000B501B" w:rsidRPr="00457BE9">
        <w:rPr>
          <w:rFonts w:ascii="GHEA Grapalat" w:hAnsi="GHEA Grapalat"/>
          <w:sz w:val="24"/>
          <w:szCs w:val="24"/>
          <w:lang w:val="af-ZA"/>
        </w:rPr>
        <w:t>.</w:t>
      </w:r>
    </w:p>
    <w:p w:rsidR="000D09DA" w:rsidRDefault="00C23532" w:rsidP="007D4513">
      <w:pPr>
        <w:tabs>
          <w:tab w:val="left" w:pos="900"/>
          <w:tab w:val="left" w:pos="1260"/>
        </w:tabs>
        <w:spacing w:line="276" w:lineRule="auto"/>
        <w:ind w:firstLine="540"/>
        <w:jc w:val="both"/>
        <w:rPr>
          <w:rFonts w:ascii="Arial Unicode" w:hAnsi="Arial Unicode"/>
          <w:color w:val="000000"/>
          <w:sz w:val="21"/>
          <w:szCs w:val="21"/>
          <w:shd w:val="clear" w:color="auto" w:fill="FFFFFF"/>
          <w:lang w:val="hy-AM"/>
        </w:rPr>
      </w:pPr>
      <w:r w:rsidRPr="00092F8F">
        <w:rPr>
          <w:rFonts w:ascii="GHEA Grapalat" w:hAnsi="GHEA Grapalat"/>
          <w:sz w:val="24"/>
          <w:szCs w:val="24"/>
          <w:lang w:val="af-ZA"/>
        </w:rPr>
        <w:t>«</w:t>
      </w:r>
      <w:r>
        <w:rPr>
          <w:rFonts w:ascii="GHEA Grapalat" w:hAnsi="GHEA Grapalat"/>
          <w:b/>
          <w:sz w:val="24"/>
          <w:szCs w:val="24"/>
          <w:lang w:val="hy-AM"/>
        </w:rPr>
        <w:t>Հոդված 37</w:t>
      </w:r>
      <w:r>
        <w:rPr>
          <w:rFonts w:ascii="GHEA Grapalat" w:hAnsi="GHEA Grapalat"/>
          <w:b/>
          <w:sz w:val="24"/>
          <w:szCs w:val="24"/>
          <w:vertAlign w:val="superscript"/>
          <w:lang w:val="hy-AM"/>
        </w:rPr>
        <w:t>1</w:t>
      </w:r>
      <w:r>
        <w:rPr>
          <w:rFonts w:ascii="GHEA Grapalat" w:hAnsi="GHEA Grapalat"/>
          <w:b/>
          <w:sz w:val="24"/>
          <w:szCs w:val="24"/>
          <w:lang w:val="hy-AM"/>
        </w:rPr>
        <w:t>.</w:t>
      </w:r>
      <w:r>
        <w:rPr>
          <w:rFonts w:ascii="GHEA Grapalat" w:hAnsi="GHEA Grapalat" w:cs="Sylfaen"/>
          <w:b/>
          <w:sz w:val="24"/>
          <w:szCs w:val="24"/>
          <w:lang w:val="hy-AM"/>
        </w:rPr>
        <w:t xml:space="preserve"> Նախադպրոցական կրթության, հանրակրթության, նախնական</w:t>
      </w:r>
      <w:r w:rsidRPr="00092F8F">
        <w:rPr>
          <w:rFonts w:ascii="GHEA Grapalat" w:hAnsi="GHEA Grapalat" w:cs="Sylfaen"/>
          <w:b/>
          <w:sz w:val="24"/>
          <w:szCs w:val="24"/>
          <w:lang w:val="af-ZA"/>
        </w:rPr>
        <w:t xml:space="preserve"> </w:t>
      </w:r>
      <w:r>
        <w:rPr>
          <w:rFonts w:ascii="GHEA Grapalat" w:hAnsi="GHEA Grapalat" w:cs="Sylfaen"/>
          <w:b/>
          <w:sz w:val="24"/>
          <w:szCs w:val="24"/>
          <w:lang w:val="hy-AM"/>
        </w:rPr>
        <w:t>մասնագիտական</w:t>
      </w:r>
      <w:r w:rsidRPr="00092F8F">
        <w:rPr>
          <w:rFonts w:ascii="GHEA Grapalat" w:hAnsi="GHEA Grapalat" w:cs="Sylfaen"/>
          <w:b/>
          <w:sz w:val="24"/>
          <w:szCs w:val="24"/>
          <w:lang w:val="af-ZA"/>
        </w:rPr>
        <w:t xml:space="preserve"> </w:t>
      </w:r>
      <w:r>
        <w:rPr>
          <w:rFonts w:ascii="GHEA Grapalat" w:hAnsi="GHEA Grapalat" w:cs="Sylfaen"/>
          <w:b/>
          <w:sz w:val="24"/>
          <w:szCs w:val="24"/>
          <w:lang w:val="hy-AM"/>
        </w:rPr>
        <w:t xml:space="preserve">(արհեստագործական) և միջին մասնագիտական կրթության ոլորտներում վերահսկողություն իրականացնող տեսչական մարմինը </w:t>
      </w:r>
    </w:p>
    <w:p w:rsidR="000D09DA" w:rsidRPr="007D4513" w:rsidRDefault="00C23532" w:rsidP="007D4513">
      <w:pPr>
        <w:pStyle w:val="ListParagraph"/>
        <w:tabs>
          <w:tab w:val="left" w:pos="900"/>
          <w:tab w:val="left" w:pos="1260"/>
        </w:tabs>
        <w:ind w:left="0" w:firstLine="540"/>
        <w:jc w:val="both"/>
        <w:rPr>
          <w:rFonts w:ascii="GHEA Grapalat" w:hAnsi="GHEA Grapalat"/>
          <w:sz w:val="24"/>
          <w:szCs w:val="24"/>
        </w:rPr>
      </w:pPr>
      <w:r>
        <w:rPr>
          <w:rFonts w:ascii="GHEA Grapalat" w:hAnsi="GHEA Grapalat"/>
          <w:sz w:val="24"/>
          <w:szCs w:val="24"/>
          <w:lang w:val="hy-AM"/>
        </w:rPr>
        <w:t xml:space="preserve">1. </w:t>
      </w:r>
      <w:proofErr w:type="spellStart"/>
      <w:r w:rsidR="007D4513" w:rsidRPr="007D4513">
        <w:rPr>
          <w:rFonts w:ascii="GHEA Grapalat" w:hAnsi="GHEA Grapalat"/>
          <w:color w:val="191919"/>
          <w:sz w:val="24"/>
          <w:szCs w:val="24"/>
          <w:shd w:val="clear" w:color="auto" w:fill="FFFFFF"/>
        </w:rPr>
        <w:t>Նախադպրոցական</w:t>
      </w:r>
      <w:proofErr w:type="spellEnd"/>
      <w:r w:rsidR="007D4513" w:rsidRPr="007D4513">
        <w:rPr>
          <w:rFonts w:ascii="GHEA Grapalat" w:hAnsi="GHEA Grapalat"/>
          <w:color w:val="191919"/>
          <w:sz w:val="24"/>
          <w:szCs w:val="24"/>
          <w:shd w:val="clear" w:color="auto" w:fill="FFFFFF"/>
        </w:rPr>
        <w:t xml:space="preserve"> </w:t>
      </w:r>
      <w:proofErr w:type="spellStart"/>
      <w:r w:rsidR="007D4513" w:rsidRPr="007D4513">
        <w:rPr>
          <w:rFonts w:ascii="GHEA Grapalat" w:hAnsi="GHEA Grapalat"/>
          <w:color w:val="191919"/>
          <w:sz w:val="24"/>
          <w:szCs w:val="24"/>
          <w:shd w:val="clear" w:color="auto" w:fill="FFFFFF"/>
        </w:rPr>
        <w:t>կրթության</w:t>
      </w:r>
      <w:proofErr w:type="spellEnd"/>
      <w:r w:rsidR="007D4513" w:rsidRPr="007D4513">
        <w:rPr>
          <w:rFonts w:ascii="GHEA Grapalat" w:hAnsi="GHEA Grapalat"/>
          <w:color w:val="191919"/>
          <w:sz w:val="24"/>
          <w:szCs w:val="24"/>
          <w:shd w:val="clear" w:color="auto" w:fill="FFFFFF"/>
        </w:rPr>
        <w:t xml:space="preserve">, </w:t>
      </w:r>
      <w:proofErr w:type="spellStart"/>
      <w:r w:rsidR="007D4513" w:rsidRPr="007D4513">
        <w:rPr>
          <w:rFonts w:ascii="GHEA Grapalat" w:hAnsi="GHEA Grapalat"/>
          <w:color w:val="191919"/>
          <w:sz w:val="24"/>
          <w:szCs w:val="24"/>
          <w:shd w:val="clear" w:color="auto" w:fill="FFFFFF"/>
        </w:rPr>
        <w:t>հանրակրթության</w:t>
      </w:r>
      <w:proofErr w:type="spellEnd"/>
      <w:r w:rsidR="007D4513" w:rsidRPr="007D4513">
        <w:rPr>
          <w:rFonts w:ascii="GHEA Grapalat" w:hAnsi="GHEA Grapalat"/>
          <w:color w:val="191919"/>
          <w:sz w:val="24"/>
          <w:szCs w:val="24"/>
          <w:shd w:val="clear" w:color="auto" w:fill="FFFFFF"/>
        </w:rPr>
        <w:t xml:space="preserve">, </w:t>
      </w:r>
      <w:proofErr w:type="spellStart"/>
      <w:r w:rsidR="007D4513" w:rsidRPr="007D4513">
        <w:rPr>
          <w:rFonts w:ascii="GHEA Grapalat" w:hAnsi="GHEA Grapalat"/>
          <w:color w:val="191919"/>
          <w:sz w:val="24"/>
          <w:szCs w:val="24"/>
          <w:shd w:val="clear" w:color="auto" w:fill="FFFFFF"/>
        </w:rPr>
        <w:t>նախնական</w:t>
      </w:r>
      <w:proofErr w:type="spellEnd"/>
      <w:r w:rsidR="007D4513" w:rsidRPr="007D4513">
        <w:rPr>
          <w:rFonts w:ascii="GHEA Grapalat" w:hAnsi="GHEA Grapalat"/>
          <w:color w:val="191919"/>
          <w:sz w:val="24"/>
          <w:szCs w:val="24"/>
          <w:shd w:val="clear" w:color="auto" w:fill="FFFFFF"/>
        </w:rPr>
        <w:t xml:space="preserve"> </w:t>
      </w:r>
      <w:proofErr w:type="spellStart"/>
      <w:r w:rsidR="007D4513" w:rsidRPr="007D4513">
        <w:rPr>
          <w:rFonts w:ascii="GHEA Grapalat" w:hAnsi="GHEA Grapalat"/>
          <w:color w:val="191919"/>
          <w:sz w:val="24"/>
          <w:szCs w:val="24"/>
          <w:shd w:val="clear" w:color="auto" w:fill="FFFFFF"/>
        </w:rPr>
        <w:t>մասնագիտական</w:t>
      </w:r>
      <w:proofErr w:type="spellEnd"/>
      <w:r w:rsidR="007D4513" w:rsidRPr="007D4513">
        <w:rPr>
          <w:rFonts w:ascii="GHEA Grapalat" w:hAnsi="GHEA Grapalat"/>
          <w:color w:val="191919"/>
          <w:sz w:val="24"/>
          <w:szCs w:val="24"/>
          <w:shd w:val="clear" w:color="auto" w:fill="FFFFFF"/>
        </w:rPr>
        <w:t xml:space="preserve"> (</w:t>
      </w:r>
      <w:proofErr w:type="spellStart"/>
      <w:r w:rsidR="007D4513" w:rsidRPr="007D4513">
        <w:rPr>
          <w:rFonts w:ascii="GHEA Grapalat" w:hAnsi="GHEA Grapalat"/>
          <w:color w:val="191919"/>
          <w:sz w:val="24"/>
          <w:szCs w:val="24"/>
          <w:shd w:val="clear" w:color="auto" w:fill="FFFFFF"/>
        </w:rPr>
        <w:t>արհեստագործական</w:t>
      </w:r>
      <w:proofErr w:type="spellEnd"/>
      <w:r w:rsidR="007D4513" w:rsidRPr="007D4513">
        <w:rPr>
          <w:rFonts w:ascii="GHEA Grapalat" w:hAnsi="GHEA Grapalat"/>
          <w:color w:val="191919"/>
          <w:sz w:val="24"/>
          <w:szCs w:val="24"/>
          <w:shd w:val="clear" w:color="auto" w:fill="FFFFFF"/>
        </w:rPr>
        <w:t xml:space="preserve">) և </w:t>
      </w:r>
      <w:proofErr w:type="spellStart"/>
      <w:r w:rsidR="007D4513" w:rsidRPr="007D4513">
        <w:rPr>
          <w:rFonts w:ascii="GHEA Grapalat" w:hAnsi="GHEA Grapalat"/>
          <w:color w:val="191919"/>
          <w:sz w:val="24"/>
          <w:szCs w:val="24"/>
          <w:shd w:val="clear" w:color="auto" w:fill="FFFFFF"/>
        </w:rPr>
        <w:t>միջին</w:t>
      </w:r>
      <w:proofErr w:type="spellEnd"/>
      <w:r w:rsidR="007D4513" w:rsidRPr="007D4513">
        <w:rPr>
          <w:rFonts w:ascii="GHEA Grapalat" w:hAnsi="GHEA Grapalat"/>
          <w:color w:val="191919"/>
          <w:sz w:val="24"/>
          <w:szCs w:val="24"/>
          <w:shd w:val="clear" w:color="auto" w:fill="FFFFFF"/>
        </w:rPr>
        <w:t xml:space="preserve"> </w:t>
      </w:r>
      <w:proofErr w:type="spellStart"/>
      <w:r w:rsidR="007D4513" w:rsidRPr="007D4513">
        <w:rPr>
          <w:rFonts w:ascii="GHEA Grapalat" w:hAnsi="GHEA Grapalat"/>
          <w:color w:val="191919"/>
          <w:sz w:val="24"/>
          <w:szCs w:val="24"/>
          <w:shd w:val="clear" w:color="auto" w:fill="FFFFFF"/>
        </w:rPr>
        <w:t>մասնագիտական</w:t>
      </w:r>
      <w:proofErr w:type="spellEnd"/>
      <w:r w:rsidR="007D4513" w:rsidRPr="007D4513">
        <w:rPr>
          <w:rFonts w:ascii="GHEA Grapalat" w:hAnsi="GHEA Grapalat"/>
          <w:color w:val="191919"/>
          <w:sz w:val="24"/>
          <w:szCs w:val="24"/>
          <w:shd w:val="clear" w:color="auto" w:fill="FFFFFF"/>
        </w:rPr>
        <w:t xml:space="preserve"> </w:t>
      </w:r>
      <w:proofErr w:type="spellStart"/>
      <w:r w:rsidR="007D4513" w:rsidRPr="007D4513">
        <w:rPr>
          <w:rFonts w:ascii="GHEA Grapalat" w:hAnsi="GHEA Grapalat"/>
          <w:color w:val="191919"/>
          <w:sz w:val="24"/>
          <w:szCs w:val="24"/>
          <w:shd w:val="clear" w:color="auto" w:fill="FFFFFF"/>
        </w:rPr>
        <w:t>կրթության</w:t>
      </w:r>
      <w:proofErr w:type="spellEnd"/>
      <w:r w:rsidR="007D4513" w:rsidRPr="007D4513">
        <w:rPr>
          <w:rFonts w:ascii="GHEA Grapalat" w:hAnsi="GHEA Grapalat"/>
          <w:color w:val="191919"/>
          <w:sz w:val="24"/>
          <w:szCs w:val="24"/>
          <w:shd w:val="clear" w:color="auto" w:fill="FFFFFF"/>
        </w:rPr>
        <w:t xml:space="preserve"> </w:t>
      </w:r>
      <w:proofErr w:type="spellStart"/>
      <w:r w:rsidR="007D4513" w:rsidRPr="007D4513">
        <w:rPr>
          <w:rFonts w:ascii="GHEA Grapalat" w:hAnsi="GHEA Grapalat"/>
          <w:color w:val="191919"/>
          <w:sz w:val="24"/>
          <w:szCs w:val="24"/>
          <w:shd w:val="clear" w:color="auto" w:fill="FFFFFF"/>
        </w:rPr>
        <w:t>ոլորտներում</w:t>
      </w:r>
      <w:proofErr w:type="spellEnd"/>
      <w:proofErr w:type="gramStart"/>
      <w:r w:rsidR="007D4513" w:rsidRPr="007D4513">
        <w:rPr>
          <w:rFonts w:ascii="Verdana" w:hAnsi="Verdana"/>
          <w:color w:val="191919"/>
          <w:sz w:val="24"/>
          <w:szCs w:val="24"/>
          <w:shd w:val="clear" w:color="auto" w:fill="FFFFFF"/>
        </w:rPr>
        <w:t> </w:t>
      </w:r>
      <w:r w:rsidR="007D4513" w:rsidRPr="007D4513">
        <w:rPr>
          <w:rFonts w:ascii="GHEA Grapalat" w:hAnsi="GHEA Grapalat"/>
          <w:color w:val="191919"/>
          <w:sz w:val="24"/>
          <w:szCs w:val="24"/>
          <w:shd w:val="clear" w:color="auto" w:fill="FFFFFF"/>
        </w:rPr>
        <w:t xml:space="preserve"> </w:t>
      </w:r>
      <w:proofErr w:type="spellStart"/>
      <w:r w:rsidR="007D4513" w:rsidRPr="007D4513">
        <w:rPr>
          <w:rFonts w:ascii="GHEA Grapalat" w:hAnsi="GHEA Grapalat"/>
          <w:color w:val="191919"/>
          <w:sz w:val="24"/>
          <w:szCs w:val="24"/>
          <w:shd w:val="clear" w:color="auto" w:fill="FFFFFF"/>
        </w:rPr>
        <w:t>տեսչական</w:t>
      </w:r>
      <w:proofErr w:type="spellEnd"/>
      <w:proofErr w:type="gramEnd"/>
      <w:r w:rsidR="007D4513" w:rsidRPr="007D4513">
        <w:rPr>
          <w:rFonts w:ascii="GHEA Grapalat" w:hAnsi="GHEA Grapalat"/>
          <w:color w:val="191919"/>
          <w:sz w:val="24"/>
          <w:szCs w:val="24"/>
          <w:shd w:val="clear" w:color="auto" w:fill="FFFFFF"/>
        </w:rPr>
        <w:t xml:space="preserve"> </w:t>
      </w:r>
      <w:proofErr w:type="spellStart"/>
      <w:r w:rsidR="007D4513" w:rsidRPr="007D4513">
        <w:rPr>
          <w:rFonts w:ascii="GHEA Grapalat" w:hAnsi="GHEA Grapalat"/>
          <w:color w:val="191919"/>
          <w:sz w:val="24"/>
          <w:szCs w:val="24"/>
          <w:shd w:val="clear" w:color="auto" w:fill="FFFFFF"/>
        </w:rPr>
        <w:t>մարմինն</w:t>
      </w:r>
      <w:proofErr w:type="spellEnd"/>
      <w:r w:rsidR="007D4513" w:rsidRPr="007D4513">
        <w:rPr>
          <w:rFonts w:ascii="GHEA Grapalat" w:hAnsi="GHEA Grapalat"/>
          <w:color w:val="191919"/>
          <w:sz w:val="24"/>
          <w:szCs w:val="24"/>
          <w:shd w:val="clear" w:color="auto" w:fill="FFFFFF"/>
        </w:rPr>
        <w:t xml:space="preserve"> </w:t>
      </w:r>
      <w:proofErr w:type="spellStart"/>
      <w:r w:rsidR="007D4513" w:rsidRPr="007D4513">
        <w:rPr>
          <w:rFonts w:ascii="GHEA Grapalat" w:hAnsi="GHEA Grapalat"/>
          <w:color w:val="191919"/>
          <w:sz w:val="24"/>
          <w:szCs w:val="24"/>
          <w:shd w:val="clear" w:color="auto" w:fill="FFFFFF"/>
        </w:rPr>
        <w:t>իրականացնում</w:t>
      </w:r>
      <w:proofErr w:type="spellEnd"/>
      <w:r w:rsidR="007D4513" w:rsidRPr="007D4513">
        <w:rPr>
          <w:rFonts w:ascii="GHEA Grapalat" w:hAnsi="GHEA Grapalat"/>
          <w:color w:val="191919"/>
          <w:sz w:val="24"/>
          <w:szCs w:val="24"/>
          <w:shd w:val="clear" w:color="auto" w:fill="FFFFFF"/>
        </w:rPr>
        <w:t xml:space="preserve"> է </w:t>
      </w:r>
      <w:proofErr w:type="spellStart"/>
      <w:r w:rsidR="007D4513" w:rsidRPr="007D4513">
        <w:rPr>
          <w:rFonts w:ascii="GHEA Grapalat" w:hAnsi="GHEA Grapalat"/>
          <w:color w:val="191919"/>
          <w:sz w:val="24"/>
          <w:szCs w:val="24"/>
          <w:shd w:val="clear" w:color="auto" w:fill="FFFFFF"/>
        </w:rPr>
        <w:t>օրենսդրության</w:t>
      </w:r>
      <w:proofErr w:type="spellEnd"/>
      <w:r w:rsidR="007D4513" w:rsidRPr="007D4513">
        <w:rPr>
          <w:rFonts w:ascii="GHEA Grapalat" w:hAnsi="GHEA Grapalat"/>
          <w:color w:val="191919"/>
          <w:sz w:val="24"/>
          <w:szCs w:val="24"/>
          <w:shd w:val="clear" w:color="auto" w:fill="FFFFFF"/>
        </w:rPr>
        <w:t xml:space="preserve"> </w:t>
      </w:r>
      <w:proofErr w:type="spellStart"/>
      <w:r w:rsidR="007D4513" w:rsidRPr="007D4513">
        <w:rPr>
          <w:rFonts w:ascii="GHEA Grapalat" w:hAnsi="GHEA Grapalat"/>
          <w:color w:val="191919"/>
          <w:sz w:val="24"/>
          <w:szCs w:val="24"/>
          <w:shd w:val="clear" w:color="auto" w:fill="FFFFFF"/>
        </w:rPr>
        <w:t>պահանջների</w:t>
      </w:r>
      <w:proofErr w:type="spellEnd"/>
      <w:r w:rsidR="007D4513" w:rsidRPr="007D4513">
        <w:rPr>
          <w:rFonts w:ascii="GHEA Grapalat" w:hAnsi="GHEA Grapalat"/>
          <w:color w:val="191919"/>
          <w:sz w:val="24"/>
          <w:szCs w:val="24"/>
          <w:shd w:val="clear" w:color="auto" w:fill="FFFFFF"/>
        </w:rPr>
        <w:t xml:space="preserve"> </w:t>
      </w:r>
      <w:proofErr w:type="spellStart"/>
      <w:r w:rsidR="007D4513" w:rsidRPr="007D4513">
        <w:rPr>
          <w:rFonts w:ascii="GHEA Grapalat" w:hAnsi="GHEA Grapalat"/>
          <w:color w:val="191919"/>
          <w:sz w:val="24"/>
          <w:szCs w:val="24"/>
          <w:shd w:val="clear" w:color="auto" w:fill="FFFFFF"/>
        </w:rPr>
        <w:t>պահպանմանը</w:t>
      </w:r>
      <w:proofErr w:type="spellEnd"/>
      <w:r w:rsidR="007D4513" w:rsidRPr="007D4513">
        <w:rPr>
          <w:rFonts w:ascii="GHEA Grapalat" w:hAnsi="GHEA Grapalat"/>
          <w:color w:val="191919"/>
          <w:sz w:val="24"/>
          <w:szCs w:val="24"/>
          <w:shd w:val="clear" w:color="auto" w:fill="FFFFFF"/>
        </w:rPr>
        <w:t xml:space="preserve">, </w:t>
      </w:r>
      <w:proofErr w:type="spellStart"/>
      <w:r w:rsidR="007D4513" w:rsidRPr="007D4513">
        <w:rPr>
          <w:rFonts w:ascii="GHEA Grapalat" w:hAnsi="GHEA Grapalat"/>
          <w:color w:val="191919"/>
          <w:sz w:val="24"/>
          <w:szCs w:val="24"/>
          <w:shd w:val="clear" w:color="auto" w:fill="FFFFFF"/>
        </w:rPr>
        <w:t>կրթության</w:t>
      </w:r>
      <w:proofErr w:type="spellEnd"/>
      <w:r w:rsidR="007D4513" w:rsidRPr="007D4513">
        <w:rPr>
          <w:rFonts w:ascii="GHEA Grapalat" w:hAnsi="GHEA Grapalat"/>
          <w:color w:val="191919"/>
          <w:sz w:val="24"/>
          <w:szCs w:val="24"/>
          <w:shd w:val="clear" w:color="auto" w:fill="FFFFFF"/>
        </w:rPr>
        <w:t xml:space="preserve"> </w:t>
      </w:r>
      <w:proofErr w:type="spellStart"/>
      <w:r w:rsidR="007D4513" w:rsidRPr="007D4513">
        <w:rPr>
          <w:rFonts w:ascii="GHEA Grapalat" w:hAnsi="GHEA Grapalat"/>
          <w:color w:val="191919"/>
          <w:sz w:val="24"/>
          <w:szCs w:val="24"/>
          <w:shd w:val="clear" w:color="auto" w:fill="FFFFFF"/>
        </w:rPr>
        <w:t>որակի</w:t>
      </w:r>
      <w:proofErr w:type="spellEnd"/>
      <w:r w:rsidR="007D4513" w:rsidRPr="007D4513">
        <w:rPr>
          <w:rFonts w:ascii="GHEA Grapalat" w:hAnsi="GHEA Grapalat"/>
          <w:color w:val="191919"/>
          <w:sz w:val="24"/>
          <w:szCs w:val="24"/>
          <w:shd w:val="clear" w:color="auto" w:fill="FFFFFF"/>
        </w:rPr>
        <w:t xml:space="preserve"> </w:t>
      </w:r>
      <w:proofErr w:type="spellStart"/>
      <w:r w:rsidR="007D4513" w:rsidRPr="007D4513">
        <w:rPr>
          <w:rFonts w:ascii="GHEA Grapalat" w:hAnsi="GHEA Grapalat"/>
          <w:color w:val="191919"/>
          <w:sz w:val="24"/>
          <w:szCs w:val="24"/>
          <w:shd w:val="clear" w:color="auto" w:fill="FFFFFF"/>
        </w:rPr>
        <w:t>բարձրացմանը</w:t>
      </w:r>
      <w:proofErr w:type="spellEnd"/>
      <w:r w:rsidR="007D4513" w:rsidRPr="007D4513">
        <w:rPr>
          <w:rFonts w:ascii="GHEA Grapalat" w:hAnsi="GHEA Grapalat"/>
          <w:color w:val="191919"/>
          <w:sz w:val="24"/>
          <w:szCs w:val="24"/>
          <w:shd w:val="clear" w:color="auto" w:fill="FFFFFF"/>
        </w:rPr>
        <w:t xml:space="preserve"> և </w:t>
      </w:r>
      <w:proofErr w:type="spellStart"/>
      <w:r w:rsidR="007D4513" w:rsidRPr="007D4513">
        <w:rPr>
          <w:rFonts w:ascii="GHEA Grapalat" w:hAnsi="GHEA Grapalat"/>
          <w:color w:val="191919"/>
          <w:sz w:val="24"/>
          <w:szCs w:val="24"/>
          <w:shd w:val="clear" w:color="auto" w:fill="FFFFFF"/>
        </w:rPr>
        <w:t>կրթական</w:t>
      </w:r>
      <w:proofErr w:type="spellEnd"/>
      <w:r w:rsidR="007D4513" w:rsidRPr="007D4513">
        <w:rPr>
          <w:rFonts w:ascii="GHEA Grapalat" w:hAnsi="GHEA Grapalat"/>
          <w:color w:val="191919"/>
          <w:sz w:val="24"/>
          <w:szCs w:val="24"/>
          <w:shd w:val="clear" w:color="auto" w:fill="FFFFFF"/>
        </w:rPr>
        <w:t xml:space="preserve"> </w:t>
      </w:r>
      <w:proofErr w:type="spellStart"/>
      <w:r w:rsidR="007D4513" w:rsidRPr="007D4513">
        <w:rPr>
          <w:rFonts w:ascii="GHEA Grapalat" w:hAnsi="GHEA Grapalat"/>
          <w:color w:val="191919"/>
          <w:sz w:val="24"/>
          <w:szCs w:val="24"/>
          <w:shd w:val="clear" w:color="auto" w:fill="FFFFFF"/>
        </w:rPr>
        <w:t>ծրագրերի</w:t>
      </w:r>
      <w:proofErr w:type="spellEnd"/>
      <w:r w:rsidR="007D4513" w:rsidRPr="007D4513">
        <w:rPr>
          <w:rFonts w:ascii="GHEA Grapalat" w:hAnsi="GHEA Grapalat"/>
          <w:color w:val="191919"/>
          <w:sz w:val="24"/>
          <w:szCs w:val="24"/>
          <w:shd w:val="clear" w:color="auto" w:fill="FFFFFF"/>
        </w:rPr>
        <w:t xml:space="preserve"> </w:t>
      </w:r>
      <w:proofErr w:type="spellStart"/>
      <w:r w:rsidR="007D4513" w:rsidRPr="007D4513">
        <w:rPr>
          <w:rFonts w:ascii="GHEA Grapalat" w:hAnsi="GHEA Grapalat"/>
          <w:color w:val="191919"/>
          <w:sz w:val="24"/>
          <w:szCs w:val="24"/>
          <w:shd w:val="clear" w:color="auto" w:fill="FFFFFF"/>
        </w:rPr>
        <w:t>յուրացման</w:t>
      </w:r>
      <w:proofErr w:type="spellEnd"/>
      <w:r w:rsidR="007D4513" w:rsidRPr="007D4513">
        <w:rPr>
          <w:rFonts w:ascii="GHEA Grapalat" w:hAnsi="GHEA Grapalat"/>
          <w:color w:val="191919"/>
          <w:sz w:val="24"/>
          <w:szCs w:val="24"/>
          <w:shd w:val="clear" w:color="auto" w:fill="FFFFFF"/>
        </w:rPr>
        <w:t xml:space="preserve"> </w:t>
      </w:r>
      <w:proofErr w:type="spellStart"/>
      <w:r w:rsidR="007D4513" w:rsidRPr="007D4513">
        <w:rPr>
          <w:rFonts w:ascii="GHEA Grapalat" w:hAnsi="GHEA Grapalat"/>
          <w:color w:val="191919"/>
          <w:sz w:val="24"/>
          <w:szCs w:val="24"/>
          <w:shd w:val="clear" w:color="auto" w:fill="FFFFFF"/>
        </w:rPr>
        <w:t>ապահովմանն</w:t>
      </w:r>
      <w:proofErr w:type="spellEnd"/>
      <w:r w:rsidR="007D4513" w:rsidRPr="007D4513">
        <w:rPr>
          <w:rFonts w:ascii="GHEA Grapalat" w:hAnsi="GHEA Grapalat"/>
          <w:color w:val="191919"/>
          <w:sz w:val="24"/>
          <w:szCs w:val="24"/>
          <w:shd w:val="clear" w:color="auto" w:fill="FFFFFF"/>
        </w:rPr>
        <w:t xml:space="preserve"> </w:t>
      </w:r>
      <w:proofErr w:type="spellStart"/>
      <w:r w:rsidR="007D4513" w:rsidRPr="007D4513">
        <w:rPr>
          <w:rFonts w:ascii="GHEA Grapalat" w:hAnsi="GHEA Grapalat"/>
          <w:color w:val="191919"/>
          <w:sz w:val="24"/>
          <w:szCs w:val="24"/>
          <w:shd w:val="clear" w:color="auto" w:fill="FFFFFF"/>
        </w:rPr>
        <w:t>ուղղված</w:t>
      </w:r>
      <w:proofErr w:type="spellEnd"/>
      <w:r w:rsidR="007D4513" w:rsidRPr="007D4513">
        <w:rPr>
          <w:rFonts w:ascii="GHEA Grapalat" w:hAnsi="GHEA Grapalat"/>
          <w:color w:val="191919"/>
          <w:sz w:val="24"/>
          <w:szCs w:val="24"/>
          <w:shd w:val="clear" w:color="auto" w:fill="FFFFFF"/>
        </w:rPr>
        <w:t xml:space="preserve"> </w:t>
      </w:r>
      <w:proofErr w:type="spellStart"/>
      <w:r w:rsidR="007D4513" w:rsidRPr="007D4513">
        <w:rPr>
          <w:rFonts w:ascii="GHEA Grapalat" w:hAnsi="GHEA Grapalat"/>
          <w:color w:val="191919"/>
          <w:sz w:val="24"/>
          <w:szCs w:val="24"/>
          <w:shd w:val="clear" w:color="auto" w:fill="FFFFFF"/>
        </w:rPr>
        <w:t>վերահսկողություն</w:t>
      </w:r>
      <w:proofErr w:type="spellEnd"/>
      <w:r w:rsidRPr="00E12971">
        <w:rPr>
          <w:rFonts w:ascii="GHEA Grapalat" w:hAnsi="GHEA Grapalat"/>
          <w:sz w:val="24"/>
          <w:szCs w:val="24"/>
          <w:lang w:val="hy-AM"/>
        </w:rPr>
        <w:t>:»:</w:t>
      </w:r>
    </w:p>
    <w:p w:rsidR="00330B49" w:rsidRPr="00E12971" w:rsidRDefault="00FD047F" w:rsidP="007D4513">
      <w:pPr>
        <w:tabs>
          <w:tab w:val="left" w:pos="900"/>
        </w:tabs>
        <w:spacing w:line="276" w:lineRule="auto"/>
        <w:ind w:firstLine="540"/>
        <w:jc w:val="both"/>
        <w:rPr>
          <w:rFonts w:ascii="GHEA Grapalat" w:hAnsi="GHEA Grapalat"/>
          <w:sz w:val="24"/>
          <w:szCs w:val="24"/>
          <w:lang w:val="af-ZA"/>
        </w:rPr>
      </w:pPr>
      <w:r w:rsidRPr="003043CA">
        <w:rPr>
          <w:rFonts w:ascii="GHEA Grapalat" w:hAnsi="GHEA Grapalat"/>
          <w:b/>
          <w:sz w:val="24"/>
          <w:szCs w:val="24"/>
          <w:lang w:val="hy-AM"/>
        </w:rPr>
        <w:t>Հոդված</w:t>
      </w:r>
      <w:r w:rsidRPr="00E12971">
        <w:rPr>
          <w:rFonts w:ascii="GHEA Grapalat" w:hAnsi="GHEA Grapalat"/>
          <w:b/>
          <w:sz w:val="24"/>
          <w:szCs w:val="24"/>
          <w:lang w:val="af-ZA"/>
        </w:rPr>
        <w:t xml:space="preserve"> </w:t>
      </w:r>
      <w:r w:rsidR="00DC6F34">
        <w:rPr>
          <w:rFonts w:ascii="GHEA Grapalat" w:hAnsi="GHEA Grapalat"/>
          <w:b/>
          <w:sz w:val="24"/>
          <w:szCs w:val="24"/>
          <w:lang w:val="af-ZA"/>
        </w:rPr>
        <w:t>4</w:t>
      </w:r>
      <w:r w:rsidRPr="00E12971">
        <w:rPr>
          <w:rFonts w:ascii="GHEA Grapalat" w:hAnsi="GHEA Grapalat"/>
          <w:b/>
          <w:sz w:val="24"/>
          <w:szCs w:val="24"/>
          <w:lang w:val="af-ZA"/>
        </w:rPr>
        <w:t xml:space="preserve">. </w:t>
      </w:r>
      <w:r w:rsidR="00330B49" w:rsidRPr="003043CA">
        <w:rPr>
          <w:rFonts w:ascii="GHEA Grapalat" w:hAnsi="GHEA Grapalat"/>
          <w:sz w:val="24"/>
          <w:szCs w:val="24"/>
          <w:lang w:val="hy-AM"/>
        </w:rPr>
        <w:t>Սույն</w:t>
      </w:r>
      <w:r w:rsidR="00330B49" w:rsidRPr="00E12971">
        <w:rPr>
          <w:rFonts w:ascii="GHEA Grapalat" w:hAnsi="GHEA Grapalat"/>
          <w:sz w:val="24"/>
          <w:szCs w:val="24"/>
          <w:lang w:val="af-ZA"/>
        </w:rPr>
        <w:t xml:space="preserve"> </w:t>
      </w:r>
      <w:r w:rsidR="00330B49" w:rsidRPr="003043CA">
        <w:rPr>
          <w:rFonts w:ascii="GHEA Grapalat" w:hAnsi="GHEA Grapalat"/>
          <w:sz w:val="24"/>
          <w:szCs w:val="24"/>
          <w:lang w:val="hy-AM"/>
        </w:rPr>
        <w:t>օրենքն</w:t>
      </w:r>
      <w:r w:rsidR="00330B49" w:rsidRPr="00E12971">
        <w:rPr>
          <w:rFonts w:ascii="GHEA Grapalat" w:hAnsi="GHEA Grapalat"/>
          <w:sz w:val="24"/>
          <w:szCs w:val="24"/>
          <w:lang w:val="af-ZA"/>
        </w:rPr>
        <w:t xml:space="preserve"> </w:t>
      </w:r>
      <w:r w:rsidR="00330B49" w:rsidRPr="003043CA">
        <w:rPr>
          <w:rFonts w:ascii="GHEA Grapalat" w:hAnsi="GHEA Grapalat"/>
          <w:sz w:val="24"/>
          <w:szCs w:val="24"/>
          <w:lang w:val="hy-AM"/>
        </w:rPr>
        <w:t>ուժի</w:t>
      </w:r>
      <w:r w:rsidR="00330B49" w:rsidRPr="00E12971">
        <w:rPr>
          <w:rFonts w:ascii="GHEA Grapalat" w:hAnsi="GHEA Grapalat"/>
          <w:sz w:val="24"/>
          <w:szCs w:val="24"/>
          <w:lang w:val="af-ZA"/>
        </w:rPr>
        <w:t xml:space="preserve"> </w:t>
      </w:r>
      <w:r w:rsidR="00330B49" w:rsidRPr="003043CA">
        <w:rPr>
          <w:rFonts w:ascii="GHEA Grapalat" w:hAnsi="GHEA Grapalat"/>
          <w:sz w:val="24"/>
          <w:szCs w:val="24"/>
          <w:lang w:val="hy-AM"/>
        </w:rPr>
        <w:t>մեջ</w:t>
      </w:r>
      <w:r w:rsidR="00330B49" w:rsidRPr="00E12971">
        <w:rPr>
          <w:rFonts w:ascii="GHEA Grapalat" w:hAnsi="GHEA Grapalat"/>
          <w:sz w:val="24"/>
          <w:szCs w:val="24"/>
          <w:lang w:val="af-ZA"/>
        </w:rPr>
        <w:t xml:space="preserve"> </w:t>
      </w:r>
      <w:r w:rsidR="00330B49" w:rsidRPr="003043CA">
        <w:rPr>
          <w:rFonts w:ascii="GHEA Grapalat" w:hAnsi="GHEA Grapalat"/>
          <w:sz w:val="24"/>
          <w:szCs w:val="24"/>
          <w:lang w:val="hy-AM"/>
        </w:rPr>
        <w:t>է</w:t>
      </w:r>
      <w:r w:rsidR="00330B49" w:rsidRPr="00E12971">
        <w:rPr>
          <w:rFonts w:ascii="GHEA Grapalat" w:hAnsi="GHEA Grapalat"/>
          <w:sz w:val="24"/>
          <w:szCs w:val="24"/>
          <w:lang w:val="af-ZA"/>
        </w:rPr>
        <w:t xml:space="preserve"> </w:t>
      </w:r>
      <w:r w:rsidR="00330B49" w:rsidRPr="003043CA">
        <w:rPr>
          <w:rFonts w:ascii="GHEA Grapalat" w:hAnsi="GHEA Grapalat"/>
          <w:sz w:val="24"/>
          <w:szCs w:val="24"/>
          <w:lang w:val="hy-AM"/>
        </w:rPr>
        <w:t>մտնում</w:t>
      </w:r>
      <w:r w:rsidR="00330B49" w:rsidRPr="00E12971">
        <w:rPr>
          <w:rFonts w:ascii="GHEA Grapalat" w:hAnsi="GHEA Grapalat"/>
          <w:sz w:val="24"/>
          <w:szCs w:val="24"/>
          <w:lang w:val="af-ZA"/>
        </w:rPr>
        <w:t xml:space="preserve"> </w:t>
      </w:r>
      <w:r w:rsidR="00330B49" w:rsidRPr="003043CA">
        <w:rPr>
          <w:rFonts w:ascii="GHEA Grapalat" w:hAnsi="GHEA Grapalat"/>
          <w:sz w:val="24"/>
          <w:szCs w:val="24"/>
          <w:lang w:val="hy-AM"/>
        </w:rPr>
        <w:t>պաշտոնական</w:t>
      </w:r>
      <w:r w:rsidR="00330B49" w:rsidRPr="00E12971">
        <w:rPr>
          <w:rFonts w:ascii="GHEA Grapalat" w:hAnsi="GHEA Grapalat"/>
          <w:sz w:val="24"/>
          <w:szCs w:val="24"/>
          <w:lang w:val="af-ZA"/>
        </w:rPr>
        <w:t xml:space="preserve"> </w:t>
      </w:r>
      <w:r w:rsidR="00330B49" w:rsidRPr="003043CA">
        <w:rPr>
          <w:rFonts w:ascii="GHEA Grapalat" w:hAnsi="GHEA Grapalat"/>
          <w:sz w:val="24"/>
          <w:szCs w:val="24"/>
          <w:lang w:val="hy-AM"/>
        </w:rPr>
        <w:t>հրապարակման</w:t>
      </w:r>
      <w:r w:rsidR="00330B49" w:rsidRPr="00E12971">
        <w:rPr>
          <w:rFonts w:ascii="GHEA Grapalat" w:hAnsi="GHEA Grapalat"/>
          <w:sz w:val="24"/>
          <w:szCs w:val="24"/>
          <w:lang w:val="af-ZA"/>
        </w:rPr>
        <w:t xml:space="preserve"> </w:t>
      </w:r>
      <w:r w:rsidR="00330B49" w:rsidRPr="003043CA">
        <w:rPr>
          <w:rFonts w:ascii="GHEA Grapalat" w:hAnsi="GHEA Grapalat"/>
          <w:sz w:val="24"/>
          <w:szCs w:val="24"/>
          <w:lang w:val="hy-AM"/>
        </w:rPr>
        <w:t>օրվան</w:t>
      </w:r>
      <w:r w:rsidR="00330B49" w:rsidRPr="00E12971">
        <w:rPr>
          <w:rFonts w:ascii="GHEA Grapalat" w:hAnsi="GHEA Grapalat"/>
          <w:sz w:val="24"/>
          <w:szCs w:val="24"/>
          <w:lang w:val="af-ZA"/>
        </w:rPr>
        <w:t xml:space="preserve"> </w:t>
      </w:r>
      <w:r w:rsidR="00330B49" w:rsidRPr="003043CA">
        <w:rPr>
          <w:rFonts w:ascii="GHEA Grapalat" w:hAnsi="GHEA Grapalat"/>
          <w:sz w:val="24"/>
          <w:szCs w:val="24"/>
          <w:lang w:val="hy-AM"/>
        </w:rPr>
        <w:t>հաջորդող</w:t>
      </w:r>
      <w:r w:rsidR="00330B49" w:rsidRPr="00E12971">
        <w:rPr>
          <w:rFonts w:ascii="GHEA Grapalat" w:hAnsi="GHEA Grapalat"/>
          <w:sz w:val="24"/>
          <w:szCs w:val="24"/>
          <w:lang w:val="af-ZA"/>
        </w:rPr>
        <w:t xml:space="preserve"> </w:t>
      </w:r>
      <w:r w:rsidR="00330B49" w:rsidRPr="003043CA">
        <w:rPr>
          <w:rFonts w:ascii="GHEA Grapalat" w:hAnsi="GHEA Grapalat"/>
          <w:sz w:val="24"/>
          <w:szCs w:val="24"/>
          <w:lang w:val="hy-AM"/>
        </w:rPr>
        <w:t>տասներորդ</w:t>
      </w:r>
      <w:r w:rsidR="00330B49" w:rsidRPr="00E12971">
        <w:rPr>
          <w:rFonts w:ascii="GHEA Grapalat" w:hAnsi="GHEA Grapalat"/>
          <w:sz w:val="24"/>
          <w:szCs w:val="24"/>
          <w:lang w:val="af-ZA"/>
        </w:rPr>
        <w:t xml:space="preserve"> </w:t>
      </w:r>
      <w:r w:rsidR="00330B49" w:rsidRPr="003043CA">
        <w:rPr>
          <w:rFonts w:ascii="GHEA Grapalat" w:hAnsi="GHEA Grapalat"/>
          <w:sz w:val="24"/>
          <w:szCs w:val="24"/>
          <w:lang w:val="hy-AM"/>
        </w:rPr>
        <w:t>օրը</w:t>
      </w:r>
      <w:r w:rsidR="00330B49" w:rsidRPr="00E12971">
        <w:rPr>
          <w:rFonts w:ascii="GHEA Grapalat" w:hAnsi="GHEA Grapalat"/>
          <w:sz w:val="24"/>
          <w:szCs w:val="24"/>
          <w:lang w:val="af-ZA"/>
        </w:rPr>
        <w:t>:</w:t>
      </w:r>
    </w:p>
    <w:p w:rsidR="00C61BB9" w:rsidRDefault="00C61BB9" w:rsidP="00DC6F34">
      <w:pPr>
        <w:spacing w:line="276" w:lineRule="auto"/>
        <w:ind w:firstLine="540"/>
        <w:jc w:val="both"/>
        <w:rPr>
          <w:rFonts w:ascii="GHEA Grapalat" w:hAnsi="GHEA Grapalat"/>
          <w:sz w:val="24"/>
          <w:szCs w:val="24"/>
          <w:lang w:val="af-ZA"/>
        </w:rPr>
      </w:pPr>
    </w:p>
    <w:p w:rsidR="00DC6F34" w:rsidRDefault="00DC6F34" w:rsidP="00DC6F34">
      <w:pPr>
        <w:spacing w:line="276" w:lineRule="auto"/>
        <w:ind w:firstLine="540"/>
        <w:jc w:val="both"/>
        <w:rPr>
          <w:rFonts w:ascii="GHEA Grapalat" w:hAnsi="GHEA Grapalat"/>
          <w:sz w:val="24"/>
          <w:szCs w:val="24"/>
          <w:lang w:val="af-ZA"/>
        </w:rPr>
      </w:pPr>
    </w:p>
    <w:p w:rsidR="00DC6F34" w:rsidRDefault="00DC6F34" w:rsidP="00DC6F34">
      <w:pPr>
        <w:spacing w:line="276" w:lineRule="auto"/>
        <w:ind w:firstLine="540"/>
        <w:jc w:val="both"/>
        <w:rPr>
          <w:rFonts w:ascii="GHEA Grapalat" w:hAnsi="GHEA Grapalat"/>
          <w:sz w:val="24"/>
          <w:szCs w:val="24"/>
          <w:lang w:val="af-ZA"/>
        </w:rPr>
      </w:pPr>
    </w:p>
    <w:p w:rsidR="00DC6F34" w:rsidRDefault="00DC6F34" w:rsidP="00DC6F34">
      <w:pPr>
        <w:spacing w:line="276" w:lineRule="auto"/>
        <w:ind w:firstLine="540"/>
        <w:jc w:val="both"/>
        <w:rPr>
          <w:rFonts w:ascii="GHEA Grapalat" w:hAnsi="GHEA Grapalat"/>
          <w:sz w:val="24"/>
          <w:szCs w:val="24"/>
          <w:lang w:val="af-ZA"/>
        </w:rPr>
      </w:pPr>
    </w:p>
    <w:p w:rsidR="00DC6F34" w:rsidRDefault="00DC6F34" w:rsidP="00FD047F">
      <w:pPr>
        <w:spacing w:line="276" w:lineRule="auto"/>
        <w:ind w:firstLine="540"/>
        <w:jc w:val="both"/>
        <w:rPr>
          <w:rFonts w:ascii="GHEA Grapalat" w:hAnsi="GHEA Grapalat"/>
          <w:sz w:val="24"/>
          <w:szCs w:val="24"/>
          <w:lang w:val="af-ZA"/>
        </w:rPr>
      </w:pPr>
    </w:p>
    <w:p w:rsidR="00DC6F34" w:rsidRDefault="00DC6F34" w:rsidP="00FD047F">
      <w:pPr>
        <w:spacing w:line="276" w:lineRule="auto"/>
        <w:ind w:firstLine="540"/>
        <w:jc w:val="both"/>
        <w:rPr>
          <w:rFonts w:ascii="GHEA Grapalat" w:hAnsi="GHEA Grapalat"/>
          <w:sz w:val="24"/>
          <w:szCs w:val="24"/>
          <w:lang w:val="af-ZA"/>
        </w:rPr>
      </w:pPr>
    </w:p>
    <w:p w:rsidR="00DC6F34" w:rsidRDefault="00DC6F34" w:rsidP="00FD047F">
      <w:pPr>
        <w:spacing w:line="276" w:lineRule="auto"/>
        <w:ind w:firstLine="540"/>
        <w:jc w:val="both"/>
        <w:rPr>
          <w:rFonts w:ascii="GHEA Grapalat" w:hAnsi="GHEA Grapalat"/>
          <w:sz w:val="24"/>
          <w:szCs w:val="24"/>
          <w:lang w:val="af-ZA"/>
        </w:rPr>
      </w:pPr>
    </w:p>
    <w:p w:rsidR="007D4513" w:rsidRDefault="007D4513" w:rsidP="00FD047F">
      <w:pPr>
        <w:spacing w:line="276" w:lineRule="auto"/>
        <w:ind w:firstLine="540"/>
        <w:jc w:val="both"/>
        <w:rPr>
          <w:rFonts w:ascii="GHEA Grapalat" w:hAnsi="GHEA Grapalat"/>
          <w:sz w:val="24"/>
          <w:szCs w:val="24"/>
          <w:lang w:val="af-ZA"/>
        </w:rPr>
      </w:pPr>
    </w:p>
    <w:p w:rsidR="00DC6F34" w:rsidRDefault="00DC6F34" w:rsidP="00FD047F">
      <w:pPr>
        <w:spacing w:line="276" w:lineRule="auto"/>
        <w:ind w:firstLine="540"/>
        <w:jc w:val="both"/>
        <w:rPr>
          <w:rFonts w:ascii="GHEA Grapalat" w:hAnsi="GHEA Grapalat"/>
          <w:sz w:val="24"/>
          <w:szCs w:val="24"/>
          <w:lang w:val="af-ZA"/>
        </w:rPr>
      </w:pPr>
    </w:p>
    <w:p w:rsidR="00330B49" w:rsidRPr="00330B49" w:rsidRDefault="00A70CC5" w:rsidP="00E070EA">
      <w:pPr>
        <w:tabs>
          <w:tab w:val="left" w:pos="3756"/>
        </w:tabs>
        <w:spacing w:line="276" w:lineRule="auto"/>
        <w:ind w:firstLine="540"/>
        <w:jc w:val="center"/>
        <w:rPr>
          <w:rFonts w:ascii="GHEA Grapalat" w:hAnsi="GHEA Grapalat"/>
          <w:b/>
          <w:noProof/>
          <w:sz w:val="24"/>
          <w:szCs w:val="24"/>
          <w:lang w:val="af-ZA"/>
        </w:rPr>
      </w:pPr>
      <w:r>
        <w:rPr>
          <w:rFonts w:ascii="GHEA Grapalat" w:hAnsi="GHEA Grapalat"/>
          <w:b/>
          <w:noProof/>
          <w:sz w:val="24"/>
          <w:szCs w:val="24"/>
          <w:lang w:val="ru-RU"/>
        </w:rPr>
        <w:lastRenderedPageBreak/>
        <w:t>Հ</w:t>
      </w:r>
      <w:r w:rsidR="00330B49" w:rsidRPr="00330B49">
        <w:rPr>
          <w:rFonts w:ascii="GHEA Grapalat" w:hAnsi="GHEA Grapalat"/>
          <w:b/>
          <w:noProof/>
          <w:sz w:val="24"/>
          <w:szCs w:val="24"/>
          <w:lang w:val="hy-AM"/>
        </w:rPr>
        <w:t>ԻՄՆԱՎՈՐՈՒՄ</w:t>
      </w:r>
    </w:p>
    <w:p w:rsidR="00330B49" w:rsidRPr="00330B49" w:rsidRDefault="00330B49" w:rsidP="00E070EA">
      <w:pPr>
        <w:spacing w:line="276" w:lineRule="auto"/>
        <w:ind w:firstLine="540"/>
        <w:jc w:val="center"/>
        <w:rPr>
          <w:rFonts w:ascii="GHEA Grapalat" w:hAnsi="GHEA Grapalat"/>
          <w:b/>
          <w:noProof/>
          <w:sz w:val="24"/>
          <w:szCs w:val="24"/>
          <w:lang w:val="af-ZA" w:eastAsia="en-US"/>
        </w:rPr>
      </w:pPr>
      <w:r w:rsidRPr="00330B49">
        <w:rPr>
          <w:rFonts w:ascii="GHEA Grapalat" w:hAnsi="GHEA Grapalat"/>
          <w:b/>
          <w:sz w:val="24"/>
          <w:szCs w:val="24"/>
          <w:lang w:val="af-ZA" w:eastAsia="en-US"/>
        </w:rPr>
        <w:t>««</w:t>
      </w:r>
      <w:r w:rsidRPr="00330B49">
        <w:rPr>
          <w:rFonts w:ascii="GHEA Grapalat" w:hAnsi="GHEA Grapalat"/>
          <w:b/>
          <w:sz w:val="24"/>
          <w:szCs w:val="24"/>
          <w:lang w:val="en-US" w:eastAsia="en-US"/>
        </w:rPr>
        <w:t>ԿՐԹՈՒԹՅԱՆ</w:t>
      </w:r>
      <w:r w:rsidRPr="00330B49">
        <w:rPr>
          <w:rFonts w:ascii="GHEA Grapalat" w:hAnsi="GHEA Grapalat"/>
          <w:b/>
          <w:sz w:val="24"/>
          <w:szCs w:val="24"/>
          <w:lang w:val="af-ZA" w:eastAsia="en-US"/>
        </w:rPr>
        <w:t xml:space="preserve"> </w:t>
      </w:r>
      <w:r w:rsidRPr="00330B49">
        <w:rPr>
          <w:rFonts w:ascii="GHEA Grapalat" w:hAnsi="GHEA Grapalat"/>
          <w:b/>
          <w:sz w:val="24"/>
          <w:szCs w:val="24"/>
          <w:lang w:val="en-US" w:eastAsia="en-US"/>
        </w:rPr>
        <w:t>ՄԱՍԻՆ</w:t>
      </w:r>
      <w:r w:rsidRPr="00330B49">
        <w:rPr>
          <w:rFonts w:ascii="GHEA Grapalat" w:hAnsi="GHEA Grapalat"/>
          <w:b/>
          <w:sz w:val="24"/>
          <w:szCs w:val="24"/>
          <w:lang w:val="af-ZA" w:eastAsia="en-US"/>
        </w:rPr>
        <w:t xml:space="preserve">» </w:t>
      </w:r>
      <w:r w:rsidRPr="00330B49">
        <w:rPr>
          <w:rFonts w:ascii="GHEA Grapalat" w:hAnsi="GHEA Grapalat"/>
          <w:b/>
          <w:sz w:val="24"/>
          <w:szCs w:val="24"/>
          <w:lang w:val="en-US" w:eastAsia="en-US"/>
        </w:rPr>
        <w:t>ՀԱՅԱՍՏԱՆԻ</w:t>
      </w:r>
      <w:r w:rsidRPr="00330B49">
        <w:rPr>
          <w:rFonts w:ascii="GHEA Grapalat" w:hAnsi="GHEA Grapalat"/>
          <w:b/>
          <w:sz w:val="24"/>
          <w:szCs w:val="24"/>
          <w:lang w:val="af-ZA" w:eastAsia="en-US"/>
        </w:rPr>
        <w:t xml:space="preserve"> </w:t>
      </w:r>
      <w:r w:rsidRPr="00330B49">
        <w:rPr>
          <w:rFonts w:ascii="GHEA Grapalat" w:hAnsi="GHEA Grapalat"/>
          <w:b/>
          <w:sz w:val="24"/>
          <w:szCs w:val="24"/>
          <w:lang w:val="en-US" w:eastAsia="en-US"/>
        </w:rPr>
        <w:t>ՀԱՆՐԱՊԵՏՈՒԹՅԱՆ</w:t>
      </w:r>
      <w:r w:rsidRPr="00330B49">
        <w:rPr>
          <w:rFonts w:ascii="GHEA Grapalat" w:hAnsi="GHEA Grapalat"/>
          <w:b/>
          <w:sz w:val="24"/>
          <w:szCs w:val="24"/>
          <w:lang w:val="af-ZA" w:eastAsia="en-US"/>
        </w:rPr>
        <w:t xml:space="preserve"> </w:t>
      </w:r>
      <w:r w:rsidRPr="00330B49">
        <w:rPr>
          <w:rFonts w:ascii="GHEA Grapalat" w:hAnsi="GHEA Grapalat"/>
          <w:b/>
          <w:sz w:val="24"/>
          <w:szCs w:val="24"/>
          <w:lang w:val="en-US" w:eastAsia="en-US"/>
        </w:rPr>
        <w:t>ՕՐԵՆՔՈՒՄ</w:t>
      </w:r>
      <w:r w:rsidRPr="00330B49">
        <w:rPr>
          <w:rFonts w:ascii="GHEA Grapalat" w:hAnsi="GHEA Grapalat"/>
          <w:b/>
          <w:sz w:val="24"/>
          <w:szCs w:val="24"/>
          <w:lang w:val="af-ZA" w:eastAsia="en-US"/>
        </w:rPr>
        <w:t xml:space="preserve"> </w:t>
      </w:r>
      <w:r w:rsidRPr="00330B49">
        <w:rPr>
          <w:rFonts w:ascii="GHEA Grapalat" w:hAnsi="GHEA Grapalat"/>
          <w:b/>
          <w:sz w:val="24"/>
          <w:szCs w:val="24"/>
          <w:lang w:val="en-US"/>
        </w:rPr>
        <w:t>ՓՈՓՈԽՈՒԹՅՈՒՆ</w:t>
      </w:r>
      <w:r w:rsidR="000B0783">
        <w:rPr>
          <w:rFonts w:ascii="GHEA Grapalat" w:hAnsi="GHEA Grapalat"/>
          <w:b/>
          <w:sz w:val="24"/>
          <w:szCs w:val="24"/>
          <w:lang w:val="hy-AM"/>
        </w:rPr>
        <w:t>ՆԵՐ</w:t>
      </w:r>
      <w:r w:rsidRPr="00330B49">
        <w:rPr>
          <w:rFonts w:ascii="GHEA Grapalat" w:hAnsi="GHEA Grapalat"/>
          <w:b/>
          <w:sz w:val="24"/>
          <w:szCs w:val="24"/>
          <w:lang w:val="af-ZA"/>
        </w:rPr>
        <w:t xml:space="preserve"> </w:t>
      </w:r>
      <w:r w:rsidRPr="00330B49">
        <w:rPr>
          <w:rFonts w:ascii="GHEA Grapalat" w:hAnsi="GHEA Grapalat"/>
          <w:b/>
          <w:sz w:val="24"/>
          <w:szCs w:val="24"/>
          <w:lang w:val="en-US"/>
        </w:rPr>
        <w:t>ԵՎ</w:t>
      </w:r>
      <w:r w:rsidRPr="00330B49">
        <w:rPr>
          <w:rFonts w:ascii="GHEA Grapalat" w:hAnsi="GHEA Grapalat"/>
          <w:b/>
          <w:sz w:val="24"/>
          <w:szCs w:val="24"/>
          <w:lang w:val="af-ZA"/>
        </w:rPr>
        <w:t xml:space="preserve"> </w:t>
      </w:r>
      <w:r w:rsidRPr="00330B49">
        <w:rPr>
          <w:rFonts w:ascii="GHEA Grapalat" w:hAnsi="GHEA Grapalat"/>
          <w:b/>
          <w:sz w:val="24"/>
          <w:szCs w:val="24"/>
          <w:lang w:val="en-US"/>
        </w:rPr>
        <w:t>ԼՐԱՑՈՒՄ</w:t>
      </w:r>
      <w:r w:rsidR="000B0783">
        <w:rPr>
          <w:rFonts w:ascii="GHEA Grapalat" w:hAnsi="GHEA Grapalat"/>
          <w:b/>
          <w:sz w:val="24"/>
          <w:szCs w:val="24"/>
          <w:lang w:val="hy-AM"/>
        </w:rPr>
        <w:t>ՆԵՐ</w:t>
      </w:r>
      <w:r w:rsidRPr="00330B49">
        <w:rPr>
          <w:rFonts w:ascii="GHEA Grapalat" w:hAnsi="GHEA Grapalat"/>
          <w:b/>
          <w:sz w:val="24"/>
          <w:szCs w:val="24"/>
          <w:lang w:val="af-ZA" w:eastAsia="en-US"/>
        </w:rPr>
        <w:t xml:space="preserve"> </w:t>
      </w:r>
      <w:r w:rsidRPr="00330B49">
        <w:rPr>
          <w:rFonts w:ascii="GHEA Grapalat" w:hAnsi="GHEA Grapalat"/>
          <w:b/>
          <w:sz w:val="24"/>
          <w:szCs w:val="24"/>
          <w:lang w:val="en-US" w:eastAsia="en-US"/>
        </w:rPr>
        <w:t>ԿԱՏԱՐԵԼՈՒ</w:t>
      </w:r>
      <w:r w:rsidRPr="00330B49">
        <w:rPr>
          <w:rFonts w:ascii="GHEA Grapalat" w:hAnsi="GHEA Grapalat"/>
          <w:b/>
          <w:sz w:val="24"/>
          <w:szCs w:val="24"/>
          <w:lang w:val="af-ZA" w:eastAsia="en-US"/>
        </w:rPr>
        <w:t xml:space="preserve"> </w:t>
      </w:r>
      <w:r w:rsidRPr="00330B49">
        <w:rPr>
          <w:rFonts w:ascii="GHEA Grapalat" w:hAnsi="GHEA Grapalat"/>
          <w:b/>
          <w:sz w:val="24"/>
          <w:szCs w:val="24"/>
          <w:lang w:val="en-US" w:eastAsia="en-US"/>
        </w:rPr>
        <w:t>ՄԱՍԻՆ</w:t>
      </w:r>
      <w:r w:rsidRPr="00330B49">
        <w:rPr>
          <w:rFonts w:ascii="GHEA Grapalat" w:hAnsi="GHEA Grapalat"/>
          <w:b/>
          <w:sz w:val="24"/>
          <w:szCs w:val="24"/>
          <w:lang w:val="af-ZA" w:eastAsia="en-US"/>
        </w:rPr>
        <w:t xml:space="preserve">» </w:t>
      </w:r>
      <w:r w:rsidRPr="00330B49">
        <w:rPr>
          <w:rFonts w:ascii="GHEA Grapalat" w:hAnsi="GHEA Grapalat"/>
          <w:b/>
          <w:bCs/>
          <w:color w:val="000000"/>
          <w:sz w:val="24"/>
          <w:szCs w:val="24"/>
          <w:lang w:val="en-US" w:eastAsia="en-US"/>
        </w:rPr>
        <w:t>ՀԱՅԱՍՏԱՆԻ</w:t>
      </w:r>
      <w:r w:rsidRPr="00330B49">
        <w:rPr>
          <w:rFonts w:ascii="GHEA Grapalat" w:hAnsi="GHEA Grapalat"/>
          <w:b/>
          <w:bCs/>
          <w:color w:val="000000"/>
          <w:sz w:val="24"/>
          <w:szCs w:val="24"/>
          <w:lang w:val="af-ZA" w:eastAsia="en-US"/>
        </w:rPr>
        <w:t xml:space="preserve"> </w:t>
      </w:r>
      <w:r w:rsidRPr="00330B49">
        <w:rPr>
          <w:rFonts w:ascii="GHEA Grapalat" w:hAnsi="GHEA Grapalat"/>
          <w:b/>
          <w:bCs/>
          <w:color w:val="000000"/>
          <w:sz w:val="24"/>
          <w:szCs w:val="24"/>
          <w:lang w:val="en-US" w:eastAsia="en-US"/>
        </w:rPr>
        <w:t>ՀԱՆՐԱՊԵՏՈՒԹՅԱՆ</w:t>
      </w:r>
      <w:r w:rsidRPr="00330B49">
        <w:rPr>
          <w:rFonts w:ascii="GHEA Grapalat" w:hAnsi="GHEA Grapalat"/>
          <w:b/>
          <w:bCs/>
          <w:color w:val="000000"/>
          <w:sz w:val="24"/>
          <w:szCs w:val="24"/>
          <w:lang w:val="af-ZA" w:eastAsia="en-US"/>
        </w:rPr>
        <w:t xml:space="preserve"> </w:t>
      </w:r>
      <w:r w:rsidRPr="00330B49">
        <w:rPr>
          <w:rFonts w:ascii="GHEA Grapalat" w:hAnsi="GHEA Grapalat"/>
          <w:b/>
          <w:bCs/>
          <w:color w:val="000000"/>
          <w:sz w:val="24"/>
          <w:szCs w:val="24"/>
          <w:lang w:val="en-US" w:eastAsia="en-US"/>
        </w:rPr>
        <w:t>ՕՐԵՆՔԻ</w:t>
      </w:r>
      <w:r w:rsidRPr="00330B49">
        <w:rPr>
          <w:rFonts w:ascii="GHEA Grapalat" w:hAnsi="GHEA Grapalat"/>
          <w:b/>
          <w:bCs/>
          <w:color w:val="000000"/>
          <w:sz w:val="24"/>
          <w:szCs w:val="24"/>
          <w:lang w:val="af-ZA" w:eastAsia="en-US"/>
        </w:rPr>
        <w:t xml:space="preserve"> </w:t>
      </w:r>
      <w:r w:rsidRPr="00330B49">
        <w:rPr>
          <w:rFonts w:ascii="GHEA Grapalat" w:hAnsi="GHEA Grapalat"/>
          <w:b/>
          <w:bCs/>
          <w:color w:val="000000"/>
          <w:sz w:val="24"/>
          <w:szCs w:val="24"/>
          <w:lang w:val="ru-RU" w:eastAsia="en-US"/>
        </w:rPr>
        <w:t>ՆԱԽԱԳԾԻ</w:t>
      </w:r>
      <w:r w:rsidRPr="00330B49">
        <w:rPr>
          <w:rFonts w:ascii="GHEA Grapalat" w:hAnsi="GHEA Grapalat"/>
          <w:b/>
          <w:bCs/>
          <w:color w:val="000000"/>
          <w:sz w:val="24"/>
          <w:szCs w:val="24"/>
          <w:lang w:val="hy-AM" w:eastAsia="en-US"/>
        </w:rPr>
        <w:t xml:space="preserve"> </w:t>
      </w:r>
      <w:r w:rsidRPr="00330B49">
        <w:rPr>
          <w:rFonts w:ascii="GHEA Grapalat" w:hAnsi="GHEA Grapalat"/>
          <w:b/>
          <w:noProof/>
          <w:sz w:val="24"/>
          <w:szCs w:val="24"/>
          <w:lang w:val="hy-AM" w:eastAsia="en-US"/>
        </w:rPr>
        <w:t xml:space="preserve">ԸՆԴՈՒՆՄԱՆ </w:t>
      </w:r>
    </w:p>
    <w:p w:rsidR="00330B49" w:rsidRPr="00330B49" w:rsidRDefault="00330B49" w:rsidP="00E070EA">
      <w:pPr>
        <w:spacing w:line="276" w:lineRule="auto"/>
        <w:ind w:firstLine="540"/>
        <w:jc w:val="center"/>
        <w:rPr>
          <w:rFonts w:ascii="GHEA Grapalat" w:hAnsi="GHEA Grapalat"/>
          <w:b/>
          <w:noProof/>
          <w:sz w:val="24"/>
          <w:szCs w:val="24"/>
          <w:lang w:val="af-ZA" w:eastAsia="en-US"/>
        </w:rPr>
      </w:pPr>
    </w:p>
    <w:p w:rsidR="00330B49" w:rsidRPr="00330B49" w:rsidRDefault="00E070EA" w:rsidP="0097335B">
      <w:pPr>
        <w:numPr>
          <w:ilvl w:val="0"/>
          <w:numId w:val="1"/>
        </w:numPr>
        <w:spacing w:line="276" w:lineRule="auto"/>
        <w:ind w:left="0" w:firstLine="540"/>
        <w:rPr>
          <w:rFonts w:ascii="GHEA Grapalat" w:eastAsia="Times New Roman" w:hAnsi="GHEA Grapalat"/>
          <w:b/>
          <w:sz w:val="24"/>
          <w:szCs w:val="24"/>
          <w:lang w:val="ru-RU"/>
        </w:rPr>
      </w:pPr>
      <w:r w:rsidRPr="00457BE9">
        <w:rPr>
          <w:rFonts w:ascii="GHEA Grapalat" w:eastAsia="Times New Roman" w:hAnsi="GHEA Grapalat"/>
          <w:b/>
          <w:sz w:val="24"/>
          <w:szCs w:val="24"/>
          <w:lang w:val="af-ZA"/>
        </w:rPr>
        <w:t xml:space="preserve"> </w:t>
      </w:r>
      <w:r w:rsidR="00330B49" w:rsidRPr="00330B49">
        <w:rPr>
          <w:rFonts w:ascii="GHEA Grapalat" w:eastAsia="Times New Roman" w:hAnsi="GHEA Grapalat"/>
          <w:b/>
          <w:sz w:val="24"/>
          <w:szCs w:val="24"/>
          <w:lang w:val="ru-RU"/>
        </w:rPr>
        <w:t>Անհրաժեշտությունը.</w:t>
      </w:r>
    </w:p>
    <w:p w:rsidR="00330B49" w:rsidRPr="00330B49" w:rsidRDefault="000B0783" w:rsidP="00E070EA">
      <w:pPr>
        <w:shd w:val="clear" w:color="auto" w:fill="FFFFFF"/>
        <w:spacing w:line="276" w:lineRule="auto"/>
        <w:ind w:firstLine="540"/>
        <w:contextualSpacing/>
        <w:jc w:val="both"/>
        <w:rPr>
          <w:rFonts w:ascii="GHEA Grapalat" w:eastAsia="Times New Roman" w:hAnsi="GHEA Grapalat"/>
          <w:color w:val="000000"/>
          <w:sz w:val="24"/>
          <w:szCs w:val="24"/>
          <w:lang w:val="ru-RU" w:eastAsia="en-US"/>
        </w:rPr>
      </w:pPr>
      <w:r>
        <w:rPr>
          <w:rFonts w:ascii="GHEA Grapalat" w:eastAsia="Times New Roman" w:hAnsi="GHEA Grapalat"/>
          <w:color w:val="000000"/>
          <w:sz w:val="24"/>
          <w:szCs w:val="24"/>
          <w:lang w:val="hy-AM" w:eastAsia="en-US"/>
        </w:rPr>
        <w:t>«</w:t>
      </w:r>
      <w:r w:rsidR="00330B49" w:rsidRPr="00330B49">
        <w:rPr>
          <w:rFonts w:ascii="GHEA Grapalat" w:eastAsia="Times New Roman" w:hAnsi="GHEA Grapalat"/>
          <w:color w:val="000000"/>
          <w:sz w:val="24"/>
          <w:szCs w:val="24"/>
          <w:lang w:val="ru-RU" w:eastAsia="en-US"/>
        </w:rPr>
        <w:t xml:space="preserve">«Կրթության մասին» </w:t>
      </w:r>
      <w:r w:rsidR="00D94748">
        <w:rPr>
          <w:rFonts w:ascii="GHEA Grapalat" w:eastAsia="Times New Roman" w:hAnsi="GHEA Grapalat"/>
          <w:color w:val="000000"/>
          <w:sz w:val="24"/>
          <w:szCs w:val="24"/>
          <w:lang w:val="ru-RU" w:eastAsia="en-US"/>
        </w:rPr>
        <w:t xml:space="preserve">ՀՀ </w:t>
      </w:r>
      <w:r w:rsidR="00330B49" w:rsidRPr="00330B49">
        <w:rPr>
          <w:rFonts w:ascii="GHEA Grapalat" w:eastAsia="Times New Roman" w:hAnsi="GHEA Grapalat"/>
          <w:color w:val="000000"/>
          <w:sz w:val="24"/>
          <w:szCs w:val="24"/>
          <w:lang w:val="ru-RU" w:eastAsia="en-US"/>
        </w:rPr>
        <w:t>օրենքում փոփոխություն</w:t>
      </w:r>
      <w:r w:rsidR="00D94748">
        <w:rPr>
          <w:rFonts w:ascii="GHEA Grapalat" w:eastAsia="Times New Roman" w:hAnsi="GHEA Grapalat"/>
          <w:color w:val="000000"/>
          <w:sz w:val="24"/>
          <w:szCs w:val="24"/>
          <w:lang w:val="ru-RU" w:eastAsia="en-US"/>
        </w:rPr>
        <w:t>ներ</w:t>
      </w:r>
      <w:r w:rsidR="00330B49" w:rsidRPr="00330B49">
        <w:rPr>
          <w:rFonts w:ascii="GHEA Grapalat" w:eastAsia="Times New Roman" w:hAnsi="GHEA Grapalat"/>
          <w:color w:val="000000"/>
          <w:sz w:val="24"/>
          <w:szCs w:val="24"/>
          <w:lang w:val="ru-RU" w:eastAsia="en-US"/>
        </w:rPr>
        <w:t xml:space="preserve"> և լրացում</w:t>
      </w:r>
      <w:r>
        <w:rPr>
          <w:rFonts w:ascii="GHEA Grapalat" w:eastAsia="Times New Roman" w:hAnsi="GHEA Grapalat"/>
          <w:color w:val="000000"/>
          <w:sz w:val="24"/>
          <w:szCs w:val="24"/>
          <w:lang w:val="hy-AM" w:eastAsia="en-US"/>
        </w:rPr>
        <w:t>ներ</w:t>
      </w:r>
      <w:r w:rsidR="00330B49" w:rsidRPr="00330B49">
        <w:rPr>
          <w:rFonts w:ascii="GHEA Grapalat" w:eastAsia="Times New Roman" w:hAnsi="GHEA Grapalat"/>
          <w:color w:val="000000"/>
          <w:sz w:val="24"/>
          <w:szCs w:val="24"/>
          <w:lang w:val="ru-RU" w:eastAsia="en-US"/>
        </w:rPr>
        <w:t xml:space="preserve"> կատարելու մասին</w:t>
      </w:r>
      <w:r>
        <w:rPr>
          <w:rFonts w:ascii="GHEA Grapalat" w:eastAsia="Times New Roman" w:hAnsi="GHEA Grapalat"/>
          <w:color w:val="000000"/>
          <w:sz w:val="24"/>
          <w:szCs w:val="24"/>
          <w:lang w:val="hy-AM" w:eastAsia="en-US"/>
        </w:rPr>
        <w:t>» ՀՀ</w:t>
      </w:r>
      <w:r w:rsidR="00330B49" w:rsidRPr="00330B49">
        <w:rPr>
          <w:rFonts w:ascii="GHEA Grapalat" w:eastAsia="Times New Roman" w:hAnsi="GHEA Grapalat"/>
          <w:color w:val="000000"/>
          <w:sz w:val="24"/>
          <w:szCs w:val="24"/>
          <w:lang w:val="ru-RU" w:eastAsia="en-US"/>
        </w:rPr>
        <w:t xml:space="preserve"> օրենքի նախագծի ընդունումը բխում է Սահմանադրության 6-րդ հոդվածի 2-րդ մասի կարգավորումներից, ինչպես նաև կրթության բնագավառում պետական քաղաքականությունը առավել արդյունավետ իրականացնելու նպատակներից: </w:t>
      </w:r>
    </w:p>
    <w:p w:rsidR="00330B49" w:rsidRPr="00330B49" w:rsidRDefault="00330B49" w:rsidP="00E070EA">
      <w:pPr>
        <w:shd w:val="clear" w:color="auto" w:fill="FFFFFF"/>
        <w:spacing w:line="276" w:lineRule="auto"/>
        <w:ind w:firstLine="540"/>
        <w:contextualSpacing/>
        <w:jc w:val="both"/>
        <w:rPr>
          <w:rFonts w:ascii="GHEA Grapalat" w:eastAsia="Times New Roman" w:hAnsi="GHEA Grapalat"/>
          <w:color w:val="000000"/>
          <w:sz w:val="24"/>
          <w:szCs w:val="24"/>
          <w:lang w:val="hy-AM" w:eastAsia="en-US"/>
        </w:rPr>
      </w:pPr>
    </w:p>
    <w:p w:rsidR="00330B49" w:rsidRPr="00330B49" w:rsidRDefault="00330B49" w:rsidP="0097335B">
      <w:pPr>
        <w:numPr>
          <w:ilvl w:val="0"/>
          <w:numId w:val="1"/>
        </w:numPr>
        <w:shd w:val="clear" w:color="auto" w:fill="FFFFFF"/>
        <w:tabs>
          <w:tab w:val="center" w:pos="810"/>
        </w:tabs>
        <w:spacing w:line="276" w:lineRule="auto"/>
        <w:ind w:left="0" w:firstLine="540"/>
        <w:contextualSpacing/>
        <w:jc w:val="both"/>
        <w:rPr>
          <w:rFonts w:ascii="GHEA Grapalat" w:eastAsia="Times New Roman" w:hAnsi="GHEA Grapalat"/>
          <w:b/>
          <w:sz w:val="24"/>
          <w:szCs w:val="24"/>
          <w:lang w:val="ru-RU" w:eastAsia="en-US"/>
        </w:rPr>
      </w:pPr>
      <w:r w:rsidRPr="00330B49">
        <w:rPr>
          <w:rFonts w:ascii="GHEA Grapalat" w:eastAsia="Times New Roman" w:hAnsi="GHEA Grapalat"/>
          <w:b/>
          <w:sz w:val="24"/>
          <w:szCs w:val="24"/>
          <w:lang w:val="en-US" w:eastAsia="en-US"/>
        </w:rPr>
        <w:t>Խ</w:t>
      </w:r>
      <w:r w:rsidRPr="00330B49">
        <w:rPr>
          <w:rFonts w:ascii="GHEA Grapalat" w:eastAsia="Times New Roman" w:hAnsi="GHEA Grapalat"/>
          <w:b/>
          <w:sz w:val="24"/>
          <w:szCs w:val="24"/>
          <w:lang w:val="hy-AM" w:eastAsia="en-US"/>
        </w:rPr>
        <w:t xml:space="preserve">նդիրները </w:t>
      </w:r>
      <w:r w:rsidRPr="00330B49">
        <w:rPr>
          <w:rFonts w:ascii="GHEA Grapalat" w:eastAsia="Times New Roman" w:hAnsi="GHEA Grapalat"/>
          <w:b/>
          <w:sz w:val="24"/>
          <w:szCs w:val="24"/>
          <w:lang w:val="en-US" w:eastAsia="en-US"/>
        </w:rPr>
        <w:t>և</w:t>
      </w:r>
      <w:r w:rsidRPr="00330B49">
        <w:rPr>
          <w:rFonts w:ascii="GHEA Grapalat" w:eastAsia="Times New Roman" w:hAnsi="GHEA Grapalat"/>
          <w:b/>
          <w:sz w:val="24"/>
          <w:szCs w:val="24"/>
          <w:lang w:val="fr-FR" w:eastAsia="en-US"/>
        </w:rPr>
        <w:t xml:space="preserve"> </w:t>
      </w:r>
      <w:proofErr w:type="spellStart"/>
      <w:r w:rsidRPr="00330B49">
        <w:rPr>
          <w:rFonts w:ascii="GHEA Grapalat" w:eastAsia="Times New Roman" w:hAnsi="GHEA Grapalat"/>
          <w:b/>
          <w:sz w:val="24"/>
          <w:szCs w:val="24"/>
          <w:lang w:val="en-US" w:eastAsia="en-US"/>
        </w:rPr>
        <w:t>կարգավորման</w:t>
      </w:r>
      <w:proofErr w:type="spellEnd"/>
      <w:r w:rsidRPr="00330B49">
        <w:rPr>
          <w:rFonts w:ascii="GHEA Grapalat" w:eastAsia="Times New Roman" w:hAnsi="GHEA Grapalat"/>
          <w:b/>
          <w:sz w:val="24"/>
          <w:szCs w:val="24"/>
          <w:lang w:val="fr-FR" w:eastAsia="en-US"/>
        </w:rPr>
        <w:t xml:space="preserve"> </w:t>
      </w:r>
      <w:proofErr w:type="spellStart"/>
      <w:r w:rsidRPr="00330B49">
        <w:rPr>
          <w:rFonts w:ascii="GHEA Grapalat" w:eastAsia="Times New Roman" w:hAnsi="GHEA Grapalat"/>
          <w:b/>
          <w:sz w:val="24"/>
          <w:szCs w:val="24"/>
          <w:lang w:val="en-US" w:eastAsia="en-US"/>
        </w:rPr>
        <w:t>նպատակը</w:t>
      </w:r>
      <w:proofErr w:type="spellEnd"/>
      <w:r w:rsidRPr="00330B49">
        <w:rPr>
          <w:rFonts w:ascii="GHEA Grapalat" w:eastAsia="Times New Roman" w:hAnsi="GHEA Grapalat"/>
          <w:b/>
          <w:sz w:val="24"/>
          <w:szCs w:val="24"/>
          <w:lang w:val="ru-RU" w:eastAsia="en-US"/>
        </w:rPr>
        <w:t>.</w:t>
      </w:r>
    </w:p>
    <w:p w:rsidR="00330B49" w:rsidRPr="00330B49" w:rsidRDefault="00C6461F" w:rsidP="00C6461F">
      <w:pPr>
        <w:shd w:val="clear" w:color="auto" w:fill="FFFFFF"/>
        <w:tabs>
          <w:tab w:val="left" w:pos="900"/>
        </w:tabs>
        <w:spacing w:line="276" w:lineRule="auto"/>
        <w:ind w:firstLine="540"/>
        <w:contextualSpacing/>
        <w:jc w:val="both"/>
        <w:rPr>
          <w:rFonts w:ascii="GHEA Grapalat" w:eastAsia="Times New Roman" w:hAnsi="GHEA Grapalat" w:cs="Segoe UI"/>
          <w:color w:val="212529"/>
          <w:sz w:val="24"/>
          <w:szCs w:val="24"/>
          <w:shd w:val="clear" w:color="auto" w:fill="FFFFFF"/>
          <w:lang w:val="hy-AM" w:eastAsia="en-US"/>
        </w:rPr>
      </w:pPr>
      <w:r w:rsidRPr="00DD159C">
        <w:rPr>
          <w:rFonts w:ascii="GHEA Grapalat" w:eastAsia="Times New Roman" w:hAnsi="GHEA Grapalat"/>
          <w:color w:val="000000"/>
          <w:sz w:val="24"/>
          <w:szCs w:val="24"/>
          <w:lang w:val="hy-AM" w:eastAsia="en-US"/>
        </w:rPr>
        <w:t xml:space="preserve">«Կրթության մասին» ՀՀ օրենքի </w:t>
      </w:r>
      <w:r w:rsidR="00330B49" w:rsidRPr="00DD159C">
        <w:rPr>
          <w:rFonts w:ascii="GHEA Grapalat" w:eastAsia="Times New Roman" w:hAnsi="GHEA Grapalat"/>
          <w:color w:val="000000"/>
          <w:sz w:val="24"/>
          <w:szCs w:val="24"/>
          <w:lang w:val="hy-AM" w:eastAsia="en-US"/>
        </w:rPr>
        <w:t xml:space="preserve">նախագծով </w:t>
      </w:r>
      <w:proofErr w:type="spellStart"/>
      <w:r>
        <w:rPr>
          <w:rFonts w:ascii="GHEA Grapalat" w:eastAsia="Times New Roman" w:hAnsi="GHEA Grapalat"/>
          <w:color w:val="000000"/>
          <w:sz w:val="24"/>
          <w:szCs w:val="24"/>
          <w:lang w:val="en-US" w:eastAsia="en-US"/>
        </w:rPr>
        <w:t>ներկայացված</w:t>
      </w:r>
      <w:proofErr w:type="spellEnd"/>
      <w:r w:rsidRPr="003043CA">
        <w:rPr>
          <w:rFonts w:ascii="GHEA Grapalat" w:eastAsia="Times New Roman" w:hAnsi="GHEA Grapalat"/>
          <w:color w:val="000000"/>
          <w:sz w:val="24"/>
          <w:szCs w:val="24"/>
          <w:lang w:val="ru-RU" w:eastAsia="en-US"/>
        </w:rPr>
        <w:t xml:space="preserve"> </w:t>
      </w:r>
      <w:proofErr w:type="spellStart"/>
      <w:r>
        <w:rPr>
          <w:rFonts w:ascii="GHEA Grapalat" w:eastAsia="Times New Roman" w:hAnsi="GHEA Grapalat"/>
          <w:color w:val="000000"/>
          <w:sz w:val="24"/>
          <w:szCs w:val="24"/>
          <w:lang w:val="en-US" w:eastAsia="en-US"/>
        </w:rPr>
        <w:t>առաջարկությունները</w:t>
      </w:r>
      <w:proofErr w:type="spellEnd"/>
      <w:r w:rsidRPr="003043CA">
        <w:rPr>
          <w:rFonts w:ascii="GHEA Grapalat" w:eastAsia="Times New Roman" w:hAnsi="GHEA Grapalat"/>
          <w:color w:val="000000"/>
          <w:sz w:val="24"/>
          <w:szCs w:val="24"/>
          <w:lang w:val="ru-RU" w:eastAsia="en-US"/>
        </w:rPr>
        <w:t xml:space="preserve"> </w:t>
      </w:r>
      <w:proofErr w:type="spellStart"/>
      <w:r w:rsidR="00EC75DF">
        <w:rPr>
          <w:rFonts w:ascii="GHEA Grapalat" w:eastAsia="Times New Roman" w:hAnsi="GHEA Grapalat"/>
          <w:color w:val="000000"/>
          <w:sz w:val="24"/>
          <w:szCs w:val="24"/>
          <w:lang w:val="en-US" w:eastAsia="en-US"/>
        </w:rPr>
        <w:t>պայմանավորված</w:t>
      </w:r>
      <w:proofErr w:type="spellEnd"/>
      <w:r w:rsidR="00EC75DF" w:rsidRPr="003043CA">
        <w:rPr>
          <w:rFonts w:ascii="GHEA Grapalat" w:eastAsia="Times New Roman" w:hAnsi="GHEA Grapalat"/>
          <w:color w:val="000000"/>
          <w:sz w:val="24"/>
          <w:szCs w:val="24"/>
          <w:lang w:val="ru-RU" w:eastAsia="en-US"/>
        </w:rPr>
        <w:t xml:space="preserve"> </w:t>
      </w:r>
      <w:proofErr w:type="spellStart"/>
      <w:r>
        <w:rPr>
          <w:rFonts w:ascii="GHEA Grapalat" w:eastAsia="Times New Roman" w:hAnsi="GHEA Grapalat"/>
          <w:color w:val="000000"/>
          <w:sz w:val="24"/>
          <w:szCs w:val="24"/>
          <w:lang w:val="en-US" w:eastAsia="en-US"/>
        </w:rPr>
        <w:t>են</w:t>
      </w:r>
      <w:proofErr w:type="spellEnd"/>
      <w:r w:rsidR="00EC75DF" w:rsidRPr="003043CA">
        <w:rPr>
          <w:rFonts w:ascii="GHEA Grapalat" w:eastAsia="Times New Roman" w:hAnsi="GHEA Grapalat"/>
          <w:color w:val="000000"/>
          <w:sz w:val="24"/>
          <w:szCs w:val="24"/>
          <w:lang w:val="ru-RU" w:eastAsia="en-US"/>
        </w:rPr>
        <w:t xml:space="preserve"> </w:t>
      </w:r>
      <w:proofErr w:type="spellStart"/>
      <w:r>
        <w:rPr>
          <w:rFonts w:ascii="GHEA Grapalat" w:eastAsia="Times New Roman" w:hAnsi="GHEA Grapalat"/>
          <w:color w:val="000000"/>
          <w:sz w:val="24"/>
          <w:szCs w:val="24"/>
          <w:lang w:val="en-US" w:eastAsia="en-US"/>
        </w:rPr>
        <w:t>այն</w:t>
      </w:r>
      <w:proofErr w:type="spellEnd"/>
      <w:r w:rsidRPr="003043CA">
        <w:rPr>
          <w:rFonts w:ascii="GHEA Grapalat" w:eastAsia="Times New Roman" w:hAnsi="GHEA Grapalat"/>
          <w:color w:val="000000"/>
          <w:sz w:val="24"/>
          <w:szCs w:val="24"/>
          <w:lang w:val="ru-RU" w:eastAsia="en-US"/>
        </w:rPr>
        <w:t xml:space="preserve"> </w:t>
      </w:r>
      <w:proofErr w:type="spellStart"/>
      <w:r>
        <w:rPr>
          <w:rFonts w:ascii="GHEA Grapalat" w:eastAsia="Times New Roman" w:hAnsi="GHEA Grapalat"/>
          <w:color w:val="000000"/>
          <w:sz w:val="24"/>
          <w:szCs w:val="24"/>
          <w:lang w:val="en-US" w:eastAsia="en-US"/>
        </w:rPr>
        <w:t>հանգամանքով</w:t>
      </w:r>
      <w:proofErr w:type="spellEnd"/>
      <w:r w:rsidRPr="003043CA">
        <w:rPr>
          <w:rFonts w:ascii="GHEA Grapalat" w:eastAsia="Times New Roman" w:hAnsi="GHEA Grapalat"/>
          <w:color w:val="000000"/>
          <w:sz w:val="24"/>
          <w:szCs w:val="24"/>
          <w:lang w:val="ru-RU" w:eastAsia="en-US"/>
        </w:rPr>
        <w:t xml:space="preserve">, </w:t>
      </w:r>
      <w:proofErr w:type="spellStart"/>
      <w:r>
        <w:rPr>
          <w:rFonts w:ascii="GHEA Grapalat" w:eastAsia="Times New Roman" w:hAnsi="GHEA Grapalat"/>
          <w:color w:val="000000"/>
          <w:sz w:val="24"/>
          <w:szCs w:val="24"/>
          <w:lang w:val="en-US" w:eastAsia="en-US"/>
        </w:rPr>
        <w:t>որ</w:t>
      </w:r>
      <w:proofErr w:type="spellEnd"/>
      <w:r w:rsidRPr="003043CA">
        <w:rPr>
          <w:rFonts w:ascii="GHEA Grapalat" w:eastAsia="Times New Roman" w:hAnsi="GHEA Grapalat"/>
          <w:color w:val="000000"/>
          <w:sz w:val="24"/>
          <w:szCs w:val="24"/>
          <w:lang w:val="ru-RU" w:eastAsia="en-US"/>
        </w:rPr>
        <w:t xml:space="preserve"> </w:t>
      </w:r>
      <w:r w:rsidR="002739B2" w:rsidRPr="002739B2">
        <w:rPr>
          <w:rFonts w:ascii="GHEA Grapalat" w:eastAsia="Times New Roman" w:hAnsi="GHEA Grapalat"/>
          <w:color w:val="000000"/>
          <w:sz w:val="24"/>
          <w:szCs w:val="24"/>
          <w:lang w:val="hy-AM" w:eastAsia="en-US"/>
        </w:rPr>
        <w:t>ՀՀ կ</w:t>
      </w:r>
      <w:r w:rsidR="00330B49" w:rsidRPr="00330B49">
        <w:rPr>
          <w:rFonts w:ascii="GHEA Grapalat" w:eastAsia="Times New Roman" w:hAnsi="GHEA Grapalat"/>
          <w:color w:val="000000"/>
          <w:sz w:val="24"/>
          <w:szCs w:val="24"/>
          <w:lang w:val="hy-AM" w:eastAsia="en-US"/>
        </w:rPr>
        <w:t>րթության</w:t>
      </w:r>
      <w:r w:rsidR="003B1A54" w:rsidRPr="003B1A54">
        <w:rPr>
          <w:rFonts w:ascii="GHEA Grapalat" w:eastAsia="Times New Roman" w:hAnsi="GHEA Grapalat"/>
          <w:color w:val="000000"/>
          <w:sz w:val="24"/>
          <w:szCs w:val="24"/>
          <w:lang w:val="hy-AM" w:eastAsia="en-US"/>
        </w:rPr>
        <w:t>,</w:t>
      </w:r>
      <w:r w:rsidR="00330B49" w:rsidRPr="00330B49">
        <w:rPr>
          <w:rFonts w:ascii="GHEA Grapalat" w:eastAsia="Times New Roman" w:hAnsi="GHEA Grapalat"/>
          <w:color w:val="000000"/>
          <w:sz w:val="24"/>
          <w:szCs w:val="24"/>
          <w:lang w:val="hy-AM" w:eastAsia="en-US"/>
        </w:rPr>
        <w:t xml:space="preserve"> գիտության</w:t>
      </w:r>
      <w:r w:rsidR="003B1A54" w:rsidRPr="003B1A54">
        <w:rPr>
          <w:rFonts w:ascii="GHEA Grapalat" w:eastAsia="Times New Roman" w:hAnsi="GHEA Grapalat"/>
          <w:color w:val="000000"/>
          <w:sz w:val="24"/>
          <w:szCs w:val="24"/>
          <w:lang w:val="hy-AM" w:eastAsia="en-US"/>
        </w:rPr>
        <w:t>, մշակույթի և սպորտի</w:t>
      </w:r>
      <w:r w:rsidR="00330B49" w:rsidRPr="00330B49">
        <w:rPr>
          <w:rFonts w:ascii="GHEA Grapalat" w:eastAsia="Times New Roman" w:hAnsi="GHEA Grapalat"/>
          <w:color w:val="000000"/>
          <w:sz w:val="24"/>
          <w:szCs w:val="24"/>
          <w:lang w:val="hy-AM" w:eastAsia="en-US"/>
        </w:rPr>
        <w:t xml:space="preserve"> նախարարության կրթական տեխնոլոգիաների ազային կենտրոնի կողմից մշակվել է </w:t>
      </w:r>
      <w:r w:rsidR="00330B49" w:rsidRPr="00330B49">
        <w:rPr>
          <w:rFonts w:ascii="GHEA Grapalat" w:eastAsia="Times New Roman" w:hAnsi="GHEA Grapalat" w:cs="Segoe UI"/>
          <w:color w:val="212529"/>
          <w:sz w:val="24"/>
          <w:szCs w:val="24"/>
          <w:shd w:val="clear" w:color="auto" w:fill="FFFFFF"/>
          <w:lang w:val="hy-AM" w:eastAsia="en-US"/>
        </w:rPr>
        <w:t>«Կրթության կառավարման տեղեկատվական համակարգ»՝ տվյալների հիման վրա հետազոտություններ, ուսումնասիրություններ և վերլուծություններ իրականացնող, ինչպես նաև կրթական քաղաքականությամբ հետաքրքրվող հետազոտողներին և շահագրգիռ անձանց ու կազմակերպություններին լայն և բազմաշերտ տեղեկատվություն տրամադրելու նպատակով:</w:t>
      </w:r>
    </w:p>
    <w:p w:rsidR="00330B49" w:rsidRPr="00457BE9" w:rsidRDefault="00330B49" w:rsidP="008C79FE">
      <w:pPr>
        <w:shd w:val="clear" w:color="auto" w:fill="FFFFFF"/>
        <w:spacing w:line="276" w:lineRule="auto"/>
        <w:ind w:firstLine="540"/>
        <w:contextualSpacing/>
        <w:jc w:val="both"/>
        <w:rPr>
          <w:rFonts w:ascii="GHEA Grapalat" w:hAnsi="GHEA Grapalat"/>
          <w:sz w:val="24"/>
          <w:szCs w:val="24"/>
          <w:lang w:val="hy-AM" w:eastAsia="en-US"/>
        </w:rPr>
      </w:pPr>
      <w:r w:rsidRPr="00330B49">
        <w:rPr>
          <w:rFonts w:ascii="GHEA Grapalat" w:hAnsi="GHEA Grapalat"/>
          <w:sz w:val="24"/>
          <w:szCs w:val="24"/>
          <w:lang w:val="hy-AM" w:eastAsia="en-US"/>
        </w:rPr>
        <w:t xml:space="preserve">Համակարգի լիարժեք և ամբողջ ծավալով գործարկման համար, որի մեջ պետք է ընդգրկվեն բոլոր ուսումնական հաստատությունները՝ անհրաժեշտ է ընդունել </w:t>
      </w:r>
      <w:r w:rsidRPr="00330B49">
        <w:rPr>
          <w:rFonts w:ascii="GHEA Grapalat" w:hAnsi="GHEA Grapalat"/>
          <w:sz w:val="24"/>
          <w:szCs w:val="24"/>
          <w:lang w:val="af-ZA" w:eastAsia="en-US"/>
        </w:rPr>
        <w:t>կրթության կառավարման տեղեկատվական համակարգի վարման կարգը</w:t>
      </w:r>
      <w:r w:rsidRPr="00330B49">
        <w:rPr>
          <w:rFonts w:ascii="GHEA Grapalat" w:hAnsi="GHEA Grapalat"/>
          <w:sz w:val="24"/>
          <w:szCs w:val="24"/>
          <w:lang w:val="hy-AM" w:eastAsia="en-US"/>
        </w:rPr>
        <w:t xml:space="preserve">, որի իրավասությունը նախագծով վերապահվում է </w:t>
      </w:r>
      <w:r w:rsidR="002739B2" w:rsidRPr="002739B2">
        <w:rPr>
          <w:rFonts w:ascii="GHEA Grapalat" w:hAnsi="GHEA Grapalat"/>
          <w:sz w:val="24"/>
          <w:szCs w:val="24"/>
          <w:lang w:val="hy-AM" w:eastAsia="en-US"/>
        </w:rPr>
        <w:t>ՀՀ կ</w:t>
      </w:r>
      <w:r w:rsidR="002739B2" w:rsidRPr="00330B49">
        <w:rPr>
          <w:rFonts w:ascii="GHEA Grapalat" w:eastAsia="Times New Roman" w:hAnsi="GHEA Grapalat"/>
          <w:color w:val="000000"/>
          <w:sz w:val="24"/>
          <w:szCs w:val="24"/>
          <w:lang w:val="hy-AM" w:eastAsia="en-US"/>
        </w:rPr>
        <w:t>րթության</w:t>
      </w:r>
      <w:r w:rsidR="002739B2" w:rsidRPr="003B1A54">
        <w:rPr>
          <w:rFonts w:ascii="GHEA Grapalat" w:eastAsia="Times New Roman" w:hAnsi="GHEA Grapalat"/>
          <w:color w:val="000000"/>
          <w:sz w:val="24"/>
          <w:szCs w:val="24"/>
          <w:lang w:val="hy-AM" w:eastAsia="en-US"/>
        </w:rPr>
        <w:t>,</w:t>
      </w:r>
      <w:r w:rsidR="002739B2" w:rsidRPr="00330B49">
        <w:rPr>
          <w:rFonts w:ascii="GHEA Grapalat" w:eastAsia="Times New Roman" w:hAnsi="GHEA Grapalat"/>
          <w:color w:val="000000"/>
          <w:sz w:val="24"/>
          <w:szCs w:val="24"/>
          <w:lang w:val="hy-AM" w:eastAsia="en-US"/>
        </w:rPr>
        <w:t xml:space="preserve"> գիտության</w:t>
      </w:r>
      <w:r w:rsidR="002739B2" w:rsidRPr="003B1A54">
        <w:rPr>
          <w:rFonts w:ascii="GHEA Grapalat" w:eastAsia="Times New Roman" w:hAnsi="GHEA Grapalat"/>
          <w:color w:val="000000"/>
          <w:sz w:val="24"/>
          <w:szCs w:val="24"/>
          <w:lang w:val="hy-AM" w:eastAsia="en-US"/>
        </w:rPr>
        <w:t>, մշակույթի և սպորտի</w:t>
      </w:r>
      <w:r w:rsidR="002739B2" w:rsidRPr="00330B49">
        <w:rPr>
          <w:rFonts w:ascii="GHEA Grapalat" w:eastAsia="Times New Roman" w:hAnsi="GHEA Grapalat"/>
          <w:color w:val="000000"/>
          <w:sz w:val="24"/>
          <w:szCs w:val="24"/>
          <w:lang w:val="hy-AM" w:eastAsia="en-US"/>
        </w:rPr>
        <w:t xml:space="preserve"> </w:t>
      </w:r>
      <w:r w:rsidRPr="00330B49">
        <w:rPr>
          <w:rFonts w:ascii="GHEA Grapalat" w:hAnsi="GHEA Grapalat"/>
          <w:sz w:val="24"/>
          <w:szCs w:val="24"/>
          <w:lang w:val="hy-AM" w:eastAsia="en-US"/>
        </w:rPr>
        <w:t>նախարարությանը:</w:t>
      </w:r>
    </w:p>
    <w:p w:rsidR="008C79FE" w:rsidRPr="008C79FE" w:rsidRDefault="008C79FE" w:rsidP="008C79FE">
      <w:pPr>
        <w:pStyle w:val="norm"/>
        <w:tabs>
          <w:tab w:val="left" w:pos="284"/>
        </w:tabs>
        <w:spacing w:line="276" w:lineRule="auto"/>
        <w:ind w:firstLine="540"/>
        <w:rPr>
          <w:rStyle w:val="Strong"/>
          <w:rFonts w:ascii="GHEA Grapalat" w:hAnsi="GHEA Grapalat"/>
          <w:b w:val="0"/>
          <w:sz w:val="24"/>
          <w:szCs w:val="24"/>
          <w:bdr w:val="none" w:sz="0" w:space="0" w:color="auto" w:frame="1"/>
          <w:shd w:val="clear" w:color="auto" w:fill="FFFFFF"/>
          <w:lang w:val="hy-AM"/>
        </w:rPr>
      </w:pPr>
      <w:r w:rsidRPr="008C79FE">
        <w:rPr>
          <w:rStyle w:val="Strong"/>
          <w:rFonts w:ascii="GHEA Grapalat" w:hAnsi="GHEA Grapalat"/>
          <w:b w:val="0"/>
          <w:sz w:val="24"/>
          <w:szCs w:val="24"/>
          <w:bdr w:val="none" w:sz="0" w:space="0" w:color="auto" w:frame="1"/>
          <w:shd w:val="clear" w:color="auto" w:fill="FFFFFF"/>
          <w:lang w:val="hy-AM"/>
        </w:rPr>
        <w:t>Ցանկացած ոլորտում առկա խնդիրները վեր հանելու, ինչպես նաև փաստերի վրա հիմնված քաղաքականություններ մշակելու համատեքստում էապես կարևորվում է հավաստի վիճակագրական տվյալների հավաքագրումն ու ամփոփումը: Խնդիրն առավել կարևոր և առանձնահատուկ բնույթ է ստանում կրթության ոլորտում, որտեղ յուրաքանչյուր սովորողի վերաբերյալ տեղեկությունն իր ազդեցությունն ունի ենթաոլորտային քաղաքականությունների ու ծրագրերի մշակման և զարգացման ուղենիշների ընտրության ժամանակ:</w:t>
      </w:r>
    </w:p>
    <w:p w:rsidR="008C79FE" w:rsidRPr="00544AB9" w:rsidRDefault="008C79FE" w:rsidP="008C79FE">
      <w:pPr>
        <w:pStyle w:val="norm"/>
        <w:tabs>
          <w:tab w:val="left" w:pos="284"/>
        </w:tabs>
        <w:spacing w:line="276" w:lineRule="auto"/>
        <w:ind w:firstLine="540"/>
        <w:rPr>
          <w:rFonts w:ascii="GHEA Grapalat" w:hAnsi="GHEA Grapalat"/>
          <w:bCs/>
          <w:sz w:val="24"/>
          <w:szCs w:val="24"/>
          <w:bdr w:val="none" w:sz="0" w:space="0" w:color="auto" w:frame="1"/>
          <w:shd w:val="clear" w:color="auto" w:fill="FFFFFF"/>
          <w:lang w:val="hy-AM"/>
        </w:rPr>
      </w:pPr>
      <w:r w:rsidRPr="008C79FE">
        <w:rPr>
          <w:rStyle w:val="Strong"/>
          <w:rFonts w:ascii="GHEA Grapalat" w:hAnsi="GHEA Grapalat"/>
          <w:b w:val="0"/>
          <w:sz w:val="24"/>
          <w:szCs w:val="24"/>
          <w:bdr w:val="none" w:sz="0" w:space="0" w:color="auto" w:frame="1"/>
          <w:shd w:val="clear" w:color="auto" w:fill="FFFFFF"/>
          <w:lang w:val="hy-AM"/>
        </w:rPr>
        <w:t>Ներկայում «</w:t>
      </w:r>
      <w:r w:rsidRPr="00033538">
        <w:rPr>
          <w:rFonts w:ascii="GHEA Grapalat" w:hAnsi="GHEA Grapalat"/>
          <w:sz w:val="24"/>
          <w:szCs w:val="24"/>
          <w:lang w:val="hy-AM"/>
        </w:rPr>
        <w:t>Պաշտոնական վիճակագրության մասին</w:t>
      </w:r>
      <w:r w:rsidRPr="008C79FE">
        <w:rPr>
          <w:rStyle w:val="Strong"/>
          <w:rFonts w:ascii="GHEA Grapalat" w:hAnsi="GHEA Grapalat"/>
          <w:b w:val="0"/>
          <w:sz w:val="24"/>
          <w:szCs w:val="24"/>
          <w:bdr w:val="none" w:sz="0" w:space="0" w:color="auto" w:frame="1"/>
          <w:shd w:val="clear" w:color="auto" w:fill="FFFFFF"/>
          <w:lang w:val="hy-AM"/>
        </w:rPr>
        <w:t>»</w:t>
      </w:r>
      <w:r w:rsidRPr="00033538">
        <w:rPr>
          <w:rStyle w:val="Strong"/>
          <w:rFonts w:ascii="GHEA Grapalat" w:hAnsi="GHEA Grapalat"/>
          <w:sz w:val="24"/>
          <w:szCs w:val="24"/>
          <w:bdr w:val="none" w:sz="0" w:space="0" w:color="auto" w:frame="1"/>
          <w:shd w:val="clear" w:color="auto" w:fill="FFFFFF"/>
          <w:lang w:val="hy-AM"/>
        </w:rPr>
        <w:t xml:space="preserve"> </w:t>
      </w:r>
      <w:r w:rsidRPr="008C79FE">
        <w:rPr>
          <w:rStyle w:val="Strong"/>
          <w:rFonts w:ascii="GHEA Grapalat" w:hAnsi="GHEA Grapalat"/>
          <w:b w:val="0"/>
          <w:sz w:val="24"/>
          <w:szCs w:val="24"/>
          <w:bdr w:val="none" w:sz="0" w:space="0" w:color="auto" w:frame="1"/>
          <w:shd w:val="clear" w:color="auto" w:fill="FFFFFF"/>
          <w:lang w:val="hy-AM"/>
        </w:rPr>
        <w:t>ՀՀ օրենքով սահմանված է</w:t>
      </w:r>
      <w:r w:rsidRPr="00033538">
        <w:rPr>
          <w:rStyle w:val="Strong"/>
          <w:rFonts w:ascii="GHEA Grapalat" w:hAnsi="GHEA Grapalat"/>
          <w:sz w:val="24"/>
          <w:szCs w:val="24"/>
          <w:bdr w:val="none" w:sz="0" w:space="0" w:color="auto" w:frame="1"/>
          <w:shd w:val="clear" w:color="auto" w:fill="FFFFFF"/>
          <w:lang w:val="hy-AM"/>
        </w:rPr>
        <w:t xml:space="preserve"> </w:t>
      </w:r>
      <w:r w:rsidRPr="00033538">
        <w:rPr>
          <w:rFonts w:ascii="GHEA Grapalat" w:hAnsi="GHEA Grapalat"/>
          <w:sz w:val="24"/>
          <w:szCs w:val="24"/>
          <w:lang w:val="hy-AM"/>
        </w:rPr>
        <w:t xml:space="preserve">պաշտոնական վիճակագրության մասնակիցների գործառույթների, իրավունքների ու պարտականությունների շրջանակը. մասնավորապես՝  </w:t>
      </w:r>
      <w:r w:rsidRPr="008C79FE">
        <w:rPr>
          <w:rStyle w:val="Strong"/>
          <w:rFonts w:ascii="GHEA Grapalat" w:hAnsi="GHEA Grapalat"/>
          <w:b w:val="0"/>
          <w:sz w:val="24"/>
          <w:szCs w:val="24"/>
          <w:bdr w:val="none" w:sz="0" w:space="0" w:color="auto" w:frame="1"/>
          <w:shd w:val="clear" w:color="auto" w:fill="FFFFFF"/>
          <w:lang w:val="hy-AM"/>
        </w:rPr>
        <w:t>նշված օրենքի 5-րդ</w:t>
      </w:r>
      <w:r w:rsidRPr="00033538">
        <w:rPr>
          <w:rStyle w:val="Strong"/>
          <w:rFonts w:ascii="GHEA Grapalat" w:hAnsi="GHEA Grapalat"/>
          <w:sz w:val="24"/>
          <w:szCs w:val="24"/>
          <w:bdr w:val="none" w:sz="0" w:space="0" w:color="auto" w:frame="1"/>
          <w:shd w:val="clear" w:color="auto" w:fill="FFFFFF"/>
          <w:lang w:val="hy-AM"/>
        </w:rPr>
        <w:t xml:space="preserve"> </w:t>
      </w:r>
      <w:r w:rsidRPr="00033538">
        <w:rPr>
          <w:rFonts w:ascii="GHEA Grapalat" w:hAnsi="GHEA Grapalat" w:cs="Sylfaen"/>
          <w:sz w:val="24"/>
          <w:szCs w:val="24"/>
          <w:lang w:val="hy-AM"/>
        </w:rPr>
        <w:t>հոդվածի</w:t>
      </w:r>
      <w:r w:rsidRPr="00033538">
        <w:rPr>
          <w:rFonts w:ascii="GHEA Grapalat" w:hAnsi="GHEA Grapalat"/>
          <w:sz w:val="24"/>
          <w:szCs w:val="24"/>
          <w:lang w:val="hy-AM"/>
        </w:rPr>
        <w:t xml:space="preserve"> 2-</w:t>
      </w:r>
      <w:r w:rsidRPr="00033538">
        <w:rPr>
          <w:rFonts w:ascii="GHEA Grapalat" w:hAnsi="GHEA Grapalat" w:cs="Sylfaen"/>
          <w:sz w:val="24"/>
          <w:szCs w:val="24"/>
          <w:lang w:val="hy-AM"/>
        </w:rPr>
        <w:t>րդ</w:t>
      </w:r>
      <w:r w:rsidRPr="00033538">
        <w:rPr>
          <w:rFonts w:ascii="GHEA Grapalat" w:hAnsi="GHEA Grapalat"/>
          <w:sz w:val="24"/>
          <w:szCs w:val="24"/>
          <w:lang w:val="hy-AM"/>
        </w:rPr>
        <w:t xml:space="preserve"> </w:t>
      </w:r>
      <w:r w:rsidRPr="00033538">
        <w:rPr>
          <w:rFonts w:ascii="GHEA Grapalat" w:hAnsi="GHEA Grapalat" w:cs="Sylfaen"/>
          <w:sz w:val="24"/>
          <w:szCs w:val="24"/>
          <w:lang w:val="hy-AM"/>
        </w:rPr>
        <w:t>մասի</w:t>
      </w:r>
      <w:r w:rsidRPr="00033538">
        <w:rPr>
          <w:rFonts w:ascii="GHEA Grapalat" w:hAnsi="GHEA Grapalat"/>
          <w:sz w:val="24"/>
          <w:szCs w:val="24"/>
          <w:lang w:val="hy-AM"/>
        </w:rPr>
        <w:t xml:space="preserve"> 2-</w:t>
      </w:r>
      <w:r w:rsidRPr="00033538">
        <w:rPr>
          <w:rFonts w:ascii="GHEA Grapalat" w:hAnsi="GHEA Grapalat" w:cs="Sylfaen"/>
          <w:sz w:val="24"/>
          <w:szCs w:val="24"/>
          <w:lang w:val="hy-AM"/>
        </w:rPr>
        <w:t>րդ</w:t>
      </w:r>
      <w:r w:rsidRPr="00033538">
        <w:rPr>
          <w:rFonts w:ascii="GHEA Grapalat" w:hAnsi="GHEA Grapalat"/>
          <w:sz w:val="24"/>
          <w:szCs w:val="24"/>
          <w:lang w:val="hy-AM"/>
        </w:rPr>
        <w:t xml:space="preserve"> </w:t>
      </w:r>
      <w:r w:rsidRPr="00033538">
        <w:rPr>
          <w:rFonts w:ascii="GHEA Grapalat" w:hAnsi="GHEA Grapalat" w:cs="Sylfaen"/>
          <w:sz w:val="24"/>
          <w:szCs w:val="24"/>
          <w:lang w:val="hy-AM"/>
        </w:rPr>
        <w:t>կետի</w:t>
      </w:r>
      <w:r w:rsidRPr="00033538">
        <w:rPr>
          <w:rFonts w:ascii="GHEA Grapalat" w:hAnsi="GHEA Grapalat"/>
          <w:sz w:val="24"/>
          <w:szCs w:val="24"/>
          <w:lang w:val="hy-AM"/>
        </w:rPr>
        <w:t xml:space="preserve"> </w:t>
      </w:r>
      <w:r w:rsidRPr="00033538">
        <w:rPr>
          <w:rFonts w:ascii="GHEA Grapalat" w:hAnsi="GHEA Grapalat" w:cs="Sylfaen"/>
          <w:sz w:val="24"/>
          <w:szCs w:val="24"/>
          <w:lang w:val="hy-AM"/>
        </w:rPr>
        <w:t>համաձայն՝</w:t>
      </w:r>
      <w:r w:rsidRPr="00033538">
        <w:rPr>
          <w:rFonts w:ascii="GHEA Grapalat" w:hAnsi="GHEA Grapalat"/>
          <w:sz w:val="24"/>
          <w:szCs w:val="24"/>
          <w:lang w:val="hy-AM"/>
        </w:rPr>
        <w:t xml:space="preserve"> </w:t>
      </w:r>
      <w:r w:rsidRPr="00033538">
        <w:rPr>
          <w:rFonts w:ascii="GHEA Grapalat" w:hAnsi="GHEA Grapalat" w:cs="Sylfaen"/>
          <w:color w:val="000000"/>
          <w:sz w:val="24"/>
          <w:szCs w:val="24"/>
          <w:shd w:val="clear" w:color="auto" w:fill="FFFFFF"/>
          <w:lang w:val="hy-AM"/>
        </w:rPr>
        <w:t>պետական</w:t>
      </w:r>
      <w:r w:rsidRPr="00033538">
        <w:rPr>
          <w:rFonts w:ascii="GHEA Grapalat" w:hAnsi="GHEA Grapalat"/>
          <w:color w:val="000000"/>
          <w:sz w:val="24"/>
          <w:szCs w:val="24"/>
          <w:shd w:val="clear" w:color="auto" w:fill="FFFFFF"/>
          <w:lang w:val="hy-AM"/>
        </w:rPr>
        <w:t xml:space="preserve"> </w:t>
      </w:r>
      <w:r w:rsidRPr="00033538">
        <w:rPr>
          <w:rFonts w:ascii="GHEA Grapalat" w:hAnsi="GHEA Grapalat" w:cs="Sylfaen"/>
          <w:color w:val="000000"/>
          <w:sz w:val="24"/>
          <w:szCs w:val="24"/>
          <w:shd w:val="clear" w:color="auto" w:fill="FFFFFF"/>
          <w:lang w:val="hy-AM"/>
        </w:rPr>
        <w:t>և</w:t>
      </w:r>
      <w:r w:rsidRPr="00033538">
        <w:rPr>
          <w:rFonts w:ascii="GHEA Grapalat" w:hAnsi="GHEA Grapalat"/>
          <w:color w:val="000000"/>
          <w:sz w:val="24"/>
          <w:szCs w:val="24"/>
          <w:shd w:val="clear" w:color="auto" w:fill="FFFFFF"/>
          <w:lang w:val="hy-AM"/>
        </w:rPr>
        <w:t xml:space="preserve"> </w:t>
      </w:r>
      <w:r w:rsidRPr="00033538">
        <w:rPr>
          <w:rFonts w:ascii="GHEA Grapalat" w:hAnsi="GHEA Grapalat" w:cs="Sylfaen"/>
          <w:color w:val="000000"/>
          <w:sz w:val="24"/>
          <w:szCs w:val="24"/>
          <w:shd w:val="clear" w:color="auto" w:fill="FFFFFF"/>
          <w:lang w:val="hy-AM"/>
        </w:rPr>
        <w:t>տեղական</w:t>
      </w:r>
      <w:r w:rsidRPr="00033538">
        <w:rPr>
          <w:rFonts w:ascii="GHEA Grapalat" w:hAnsi="GHEA Grapalat"/>
          <w:color w:val="000000"/>
          <w:sz w:val="24"/>
          <w:szCs w:val="24"/>
          <w:shd w:val="clear" w:color="auto" w:fill="FFFFFF"/>
          <w:lang w:val="hy-AM"/>
        </w:rPr>
        <w:t xml:space="preserve"> </w:t>
      </w:r>
      <w:r w:rsidRPr="00033538">
        <w:rPr>
          <w:rFonts w:ascii="GHEA Grapalat" w:hAnsi="GHEA Grapalat" w:cs="Sylfaen"/>
          <w:color w:val="000000"/>
          <w:sz w:val="24"/>
          <w:szCs w:val="24"/>
          <w:shd w:val="clear" w:color="auto" w:fill="FFFFFF"/>
          <w:lang w:val="hy-AM"/>
        </w:rPr>
        <w:t>ինքնակառավարման</w:t>
      </w:r>
      <w:r w:rsidRPr="00033538">
        <w:rPr>
          <w:rFonts w:ascii="GHEA Grapalat" w:hAnsi="GHEA Grapalat"/>
          <w:color w:val="000000"/>
          <w:sz w:val="24"/>
          <w:szCs w:val="24"/>
          <w:shd w:val="clear" w:color="auto" w:fill="FFFFFF"/>
          <w:lang w:val="hy-AM"/>
        </w:rPr>
        <w:t xml:space="preserve"> </w:t>
      </w:r>
      <w:r w:rsidRPr="00033538">
        <w:rPr>
          <w:rFonts w:ascii="GHEA Grapalat" w:hAnsi="GHEA Grapalat" w:cs="Sylfaen"/>
          <w:color w:val="000000"/>
          <w:sz w:val="24"/>
          <w:szCs w:val="24"/>
          <w:shd w:val="clear" w:color="auto" w:fill="FFFFFF"/>
          <w:lang w:val="hy-AM"/>
        </w:rPr>
        <w:t>մարմինները</w:t>
      </w:r>
      <w:r w:rsidRPr="00033538">
        <w:rPr>
          <w:rFonts w:ascii="GHEA Grapalat" w:hAnsi="GHEA Grapalat"/>
          <w:color w:val="000000"/>
          <w:sz w:val="24"/>
          <w:szCs w:val="24"/>
          <w:shd w:val="clear" w:color="auto" w:fill="FFFFFF"/>
          <w:lang w:val="hy-AM"/>
        </w:rPr>
        <w:t xml:space="preserve"> համարվում են </w:t>
      </w:r>
      <w:r w:rsidRPr="00033538">
        <w:rPr>
          <w:rFonts w:ascii="GHEA Grapalat" w:hAnsi="GHEA Grapalat" w:cs="Sylfaen"/>
          <w:color w:val="000000"/>
          <w:sz w:val="24"/>
          <w:szCs w:val="24"/>
          <w:shd w:val="clear" w:color="auto" w:fill="FFFFFF"/>
          <w:lang w:val="hy-AM"/>
        </w:rPr>
        <w:t>վարչական</w:t>
      </w:r>
      <w:r w:rsidRPr="00033538">
        <w:rPr>
          <w:rFonts w:ascii="GHEA Grapalat" w:hAnsi="GHEA Grapalat"/>
          <w:color w:val="000000"/>
          <w:sz w:val="24"/>
          <w:szCs w:val="24"/>
          <w:shd w:val="clear" w:color="auto" w:fill="FFFFFF"/>
          <w:lang w:val="hy-AM"/>
        </w:rPr>
        <w:t xml:space="preserve"> </w:t>
      </w:r>
      <w:r w:rsidRPr="00033538">
        <w:rPr>
          <w:rFonts w:ascii="GHEA Grapalat" w:hAnsi="GHEA Grapalat" w:cs="Sylfaen"/>
          <w:color w:val="000000"/>
          <w:sz w:val="24"/>
          <w:szCs w:val="24"/>
          <w:shd w:val="clear" w:color="auto" w:fill="FFFFFF"/>
          <w:lang w:val="hy-AM"/>
        </w:rPr>
        <w:t>տվյալներ</w:t>
      </w:r>
      <w:r w:rsidRPr="00033538">
        <w:rPr>
          <w:rFonts w:ascii="GHEA Grapalat" w:hAnsi="GHEA Grapalat"/>
          <w:color w:val="000000"/>
          <w:sz w:val="24"/>
          <w:szCs w:val="24"/>
          <w:shd w:val="clear" w:color="auto" w:fill="FFFFFF"/>
          <w:lang w:val="hy-AM"/>
        </w:rPr>
        <w:t xml:space="preserve"> </w:t>
      </w:r>
      <w:r w:rsidRPr="00033538">
        <w:rPr>
          <w:rFonts w:ascii="GHEA Grapalat" w:hAnsi="GHEA Grapalat" w:cs="Sylfaen"/>
          <w:color w:val="000000"/>
          <w:sz w:val="24"/>
          <w:szCs w:val="24"/>
          <w:shd w:val="clear" w:color="auto" w:fill="FFFFFF"/>
          <w:lang w:val="hy-AM"/>
        </w:rPr>
        <w:t>տրամադրողներ,</w:t>
      </w:r>
      <w:r>
        <w:rPr>
          <w:rFonts w:ascii="GHEA Grapalat" w:hAnsi="GHEA Grapalat" w:cs="Sylfaen"/>
          <w:color w:val="000000"/>
          <w:sz w:val="24"/>
          <w:shd w:val="clear" w:color="auto" w:fill="FFFFFF"/>
          <w:lang w:val="hy-AM"/>
        </w:rPr>
        <w:t xml:space="preserve"> իսկ նույն օրենքի </w:t>
      </w:r>
      <w:r w:rsidRPr="00253D9B">
        <w:rPr>
          <w:rFonts w:ascii="GHEA Grapalat" w:hAnsi="GHEA Grapalat"/>
          <w:color w:val="000000"/>
          <w:sz w:val="24"/>
          <w:shd w:val="clear" w:color="auto" w:fill="FFFFFF"/>
          <w:lang w:val="hy-AM"/>
        </w:rPr>
        <w:t>20-րդ հոդվածի 1-ին մասի համաձայն՝</w:t>
      </w:r>
      <w:r>
        <w:rPr>
          <w:rFonts w:ascii="GHEA Grapalat" w:hAnsi="GHEA Grapalat"/>
          <w:lang w:val="hy-AM"/>
        </w:rPr>
        <w:t xml:space="preserve"> </w:t>
      </w:r>
      <w:r w:rsidRPr="00253D9B">
        <w:rPr>
          <w:rFonts w:ascii="GHEA Grapalat" w:hAnsi="GHEA Grapalat"/>
          <w:color w:val="000000"/>
          <w:sz w:val="24"/>
          <w:shd w:val="clear" w:color="auto" w:fill="FFFFFF"/>
          <w:lang w:val="hy-AM"/>
        </w:rPr>
        <w:t xml:space="preserve">պետական և տեղական ինքնակառավարման մարմինները պարտավոր են պաշտոնական վիճակագրության արտադրողներին անհատույց տրամադրել իրենց տրամադրության տակ </w:t>
      </w:r>
      <w:r>
        <w:rPr>
          <w:rFonts w:ascii="GHEA Grapalat" w:hAnsi="GHEA Grapalat"/>
          <w:color w:val="000000"/>
          <w:sz w:val="24"/>
          <w:shd w:val="clear" w:color="auto" w:fill="FFFFFF"/>
          <w:lang w:val="hy-AM"/>
        </w:rPr>
        <w:t>գտնվող</w:t>
      </w:r>
      <w:r w:rsidRPr="00253D9B">
        <w:rPr>
          <w:rFonts w:ascii="GHEA Grapalat" w:hAnsi="GHEA Grapalat"/>
          <w:color w:val="000000"/>
          <w:sz w:val="24"/>
          <w:shd w:val="clear" w:color="auto" w:fill="FFFFFF"/>
          <w:lang w:val="hy-AM"/>
        </w:rPr>
        <w:t xml:space="preserve"> տվյալները</w:t>
      </w:r>
      <w:r>
        <w:rPr>
          <w:rFonts w:ascii="GHEA Grapalat" w:hAnsi="GHEA Grapalat"/>
          <w:color w:val="000000"/>
          <w:sz w:val="24"/>
          <w:shd w:val="clear" w:color="auto" w:fill="FFFFFF"/>
          <w:lang w:val="hy-AM"/>
        </w:rPr>
        <w:t>՝</w:t>
      </w:r>
      <w:r w:rsidRPr="00253D9B">
        <w:rPr>
          <w:rFonts w:ascii="GHEA Grapalat" w:hAnsi="GHEA Grapalat"/>
          <w:color w:val="000000"/>
          <w:sz w:val="24"/>
          <w:shd w:val="clear" w:color="auto" w:fill="FFFFFF"/>
          <w:lang w:val="hy-AM"/>
        </w:rPr>
        <w:t xml:space="preserve"> պաշտոնական վիճակագրության արտադրման համար անհրաժեշտ մանրամասնությամբ, ինչպես նաև</w:t>
      </w:r>
      <w:r>
        <w:rPr>
          <w:rFonts w:ascii="GHEA Grapalat" w:hAnsi="GHEA Grapalat"/>
          <w:color w:val="000000"/>
          <w:sz w:val="24"/>
          <w:shd w:val="clear" w:color="auto" w:fill="FFFFFF"/>
          <w:lang w:val="hy-AM"/>
        </w:rPr>
        <w:t>՝</w:t>
      </w:r>
      <w:r w:rsidRPr="00253D9B">
        <w:rPr>
          <w:rFonts w:ascii="GHEA Grapalat" w:hAnsi="GHEA Grapalat"/>
          <w:color w:val="000000"/>
          <w:sz w:val="24"/>
          <w:shd w:val="clear" w:color="auto" w:fill="FFFFFF"/>
          <w:lang w:val="hy-AM"/>
        </w:rPr>
        <w:t xml:space="preserve"> մեթատվյալները, որոնք թույլ են տալիս գնահատել տվյալների որակը:</w:t>
      </w:r>
    </w:p>
    <w:p w:rsidR="008C79FE" w:rsidRPr="008C79FE" w:rsidRDefault="008C79FE" w:rsidP="008C79FE">
      <w:pPr>
        <w:pStyle w:val="norm"/>
        <w:tabs>
          <w:tab w:val="left" w:pos="284"/>
        </w:tabs>
        <w:spacing w:line="276" w:lineRule="auto"/>
        <w:ind w:firstLine="540"/>
        <w:rPr>
          <w:rStyle w:val="Strong"/>
          <w:rFonts w:ascii="GHEA Grapalat" w:hAnsi="GHEA Grapalat"/>
          <w:b w:val="0"/>
          <w:sz w:val="24"/>
          <w:szCs w:val="24"/>
          <w:bdr w:val="none" w:sz="0" w:space="0" w:color="auto" w:frame="1"/>
          <w:shd w:val="clear" w:color="auto" w:fill="FFFFFF"/>
          <w:lang w:val="hy-AM"/>
        </w:rPr>
      </w:pPr>
      <w:r w:rsidRPr="008C79FE">
        <w:rPr>
          <w:rStyle w:val="Strong"/>
          <w:rFonts w:ascii="GHEA Grapalat" w:hAnsi="GHEA Grapalat"/>
          <w:b w:val="0"/>
          <w:sz w:val="24"/>
          <w:szCs w:val="24"/>
          <w:bdr w:val="none" w:sz="0" w:space="0" w:color="auto" w:frame="1"/>
          <w:shd w:val="clear" w:color="auto" w:fill="FFFFFF"/>
          <w:lang w:val="hy-AM"/>
        </w:rPr>
        <w:lastRenderedPageBreak/>
        <w:t>Վարչական տվյալներն անհրաժեշտ են նաև, միջազգային համագործակցության շրջանակներում ստանձնած պարտավորություններին համապատասխան, կրթության ոլորտին առնչվող հարցաշարերը պատշաճ լրացնելու համար:</w:t>
      </w:r>
    </w:p>
    <w:p w:rsidR="008C79FE" w:rsidRPr="00B226D7" w:rsidRDefault="008C79FE" w:rsidP="001C18B2">
      <w:pPr>
        <w:pStyle w:val="NormalWeb"/>
        <w:shd w:val="clear" w:color="auto" w:fill="FFFFFF"/>
        <w:spacing w:before="0" w:beforeAutospacing="0" w:after="0" w:afterAutospacing="0" w:line="276" w:lineRule="auto"/>
        <w:ind w:firstLine="540"/>
        <w:contextualSpacing/>
        <w:jc w:val="both"/>
        <w:rPr>
          <w:rFonts w:ascii="GHEA Grapalat" w:hAnsi="GHEA Grapalat"/>
          <w:b/>
          <w:color w:val="000000"/>
          <w:lang w:val="hy-AM"/>
        </w:rPr>
      </w:pPr>
      <w:r>
        <w:rPr>
          <w:rFonts w:ascii="GHEA Grapalat" w:hAnsi="GHEA Grapalat"/>
          <w:spacing w:val="-2"/>
          <w:lang w:val="hy-AM"/>
        </w:rPr>
        <w:t xml:space="preserve">Այսպիսով, </w:t>
      </w:r>
      <w:r w:rsidRPr="008C79FE">
        <w:rPr>
          <w:rStyle w:val="Strong"/>
          <w:rFonts w:ascii="GHEA Grapalat" w:hAnsi="GHEA Grapalat"/>
          <w:b w:val="0"/>
          <w:color w:val="000000"/>
          <w:lang w:val="hy-AM"/>
        </w:rPr>
        <w:t xml:space="preserve">«Կրթության մասին» ՀՀ օրենքում լրացում կատարելու մասին» ՀՀ օրենքի նախագծի </w:t>
      </w:r>
      <w:r w:rsidRPr="00EE6E75">
        <w:rPr>
          <w:rFonts w:ascii="GHEA Grapalat" w:hAnsi="GHEA Grapalat"/>
          <w:lang w:val="hy-AM"/>
        </w:rPr>
        <w:t>նպատակն է</w:t>
      </w:r>
      <w:r>
        <w:rPr>
          <w:rFonts w:ascii="GHEA Grapalat" w:hAnsi="GHEA Grapalat"/>
          <w:lang w:val="hy-AM"/>
        </w:rPr>
        <w:t xml:space="preserve"> </w:t>
      </w:r>
      <w:r w:rsidRPr="003871F5">
        <w:rPr>
          <w:rFonts w:ascii="GHEA Grapalat" w:hAnsi="GHEA Grapalat"/>
          <w:bCs/>
          <w:spacing w:val="-2"/>
          <w:lang w:val="hy-AM"/>
        </w:rPr>
        <w:t>Կրթության պետական կառավարման լիազորված մարմնի</w:t>
      </w:r>
      <w:r>
        <w:rPr>
          <w:rFonts w:ascii="GHEA Grapalat" w:hAnsi="GHEA Grapalat"/>
          <w:spacing w:val="-2"/>
          <w:lang w:val="hy-AM"/>
        </w:rPr>
        <w:t xml:space="preserve"> կողմից պետական վարչական ռեգիստր</w:t>
      </w:r>
      <w:r w:rsidRPr="00486255">
        <w:rPr>
          <w:rFonts w:ascii="GHEA Grapalat" w:hAnsi="GHEA Grapalat"/>
          <w:spacing w:val="-2"/>
          <w:lang w:val="hy-AM"/>
        </w:rPr>
        <w:t>ներ</w:t>
      </w:r>
      <w:r>
        <w:rPr>
          <w:rFonts w:ascii="GHEA Grapalat" w:hAnsi="GHEA Grapalat"/>
          <w:spacing w:val="-2"/>
          <w:lang w:val="hy-AM"/>
        </w:rPr>
        <w:t>ի վարման համար իրավական հիմքերի ստեղծումը:</w:t>
      </w:r>
      <w:r>
        <w:rPr>
          <w:rFonts w:ascii="GHEA Grapalat" w:hAnsi="GHEA Grapalat"/>
          <w:lang w:val="hy-AM"/>
        </w:rPr>
        <w:t xml:space="preserve"> </w:t>
      </w:r>
      <w:r w:rsidRPr="00EE6E75">
        <w:rPr>
          <w:rFonts w:ascii="GHEA Grapalat" w:hAnsi="GHEA Grapalat"/>
          <w:lang w:val="hy-AM"/>
        </w:rPr>
        <w:t xml:space="preserve"> </w:t>
      </w:r>
    </w:p>
    <w:p w:rsidR="00134B87" w:rsidRDefault="00BA7295" w:rsidP="00134B87">
      <w:pPr>
        <w:spacing w:line="276" w:lineRule="auto"/>
        <w:ind w:firstLine="540"/>
        <w:contextualSpacing/>
        <w:jc w:val="both"/>
        <w:rPr>
          <w:rFonts w:ascii="GHEA Grapalat" w:hAnsi="GHEA Grapalat"/>
          <w:color w:val="000000"/>
          <w:sz w:val="24"/>
          <w:szCs w:val="24"/>
          <w:shd w:val="clear" w:color="auto" w:fill="FFFFFF"/>
          <w:lang w:val="af-ZA"/>
        </w:rPr>
      </w:pPr>
      <w:r w:rsidRPr="00457BE9">
        <w:rPr>
          <w:rFonts w:ascii="GHEA Grapalat" w:hAnsi="GHEA Grapalat"/>
          <w:sz w:val="24"/>
          <w:szCs w:val="24"/>
          <w:lang w:val="hy-AM" w:eastAsia="en-US"/>
        </w:rPr>
        <w:t>Նախագծի</w:t>
      </w:r>
      <w:r w:rsidR="0082372C">
        <w:rPr>
          <w:rFonts w:ascii="GHEA Grapalat" w:hAnsi="GHEA Grapalat"/>
          <w:sz w:val="24"/>
          <w:szCs w:val="24"/>
          <w:lang w:val="hy-AM" w:eastAsia="en-US"/>
        </w:rPr>
        <w:t xml:space="preserve"> </w:t>
      </w:r>
      <w:r w:rsidR="00134B87">
        <w:rPr>
          <w:rFonts w:ascii="GHEA Grapalat" w:hAnsi="GHEA Grapalat"/>
          <w:sz w:val="24"/>
          <w:szCs w:val="24"/>
          <w:lang w:val="en-US" w:eastAsia="en-US"/>
        </w:rPr>
        <w:t>2-</w:t>
      </w:r>
      <w:r w:rsidRPr="00457BE9">
        <w:rPr>
          <w:rFonts w:ascii="GHEA Grapalat" w:hAnsi="GHEA Grapalat"/>
          <w:sz w:val="24"/>
          <w:szCs w:val="24"/>
          <w:lang w:val="hy-AM" w:eastAsia="en-US"/>
        </w:rPr>
        <w:t>րդ հոդվածով առաջարկվող լրացումները պայմանավորված են նաև</w:t>
      </w:r>
      <w:r w:rsidR="001C18B2" w:rsidRPr="00457BE9">
        <w:rPr>
          <w:rFonts w:ascii="GHEA Grapalat" w:hAnsi="GHEA Grapalat"/>
          <w:sz w:val="24"/>
          <w:szCs w:val="24"/>
          <w:lang w:val="hy-AM"/>
        </w:rPr>
        <w:t xml:space="preserve"> </w:t>
      </w:r>
      <w:r w:rsidR="001C18B2">
        <w:rPr>
          <w:rFonts w:ascii="GHEA Grapalat" w:hAnsi="GHEA Grapalat"/>
          <w:color w:val="000000"/>
          <w:sz w:val="24"/>
          <w:szCs w:val="24"/>
          <w:shd w:val="clear" w:color="auto" w:fill="FFFFFF"/>
          <w:lang w:val="af-ZA"/>
        </w:rPr>
        <w:t>ՀՀ կրթության, գիտության, մշակույթի և սպորտի նախարարության գործառույթներ</w:t>
      </w:r>
      <w:r w:rsidR="00E90994">
        <w:rPr>
          <w:rFonts w:ascii="GHEA Grapalat" w:hAnsi="GHEA Grapalat"/>
          <w:color w:val="000000"/>
          <w:sz w:val="24"/>
          <w:szCs w:val="24"/>
          <w:shd w:val="clear" w:color="auto" w:fill="FFFFFF"/>
          <w:lang w:val="af-ZA"/>
        </w:rPr>
        <w:t>ն</w:t>
      </w:r>
      <w:r w:rsidR="001C18B2">
        <w:rPr>
          <w:rFonts w:ascii="GHEA Grapalat" w:hAnsi="GHEA Grapalat"/>
          <w:color w:val="000000"/>
          <w:sz w:val="24"/>
          <w:szCs w:val="24"/>
          <w:shd w:val="clear" w:color="auto" w:fill="FFFFFF"/>
          <w:lang w:val="af-ZA"/>
        </w:rPr>
        <w:t xml:space="preserve"> իրականացնելու նպատակով, քանի որ նախագծով նշված դրույթով սահմանվում եմ ՀՀ կրթության, գիտության, մշակույթի և սպորտի նախարարության կողմից ոլորտը կարգավորող ենթաօրենսդրական իրավական ակտեր ընդունելու լիազորող նորմեր, ինչը բխում է </w:t>
      </w:r>
      <w:r w:rsidR="001C18B2" w:rsidRPr="00457BE9">
        <w:rPr>
          <w:rFonts w:ascii="GHEA Grapalat" w:hAnsi="GHEA Grapalat" w:cs="Sylfaen"/>
          <w:sz w:val="24"/>
          <w:szCs w:val="24"/>
          <w:lang w:val="hy-AM" w:eastAsia="en-US"/>
        </w:rPr>
        <w:t>Սահմանադրության</w:t>
      </w:r>
      <w:r w:rsidR="001C18B2" w:rsidRPr="001A6085">
        <w:rPr>
          <w:rFonts w:ascii="GHEA Grapalat" w:hAnsi="GHEA Grapalat"/>
          <w:sz w:val="24"/>
          <w:szCs w:val="24"/>
          <w:lang w:val="af-ZA" w:eastAsia="en-US"/>
        </w:rPr>
        <w:t xml:space="preserve"> 6-</w:t>
      </w:r>
      <w:r w:rsidR="001C18B2" w:rsidRPr="00457BE9">
        <w:rPr>
          <w:rFonts w:ascii="GHEA Grapalat" w:hAnsi="GHEA Grapalat" w:cs="Sylfaen"/>
          <w:sz w:val="24"/>
          <w:szCs w:val="24"/>
          <w:lang w:val="hy-AM" w:eastAsia="en-US"/>
        </w:rPr>
        <w:t>րդ</w:t>
      </w:r>
      <w:r w:rsidR="001C18B2" w:rsidRPr="001A6085">
        <w:rPr>
          <w:rFonts w:ascii="GHEA Grapalat" w:hAnsi="GHEA Grapalat"/>
          <w:sz w:val="24"/>
          <w:szCs w:val="24"/>
          <w:lang w:val="af-ZA" w:eastAsia="en-US"/>
        </w:rPr>
        <w:t xml:space="preserve"> </w:t>
      </w:r>
      <w:r w:rsidR="001C18B2" w:rsidRPr="00457BE9">
        <w:rPr>
          <w:rFonts w:ascii="GHEA Grapalat" w:hAnsi="GHEA Grapalat" w:cs="Sylfaen"/>
          <w:sz w:val="24"/>
          <w:szCs w:val="24"/>
          <w:lang w:val="hy-AM" w:eastAsia="en-US"/>
        </w:rPr>
        <w:t>հոդվածի</w:t>
      </w:r>
      <w:r w:rsidR="001C18B2" w:rsidRPr="001A6085">
        <w:rPr>
          <w:rFonts w:ascii="GHEA Grapalat" w:hAnsi="GHEA Grapalat"/>
          <w:sz w:val="24"/>
          <w:szCs w:val="24"/>
          <w:lang w:val="af-ZA" w:eastAsia="en-US"/>
        </w:rPr>
        <w:t xml:space="preserve"> 2-</w:t>
      </w:r>
      <w:r w:rsidR="001C18B2" w:rsidRPr="00457BE9">
        <w:rPr>
          <w:rFonts w:ascii="GHEA Grapalat" w:hAnsi="GHEA Grapalat" w:cs="Sylfaen"/>
          <w:sz w:val="24"/>
          <w:szCs w:val="24"/>
          <w:lang w:val="hy-AM" w:eastAsia="en-US"/>
        </w:rPr>
        <w:t>րդ</w:t>
      </w:r>
      <w:r w:rsidR="001C18B2" w:rsidRPr="001A6085">
        <w:rPr>
          <w:rFonts w:ascii="GHEA Grapalat" w:hAnsi="GHEA Grapalat"/>
          <w:sz w:val="24"/>
          <w:szCs w:val="24"/>
          <w:lang w:val="af-ZA" w:eastAsia="en-US"/>
        </w:rPr>
        <w:t xml:space="preserve"> </w:t>
      </w:r>
      <w:r w:rsidR="001C18B2" w:rsidRPr="00457BE9">
        <w:rPr>
          <w:rFonts w:ascii="GHEA Grapalat" w:hAnsi="GHEA Grapalat" w:cs="Sylfaen"/>
          <w:sz w:val="24"/>
          <w:szCs w:val="24"/>
          <w:lang w:val="hy-AM" w:eastAsia="en-US"/>
        </w:rPr>
        <w:t>մասի</w:t>
      </w:r>
      <w:r w:rsidR="001C18B2" w:rsidRPr="001A6085">
        <w:rPr>
          <w:rFonts w:ascii="GHEA Grapalat" w:hAnsi="GHEA Grapalat"/>
          <w:sz w:val="24"/>
          <w:szCs w:val="24"/>
          <w:lang w:val="af-ZA" w:eastAsia="en-US"/>
        </w:rPr>
        <w:t xml:space="preserve"> </w:t>
      </w:r>
      <w:r w:rsidR="001C18B2" w:rsidRPr="00457BE9">
        <w:rPr>
          <w:rFonts w:ascii="GHEA Grapalat" w:hAnsi="GHEA Grapalat" w:cs="Sylfaen"/>
          <w:sz w:val="24"/>
          <w:szCs w:val="24"/>
          <w:lang w:val="hy-AM" w:eastAsia="en-US"/>
        </w:rPr>
        <w:t>կարգավորումից՝</w:t>
      </w:r>
      <w:r w:rsidR="001C18B2" w:rsidRPr="001A6085">
        <w:rPr>
          <w:rFonts w:ascii="GHEA Grapalat" w:hAnsi="GHEA Grapalat" w:cs="Sylfaen"/>
          <w:sz w:val="24"/>
          <w:szCs w:val="24"/>
          <w:lang w:val="af-ZA" w:eastAsia="en-US"/>
        </w:rPr>
        <w:t xml:space="preserve"> </w:t>
      </w:r>
      <w:r w:rsidR="001C18B2" w:rsidRPr="00457BE9">
        <w:rPr>
          <w:rFonts w:ascii="GHEA Grapalat" w:hAnsi="GHEA Grapalat" w:cs="Sylfaen"/>
          <w:sz w:val="24"/>
          <w:szCs w:val="24"/>
          <w:lang w:val="hy-AM" w:eastAsia="en-US"/>
        </w:rPr>
        <w:t>համաձայն</w:t>
      </w:r>
      <w:r w:rsidR="001C18B2" w:rsidRPr="001A6085">
        <w:rPr>
          <w:rFonts w:ascii="GHEA Grapalat" w:hAnsi="GHEA Grapalat" w:cs="Sylfaen"/>
          <w:sz w:val="24"/>
          <w:szCs w:val="24"/>
          <w:lang w:val="af-ZA" w:eastAsia="en-US"/>
        </w:rPr>
        <w:t xml:space="preserve"> </w:t>
      </w:r>
      <w:r w:rsidR="001C18B2" w:rsidRPr="00457BE9">
        <w:rPr>
          <w:rFonts w:ascii="GHEA Grapalat" w:hAnsi="GHEA Grapalat" w:cs="Sylfaen"/>
          <w:sz w:val="24"/>
          <w:szCs w:val="24"/>
          <w:lang w:val="hy-AM" w:eastAsia="en-US"/>
        </w:rPr>
        <w:t>որի</w:t>
      </w:r>
      <w:r w:rsidR="001C18B2" w:rsidRPr="001A6085">
        <w:rPr>
          <w:rFonts w:ascii="GHEA Grapalat" w:hAnsi="GHEA Grapalat" w:cs="Sylfaen"/>
          <w:sz w:val="24"/>
          <w:szCs w:val="24"/>
          <w:lang w:val="af-ZA" w:eastAsia="en-US"/>
        </w:rPr>
        <w:t xml:space="preserve"> </w:t>
      </w:r>
      <w:r w:rsidR="001C18B2" w:rsidRPr="00457BE9">
        <w:rPr>
          <w:rFonts w:ascii="GHEA Grapalat" w:hAnsi="GHEA Grapalat"/>
          <w:color w:val="000000"/>
          <w:sz w:val="24"/>
          <w:szCs w:val="24"/>
          <w:shd w:val="clear" w:color="auto" w:fill="FFFFFF"/>
          <w:lang w:val="hy-AM"/>
        </w:rPr>
        <w:t>Սահմանադրության</w:t>
      </w:r>
      <w:r w:rsidR="001C18B2" w:rsidRPr="001A6085">
        <w:rPr>
          <w:rFonts w:ascii="GHEA Grapalat" w:hAnsi="GHEA Grapalat"/>
          <w:color w:val="000000"/>
          <w:sz w:val="24"/>
          <w:szCs w:val="24"/>
          <w:shd w:val="clear" w:color="auto" w:fill="FFFFFF"/>
          <w:lang w:val="af-ZA"/>
        </w:rPr>
        <w:t xml:space="preserve"> </w:t>
      </w:r>
      <w:r w:rsidR="001C18B2" w:rsidRPr="00457BE9">
        <w:rPr>
          <w:rFonts w:ascii="GHEA Grapalat" w:hAnsi="GHEA Grapalat"/>
          <w:color w:val="000000"/>
          <w:sz w:val="24"/>
          <w:szCs w:val="24"/>
          <w:shd w:val="clear" w:color="auto" w:fill="FFFFFF"/>
          <w:lang w:val="hy-AM"/>
        </w:rPr>
        <w:t>և</w:t>
      </w:r>
      <w:r w:rsidR="001C18B2" w:rsidRPr="001A6085">
        <w:rPr>
          <w:rFonts w:ascii="GHEA Grapalat" w:hAnsi="GHEA Grapalat"/>
          <w:color w:val="000000"/>
          <w:sz w:val="24"/>
          <w:szCs w:val="24"/>
          <w:shd w:val="clear" w:color="auto" w:fill="FFFFFF"/>
          <w:lang w:val="af-ZA"/>
        </w:rPr>
        <w:t xml:space="preserve"> </w:t>
      </w:r>
      <w:r w:rsidR="001C18B2" w:rsidRPr="00457BE9">
        <w:rPr>
          <w:rFonts w:ascii="GHEA Grapalat" w:hAnsi="GHEA Grapalat"/>
          <w:color w:val="000000"/>
          <w:sz w:val="24"/>
          <w:szCs w:val="24"/>
          <w:shd w:val="clear" w:color="auto" w:fill="FFFFFF"/>
          <w:lang w:val="hy-AM"/>
        </w:rPr>
        <w:t>օրենքների</w:t>
      </w:r>
      <w:r w:rsidR="001C18B2" w:rsidRPr="001A6085">
        <w:rPr>
          <w:rFonts w:ascii="GHEA Grapalat" w:hAnsi="GHEA Grapalat"/>
          <w:color w:val="000000"/>
          <w:sz w:val="24"/>
          <w:szCs w:val="24"/>
          <w:shd w:val="clear" w:color="auto" w:fill="FFFFFF"/>
          <w:lang w:val="af-ZA"/>
        </w:rPr>
        <w:t xml:space="preserve"> </w:t>
      </w:r>
      <w:r w:rsidR="001C18B2" w:rsidRPr="00457BE9">
        <w:rPr>
          <w:rFonts w:ascii="GHEA Grapalat" w:hAnsi="GHEA Grapalat"/>
          <w:color w:val="000000"/>
          <w:sz w:val="24"/>
          <w:szCs w:val="24"/>
          <w:shd w:val="clear" w:color="auto" w:fill="FFFFFF"/>
          <w:lang w:val="hy-AM"/>
        </w:rPr>
        <w:t>հիման</w:t>
      </w:r>
      <w:r w:rsidR="001C18B2" w:rsidRPr="001A6085">
        <w:rPr>
          <w:rFonts w:ascii="GHEA Grapalat" w:hAnsi="GHEA Grapalat"/>
          <w:color w:val="000000"/>
          <w:sz w:val="24"/>
          <w:szCs w:val="24"/>
          <w:shd w:val="clear" w:color="auto" w:fill="FFFFFF"/>
          <w:lang w:val="af-ZA"/>
        </w:rPr>
        <w:t xml:space="preserve"> </w:t>
      </w:r>
      <w:r w:rsidR="001C18B2" w:rsidRPr="00457BE9">
        <w:rPr>
          <w:rFonts w:ascii="GHEA Grapalat" w:hAnsi="GHEA Grapalat"/>
          <w:color w:val="000000"/>
          <w:sz w:val="24"/>
          <w:szCs w:val="24"/>
          <w:shd w:val="clear" w:color="auto" w:fill="FFFFFF"/>
          <w:lang w:val="hy-AM"/>
        </w:rPr>
        <w:t>վրա</w:t>
      </w:r>
      <w:r w:rsidR="001C18B2" w:rsidRPr="001A6085">
        <w:rPr>
          <w:rFonts w:ascii="GHEA Grapalat" w:hAnsi="GHEA Grapalat"/>
          <w:color w:val="000000"/>
          <w:sz w:val="24"/>
          <w:szCs w:val="24"/>
          <w:shd w:val="clear" w:color="auto" w:fill="FFFFFF"/>
          <w:lang w:val="af-ZA"/>
        </w:rPr>
        <w:t xml:space="preserve"> </w:t>
      </w:r>
      <w:r w:rsidR="001C18B2" w:rsidRPr="00457BE9">
        <w:rPr>
          <w:rFonts w:ascii="GHEA Grapalat" w:hAnsi="GHEA Grapalat"/>
          <w:color w:val="000000"/>
          <w:sz w:val="24"/>
          <w:szCs w:val="24"/>
          <w:shd w:val="clear" w:color="auto" w:fill="FFFFFF"/>
          <w:lang w:val="hy-AM"/>
        </w:rPr>
        <w:t>և</w:t>
      </w:r>
      <w:r w:rsidR="001C18B2" w:rsidRPr="001A6085">
        <w:rPr>
          <w:rFonts w:ascii="GHEA Grapalat" w:hAnsi="GHEA Grapalat"/>
          <w:color w:val="000000"/>
          <w:sz w:val="24"/>
          <w:szCs w:val="24"/>
          <w:shd w:val="clear" w:color="auto" w:fill="FFFFFF"/>
          <w:lang w:val="af-ZA"/>
        </w:rPr>
        <w:t xml:space="preserve"> </w:t>
      </w:r>
      <w:r w:rsidR="001C18B2" w:rsidRPr="00457BE9">
        <w:rPr>
          <w:rFonts w:ascii="GHEA Grapalat" w:hAnsi="GHEA Grapalat"/>
          <w:color w:val="000000"/>
          <w:sz w:val="24"/>
          <w:szCs w:val="24"/>
          <w:shd w:val="clear" w:color="auto" w:fill="FFFFFF"/>
          <w:lang w:val="hy-AM"/>
        </w:rPr>
        <w:t>դրանց</w:t>
      </w:r>
      <w:r w:rsidR="001C18B2" w:rsidRPr="001A6085">
        <w:rPr>
          <w:rFonts w:ascii="GHEA Grapalat" w:hAnsi="GHEA Grapalat"/>
          <w:color w:val="000000"/>
          <w:sz w:val="24"/>
          <w:szCs w:val="24"/>
          <w:shd w:val="clear" w:color="auto" w:fill="FFFFFF"/>
          <w:lang w:val="af-ZA"/>
        </w:rPr>
        <w:t xml:space="preserve"> </w:t>
      </w:r>
      <w:r w:rsidR="001C18B2" w:rsidRPr="00457BE9">
        <w:rPr>
          <w:rFonts w:ascii="GHEA Grapalat" w:hAnsi="GHEA Grapalat"/>
          <w:color w:val="000000"/>
          <w:sz w:val="24"/>
          <w:szCs w:val="24"/>
          <w:shd w:val="clear" w:color="auto" w:fill="FFFFFF"/>
          <w:lang w:val="hy-AM"/>
        </w:rPr>
        <w:t>իրականացումն</w:t>
      </w:r>
      <w:r w:rsidR="001C18B2" w:rsidRPr="001A6085">
        <w:rPr>
          <w:rFonts w:ascii="GHEA Grapalat" w:hAnsi="GHEA Grapalat"/>
          <w:color w:val="000000"/>
          <w:sz w:val="24"/>
          <w:szCs w:val="24"/>
          <w:shd w:val="clear" w:color="auto" w:fill="FFFFFF"/>
          <w:lang w:val="af-ZA"/>
        </w:rPr>
        <w:t xml:space="preserve"> </w:t>
      </w:r>
      <w:r w:rsidR="001C18B2" w:rsidRPr="00457BE9">
        <w:rPr>
          <w:rFonts w:ascii="GHEA Grapalat" w:hAnsi="GHEA Grapalat"/>
          <w:color w:val="000000"/>
          <w:sz w:val="24"/>
          <w:szCs w:val="24"/>
          <w:shd w:val="clear" w:color="auto" w:fill="FFFFFF"/>
          <w:lang w:val="hy-AM"/>
        </w:rPr>
        <w:t>ապահովելու</w:t>
      </w:r>
      <w:r w:rsidR="001C18B2" w:rsidRPr="001A6085">
        <w:rPr>
          <w:rFonts w:ascii="GHEA Grapalat" w:hAnsi="GHEA Grapalat"/>
          <w:color w:val="000000"/>
          <w:sz w:val="24"/>
          <w:szCs w:val="24"/>
          <w:shd w:val="clear" w:color="auto" w:fill="FFFFFF"/>
          <w:lang w:val="af-ZA"/>
        </w:rPr>
        <w:t xml:space="preserve"> </w:t>
      </w:r>
      <w:r w:rsidR="001C18B2" w:rsidRPr="00457BE9">
        <w:rPr>
          <w:rFonts w:ascii="GHEA Grapalat" w:hAnsi="GHEA Grapalat"/>
          <w:color w:val="000000"/>
          <w:sz w:val="24"/>
          <w:szCs w:val="24"/>
          <w:shd w:val="clear" w:color="auto" w:fill="FFFFFF"/>
          <w:lang w:val="hy-AM"/>
        </w:rPr>
        <w:t>նպատակով</w:t>
      </w:r>
      <w:r w:rsidR="001C18B2" w:rsidRPr="001A6085">
        <w:rPr>
          <w:rFonts w:ascii="GHEA Grapalat" w:hAnsi="GHEA Grapalat"/>
          <w:color w:val="000000"/>
          <w:sz w:val="24"/>
          <w:szCs w:val="24"/>
          <w:shd w:val="clear" w:color="auto" w:fill="FFFFFF"/>
          <w:lang w:val="af-ZA"/>
        </w:rPr>
        <w:t xml:space="preserve"> </w:t>
      </w:r>
      <w:r w:rsidR="001C18B2" w:rsidRPr="00457BE9">
        <w:rPr>
          <w:rFonts w:ascii="GHEA Grapalat" w:hAnsi="GHEA Grapalat"/>
          <w:color w:val="000000"/>
          <w:sz w:val="24"/>
          <w:szCs w:val="24"/>
          <w:shd w:val="clear" w:color="auto" w:fill="FFFFFF"/>
          <w:lang w:val="hy-AM"/>
        </w:rPr>
        <w:t>Սահմանադրությամբ</w:t>
      </w:r>
      <w:r w:rsidR="001C18B2" w:rsidRPr="001A6085">
        <w:rPr>
          <w:rFonts w:ascii="GHEA Grapalat" w:hAnsi="GHEA Grapalat"/>
          <w:color w:val="000000"/>
          <w:sz w:val="24"/>
          <w:szCs w:val="24"/>
          <w:shd w:val="clear" w:color="auto" w:fill="FFFFFF"/>
          <w:lang w:val="af-ZA"/>
        </w:rPr>
        <w:t xml:space="preserve"> </w:t>
      </w:r>
      <w:r w:rsidR="001C18B2" w:rsidRPr="00457BE9">
        <w:rPr>
          <w:rFonts w:ascii="GHEA Grapalat" w:hAnsi="GHEA Grapalat"/>
          <w:color w:val="000000"/>
          <w:sz w:val="24"/>
          <w:szCs w:val="24"/>
          <w:shd w:val="clear" w:color="auto" w:fill="FFFFFF"/>
          <w:lang w:val="hy-AM"/>
        </w:rPr>
        <w:t>նախատեսված</w:t>
      </w:r>
      <w:r w:rsidR="001C18B2" w:rsidRPr="001A6085">
        <w:rPr>
          <w:rFonts w:ascii="GHEA Grapalat" w:hAnsi="GHEA Grapalat"/>
          <w:color w:val="000000"/>
          <w:sz w:val="24"/>
          <w:szCs w:val="24"/>
          <w:shd w:val="clear" w:color="auto" w:fill="FFFFFF"/>
          <w:lang w:val="af-ZA"/>
        </w:rPr>
        <w:t xml:space="preserve"> </w:t>
      </w:r>
      <w:r w:rsidR="001C18B2" w:rsidRPr="00457BE9">
        <w:rPr>
          <w:rFonts w:ascii="GHEA Grapalat" w:hAnsi="GHEA Grapalat"/>
          <w:color w:val="000000"/>
          <w:sz w:val="24"/>
          <w:szCs w:val="24"/>
          <w:shd w:val="clear" w:color="auto" w:fill="FFFFFF"/>
          <w:lang w:val="hy-AM"/>
        </w:rPr>
        <w:t>մարմինները</w:t>
      </w:r>
      <w:r w:rsidR="001C18B2" w:rsidRPr="001A6085">
        <w:rPr>
          <w:rFonts w:ascii="GHEA Grapalat" w:hAnsi="GHEA Grapalat"/>
          <w:color w:val="000000"/>
          <w:sz w:val="24"/>
          <w:szCs w:val="24"/>
          <w:shd w:val="clear" w:color="auto" w:fill="FFFFFF"/>
          <w:lang w:val="af-ZA"/>
        </w:rPr>
        <w:t xml:space="preserve"> </w:t>
      </w:r>
      <w:r w:rsidR="001C18B2" w:rsidRPr="00457BE9">
        <w:rPr>
          <w:rFonts w:ascii="GHEA Grapalat" w:hAnsi="GHEA Grapalat"/>
          <w:color w:val="000000"/>
          <w:sz w:val="24"/>
          <w:szCs w:val="24"/>
          <w:shd w:val="clear" w:color="auto" w:fill="FFFFFF"/>
          <w:lang w:val="hy-AM"/>
        </w:rPr>
        <w:t>կարող</w:t>
      </w:r>
      <w:r w:rsidR="001C18B2" w:rsidRPr="001A6085">
        <w:rPr>
          <w:rFonts w:ascii="GHEA Grapalat" w:hAnsi="GHEA Grapalat"/>
          <w:color w:val="000000"/>
          <w:sz w:val="24"/>
          <w:szCs w:val="24"/>
          <w:shd w:val="clear" w:color="auto" w:fill="FFFFFF"/>
          <w:lang w:val="af-ZA"/>
        </w:rPr>
        <w:t xml:space="preserve"> </w:t>
      </w:r>
      <w:r w:rsidR="001C18B2" w:rsidRPr="00457BE9">
        <w:rPr>
          <w:rFonts w:ascii="GHEA Grapalat" w:hAnsi="GHEA Grapalat"/>
          <w:color w:val="000000"/>
          <w:sz w:val="24"/>
          <w:szCs w:val="24"/>
          <w:shd w:val="clear" w:color="auto" w:fill="FFFFFF"/>
          <w:lang w:val="hy-AM"/>
        </w:rPr>
        <w:t>են</w:t>
      </w:r>
      <w:r w:rsidR="001C18B2" w:rsidRPr="001A6085">
        <w:rPr>
          <w:rFonts w:ascii="GHEA Grapalat" w:hAnsi="GHEA Grapalat"/>
          <w:color w:val="000000"/>
          <w:sz w:val="24"/>
          <w:szCs w:val="24"/>
          <w:shd w:val="clear" w:color="auto" w:fill="FFFFFF"/>
          <w:lang w:val="af-ZA"/>
        </w:rPr>
        <w:t xml:space="preserve"> </w:t>
      </w:r>
      <w:r w:rsidR="001C18B2" w:rsidRPr="00457BE9">
        <w:rPr>
          <w:rFonts w:ascii="GHEA Grapalat" w:hAnsi="GHEA Grapalat"/>
          <w:color w:val="000000"/>
          <w:sz w:val="24"/>
          <w:szCs w:val="24"/>
          <w:shd w:val="clear" w:color="auto" w:fill="FFFFFF"/>
          <w:lang w:val="hy-AM"/>
        </w:rPr>
        <w:t>օրենքով</w:t>
      </w:r>
      <w:r w:rsidR="001C18B2" w:rsidRPr="001A6085">
        <w:rPr>
          <w:rFonts w:ascii="GHEA Grapalat" w:hAnsi="GHEA Grapalat"/>
          <w:color w:val="000000"/>
          <w:sz w:val="24"/>
          <w:szCs w:val="24"/>
          <w:shd w:val="clear" w:color="auto" w:fill="FFFFFF"/>
          <w:lang w:val="af-ZA"/>
        </w:rPr>
        <w:t xml:space="preserve"> </w:t>
      </w:r>
      <w:r w:rsidR="001C18B2" w:rsidRPr="00457BE9">
        <w:rPr>
          <w:rFonts w:ascii="GHEA Grapalat" w:hAnsi="GHEA Grapalat"/>
          <w:color w:val="000000"/>
          <w:sz w:val="24"/>
          <w:szCs w:val="24"/>
          <w:shd w:val="clear" w:color="auto" w:fill="FFFFFF"/>
          <w:lang w:val="hy-AM"/>
        </w:rPr>
        <w:t>լիազորվել</w:t>
      </w:r>
      <w:r w:rsidR="001C18B2" w:rsidRPr="001A6085">
        <w:rPr>
          <w:rFonts w:ascii="GHEA Grapalat" w:hAnsi="GHEA Grapalat"/>
          <w:color w:val="000000"/>
          <w:sz w:val="24"/>
          <w:szCs w:val="24"/>
          <w:shd w:val="clear" w:color="auto" w:fill="FFFFFF"/>
          <w:lang w:val="af-ZA"/>
        </w:rPr>
        <w:t xml:space="preserve"> </w:t>
      </w:r>
      <w:r w:rsidR="001C18B2" w:rsidRPr="00457BE9">
        <w:rPr>
          <w:rFonts w:ascii="GHEA Grapalat" w:hAnsi="GHEA Grapalat"/>
          <w:color w:val="000000"/>
          <w:sz w:val="24"/>
          <w:szCs w:val="24"/>
          <w:shd w:val="clear" w:color="auto" w:fill="FFFFFF"/>
          <w:lang w:val="hy-AM"/>
        </w:rPr>
        <w:t>ընդունելու</w:t>
      </w:r>
      <w:r w:rsidR="001C18B2" w:rsidRPr="001A6085">
        <w:rPr>
          <w:rFonts w:ascii="GHEA Grapalat" w:hAnsi="GHEA Grapalat"/>
          <w:color w:val="000000"/>
          <w:sz w:val="24"/>
          <w:szCs w:val="24"/>
          <w:shd w:val="clear" w:color="auto" w:fill="FFFFFF"/>
          <w:lang w:val="af-ZA"/>
        </w:rPr>
        <w:t xml:space="preserve"> </w:t>
      </w:r>
      <w:r w:rsidR="001C18B2" w:rsidRPr="00457BE9">
        <w:rPr>
          <w:rFonts w:ascii="GHEA Grapalat" w:hAnsi="GHEA Grapalat"/>
          <w:color w:val="000000"/>
          <w:sz w:val="24"/>
          <w:szCs w:val="24"/>
          <w:shd w:val="clear" w:color="auto" w:fill="FFFFFF"/>
          <w:lang w:val="hy-AM"/>
        </w:rPr>
        <w:t>ենթաօրենսդրական</w:t>
      </w:r>
      <w:r w:rsidR="001C18B2" w:rsidRPr="001A6085">
        <w:rPr>
          <w:rFonts w:ascii="GHEA Grapalat" w:hAnsi="GHEA Grapalat"/>
          <w:color w:val="000000"/>
          <w:sz w:val="24"/>
          <w:szCs w:val="24"/>
          <w:shd w:val="clear" w:color="auto" w:fill="FFFFFF"/>
          <w:lang w:val="af-ZA"/>
        </w:rPr>
        <w:t xml:space="preserve"> </w:t>
      </w:r>
      <w:r w:rsidR="001C18B2" w:rsidRPr="00457BE9">
        <w:rPr>
          <w:rFonts w:ascii="GHEA Grapalat" w:hAnsi="GHEA Grapalat"/>
          <w:color w:val="000000"/>
          <w:sz w:val="24"/>
          <w:szCs w:val="24"/>
          <w:shd w:val="clear" w:color="auto" w:fill="FFFFFF"/>
          <w:lang w:val="hy-AM"/>
        </w:rPr>
        <w:t>նորմատիվ</w:t>
      </w:r>
      <w:r w:rsidR="001C18B2" w:rsidRPr="001A6085">
        <w:rPr>
          <w:rFonts w:ascii="GHEA Grapalat" w:hAnsi="GHEA Grapalat"/>
          <w:color w:val="000000"/>
          <w:sz w:val="24"/>
          <w:szCs w:val="24"/>
          <w:shd w:val="clear" w:color="auto" w:fill="FFFFFF"/>
          <w:lang w:val="af-ZA"/>
        </w:rPr>
        <w:t xml:space="preserve"> </w:t>
      </w:r>
      <w:r w:rsidR="001C18B2" w:rsidRPr="00457BE9">
        <w:rPr>
          <w:rFonts w:ascii="GHEA Grapalat" w:hAnsi="GHEA Grapalat"/>
          <w:color w:val="000000"/>
          <w:sz w:val="24"/>
          <w:szCs w:val="24"/>
          <w:shd w:val="clear" w:color="auto" w:fill="FFFFFF"/>
          <w:lang w:val="hy-AM"/>
        </w:rPr>
        <w:t>իրավական</w:t>
      </w:r>
      <w:r w:rsidR="001C18B2" w:rsidRPr="001A6085">
        <w:rPr>
          <w:rFonts w:ascii="GHEA Grapalat" w:hAnsi="GHEA Grapalat"/>
          <w:color w:val="000000"/>
          <w:sz w:val="24"/>
          <w:szCs w:val="24"/>
          <w:shd w:val="clear" w:color="auto" w:fill="FFFFFF"/>
          <w:lang w:val="af-ZA"/>
        </w:rPr>
        <w:t xml:space="preserve"> </w:t>
      </w:r>
      <w:r w:rsidR="001C18B2" w:rsidRPr="00457BE9">
        <w:rPr>
          <w:rFonts w:ascii="GHEA Grapalat" w:hAnsi="GHEA Grapalat"/>
          <w:color w:val="000000"/>
          <w:sz w:val="24"/>
          <w:szCs w:val="24"/>
          <w:shd w:val="clear" w:color="auto" w:fill="FFFFFF"/>
          <w:lang w:val="hy-AM"/>
        </w:rPr>
        <w:t>ակտեր</w:t>
      </w:r>
      <w:r w:rsidR="001C18B2" w:rsidRPr="001A6085">
        <w:rPr>
          <w:rFonts w:ascii="GHEA Grapalat" w:hAnsi="GHEA Grapalat"/>
          <w:color w:val="000000"/>
          <w:sz w:val="24"/>
          <w:szCs w:val="24"/>
          <w:shd w:val="clear" w:color="auto" w:fill="FFFFFF"/>
          <w:lang w:val="af-ZA"/>
        </w:rPr>
        <w:t xml:space="preserve">: </w:t>
      </w:r>
    </w:p>
    <w:p w:rsidR="002739B2" w:rsidRDefault="00134B87" w:rsidP="00134B87">
      <w:pPr>
        <w:spacing w:line="276" w:lineRule="auto"/>
        <w:ind w:firstLine="540"/>
        <w:contextualSpacing/>
        <w:jc w:val="both"/>
        <w:rPr>
          <w:rFonts w:ascii="GHEA Grapalat" w:hAnsi="GHEA Grapalat"/>
          <w:sz w:val="24"/>
          <w:szCs w:val="24"/>
          <w:lang w:val="en-US" w:eastAsia="en-US"/>
        </w:rPr>
      </w:pPr>
      <w:r w:rsidRPr="00457BE9">
        <w:rPr>
          <w:rFonts w:ascii="GHEA Grapalat" w:hAnsi="GHEA Grapalat"/>
          <w:sz w:val="24"/>
          <w:szCs w:val="24"/>
          <w:lang w:val="hy-AM" w:eastAsia="en-US"/>
        </w:rPr>
        <w:t>Նախագծի</w:t>
      </w:r>
      <w:r>
        <w:rPr>
          <w:rFonts w:ascii="GHEA Grapalat" w:hAnsi="GHEA Grapalat"/>
          <w:sz w:val="24"/>
          <w:szCs w:val="24"/>
          <w:lang w:val="hy-AM" w:eastAsia="en-US"/>
        </w:rPr>
        <w:t xml:space="preserve"> </w:t>
      </w:r>
      <w:r>
        <w:rPr>
          <w:rFonts w:ascii="GHEA Grapalat" w:hAnsi="GHEA Grapalat"/>
          <w:sz w:val="24"/>
          <w:szCs w:val="24"/>
          <w:lang w:val="en-US" w:eastAsia="en-US"/>
        </w:rPr>
        <w:t>3-</w:t>
      </w:r>
      <w:r w:rsidRPr="00457BE9">
        <w:rPr>
          <w:rFonts w:ascii="GHEA Grapalat" w:hAnsi="GHEA Grapalat"/>
          <w:sz w:val="24"/>
          <w:szCs w:val="24"/>
          <w:lang w:val="hy-AM" w:eastAsia="en-US"/>
        </w:rPr>
        <w:t>րդ հոդվածով առաջարկվող</w:t>
      </w:r>
      <w:r>
        <w:rPr>
          <w:rFonts w:ascii="GHEA Grapalat" w:hAnsi="GHEA Grapalat"/>
          <w:sz w:val="24"/>
          <w:szCs w:val="24"/>
          <w:lang w:val="en-US" w:eastAsia="en-US"/>
        </w:rPr>
        <w:t xml:space="preserve"> </w:t>
      </w:r>
      <w:proofErr w:type="spellStart"/>
      <w:r>
        <w:rPr>
          <w:rFonts w:ascii="GHEA Grapalat" w:hAnsi="GHEA Grapalat"/>
          <w:sz w:val="24"/>
          <w:szCs w:val="24"/>
          <w:lang w:val="en-US" w:eastAsia="en-US"/>
        </w:rPr>
        <w:t>փոփոխությունը</w:t>
      </w:r>
      <w:proofErr w:type="spellEnd"/>
      <w:r>
        <w:rPr>
          <w:rFonts w:ascii="GHEA Grapalat" w:hAnsi="GHEA Grapalat"/>
          <w:sz w:val="24"/>
          <w:szCs w:val="24"/>
          <w:lang w:val="en-US" w:eastAsia="en-US"/>
        </w:rPr>
        <w:t xml:space="preserve"> </w:t>
      </w:r>
      <w:proofErr w:type="spellStart"/>
      <w:r>
        <w:rPr>
          <w:rFonts w:ascii="GHEA Grapalat" w:hAnsi="GHEA Grapalat"/>
          <w:sz w:val="24"/>
          <w:szCs w:val="24"/>
          <w:lang w:val="en-US" w:eastAsia="en-US"/>
        </w:rPr>
        <w:t>պայմանավորված</w:t>
      </w:r>
      <w:proofErr w:type="spellEnd"/>
      <w:r>
        <w:rPr>
          <w:rFonts w:ascii="GHEA Grapalat" w:hAnsi="GHEA Grapalat"/>
          <w:sz w:val="24"/>
          <w:szCs w:val="24"/>
          <w:lang w:val="en-US" w:eastAsia="en-US"/>
        </w:rPr>
        <w:t xml:space="preserve"> է </w:t>
      </w:r>
      <w:proofErr w:type="spellStart"/>
      <w:r>
        <w:rPr>
          <w:rFonts w:ascii="GHEA Grapalat" w:hAnsi="GHEA Grapalat"/>
          <w:sz w:val="24"/>
          <w:szCs w:val="24"/>
          <w:lang w:val="en-US" w:eastAsia="en-US"/>
        </w:rPr>
        <w:t>տեսչական</w:t>
      </w:r>
      <w:proofErr w:type="spellEnd"/>
      <w:r>
        <w:rPr>
          <w:rFonts w:ascii="GHEA Grapalat" w:hAnsi="GHEA Grapalat"/>
          <w:sz w:val="24"/>
          <w:szCs w:val="24"/>
          <w:lang w:val="en-US" w:eastAsia="en-US"/>
        </w:rPr>
        <w:t xml:space="preserve"> </w:t>
      </w:r>
      <w:proofErr w:type="spellStart"/>
      <w:r>
        <w:rPr>
          <w:rFonts w:ascii="GHEA Grapalat" w:hAnsi="GHEA Grapalat"/>
          <w:sz w:val="24"/>
          <w:szCs w:val="24"/>
          <w:lang w:val="en-US" w:eastAsia="en-US"/>
        </w:rPr>
        <w:t>բարեփոխումների</w:t>
      </w:r>
      <w:proofErr w:type="spellEnd"/>
      <w:r>
        <w:rPr>
          <w:rFonts w:ascii="GHEA Grapalat" w:hAnsi="GHEA Grapalat"/>
          <w:sz w:val="24"/>
          <w:szCs w:val="24"/>
          <w:lang w:val="en-US" w:eastAsia="en-US"/>
        </w:rPr>
        <w:t xml:space="preserve"> </w:t>
      </w:r>
      <w:proofErr w:type="spellStart"/>
      <w:r>
        <w:rPr>
          <w:rFonts w:ascii="GHEA Grapalat" w:hAnsi="GHEA Grapalat"/>
          <w:sz w:val="24"/>
          <w:szCs w:val="24"/>
          <w:lang w:val="en-US" w:eastAsia="en-US"/>
        </w:rPr>
        <w:t>արդյունքում</w:t>
      </w:r>
      <w:proofErr w:type="spellEnd"/>
      <w:r>
        <w:rPr>
          <w:rFonts w:ascii="GHEA Grapalat" w:hAnsi="GHEA Grapalat"/>
          <w:sz w:val="24"/>
          <w:szCs w:val="24"/>
          <w:lang w:val="en-US" w:eastAsia="en-US"/>
        </w:rPr>
        <w:t xml:space="preserve"> </w:t>
      </w:r>
      <w:proofErr w:type="spellStart"/>
      <w:r>
        <w:rPr>
          <w:rFonts w:ascii="GHEA Grapalat" w:hAnsi="GHEA Grapalat"/>
          <w:sz w:val="24"/>
          <w:szCs w:val="24"/>
          <w:lang w:val="en-US" w:eastAsia="en-US"/>
        </w:rPr>
        <w:t>օրենսդրական</w:t>
      </w:r>
      <w:proofErr w:type="spellEnd"/>
      <w:r>
        <w:rPr>
          <w:rFonts w:ascii="GHEA Grapalat" w:hAnsi="GHEA Grapalat"/>
          <w:sz w:val="24"/>
          <w:szCs w:val="24"/>
          <w:lang w:val="en-US" w:eastAsia="en-US"/>
        </w:rPr>
        <w:t xml:space="preserve"> </w:t>
      </w:r>
      <w:proofErr w:type="spellStart"/>
      <w:r>
        <w:rPr>
          <w:rFonts w:ascii="GHEA Grapalat" w:hAnsi="GHEA Grapalat"/>
          <w:sz w:val="24"/>
          <w:szCs w:val="24"/>
          <w:lang w:val="en-US" w:eastAsia="en-US"/>
        </w:rPr>
        <w:t>կարգավորումների</w:t>
      </w:r>
      <w:proofErr w:type="spellEnd"/>
      <w:r>
        <w:rPr>
          <w:rFonts w:ascii="GHEA Grapalat" w:hAnsi="GHEA Grapalat"/>
          <w:sz w:val="24"/>
          <w:szCs w:val="24"/>
          <w:lang w:val="en-US" w:eastAsia="en-US"/>
        </w:rPr>
        <w:t xml:space="preserve"> </w:t>
      </w:r>
      <w:proofErr w:type="spellStart"/>
      <w:r>
        <w:rPr>
          <w:rFonts w:ascii="GHEA Grapalat" w:hAnsi="GHEA Grapalat"/>
          <w:sz w:val="24"/>
          <w:szCs w:val="24"/>
          <w:lang w:val="en-US" w:eastAsia="en-US"/>
        </w:rPr>
        <w:t>հստակեցման</w:t>
      </w:r>
      <w:proofErr w:type="spellEnd"/>
      <w:r>
        <w:rPr>
          <w:rFonts w:ascii="GHEA Grapalat" w:hAnsi="GHEA Grapalat"/>
          <w:sz w:val="24"/>
          <w:szCs w:val="24"/>
          <w:lang w:val="en-US" w:eastAsia="en-US"/>
        </w:rPr>
        <w:t xml:space="preserve"> </w:t>
      </w:r>
      <w:proofErr w:type="spellStart"/>
      <w:r>
        <w:rPr>
          <w:rFonts w:ascii="GHEA Grapalat" w:hAnsi="GHEA Grapalat"/>
          <w:sz w:val="24"/>
          <w:szCs w:val="24"/>
          <w:lang w:val="en-US" w:eastAsia="en-US"/>
        </w:rPr>
        <w:t>անհրաժեշտությամբ</w:t>
      </w:r>
      <w:proofErr w:type="spellEnd"/>
      <w:r>
        <w:rPr>
          <w:rFonts w:ascii="GHEA Grapalat" w:hAnsi="GHEA Grapalat"/>
          <w:sz w:val="24"/>
          <w:szCs w:val="24"/>
          <w:lang w:val="en-US" w:eastAsia="en-US"/>
        </w:rPr>
        <w:t>:</w:t>
      </w:r>
    </w:p>
    <w:p w:rsidR="00134B87" w:rsidRPr="00134B87" w:rsidRDefault="00134B87" w:rsidP="00134B87">
      <w:pPr>
        <w:spacing w:line="276" w:lineRule="auto"/>
        <w:ind w:firstLine="540"/>
        <w:contextualSpacing/>
        <w:jc w:val="both"/>
        <w:rPr>
          <w:rFonts w:ascii="GHEA Grapalat" w:hAnsi="GHEA Grapalat"/>
          <w:sz w:val="24"/>
          <w:szCs w:val="24"/>
          <w:lang w:val="en-US" w:eastAsia="en-US"/>
        </w:rPr>
      </w:pPr>
    </w:p>
    <w:p w:rsidR="00330B49" w:rsidRPr="00330B49" w:rsidRDefault="00330B49" w:rsidP="0097335B">
      <w:pPr>
        <w:numPr>
          <w:ilvl w:val="0"/>
          <w:numId w:val="1"/>
        </w:numPr>
        <w:shd w:val="clear" w:color="auto" w:fill="FFFFFF"/>
        <w:tabs>
          <w:tab w:val="center" w:pos="900"/>
        </w:tabs>
        <w:spacing w:line="276" w:lineRule="auto"/>
        <w:ind w:left="0" w:firstLine="540"/>
        <w:contextualSpacing/>
        <w:jc w:val="both"/>
        <w:rPr>
          <w:rFonts w:ascii="GHEA Grapalat" w:eastAsia="Times New Roman" w:hAnsi="GHEA Grapalat"/>
          <w:b/>
          <w:sz w:val="24"/>
          <w:szCs w:val="24"/>
          <w:lang w:val="ru-RU" w:eastAsia="en-US"/>
        </w:rPr>
      </w:pPr>
      <w:r w:rsidRPr="00330B49">
        <w:rPr>
          <w:rFonts w:ascii="GHEA Grapalat" w:eastAsia="Times New Roman" w:hAnsi="GHEA Grapalat"/>
          <w:b/>
          <w:sz w:val="24"/>
          <w:szCs w:val="24"/>
          <w:lang w:val="hy-AM" w:eastAsia="en-US"/>
        </w:rPr>
        <w:t>Ակնկալվող արդյունքը</w:t>
      </w:r>
      <w:r w:rsidRPr="00330B49">
        <w:rPr>
          <w:rFonts w:ascii="GHEA Grapalat" w:eastAsia="Times New Roman" w:hAnsi="GHEA Grapalat"/>
          <w:b/>
          <w:sz w:val="24"/>
          <w:szCs w:val="24"/>
          <w:lang w:val="ru-RU" w:eastAsia="en-US"/>
        </w:rPr>
        <w:t>.</w:t>
      </w:r>
    </w:p>
    <w:p w:rsidR="00330B49" w:rsidRDefault="00330B49" w:rsidP="008C79FE">
      <w:pPr>
        <w:spacing w:after="200" w:line="276" w:lineRule="auto"/>
        <w:ind w:firstLine="540"/>
        <w:contextualSpacing/>
        <w:jc w:val="both"/>
        <w:rPr>
          <w:rFonts w:ascii="GHEA Grapalat" w:eastAsia="Calibri" w:hAnsi="GHEA Grapalat"/>
          <w:spacing w:val="-6"/>
          <w:sz w:val="24"/>
          <w:szCs w:val="24"/>
          <w:lang w:val="ru-RU" w:eastAsia="en-US"/>
        </w:rPr>
      </w:pPr>
      <w:r w:rsidRPr="00330B49">
        <w:rPr>
          <w:rFonts w:ascii="GHEA Grapalat" w:eastAsia="Calibri" w:hAnsi="GHEA Grapalat"/>
          <w:sz w:val="24"/>
          <w:szCs w:val="24"/>
          <w:lang w:val="ru-RU" w:eastAsia="en-US"/>
        </w:rPr>
        <w:t xml:space="preserve">Նախագծի ընդունմամբ </w:t>
      </w:r>
      <w:r w:rsidRPr="00330B49">
        <w:rPr>
          <w:rFonts w:ascii="GHEA Grapalat" w:eastAsia="Calibri" w:hAnsi="GHEA Grapalat"/>
          <w:color w:val="000000"/>
          <w:sz w:val="24"/>
          <w:szCs w:val="24"/>
          <w:lang w:val="ru-RU" w:eastAsia="en-US"/>
        </w:rPr>
        <w:t>կապահովվեն Սահնամանադրության 6-րդ հոդվածի 2-րդ մասով ամրագրված իրավական հիմքերը</w:t>
      </w:r>
      <w:r w:rsidR="00DD159C">
        <w:rPr>
          <w:rFonts w:ascii="GHEA Grapalat" w:eastAsia="Calibri" w:hAnsi="GHEA Grapalat"/>
          <w:color w:val="000000"/>
          <w:sz w:val="24"/>
          <w:szCs w:val="24"/>
          <w:lang w:val="hy-AM" w:eastAsia="en-US"/>
        </w:rPr>
        <w:t>:</w:t>
      </w:r>
    </w:p>
    <w:p w:rsidR="008C79FE" w:rsidRDefault="008C79FE" w:rsidP="008C79FE">
      <w:pPr>
        <w:tabs>
          <w:tab w:val="left" w:pos="284"/>
          <w:tab w:val="left" w:pos="720"/>
        </w:tabs>
        <w:spacing w:line="276" w:lineRule="auto"/>
        <w:ind w:firstLine="284"/>
        <w:jc w:val="both"/>
        <w:rPr>
          <w:rFonts w:ascii="GHEA Grapalat" w:hAnsi="GHEA Grapalat"/>
          <w:spacing w:val="-2"/>
          <w:sz w:val="24"/>
          <w:szCs w:val="24"/>
          <w:lang w:val="hy-AM"/>
        </w:rPr>
      </w:pPr>
      <w:r w:rsidRPr="008C79FE">
        <w:rPr>
          <w:rStyle w:val="Strong"/>
          <w:rFonts w:ascii="GHEA Grapalat" w:hAnsi="GHEA Grapalat"/>
          <w:b w:val="0"/>
          <w:sz w:val="24"/>
          <w:szCs w:val="24"/>
          <w:bdr w:val="none" w:sz="0" w:space="0" w:color="auto" w:frame="1"/>
          <w:shd w:val="clear" w:color="auto" w:fill="FFFFFF"/>
          <w:lang w:val="hy-AM"/>
        </w:rPr>
        <w:t>Նախագծի</w:t>
      </w:r>
      <w:r w:rsidRPr="00486255">
        <w:rPr>
          <w:rStyle w:val="Strong"/>
          <w:rFonts w:ascii="GHEA Grapalat" w:hAnsi="GHEA Grapalat"/>
          <w:sz w:val="24"/>
          <w:szCs w:val="24"/>
          <w:bdr w:val="none" w:sz="0" w:space="0" w:color="auto" w:frame="1"/>
          <w:shd w:val="clear" w:color="auto" w:fill="FFFFFF"/>
          <w:lang w:val="hy-AM"/>
        </w:rPr>
        <w:t xml:space="preserve"> </w:t>
      </w:r>
      <w:r w:rsidRPr="00527ABC">
        <w:rPr>
          <w:rFonts w:ascii="GHEA Grapalat" w:hAnsi="GHEA Grapalat"/>
          <w:sz w:val="24"/>
          <w:szCs w:val="24"/>
          <w:lang w:val="hy-AM"/>
        </w:rPr>
        <w:t xml:space="preserve">ընդունման արդյունքում ակնկալվում է </w:t>
      </w:r>
      <w:r>
        <w:rPr>
          <w:rFonts w:ascii="GHEA Grapalat" w:hAnsi="GHEA Grapalat"/>
          <w:spacing w:val="-2"/>
          <w:sz w:val="24"/>
          <w:szCs w:val="24"/>
          <w:lang w:val="hy-AM"/>
        </w:rPr>
        <w:t>սահմանել</w:t>
      </w:r>
      <w:r w:rsidRPr="00527ABC">
        <w:rPr>
          <w:rFonts w:ascii="GHEA Grapalat" w:hAnsi="GHEA Grapalat"/>
          <w:sz w:val="24"/>
          <w:szCs w:val="24"/>
          <w:lang w:val="hy-AM"/>
        </w:rPr>
        <w:t xml:space="preserve"> Հ</w:t>
      </w:r>
      <w:r>
        <w:rPr>
          <w:rFonts w:ascii="GHEA Grapalat" w:hAnsi="GHEA Grapalat"/>
          <w:sz w:val="24"/>
          <w:szCs w:val="24"/>
          <w:lang w:val="hy-AM"/>
        </w:rPr>
        <w:t>Հ կրթական համակարգի</w:t>
      </w:r>
      <w:r w:rsidRPr="009A7B4B">
        <w:rPr>
          <w:rFonts w:ascii="GHEA Grapalat" w:hAnsi="GHEA Grapalat"/>
          <w:spacing w:val="-2"/>
          <w:sz w:val="24"/>
          <w:szCs w:val="24"/>
          <w:lang w:val="hy-AM"/>
        </w:rPr>
        <w:t xml:space="preserve"> </w:t>
      </w:r>
      <w:r>
        <w:rPr>
          <w:rFonts w:ascii="GHEA Grapalat" w:hAnsi="GHEA Grapalat"/>
          <w:spacing w:val="-2"/>
          <w:sz w:val="24"/>
          <w:szCs w:val="24"/>
          <w:lang w:val="hy-AM"/>
        </w:rPr>
        <w:t>պետական վարչական ռեգիստր</w:t>
      </w:r>
      <w:r w:rsidRPr="00486255">
        <w:rPr>
          <w:rFonts w:ascii="GHEA Grapalat" w:hAnsi="GHEA Grapalat"/>
          <w:spacing w:val="-2"/>
          <w:sz w:val="24"/>
          <w:szCs w:val="24"/>
          <w:lang w:val="hy-AM"/>
        </w:rPr>
        <w:t>ներ</w:t>
      </w:r>
      <w:r>
        <w:rPr>
          <w:rFonts w:ascii="GHEA Grapalat" w:hAnsi="GHEA Grapalat"/>
          <w:spacing w:val="-2"/>
          <w:sz w:val="24"/>
          <w:szCs w:val="24"/>
          <w:lang w:val="hy-AM"/>
        </w:rPr>
        <w:t>ի վարման իրավական հիմքերը:</w:t>
      </w:r>
    </w:p>
    <w:p w:rsidR="003F2EE5" w:rsidRPr="008C79FE" w:rsidRDefault="003F2EE5" w:rsidP="003F2EE5">
      <w:pPr>
        <w:spacing w:after="200" w:line="276" w:lineRule="auto"/>
        <w:ind w:firstLine="540"/>
        <w:contextualSpacing/>
        <w:jc w:val="both"/>
        <w:rPr>
          <w:rFonts w:ascii="GHEA Grapalat" w:eastAsia="Calibri" w:hAnsi="GHEA Grapalat"/>
          <w:sz w:val="24"/>
          <w:szCs w:val="24"/>
          <w:lang w:val="hy-AM" w:eastAsia="en-US"/>
        </w:rPr>
      </w:pPr>
    </w:p>
    <w:p w:rsidR="003F2EE5" w:rsidRPr="00457BE9" w:rsidRDefault="003F2EE5" w:rsidP="003F2EE5">
      <w:pPr>
        <w:spacing w:after="200" w:line="276" w:lineRule="auto"/>
        <w:ind w:firstLine="540"/>
        <w:contextualSpacing/>
        <w:jc w:val="both"/>
        <w:rPr>
          <w:rFonts w:ascii="GHEA Grapalat" w:eastAsia="Calibri" w:hAnsi="GHEA Grapalat"/>
          <w:spacing w:val="-6"/>
          <w:sz w:val="24"/>
          <w:szCs w:val="24"/>
          <w:lang w:val="hy-AM" w:eastAsia="en-US"/>
        </w:rPr>
      </w:pPr>
      <w:r w:rsidRPr="00457BE9">
        <w:rPr>
          <w:rFonts w:ascii="GHEA Grapalat" w:hAnsi="GHEA Grapalat"/>
          <w:b/>
          <w:sz w:val="24"/>
          <w:szCs w:val="24"/>
          <w:lang w:val="hy-AM"/>
        </w:rPr>
        <w:t>4.</w:t>
      </w:r>
      <w:r w:rsidRPr="00457BE9">
        <w:rPr>
          <w:rFonts w:ascii="GHEA Grapalat" w:hAnsi="GHEA Grapalat" w:cs="Arial"/>
          <w:b/>
          <w:sz w:val="24"/>
          <w:szCs w:val="24"/>
          <w:lang w:val="hy-AM"/>
        </w:rPr>
        <w:t>Նախագծի</w:t>
      </w:r>
      <w:r w:rsidRPr="00457BE9">
        <w:rPr>
          <w:rFonts w:ascii="GHEA Grapalat" w:hAnsi="GHEA Grapalat"/>
          <w:b/>
          <w:sz w:val="24"/>
          <w:szCs w:val="24"/>
          <w:lang w:val="hy-AM"/>
        </w:rPr>
        <w:t xml:space="preserve"> մշակման գործընթացում ներգրավված ինստիտուտները և անձինք.</w:t>
      </w:r>
    </w:p>
    <w:p w:rsidR="003F2EE5" w:rsidRPr="00F12762" w:rsidRDefault="003F2EE5" w:rsidP="003F2EE5">
      <w:pPr>
        <w:tabs>
          <w:tab w:val="left" w:pos="1260"/>
        </w:tabs>
        <w:ind w:firstLine="540"/>
        <w:contextualSpacing/>
        <w:jc w:val="both"/>
        <w:rPr>
          <w:rFonts w:ascii="GHEA Grapalat" w:hAnsi="GHEA Grapalat"/>
          <w:sz w:val="24"/>
          <w:szCs w:val="24"/>
          <w:lang w:val="af-ZA"/>
        </w:rPr>
      </w:pPr>
      <w:r w:rsidRPr="00457BE9">
        <w:rPr>
          <w:rFonts w:ascii="GHEA Grapalat" w:hAnsi="GHEA Grapalat"/>
          <w:sz w:val="24"/>
          <w:szCs w:val="24"/>
          <w:lang w:val="hy-AM"/>
        </w:rPr>
        <w:t>ՀՀ</w:t>
      </w:r>
      <w:r w:rsidRPr="00F12762">
        <w:rPr>
          <w:rFonts w:ascii="GHEA Grapalat" w:hAnsi="GHEA Grapalat"/>
          <w:sz w:val="24"/>
          <w:szCs w:val="24"/>
          <w:lang w:val="af-ZA"/>
        </w:rPr>
        <w:t xml:space="preserve"> </w:t>
      </w:r>
      <w:r w:rsidRPr="00457BE9">
        <w:rPr>
          <w:rFonts w:ascii="GHEA Grapalat" w:hAnsi="GHEA Grapalat"/>
          <w:sz w:val="24"/>
          <w:szCs w:val="24"/>
          <w:lang w:val="hy-AM"/>
        </w:rPr>
        <w:t>կրթության</w:t>
      </w:r>
      <w:r w:rsidRPr="00F12762">
        <w:rPr>
          <w:rFonts w:ascii="GHEA Grapalat" w:hAnsi="GHEA Grapalat"/>
          <w:sz w:val="24"/>
          <w:szCs w:val="24"/>
          <w:lang w:val="af-ZA"/>
        </w:rPr>
        <w:t xml:space="preserve">, </w:t>
      </w:r>
      <w:r w:rsidRPr="00457BE9">
        <w:rPr>
          <w:rFonts w:ascii="GHEA Grapalat" w:hAnsi="GHEA Grapalat"/>
          <w:sz w:val="24"/>
          <w:szCs w:val="24"/>
          <w:lang w:val="hy-AM"/>
        </w:rPr>
        <w:t>գիտության</w:t>
      </w:r>
      <w:r w:rsidRPr="00F12762">
        <w:rPr>
          <w:rFonts w:ascii="GHEA Grapalat" w:hAnsi="GHEA Grapalat"/>
          <w:sz w:val="24"/>
          <w:szCs w:val="24"/>
          <w:lang w:val="af-ZA"/>
        </w:rPr>
        <w:t xml:space="preserve">, </w:t>
      </w:r>
      <w:r w:rsidRPr="00457BE9">
        <w:rPr>
          <w:rFonts w:ascii="GHEA Grapalat" w:hAnsi="GHEA Grapalat"/>
          <w:sz w:val="24"/>
          <w:szCs w:val="24"/>
          <w:lang w:val="hy-AM"/>
        </w:rPr>
        <w:t>մշակույթի</w:t>
      </w:r>
      <w:r w:rsidRPr="00F12762">
        <w:rPr>
          <w:rFonts w:ascii="GHEA Grapalat" w:hAnsi="GHEA Grapalat"/>
          <w:sz w:val="24"/>
          <w:szCs w:val="24"/>
          <w:lang w:val="af-ZA"/>
        </w:rPr>
        <w:t xml:space="preserve"> </w:t>
      </w:r>
      <w:r w:rsidRPr="00457BE9">
        <w:rPr>
          <w:rFonts w:ascii="GHEA Grapalat" w:hAnsi="GHEA Grapalat"/>
          <w:sz w:val="24"/>
          <w:szCs w:val="24"/>
          <w:lang w:val="hy-AM"/>
        </w:rPr>
        <w:t>և</w:t>
      </w:r>
      <w:r w:rsidRPr="00F12762">
        <w:rPr>
          <w:rFonts w:ascii="GHEA Grapalat" w:hAnsi="GHEA Grapalat"/>
          <w:sz w:val="24"/>
          <w:szCs w:val="24"/>
          <w:lang w:val="af-ZA"/>
        </w:rPr>
        <w:t xml:space="preserve"> </w:t>
      </w:r>
      <w:r w:rsidRPr="00457BE9">
        <w:rPr>
          <w:rFonts w:ascii="GHEA Grapalat" w:hAnsi="GHEA Grapalat"/>
          <w:sz w:val="24"/>
          <w:szCs w:val="24"/>
          <w:lang w:val="hy-AM"/>
        </w:rPr>
        <w:t>սպորտի</w:t>
      </w:r>
      <w:r w:rsidRPr="00F12762">
        <w:rPr>
          <w:rFonts w:ascii="GHEA Grapalat" w:hAnsi="GHEA Grapalat"/>
          <w:sz w:val="24"/>
          <w:szCs w:val="24"/>
          <w:lang w:val="af-ZA"/>
        </w:rPr>
        <w:t xml:space="preserve"> </w:t>
      </w:r>
      <w:r w:rsidRPr="00457BE9">
        <w:rPr>
          <w:rFonts w:ascii="GHEA Grapalat" w:hAnsi="GHEA Grapalat"/>
          <w:sz w:val="24"/>
          <w:szCs w:val="24"/>
          <w:lang w:val="hy-AM"/>
        </w:rPr>
        <w:t>նախարարություն</w:t>
      </w:r>
      <w:r w:rsidRPr="00F12762">
        <w:rPr>
          <w:rFonts w:ascii="GHEA Grapalat" w:hAnsi="GHEA Grapalat"/>
          <w:sz w:val="24"/>
          <w:szCs w:val="24"/>
          <w:lang w:val="af-ZA"/>
        </w:rPr>
        <w:t>:</w:t>
      </w:r>
    </w:p>
    <w:p w:rsidR="003F2EE5" w:rsidRDefault="003F2EE5" w:rsidP="003F2EE5">
      <w:pPr>
        <w:spacing w:after="200" w:line="276" w:lineRule="auto"/>
        <w:ind w:firstLine="540"/>
        <w:contextualSpacing/>
        <w:jc w:val="both"/>
        <w:rPr>
          <w:rFonts w:ascii="GHEA Grapalat" w:eastAsia="Calibri" w:hAnsi="GHEA Grapalat"/>
          <w:sz w:val="24"/>
          <w:szCs w:val="24"/>
          <w:lang w:val="af-ZA" w:eastAsia="en-US"/>
        </w:rPr>
      </w:pPr>
    </w:p>
    <w:p w:rsidR="005A6885" w:rsidRDefault="005A6885" w:rsidP="003F2EE5">
      <w:pPr>
        <w:spacing w:after="200" w:line="276" w:lineRule="auto"/>
        <w:ind w:firstLine="540"/>
        <w:contextualSpacing/>
        <w:jc w:val="both"/>
        <w:rPr>
          <w:rFonts w:ascii="GHEA Grapalat" w:eastAsia="Calibri" w:hAnsi="GHEA Grapalat"/>
          <w:sz w:val="24"/>
          <w:szCs w:val="24"/>
          <w:lang w:val="af-ZA" w:eastAsia="en-US"/>
        </w:rPr>
      </w:pPr>
    </w:p>
    <w:p w:rsidR="005A6885" w:rsidRDefault="005A6885" w:rsidP="003F2EE5">
      <w:pPr>
        <w:spacing w:after="200" w:line="276" w:lineRule="auto"/>
        <w:ind w:firstLine="540"/>
        <w:contextualSpacing/>
        <w:jc w:val="both"/>
        <w:rPr>
          <w:rFonts w:ascii="GHEA Grapalat" w:eastAsia="Calibri" w:hAnsi="GHEA Grapalat"/>
          <w:sz w:val="24"/>
          <w:szCs w:val="24"/>
          <w:lang w:val="af-ZA" w:eastAsia="en-US"/>
        </w:rPr>
      </w:pPr>
    </w:p>
    <w:p w:rsidR="005A6885" w:rsidRDefault="005A6885" w:rsidP="003F2EE5">
      <w:pPr>
        <w:spacing w:after="200" w:line="276" w:lineRule="auto"/>
        <w:ind w:firstLine="540"/>
        <w:contextualSpacing/>
        <w:jc w:val="both"/>
        <w:rPr>
          <w:rFonts w:ascii="GHEA Grapalat" w:eastAsia="Calibri" w:hAnsi="GHEA Grapalat"/>
          <w:sz w:val="24"/>
          <w:szCs w:val="24"/>
          <w:lang w:val="af-ZA" w:eastAsia="en-US"/>
        </w:rPr>
      </w:pPr>
    </w:p>
    <w:p w:rsidR="00C6461F" w:rsidRDefault="00C6461F" w:rsidP="003F2EE5">
      <w:pPr>
        <w:spacing w:after="200" w:line="276" w:lineRule="auto"/>
        <w:ind w:firstLine="540"/>
        <w:contextualSpacing/>
        <w:jc w:val="both"/>
        <w:rPr>
          <w:rFonts w:ascii="GHEA Grapalat" w:eastAsia="Calibri" w:hAnsi="GHEA Grapalat"/>
          <w:sz w:val="24"/>
          <w:szCs w:val="24"/>
          <w:lang w:val="af-ZA" w:eastAsia="en-US"/>
        </w:rPr>
      </w:pPr>
    </w:p>
    <w:p w:rsidR="00C6461F" w:rsidRDefault="00C6461F" w:rsidP="003F2EE5">
      <w:pPr>
        <w:spacing w:after="200" w:line="276" w:lineRule="auto"/>
        <w:ind w:firstLine="540"/>
        <w:contextualSpacing/>
        <w:jc w:val="both"/>
        <w:rPr>
          <w:rFonts w:ascii="GHEA Grapalat" w:eastAsia="Calibri" w:hAnsi="GHEA Grapalat"/>
          <w:sz w:val="24"/>
          <w:szCs w:val="24"/>
          <w:lang w:val="af-ZA" w:eastAsia="en-US"/>
        </w:rPr>
      </w:pPr>
    </w:p>
    <w:p w:rsidR="00C6461F" w:rsidRDefault="00C6461F" w:rsidP="003F2EE5">
      <w:pPr>
        <w:spacing w:after="200" w:line="276" w:lineRule="auto"/>
        <w:ind w:firstLine="540"/>
        <w:contextualSpacing/>
        <w:jc w:val="both"/>
        <w:rPr>
          <w:rFonts w:ascii="GHEA Grapalat" w:eastAsia="Calibri" w:hAnsi="GHEA Grapalat"/>
          <w:sz w:val="24"/>
          <w:szCs w:val="24"/>
          <w:lang w:val="af-ZA" w:eastAsia="en-US"/>
        </w:rPr>
      </w:pPr>
    </w:p>
    <w:p w:rsidR="00C6461F" w:rsidRDefault="00C6461F" w:rsidP="003F2EE5">
      <w:pPr>
        <w:spacing w:after="200" w:line="276" w:lineRule="auto"/>
        <w:ind w:firstLine="540"/>
        <w:contextualSpacing/>
        <w:jc w:val="both"/>
        <w:rPr>
          <w:rFonts w:ascii="GHEA Grapalat" w:eastAsia="Calibri" w:hAnsi="GHEA Grapalat"/>
          <w:sz w:val="24"/>
          <w:szCs w:val="24"/>
          <w:lang w:val="af-ZA" w:eastAsia="en-US"/>
        </w:rPr>
      </w:pPr>
    </w:p>
    <w:p w:rsidR="00C6461F" w:rsidRDefault="00C6461F" w:rsidP="003F2EE5">
      <w:pPr>
        <w:spacing w:after="200" w:line="276" w:lineRule="auto"/>
        <w:ind w:firstLine="540"/>
        <w:contextualSpacing/>
        <w:jc w:val="both"/>
        <w:rPr>
          <w:rFonts w:ascii="GHEA Grapalat" w:eastAsia="Calibri" w:hAnsi="GHEA Grapalat"/>
          <w:sz w:val="24"/>
          <w:szCs w:val="24"/>
          <w:lang w:val="af-ZA" w:eastAsia="en-US"/>
        </w:rPr>
      </w:pPr>
    </w:p>
    <w:p w:rsidR="00C6461F" w:rsidRDefault="00C6461F" w:rsidP="003F2EE5">
      <w:pPr>
        <w:spacing w:after="200" w:line="276" w:lineRule="auto"/>
        <w:ind w:firstLine="540"/>
        <w:contextualSpacing/>
        <w:jc w:val="both"/>
        <w:rPr>
          <w:rFonts w:ascii="GHEA Grapalat" w:eastAsia="Calibri" w:hAnsi="GHEA Grapalat"/>
          <w:sz w:val="24"/>
          <w:szCs w:val="24"/>
          <w:lang w:val="af-ZA" w:eastAsia="en-US"/>
        </w:rPr>
      </w:pPr>
    </w:p>
    <w:p w:rsidR="00C6461F" w:rsidRDefault="00C6461F" w:rsidP="003F2EE5">
      <w:pPr>
        <w:spacing w:after="200" w:line="276" w:lineRule="auto"/>
        <w:ind w:firstLine="540"/>
        <w:contextualSpacing/>
        <w:jc w:val="both"/>
        <w:rPr>
          <w:rFonts w:ascii="GHEA Grapalat" w:eastAsia="Calibri" w:hAnsi="GHEA Grapalat"/>
          <w:sz w:val="24"/>
          <w:szCs w:val="24"/>
          <w:lang w:val="af-ZA" w:eastAsia="en-US"/>
        </w:rPr>
      </w:pPr>
    </w:p>
    <w:p w:rsidR="00C6461F" w:rsidRDefault="00C6461F" w:rsidP="003F2EE5">
      <w:pPr>
        <w:spacing w:after="200" w:line="276" w:lineRule="auto"/>
        <w:ind w:firstLine="540"/>
        <w:contextualSpacing/>
        <w:jc w:val="both"/>
        <w:rPr>
          <w:rFonts w:ascii="GHEA Grapalat" w:eastAsia="Calibri" w:hAnsi="GHEA Grapalat"/>
          <w:sz w:val="24"/>
          <w:szCs w:val="24"/>
          <w:lang w:val="af-ZA" w:eastAsia="en-US"/>
        </w:rPr>
      </w:pPr>
    </w:p>
    <w:p w:rsidR="00C6461F" w:rsidRDefault="00C6461F" w:rsidP="003F2EE5">
      <w:pPr>
        <w:spacing w:after="200" w:line="276" w:lineRule="auto"/>
        <w:ind w:firstLine="540"/>
        <w:contextualSpacing/>
        <w:jc w:val="both"/>
        <w:rPr>
          <w:rFonts w:ascii="GHEA Grapalat" w:eastAsia="Calibri" w:hAnsi="GHEA Grapalat"/>
          <w:sz w:val="24"/>
          <w:szCs w:val="24"/>
          <w:lang w:val="af-ZA" w:eastAsia="en-US"/>
        </w:rPr>
      </w:pPr>
    </w:p>
    <w:p w:rsidR="00C6461F" w:rsidRDefault="00C6461F" w:rsidP="003F2EE5">
      <w:pPr>
        <w:spacing w:after="200" w:line="276" w:lineRule="auto"/>
        <w:ind w:firstLine="540"/>
        <w:contextualSpacing/>
        <w:jc w:val="both"/>
        <w:rPr>
          <w:rFonts w:ascii="GHEA Grapalat" w:eastAsia="Calibri" w:hAnsi="GHEA Grapalat"/>
          <w:sz w:val="24"/>
          <w:szCs w:val="24"/>
          <w:lang w:val="af-ZA" w:eastAsia="en-US"/>
        </w:rPr>
      </w:pPr>
    </w:p>
    <w:p w:rsidR="00C6461F" w:rsidRDefault="00C6461F" w:rsidP="003F2EE5">
      <w:pPr>
        <w:spacing w:after="200" w:line="276" w:lineRule="auto"/>
        <w:ind w:firstLine="540"/>
        <w:contextualSpacing/>
        <w:jc w:val="both"/>
        <w:rPr>
          <w:rFonts w:ascii="GHEA Grapalat" w:eastAsia="Calibri" w:hAnsi="GHEA Grapalat"/>
          <w:sz w:val="24"/>
          <w:szCs w:val="24"/>
          <w:lang w:val="af-ZA" w:eastAsia="en-US"/>
        </w:rPr>
      </w:pPr>
    </w:p>
    <w:p w:rsidR="00330B49" w:rsidRPr="00330B49" w:rsidRDefault="00330B49" w:rsidP="00E070EA">
      <w:pPr>
        <w:tabs>
          <w:tab w:val="left" w:pos="7065"/>
        </w:tabs>
        <w:spacing w:line="276" w:lineRule="auto"/>
        <w:ind w:firstLine="540"/>
        <w:jc w:val="center"/>
        <w:rPr>
          <w:rFonts w:ascii="GHEA Grapalat" w:hAnsi="GHEA Grapalat"/>
          <w:b/>
          <w:bCs/>
          <w:iCs/>
          <w:noProof/>
          <w:sz w:val="24"/>
          <w:szCs w:val="24"/>
          <w:lang w:val="af-ZA"/>
        </w:rPr>
      </w:pPr>
      <w:r w:rsidRPr="00330B49">
        <w:rPr>
          <w:rFonts w:ascii="GHEA Grapalat" w:hAnsi="GHEA Grapalat"/>
          <w:b/>
          <w:bCs/>
          <w:iCs/>
          <w:noProof/>
          <w:sz w:val="24"/>
          <w:szCs w:val="24"/>
          <w:lang w:val="hy-AM"/>
        </w:rPr>
        <w:lastRenderedPageBreak/>
        <w:t>ՏԵՂԵԿԱՆՔ</w:t>
      </w:r>
      <w:r w:rsidRPr="00330B49">
        <w:rPr>
          <w:rFonts w:ascii="GHEA Grapalat" w:hAnsi="GHEA Grapalat"/>
          <w:b/>
          <w:bCs/>
          <w:iCs/>
          <w:noProof/>
          <w:sz w:val="24"/>
          <w:szCs w:val="24"/>
          <w:lang w:val="af-ZA"/>
        </w:rPr>
        <w:t xml:space="preserve"> </w:t>
      </w:r>
    </w:p>
    <w:p w:rsidR="00330B49" w:rsidRPr="00330B49" w:rsidRDefault="00330B49" w:rsidP="00E070EA">
      <w:pPr>
        <w:spacing w:line="276" w:lineRule="auto"/>
        <w:ind w:firstLine="540"/>
        <w:jc w:val="center"/>
        <w:rPr>
          <w:rFonts w:ascii="GHEA Grapalat" w:eastAsia="Times New Roman" w:hAnsi="GHEA Grapalat" w:cs="GHEA Grapalat"/>
          <w:b/>
          <w:bCs/>
          <w:color w:val="000000"/>
          <w:sz w:val="24"/>
          <w:szCs w:val="24"/>
          <w:lang w:val="af-ZA"/>
        </w:rPr>
      </w:pPr>
      <w:r w:rsidRPr="00330B49">
        <w:rPr>
          <w:rFonts w:ascii="GHEA Grapalat" w:hAnsi="GHEA Grapalat"/>
          <w:b/>
          <w:sz w:val="24"/>
          <w:szCs w:val="24"/>
          <w:lang w:val="af-ZA" w:eastAsia="en-US"/>
        </w:rPr>
        <w:t>««</w:t>
      </w:r>
      <w:r w:rsidRPr="00330B49">
        <w:rPr>
          <w:rFonts w:ascii="GHEA Grapalat" w:hAnsi="GHEA Grapalat"/>
          <w:b/>
          <w:sz w:val="24"/>
          <w:szCs w:val="24"/>
          <w:lang w:val="en-US" w:eastAsia="en-US"/>
        </w:rPr>
        <w:t>ԿՐԹՈՒԹՅԱՆ</w:t>
      </w:r>
      <w:r w:rsidRPr="00330B49">
        <w:rPr>
          <w:rFonts w:ascii="GHEA Grapalat" w:hAnsi="GHEA Grapalat"/>
          <w:b/>
          <w:sz w:val="24"/>
          <w:szCs w:val="24"/>
          <w:lang w:val="af-ZA" w:eastAsia="en-US"/>
        </w:rPr>
        <w:t xml:space="preserve"> </w:t>
      </w:r>
      <w:r w:rsidRPr="00330B49">
        <w:rPr>
          <w:rFonts w:ascii="GHEA Grapalat" w:hAnsi="GHEA Grapalat"/>
          <w:b/>
          <w:sz w:val="24"/>
          <w:szCs w:val="24"/>
          <w:lang w:val="en-US" w:eastAsia="en-US"/>
        </w:rPr>
        <w:t>ՄԱՍԻՆ</w:t>
      </w:r>
      <w:r w:rsidRPr="00330B49">
        <w:rPr>
          <w:rFonts w:ascii="GHEA Grapalat" w:hAnsi="GHEA Grapalat"/>
          <w:b/>
          <w:sz w:val="24"/>
          <w:szCs w:val="24"/>
          <w:lang w:val="af-ZA" w:eastAsia="en-US"/>
        </w:rPr>
        <w:t xml:space="preserve">» </w:t>
      </w:r>
      <w:r w:rsidRPr="00330B49">
        <w:rPr>
          <w:rFonts w:ascii="GHEA Grapalat" w:hAnsi="GHEA Grapalat"/>
          <w:b/>
          <w:sz w:val="24"/>
          <w:szCs w:val="24"/>
          <w:lang w:val="en-US" w:eastAsia="en-US"/>
        </w:rPr>
        <w:t>ՀԱՅԱՍՏԱՆԻ</w:t>
      </w:r>
      <w:r w:rsidRPr="00330B49">
        <w:rPr>
          <w:rFonts w:ascii="GHEA Grapalat" w:hAnsi="GHEA Grapalat"/>
          <w:b/>
          <w:sz w:val="24"/>
          <w:szCs w:val="24"/>
          <w:lang w:val="af-ZA" w:eastAsia="en-US"/>
        </w:rPr>
        <w:t xml:space="preserve"> </w:t>
      </w:r>
      <w:r w:rsidRPr="00330B49">
        <w:rPr>
          <w:rFonts w:ascii="GHEA Grapalat" w:hAnsi="GHEA Grapalat"/>
          <w:b/>
          <w:sz w:val="24"/>
          <w:szCs w:val="24"/>
          <w:lang w:val="en-US" w:eastAsia="en-US"/>
        </w:rPr>
        <w:t>ՀԱՆՐԱՊԵՏՈՒԹՅԱՆ</w:t>
      </w:r>
      <w:r w:rsidRPr="00330B49">
        <w:rPr>
          <w:rFonts w:ascii="GHEA Grapalat" w:hAnsi="GHEA Grapalat"/>
          <w:b/>
          <w:sz w:val="24"/>
          <w:szCs w:val="24"/>
          <w:lang w:val="af-ZA" w:eastAsia="en-US"/>
        </w:rPr>
        <w:t xml:space="preserve"> </w:t>
      </w:r>
      <w:r w:rsidRPr="00330B49">
        <w:rPr>
          <w:rFonts w:ascii="GHEA Grapalat" w:hAnsi="GHEA Grapalat"/>
          <w:b/>
          <w:sz w:val="24"/>
          <w:szCs w:val="24"/>
          <w:lang w:val="en-US" w:eastAsia="en-US"/>
        </w:rPr>
        <w:t>ՕՐԵՆՔՈՒՄ</w:t>
      </w:r>
      <w:r w:rsidRPr="00330B49">
        <w:rPr>
          <w:rFonts w:ascii="GHEA Grapalat" w:hAnsi="GHEA Grapalat"/>
          <w:b/>
          <w:sz w:val="24"/>
          <w:szCs w:val="24"/>
          <w:lang w:val="af-ZA" w:eastAsia="en-US"/>
        </w:rPr>
        <w:t xml:space="preserve"> </w:t>
      </w:r>
      <w:r w:rsidRPr="00330B49">
        <w:rPr>
          <w:rFonts w:ascii="GHEA Grapalat" w:hAnsi="GHEA Grapalat"/>
          <w:b/>
          <w:sz w:val="24"/>
          <w:szCs w:val="24"/>
          <w:lang w:val="en-US"/>
        </w:rPr>
        <w:t>ՓՈՓՈԽՈՒԹՅՈՒՆ</w:t>
      </w:r>
      <w:r w:rsidR="00D94748">
        <w:rPr>
          <w:rFonts w:ascii="GHEA Grapalat" w:hAnsi="GHEA Grapalat"/>
          <w:b/>
          <w:sz w:val="24"/>
          <w:szCs w:val="24"/>
          <w:lang w:val="ru-RU"/>
        </w:rPr>
        <w:t>ՆԵՐ</w:t>
      </w:r>
      <w:r w:rsidRPr="00330B49">
        <w:rPr>
          <w:rFonts w:ascii="GHEA Grapalat" w:hAnsi="GHEA Grapalat"/>
          <w:b/>
          <w:sz w:val="24"/>
          <w:szCs w:val="24"/>
          <w:lang w:val="af-ZA"/>
        </w:rPr>
        <w:t xml:space="preserve"> </w:t>
      </w:r>
      <w:r w:rsidRPr="00330B49">
        <w:rPr>
          <w:rFonts w:ascii="GHEA Grapalat" w:hAnsi="GHEA Grapalat"/>
          <w:b/>
          <w:sz w:val="24"/>
          <w:szCs w:val="24"/>
          <w:lang w:val="en-US"/>
        </w:rPr>
        <w:t>ԵՎ</w:t>
      </w:r>
      <w:r w:rsidRPr="00330B49">
        <w:rPr>
          <w:rFonts w:ascii="GHEA Grapalat" w:hAnsi="GHEA Grapalat"/>
          <w:b/>
          <w:sz w:val="24"/>
          <w:szCs w:val="24"/>
          <w:lang w:val="af-ZA"/>
        </w:rPr>
        <w:t xml:space="preserve"> </w:t>
      </w:r>
      <w:r w:rsidRPr="00330B49">
        <w:rPr>
          <w:rFonts w:ascii="GHEA Grapalat" w:hAnsi="GHEA Grapalat"/>
          <w:b/>
          <w:sz w:val="24"/>
          <w:szCs w:val="24"/>
          <w:lang w:val="en-US"/>
        </w:rPr>
        <w:t>ԼՐԱՑՈՒՄ</w:t>
      </w:r>
      <w:r w:rsidR="000B0783">
        <w:rPr>
          <w:rFonts w:ascii="GHEA Grapalat" w:hAnsi="GHEA Grapalat"/>
          <w:b/>
          <w:sz w:val="24"/>
          <w:szCs w:val="24"/>
          <w:lang w:val="hy-AM"/>
        </w:rPr>
        <w:t>ՆԵՐ</w:t>
      </w:r>
      <w:r w:rsidRPr="00330B49">
        <w:rPr>
          <w:rFonts w:ascii="GHEA Grapalat" w:hAnsi="GHEA Grapalat"/>
          <w:b/>
          <w:sz w:val="24"/>
          <w:szCs w:val="24"/>
          <w:lang w:val="af-ZA" w:eastAsia="en-US"/>
        </w:rPr>
        <w:t xml:space="preserve"> </w:t>
      </w:r>
      <w:r w:rsidRPr="00330B49">
        <w:rPr>
          <w:rFonts w:ascii="GHEA Grapalat" w:hAnsi="GHEA Grapalat"/>
          <w:b/>
          <w:sz w:val="24"/>
          <w:szCs w:val="24"/>
          <w:lang w:val="en-US" w:eastAsia="en-US"/>
        </w:rPr>
        <w:t>ԿԱՏԱՐԵԼՈՒ</w:t>
      </w:r>
      <w:r w:rsidRPr="00330B49">
        <w:rPr>
          <w:rFonts w:ascii="GHEA Grapalat" w:hAnsi="GHEA Grapalat"/>
          <w:b/>
          <w:sz w:val="24"/>
          <w:szCs w:val="24"/>
          <w:lang w:val="af-ZA" w:eastAsia="en-US"/>
        </w:rPr>
        <w:t xml:space="preserve"> </w:t>
      </w:r>
      <w:r w:rsidRPr="00330B49">
        <w:rPr>
          <w:rFonts w:ascii="GHEA Grapalat" w:hAnsi="GHEA Grapalat"/>
          <w:b/>
          <w:sz w:val="24"/>
          <w:szCs w:val="24"/>
          <w:lang w:val="en-US" w:eastAsia="en-US"/>
        </w:rPr>
        <w:t>ՄԱՍԻՆ</w:t>
      </w:r>
      <w:r w:rsidRPr="00330B49">
        <w:rPr>
          <w:rFonts w:ascii="GHEA Grapalat" w:hAnsi="GHEA Grapalat"/>
          <w:b/>
          <w:sz w:val="24"/>
          <w:szCs w:val="24"/>
          <w:lang w:val="af-ZA" w:eastAsia="en-US"/>
        </w:rPr>
        <w:t xml:space="preserve">» </w:t>
      </w:r>
      <w:r w:rsidRPr="00330B49">
        <w:rPr>
          <w:rFonts w:ascii="GHEA Grapalat" w:hAnsi="GHEA Grapalat"/>
          <w:b/>
          <w:bCs/>
          <w:color w:val="000000"/>
          <w:sz w:val="24"/>
          <w:szCs w:val="24"/>
          <w:lang w:val="en-US" w:eastAsia="en-US"/>
        </w:rPr>
        <w:t>ՀԱՅԱՍՏԱՆԻ</w:t>
      </w:r>
      <w:r w:rsidRPr="00330B49">
        <w:rPr>
          <w:rFonts w:ascii="GHEA Grapalat" w:hAnsi="GHEA Grapalat"/>
          <w:b/>
          <w:bCs/>
          <w:color w:val="000000"/>
          <w:sz w:val="24"/>
          <w:szCs w:val="24"/>
          <w:lang w:val="af-ZA" w:eastAsia="en-US"/>
        </w:rPr>
        <w:t xml:space="preserve"> </w:t>
      </w:r>
      <w:r w:rsidRPr="00330B49">
        <w:rPr>
          <w:rFonts w:ascii="GHEA Grapalat" w:hAnsi="GHEA Grapalat"/>
          <w:b/>
          <w:bCs/>
          <w:color w:val="000000"/>
          <w:sz w:val="24"/>
          <w:szCs w:val="24"/>
          <w:lang w:val="en-US" w:eastAsia="en-US"/>
        </w:rPr>
        <w:t>ՀԱՆՐԱՊԵՏՈՒԹՅԱՆ</w:t>
      </w:r>
      <w:r w:rsidRPr="00330B49">
        <w:rPr>
          <w:rFonts w:ascii="GHEA Grapalat" w:hAnsi="GHEA Grapalat"/>
          <w:b/>
          <w:bCs/>
          <w:color w:val="000000"/>
          <w:sz w:val="24"/>
          <w:szCs w:val="24"/>
          <w:lang w:val="af-ZA" w:eastAsia="en-US"/>
        </w:rPr>
        <w:t xml:space="preserve"> </w:t>
      </w:r>
      <w:r w:rsidRPr="00330B49">
        <w:rPr>
          <w:rFonts w:ascii="GHEA Grapalat" w:hAnsi="GHEA Grapalat"/>
          <w:b/>
          <w:bCs/>
          <w:color w:val="000000"/>
          <w:sz w:val="24"/>
          <w:szCs w:val="24"/>
          <w:lang w:val="en-US" w:eastAsia="en-US"/>
        </w:rPr>
        <w:t>ՕՐԵՆՔԻ</w:t>
      </w:r>
      <w:r w:rsidRPr="00330B49">
        <w:rPr>
          <w:rFonts w:ascii="GHEA Grapalat" w:eastAsia="Times New Roman" w:hAnsi="GHEA Grapalat" w:cs="GHEA Grapalat"/>
          <w:b/>
          <w:bCs/>
          <w:color w:val="000000"/>
          <w:sz w:val="24"/>
          <w:szCs w:val="24"/>
          <w:lang w:val="hy-AM"/>
        </w:rPr>
        <w:t xml:space="preserve"> ՆԱԽԱԳԾԻ ԸՆԴՈՒՆՄԱՆ</w:t>
      </w:r>
      <w:r w:rsidRPr="00330B49">
        <w:rPr>
          <w:rFonts w:ascii="GHEA Grapalat" w:eastAsia="Times New Roman" w:hAnsi="GHEA Grapalat" w:cs="GHEA Grapalat"/>
          <w:b/>
          <w:bCs/>
          <w:color w:val="000000"/>
          <w:sz w:val="24"/>
          <w:szCs w:val="24"/>
          <w:lang w:val="af-ZA"/>
        </w:rPr>
        <w:t xml:space="preserve"> </w:t>
      </w:r>
      <w:r w:rsidRPr="00330B49">
        <w:rPr>
          <w:rFonts w:ascii="GHEA Grapalat" w:eastAsia="Times New Roman" w:hAnsi="GHEA Grapalat" w:cs="GHEA Grapalat"/>
          <w:b/>
          <w:bCs/>
          <w:color w:val="000000"/>
          <w:sz w:val="24"/>
          <w:szCs w:val="24"/>
          <w:lang w:val="hy-AM"/>
        </w:rPr>
        <w:t>ԿԱՊԱԿՑՈՒԹՅԱՄԲ</w:t>
      </w:r>
      <w:r w:rsidRPr="00330B49">
        <w:rPr>
          <w:rFonts w:ascii="GHEA Grapalat" w:eastAsia="Times New Roman" w:hAnsi="GHEA Grapalat" w:cs="GHEA Grapalat"/>
          <w:b/>
          <w:bCs/>
          <w:color w:val="000000"/>
          <w:sz w:val="24"/>
          <w:szCs w:val="24"/>
          <w:lang w:val="af-ZA"/>
        </w:rPr>
        <w:t xml:space="preserve"> </w:t>
      </w:r>
      <w:r w:rsidRPr="00330B49">
        <w:rPr>
          <w:rFonts w:ascii="GHEA Grapalat" w:eastAsia="Times New Roman" w:hAnsi="GHEA Grapalat" w:cs="GHEA Grapalat"/>
          <w:b/>
          <w:bCs/>
          <w:color w:val="000000"/>
          <w:sz w:val="24"/>
          <w:szCs w:val="24"/>
          <w:lang w:val="hy-AM"/>
        </w:rPr>
        <w:t>ՊԵՏԱԿԱՆ</w:t>
      </w:r>
      <w:r w:rsidRPr="00330B49">
        <w:rPr>
          <w:rFonts w:ascii="GHEA Grapalat" w:eastAsia="Times New Roman" w:hAnsi="GHEA Grapalat" w:cs="GHEA Grapalat"/>
          <w:b/>
          <w:bCs/>
          <w:color w:val="000000"/>
          <w:sz w:val="24"/>
          <w:szCs w:val="24"/>
          <w:lang w:val="af-ZA"/>
        </w:rPr>
        <w:t xml:space="preserve"> </w:t>
      </w:r>
      <w:r w:rsidRPr="00330B49">
        <w:rPr>
          <w:rFonts w:ascii="GHEA Grapalat" w:eastAsia="Times New Roman" w:hAnsi="GHEA Grapalat" w:cs="GHEA Grapalat"/>
          <w:b/>
          <w:bCs/>
          <w:color w:val="000000"/>
          <w:sz w:val="24"/>
          <w:szCs w:val="24"/>
          <w:lang w:val="hy-AM"/>
        </w:rPr>
        <w:t>ԲՅՈՒՋԵՈՒՄ</w:t>
      </w:r>
      <w:r w:rsidRPr="00330B49">
        <w:rPr>
          <w:rFonts w:ascii="GHEA Grapalat" w:eastAsia="Times New Roman" w:hAnsi="GHEA Grapalat" w:cs="GHEA Grapalat"/>
          <w:b/>
          <w:bCs/>
          <w:color w:val="000000"/>
          <w:sz w:val="24"/>
          <w:szCs w:val="24"/>
          <w:lang w:val="af-ZA"/>
        </w:rPr>
        <w:t xml:space="preserve"> </w:t>
      </w:r>
      <w:r w:rsidRPr="00330B49">
        <w:rPr>
          <w:rFonts w:ascii="GHEA Grapalat" w:eastAsia="Times New Roman" w:hAnsi="GHEA Grapalat" w:cs="GHEA Grapalat"/>
          <w:b/>
          <w:bCs/>
          <w:color w:val="000000"/>
          <w:sz w:val="24"/>
          <w:szCs w:val="24"/>
          <w:lang w:val="hy-AM"/>
        </w:rPr>
        <w:t>ԵԿԱՄՈՒՏՆԵՐԻ</w:t>
      </w:r>
      <w:r w:rsidRPr="00330B49">
        <w:rPr>
          <w:rFonts w:ascii="GHEA Grapalat" w:eastAsia="Times New Roman" w:hAnsi="GHEA Grapalat" w:cs="GHEA Grapalat"/>
          <w:b/>
          <w:bCs/>
          <w:color w:val="000000"/>
          <w:sz w:val="24"/>
          <w:szCs w:val="24"/>
          <w:lang w:val="af-ZA"/>
        </w:rPr>
        <w:t xml:space="preserve"> </w:t>
      </w:r>
      <w:r w:rsidRPr="00330B49">
        <w:rPr>
          <w:rFonts w:ascii="GHEA Grapalat" w:eastAsia="Times New Roman" w:hAnsi="GHEA Grapalat" w:cs="GHEA Grapalat"/>
          <w:b/>
          <w:bCs/>
          <w:color w:val="000000"/>
          <w:sz w:val="24"/>
          <w:szCs w:val="24"/>
          <w:lang w:val="hy-AM"/>
        </w:rPr>
        <w:t>ՈՒ</w:t>
      </w:r>
      <w:r w:rsidRPr="00330B49">
        <w:rPr>
          <w:rFonts w:ascii="GHEA Grapalat" w:eastAsia="Times New Roman" w:hAnsi="GHEA Grapalat" w:cs="GHEA Grapalat"/>
          <w:b/>
          <w:bCs/>
          <w:color w:val="000000"/>
          <w:sz w:val="24"/>
          <w:szCs w:val="24"/>
          <w:lang w:val="af-ZA"/>
        </w:rPr>
        <w:t xml:space="preserve"> </w:t>
      </w:r>
      <w:r w:rsidRPr="00330B49">
        <w:rPr>
          <w:rFonts w:ascii="GHEA Grapalat" w:eastAsia="Times New Roman" w:hAnsi="GHEA Grapalat" w:cs="GHEA Grapalat"/>
          <w:b/>
          <w:bCs/>
          <w:color w:val="000000"/>
          <w:sz w:val="24"/>
          <w:szCs w:val="24"/>
          <w:lang w:val="hy-AM"/>
        </w:rPr>
        <w:t>ԾԱԽՍԵՐԻ</w:t>
      </w:r>
      <w:r w:rsidRPr="00330B49">
        <w:rPr>
          <w:rFonts w:ascii="GHEA Grapalat" w:eastAsia="Times New Roman" w:hAnsi="GHEA Grapalat" w:cs="GHEA Grapalat"/>
          <w:b/>
          <w:bCs/>
          <w:color w:val="000000"/>
          <w:sz w:val="24"/>
          <w:szCs w:val="24"/>
          <w:lang w:val="af-ZA"/>
        </w:rPr>
        <w:t xml:space="preserve"> </w:t>
      </w:r>
      <w:r w:rsidRPr="00330B49">
        <w:rPr>
          <w:rFonts w:ascii="GHEA Grapalat" w:eastAsia="Times New Roman" w:hAnsi="GHEA Grapalat" w:cs="GHEA Grapalat"/>
          <w:b/>
          <w:bCs/>
          <w:color w:val="000000"/>
          <w:sz w:val="24"/>
          <w:szCs w:val="24"/>
          <w:lang w:val="hy-AM"/>
        </w:rPr>
        <w:t>ԷԱԿԱՆ</w:t>
      </w:r>
      <w:r w:rsidRPr="00330B49">
        <w:rPr>
          <w:rFonts w:ascii="GHEA Grapalat" w:eastAsia="Times New Roman" w:hAnsi="GHEA Grapalat" w:cs="GHEA Grapalat"/>
          <w:b/>
          <w:bCs/>
          <w:color w:val="000000"/>
          <w:sz w:val="24"/>
          <w:szCs w:val="24"/>
          <w:lang w:val="af-ZA"/>
        </w:rPr>
        <w:t xml:space="preserve"> </w:t>
      </w:r>
      <w:r w:rsidRPr="00330B49">
        <w:rPr>
          <w:rFonts w:ascii="GHEA Grapalat" w:eastAsia="Times New Roman" w:hAnsi="GHEA Grapalat" w:cs="GHEA Grapalat"/>
          <w:b/>
          <w:bCs/>
          <w:color w:val="000000"/>
          <w:sz w:val="24"/>
          <w:szCs w:val="24"/>
          <w:lang w:val="hy-AM"/>
        </w:rPr>
        <w:t>ԱՎԵԼԱՑՄԱՆ</w:t>
      </w:r>
      <w:r w:rsidRPr="00330B49">
        <w:rPr>
          <w:rFonts w:ascii="GHEA Grapalat" w:eastAsia="Times New Roman" w:hAnsi="GHEA Grapalat" w:cs="GHEA Grapalat"/>
          <w:b/>
          <w:bCs/>
          <w:color w:val="000000"/>
          <w:sz w:val="24"/>
          <w:szCs w:val="24"/>
          <w:lang w:val="af-ZA"/>
        </w:rPr>
        <w:t xml:space="preserve"> </w:t>
      </w:r>
      <w:r w:rsidRPr="00330B49">
        <w:rPr>
          <w:rFonts w:ascii="GHEA Grapalat" w:eastAsia="Times New Roman" w:hAnsi="GHEA Grapalat" w:cs="GHEA Grapalat"/>
          <w:b/>
          <w:bCs/>
          <w:color w:val="000000"/>
          <w:sz w:val="24"/>
          <w:szCs w:val="24"/>
          <w:lang w:val="hy-AM"/>
        </w:rPr>
        <w:t>ԿԱՄ</w:t>
      </w:r>
      <w:r w:rsidRPr="00330B49">
        <w:rPr>
          <w:rFonts w:ascii="GHEA Grapalat" w:eastAsia="Times New Roman" w:hAnsi="GHEA Grapalat" w:cs="GHEA Grapalat"/>
          <w:b/>
          <w:bCs/>
          <w:color w:val="000000"/>
          <w:sz w:val="24"/>
          <w:szCs w:val="24"/>
          <w:lang w:val="af-ZA"/>
        </w:rPr>
        <w:t xml:space="preserve"> </w:t>
      </w:r>
      <w:r w:rsidRPr="00330B49">
        <w:rPr>
          <w:rFonts w:ascii="GHEA Grapalat" w:eastAsia="Times New Roman" w:hAnsi="GHEA Grapalat" w:cs="GHEA Grapalat"/>
          <w:b/>
          <w:bCs/>
          <w:color w:val="000000"/>
          <w:sz w:val="24"/>
          <w:szCs w:val="24"/>
          <w:lang w:val="hy-AM"/>
        </w:rPr>
        <w:t>ՆՎԱԶԵՑՄԱՆ</w:t>
      </w:r>
      <w:r w:rsidRPr="00330B49">
        <w:rPr>
          <w:rFonts w:ascii="GHEA Grapalat" w:eastAsia="Times New Roman" w:hAnsi="GHEA Grapalat" w:cs="GHEA Grapalat"/>
          <w:b/>
          <w:bCs/>
          <w:color w:val="000000"/>
          <w:sz w:val="24"/>
          <w:szCs w:val="24"/>
          <w:lang w:val="af-ZA"/>
        </w:rPr>
        <w:t xml:space="preserve"> </w:t>
      </w:r>
      <w:r w:rsidRPr="00330B49">
        <w:rPr>
          <w:rFonts w:ascii="GHEA Grapalat" w:eastAsia="Times New Roman" w:hAnsi="GHEA Grapalat" w:cs="GHEA Grapalat"/>
          <w:b/>
          <w:bCs/>
          <w:color w:val="000000"/>
          <w:sz w:val="24"/>
          <w:szCs w:val="24"/>
          <w:lang w:val="hy-AM"/>
        </w:rPr>
        <w:t>ԲԱՑԱԿԱՅՈՒԹՅԱՆ</w:t>
      </w:r>
      <w:r w:rsidRPr="00330B49">
        <w:rPr>
          <w:rFonts w:ascii="GHEA Grapalat" w:eastAsia="Times New Roman" w:hAnsi="GHEA Grapalat" w:cs="GHEA Grapalat"/>
          <w:b/>
          <w:bCs/>
          <w:color w:val="000000"/>
          <w:sz w:val="24"/>
          <w:szCs w:val="24"/>
          <w:lang w:val="af-ZA"/>
        </w:rPr>
        <w:t xml:space="preserve"> </w:t>
      </w:r>
      <w:r w:rsidRPr="00330B49">
        <w:rPr>
          <w:rFonts w:ascii="GHEA Grapalat" w:eastAsia="Times New Roman" w:hAnsi="GHEA Grapalat" w:cs="GHEA Grapalat"/>
          <w:b/>
          <w:bCs/>
          <w:color w:val="000000"/>
          <w:sz w:val="24"/>
          <w:szCs w:val="24"/>
          <w:lang w:val="hy-AM"/>
        </w:rPr>
        <w:t>ՎԵՐԱԲԵՐՅԱԼ</w:t>
      </w:r>
    </w:p>
    <w:p w:rsidR="00330B49" w:rsidRPr="00330B49" w:rsidRDefault="00330B49" w:rsidP="00E070EA">
      <w:pPr>
        <w:tabs>
          <w:tab w:val="left" w:pos="7065"/>
        </w:tabs>
        <w:spacing w:line="276" w:lineRule="auto"/>
        <w:ind w:firstLine="540"/>
        <w:jc w:val="center"/>
        <w:rPr>
          <w:rFonts w:ascii="GHEA Grapalat" w:hAnsi="GHEA Grapalat"/>
          <w:b/>
          <w:bCs/>
          <w:iCs/>
          <w:noProof/>
          <w:sz w:val="24"/>
          <w:szCs w:val="24"/>
          <w:lang w:val="af-ZA"/>
        </w:rPr>
      </w:pPr>
    </w:p>
    <w:p w:rsidR="003F2EE5" w:rsidRPr="00D94748" w:rsidRDefault="000B0783" w:rsidP="00E070EA">
      <w:pPr>
        <w:spacing w:line="276" w:lineRule="auto"/>
        <w:ind w:firstLine="540"/>
        <w:jc w:val="both"/>
        <w:rPr>
          <w:rFonts w:ascii="GHEA Grapalat" w:hAnsi="GHEA Grapalat"/>
          <w:bCs/>
          <w:iCs/>
          <w:noProof/>
          <w:sz w:val="24"/>
          <w:szCs w:val="24"/>
          <w:lang w:val="af-ZA"/>
        </w:rPr>
      </w:pPr>
      <w:r>
        <w:rPr>
          <w:rFonts w:ascii="GHEA Grapalat" w:eastAsia="Times New Roman" w:hAnsi="GHEA Grapalat"/>
          <w:color w:val="000000"/>
          <w:sz w:val="24"/>
          <w:szCs w:val="24"/>
          <w:lang w:val="hy-AM"/>
        </w:rPr>
        <w:t>«</w:t>
      </w:r>
      <w:r w:rsidR="00330B49" w:rsidRPr="00330B49">
        <w:rPr>
          <w:rFonts w:ascii="GHEA Grapalat" w:eastAsia="Times New Roman" w:hAnsi="GHEA Grapalat"/>
          <w:color w:val="000000"/>
          <w:sz w:val="24"/>
          <w:szCs w:val="24"/>
          <w:lang w:val="hy-AM"/>
        </w:rPr>
        <w:t xml:space="preserve">«Կրթության մասին» </w:t>
      </w:r>
      <w:r w:rsidR="00D94748">
        <w:rPr>
          <w:rFonts w:ascii="GHEA Grapalat" w:eastAsia="Times New Roman" w:hAnsi="GHEA Grapalat"/>
          <w:color w:val="000000"/>
          <w:sz w:val="24"/>
          <w:szCs w:val="24"/>
          <w:lang w:val="ru-RU"/>
        </w:rPr>
        <w:t>ՀՀ</w:t>
      </w:r>
      <w:r w:rsidR="00D94748" w:rsidRPr="00D94748">
        <w:rPr>
          <w:rFonts w:ascii="GHEA Grapalat" w:eastAsia="Times New Roman" w:hAnsi="GHEA Grapalat"/>
          <w:color w:val="000000"/>
          <w:sz w:val="24"/>
          <w:szCs w:val="24"/>
          <w:lang w:val="af-ZA"/>
        </w:rPr>
        <w:t xml:space="preserve"> </w:t>
      </w:r>
      <w:r w:rsidR="00330B49" w:rsidRPr="00330B49">
        <w:rPr>
          <w:rFonts w:ascii="GHEA Grapalat" w:eastAsia="Times New Roman" w:hAnsi="GHEA Grapalat"/>
          <w:color w:val="000000"/>
          <w:sz w:val="24"/>
          <w:szCs w:val="24"/>
          <w:lang w:val="hy-AM"/>
        </w:rPr>
        <w:t>օրենքում փոփոխություն</w:t>
      </w:r>
      <w:r w:rsidR="00D94748">
        <w:rPr>
          <w:rFonts w:ascii="GHEA Grapalat" w:eastAsia="Times New Roman" w:hAnsi="GHEA Grapalat"/>
          <w:color w:val="000000"/>
          <w:sz w:val="24"/>
          <w:szCs w:val="24"/>
          <w:lang w:val="ru-RU"/>
        </w:rPr>
        <w:t>ներ</w:t>
      </w:r>
      <w:r w:rsidR="00330B49" w:rsidRPr="00330B49">
        <w:rPr>
          <w:rFonts w:ascii="GHEA Grapalat" w:eastAsia="Times New Roman" w:hAnsi="GHEA Grapalat"/>
          <w:color w:val="000000"/>
          <w:sz w:val="24"/>
          <w:szCs w:val="24"/>
          <w:lang w:val="hy-AM"/>
        </w:rPr>
        <w:t xml:space="preserve"> և լրացում</w:t>
      </w:r>
      <w:r>
        <w:rPr>
          <w:rFonts w:ascii="GHEA Grapalat" w:eastAsia="Times New Roman" w:hAnsi="GHEA Grapalat"/>
          <w:color w:val="000000"/>
          <w:sz w:val="24"/>
          <w:szCs w:val="24"/>
          <w:lang w:val="hy-AM"/>
        </w:rPr>
        <w:t>ներ</w:t>
      </w:r>
      <w:r w:rsidR="00330B49" w:rsidRPr="00330B49">
        <w:rPr>
          <w:rFonts w:ascii="GHEA Grapalat" w:eastAsia="Times New Roman" w:hAnsi="GHEA Grapalat"/>
          <w:color w:val="000000"/>
          <w:sz w:val="24"/>
          <w:szCs w:val="24"/>
          <w:lang w:val="hy-AM"/>
        </w:rPr>
        <w:t xml:space="preserve"> կատարելու մասին</w:t>
      </w:r>
      <w:r>
        <w:rPr>
          <w:rFonts w:ascii="GHEA Grapalat" w:eastAsia="Times New Roman" w:hAnsi="GHEA Grapalat"/>
          <w:color w:val="000000"/>
          <w:sz w:val="24"/>
          <w:szCs w:val="24"/>
          <w:lang w:val="hy-AM"/>
        </w:rPr>
        <w:t>»</w:t>
      </w:r>
      <w:r w:rsidR="00330B49" w:rsidRPr="00330B49">
        <w:rPr>
          <w:rFonts w:ascii="GHEA Grapalat" w:eastAsia="Times New Roman" w:hAnsi="GHEA Grapalat"/>
          <w:color w:val="000000"/>
          <w:sz w:val="24"/>
          <w:szCs w:val="24"/>
          <w:lang w:val="hy-AM"/>
        </w:rPr>
        <w:t xml:space="preserve"> </w:t>
      </w:r>
      <w:r>
        <w:rPr>
          <w:rFonts w:ascii="GHEA Grapalat" w:eastAsia="Times New Roman" w:hAnsi="GHEA Grapalat"/>
          <w:color w:val="000000"/>
          <w:sz w:val="24"/>
          <w:szCs w:val="24"/>
          <w:lang w:val="hy-AM"/>
        </w:rPr>
        <w:t xml:space="preserve">ՀՀ </w:t>
      </w:r>
      <w:r w:rsidR="00330B49" w:rsidRPr="00330B49">
        <w:rPr>
          <w:rFonts w:ascii="GHEA Grapalat" w:eastAsia="Times New Roman" w:hAnsi="GHEA Grapalat"/>
          <w:color w:val="000000"/>
          <w:sz w:val="24"/>
          <w:szCs w:val="24"/>
          <w:lang w:val="hy-AM"/>
        </w:rPr>
        <w:t>օրենքի նախագծի</w:t>
      </w:r>
      <w:r w:rsidR="00330B49" w:rsidRPr="00330B49">
        <w:rPr>
          <w:rFonts w:ascii="GHEA Grapalat" w:hAnsi="GHEA Grapalat"/>
          <w:noProof/>
          <w:sz w:val="24"/>
          <w:szCs w:val="24"/>
          <w:lang w:val="hy-AM"/>
        </w:rPr>
        <w:t xml:space="preserve"> ընդունման </w:t>
      </w:r>
      <w:r w:rsidR="00330B49" w:rsidRPr="00330B49">
        <w:rPr>
          <w:rFonts w:ascii="GHEA Grapalat" w:hAnsi="GHEA Grapalat"/>
          <w:bCs/>
          <w:iCs/>
          <w:noProof/>
          <w:sz w:val="24"/>
          <w:szCs w:val="24"/>
          <w:lang w:val="hy-AM"/>
        </w:rPr>
        <w:t>կապակցությամբ պետական կամ տեղական ինքնակառավարման մարմնի բյուջեում եկամուտների և ծախսերի ավելացում կամ նվազեցում չի նախատեսվում։</w:t>
      </w:r>
    </w:p>
    <w:p w:rsidR="00E647CB" w:rsidRPr="00D94748" w:rsidRDefault="00E647CB" w:rsidP="00E070EA">
      <w:pPr>
        <w:spacing w:line="276" w:lineRule="auto"/>
        <w:ind w:firstLine="540"/>
        <w:jc w:val="both"/>
        <w:rPr>
          <w:rFonts w:ascii="GHEA Grapalat" w:hAnsi="GHEA Grapalat"/>
          <w:bCs/>
          <w:iCs/>
          <w:noProof/>
          <w:sz w:val="24"/>
          <w:szCs w:val="24"/>
          <w:lang w:val="af-ZA"/>
        </w:rPr>
      </w:pPr>
    </w:p>
    <w:p w:rsidR="00E647CB" w:rsidRPr="00D94748" w:rsidRDefault="00E647CB" w:rsidP="00E070EA">
      <w:pPr>
        <w:spacing w:line="276" w:lineRule="auto"/>
        <w:ind w:firstLine="540"/>
        <w:jc w:val="both"/>
        <w:rPr>
          <w:rFonts w:ascii="GHEA Grapalat" w:hAnsi="GHEA Grapalat"/>
          <w:bCs/>
          <w:iCs/>
          <w:noProof/>
          <w:sz w:val="24"/>
          <w:szCs w:val="24"/>
          <w:lang w:val="af-ZA"/>
        </w:rPr>
      </w:pPr>
    </w:p>
    <w:p w:rsidR="00E647CB" w:rsidRDefault="00DF5C36" w:rsidP="00E647CB">
      <w:pPr>
        <w:tabs>
          <w:tab w:val="left" w:pos="720"/>
          <w:tab w:val="center" w:pos="4677"/>
          <w:tab w:val="right" w:pos="9355"/>
        </w:tabs>
        <w:spacing w:line="360" w:lineRule="auto"/>
        <w:ind w:left="360"/>
        <w:jc w:val="center"/>
        <w:rPr>
          <w:rFonts w:ascii="GHEA Grapalat" w:eastAsia="Times New Roman" w:hAnsi="GHEA Grapalat" w:cs="GHEA Grapalat"/>
          <w:b/>
          <w:bCs/>
          <w:color w:val="000000"/>
          <w:sz w:val="24"/>
          <w:szCs w:val="24"/>
          <w:lang w:val="af-ZA"/>
        </w:rPr>
      </w:pPr>
      <w:r>
        <w:rPr>
          <w:rFonts w:ascii="GHEA Grapalat" w:eastAsia="Times New Roman" w:hAnsi="GHEA Grapalat" w:cs="GHEA Grapalat"/>
          <w:b/>
          <w:bCs/>
          <w:color w:val="000000"/>
          <w:sz w:val="24"/>
          <w:szCs w:val="24"/>
          <w:lang w:val="ru-RU"/>
        </w:rPr>
        <w:t>Ա</w:t>
      </w:r>
      <w:r w:rsidR="00E647CB">
        <w:rPr>
          <w:rFonts w:ascii="GHEA Grapalat" w:eastAsia="Times New Roman" w:hAnsi="GHEA Grapalat" w:cs="GHEA Grapalat"/>
          <w:b/>
          <w:bCs/>
          <w:color w:val="000000"/>
          <w:sz w:val="24"/>
          <w:szCs w:val="24"/>
        </w:rPr>
        <w:t>ՄՓՈՓ</w:t>
      </w:r>
      <w:r w:rsidR="00E647CB">
        <w:rPr>
          <w:rFonts w:ascii="GHEA Grapalat" w:eastAsia="Times New Roman" w:hAnsi="GHEA Grapalat" w:cs="GHEA Grapalat"/>
          <w:b/>
          <w:bCs/>
          <w:color w:val="000000"/>
          <w:sz w:val="24"/>
          <w:szCs w:val="24"/>
          <w:lang w:val="en-US"/>
        </w:rPr>
        <w:t>Ա</w:t>
      </w:r>
      <w:r w:rsidR="00E647CB">
        <w:rPr>
          <w:rFonts w:ascii="GHEA Grapalat" w:eastAsia="Times New Roman" w:hAnsi="GHEA Grapalat" w:cs="GHEA Grapalat"/>
          <w:b/>
          <w:bCs/>
          <w:color w:val="000000"/>
          <w:sz w:val="24"/>
          <w:szCs w:val="24"/>
        </w:rPr>
        <w:t>ԹԵՐԹ</w:t>
      </w:r>
    </w:p>
    <w:p w:rsidR="00E647CB" w:rsidRDefault="00E647CB" w:rsidP="00E647CB">
      <w:pPr>
        <w:ind w:left="540" w:firstLine="450"/>
        <w:jc w:val="center"/>
        <w:rPr>
          <w:rFonts w:ascii="GHEA Grapalat" w:eastAsia="Times New Roman" w:hAnsi="GHEA Grapalat" w:cs="Sylfaen"/>
          <w:b/>
          <w:bCs/>
          <w:sz w:val="24"/>
          <w:szCs w:val="24"/>
          <w:lang w:val="af-ZA"/>
        </w:rPr>
      </w:pPr>
      <w:r w:rsidRPr="00330B49">
        <w:rPr>
          <w:rFonts w:ascii="GHEA Grapalat" w:hAnsi="GHEA Grapalat"/>
          <w:b/>
          <w:sz w:val="24"/>
          <w:szCs w:val="24"/>
          <w:lang w:val="af-ZA" w:eastAsia="en-US"/>
        </w:rPr>
        <w:t>««</w:t>
      </w:r>
      <w:r w:rsidRPr="00330B49">
        <w:rPr>
          <w:rFonts w:ascii="GHEA Grapalat" w:hAnsi="GHEA Grapalat"/>
          <w:b/>
          <w:sz w:val="24"/>
          <w:szCs w:val="24"/>
          <w:lang w:val="en-US" w:eastAsia="en-US"/>
        </w:rPr>
        <w:t>ԿՐԹՈՒԹՅԱՆ</w:t>
      </w:r>
      <w:r w:rsidRPr="00330B49">
        <w:rPr>
          <w:rFonts w:ascii="GHEA Grapalat" w:hAnsi="GHEA Grapalat"/>
          <w:b/>
          <w:sz w:val="24"/>
          <w:szCs w:val="24"/>
          <w:lang w:val="af-ZA" w:eastAsia="en-US"/>
        </w:rPr>
        <w:t xml:space="preserve"> </w:t>
      </w:r>
      <w:r w:rsidRPr="00330B49">
        <w:rPr>
          <w:rFonts w:ascii="GHEA Grapalat" w:hAnsi="GHEA Grapalat"/>
          <w:b/>
          <w:sz w:val="24"/>
          <w:szCs w:val="24"/>
          <w:lang w:val="en-US" w:eastAsia="en-US"/>
        </w:rPr>
        <w:t>ՄԱՍԻՆ</w:t>
      </w:r>
      <w:r w:rsidRPr="00330B49">
        <w:rPr>
          <w:rFonts w:ascii="GHEA Grapalat" w:hAnsi="GHEA Grapalat"/>
          <w:b/>
          <w:sz w:val="24"/>
          <w:szCs w:val="24"/>
          <w:lang w:val="af-ZA" w:eastAsia="en-US"/>
        </w:rPr>
        <w:t xml:space="preserve">» </w:t>
      </w:r>
      <w:r w:rsidRPr="00330B49">
        <w:rPr>
          <w:rFonts w:ascii="GHEA Grapalat" w:hAnsi="GHEA Grapalat"/>
          <w:b/>
          <w:sz w:val="24"/>
          <w:szCs w:val="24"/>
          <w:lang w:val="en-US" w:eastAsia="en-US"/>
        </w:rPr>
        <w:t>ՀԱՅԱՍՏԱՆԻ</w:t>
      </w:r>
      <w:r w:rsidRPr="00330B49">
        <w:rPr>
          <w:rFonts w:ascii="GHEA Grapalat" w:hAnsi="GHEA Grapalat"/>
          <w:b/>
          <w:sz w:val="24"/>
          <w:szCs w:val="24"/>
          <w:lang w:val="af-ZA" w:eastAsia="en-US"/>
        </w:rPr>
        <w:t xml:space="preserve"> </w:t>
      </w:r>
      <w:r w:rsidRPr="00330B49">
        <w:rPr>
          <w:rFonts w:ascii="GHEA Grapalat" w:hAnsi="GHEA Grapalat"/>
          <w:b/>
          <w:sz w:val="24"/>
          <w:szCs w:val="24"/>
          <w:lang w:val="en-US" w:eastAsia="en-US"/>
        </w:rPr>
        <w:t>ՀԱՆՐԱՊԵՏՈՒԹՅԱՆ</w:t>
      </w:r>
      <w:r w:rsidRPr="00330B49">
        <w:rPr>
          <w:rFonts w:ascii="GHEA Grapalat" w:hAnsi="GHEA Grapalat"/>
          <w:b/>
          <w:sz w:val="24"/>
          <w:szCs w:val="24"/>
          <w:lang w:val="af-ZA" w:eastAsia="en-US"/>
        </w:rPr>
        <w:t xml:space="preserve"> </w:t>
      </w:r>
      <w:r w:rsidRPr="00330B49">
        <w:rPr>
          <w:rFonts w:ascii="GHEA Grapalat" w:hAnsi="GHEA Grapalat"/>
          <w:b/>
          <w:sz w:val="24"/>
          <w:szCs w:val="24"/>
          <w:lang w:val="en-US" w:eastAsia="en-US"/>
        </w:rPr>
        <w:t>ՕՐԵՆՔՈՒՄ</w:t>
      </w:r>
      <w:r w:rsidRPr="00330B49">
        <w:rPr>
          <w:rFonts w:ascii="GHEA Grapalat" w:hAnsi="GHEA Grapalat"/>
          <w:b/>
          <w:sz w:val="24"/>
          <w:szCs w:val="24"/>
          <w:lang w:val="af-ZA" w:eastAsia="en-US"/>
        </w:rPr>
        <w:t xml:space="preserve"> </w:t>
      </w:r>
      <w:r w:rsidRPr="00330B49">
        <w:rPr>
          <w:rFonts w:ascii="GHEA Grapalat" w:hAnsi="GHEA Grapalat"/>
          <w:b/>
          <w:sz w:val="24"/>
          <w:szCs w:val="24"/>
          <w:lang w:val="en-US"/>
        </w:rPr>
        <w:t>ՓՈՓՈԽՈՒԹՅՈՒՆ</w:t>
      </w:r>
      <w:r w:rsidR="00D94748">
        <w:rPr>
          <w:rFonts w:ascii="GHEA Grapalat" w:hAnsi="GHEA Grapalat"/>
          <w:b/>
          <w:sz w:val="24"/>
          <w:szCs w:val="24"/>
          <w:lang w:val="ru-RU"/>
        </w:rPr>
        <w:t>ՆԵՐ</w:t>
      </w:r>
      <w:r w:rsidRPr="00330B49">
        <w:rPr>
          <w:rFonts w:ascii="GHEA Grapalat" w:hAnsi="GHEA Grapalat"/>
          <w:b/>
          <w:sz w:val="24"/>
          <w:szCs w:val="24"/>
          <w:lang w:val="af-ZA"/>
        </w:rPr>
        <w:t xml:space="preserve"> </w:t>
      </w:r>
      <w:r w:rsidRPr="00330B49">
        <w:rPr>
          <w:rFonts w:ascii="GHEA Grapalat" w:hAnsi="GHEA Grapalat"/>
          <w:b/>
          <w:sz w:val="24"/>
          <w:szCs w:val="24"/>
          <w:lang w:val="en-US"/>
        </w:rPr>
        <w:t>ԵՎ</w:t>
      </w:r>
      <w:r w:rsidRPr="00330B49">
        <w:rPr>
          <w:rFonts w:ascii="GHEA Grapalat" w:hAnsi="GHEA Grapalat"/>
          <w:b/>
          <w:sz w:val="24"/>
          <w:szCs w:val="24"/>
          <w:lang w:val="af-ZA"/>
        </w:rPr>
        <w:t xml:space="preserve"> </w:t>
      </w:r>
      <w:r w:rsidRPr="00330B49">
        <w:rPr>
          <w:rFonts w:ascii="GHEA Grapalat" w:hAnsi="GHEA Grapalat"/>
          <w:b/>
          <w:sz w:val="24"/>
          <w:szCs w:val="24"/>
          <w:lang w:val="en-US"/>
        </w:rPr>
        <w:t>ԼՐԱՑՈՒՄ</w:t>
      </w:r>
      <w:r w:rsidR="006B5D29">
        <w:rPr>
          <w:rFonts w:ascii="GHEA Grapalat" w:hAnsi="GHEA Grapalat"/>
          <w:b/>
          <w:sz w:val="24"/>
          <w:szCs w:val="24"/>
          <w:lang w:val="hy-AM"/>
        </w:rPr>
        <w:t>ՆԵՐ</w:t>
      </w:r>
      <w:r w:rsidRPr="00330B49">
        <w:rPr>
          <w:rFonts w:ascii="GHEA Grapalat" w:hAnsi="GHEA Grapalat"/>
          <w:b/>
          <w:sz w:val="24"/>
          <w:szCs w:val="24"/>
          <w:lang w:val="af-ZA" w:eastAsia="en-US"/>
        </w:rPr>
        <w:t xml:space="preserve"> </w:t>
      </w:r>
      <w:r w:rsidRPr="00330B49">
        <w:rPr>
          <w:rFonts w:ascii="GHEA Grapalat" w:hAnsi="GHEA Grapalat"/>
          <w:b/>
          <w:sz w:val="24"/>
          <w:szCs w:val="24"/>
          <w:lang w:val="en-US" w:eastAsia="en-US"/>
        </w:rPr>
        <w:t>ԿԱՏԱՐԵԼՈՒ</w:t>
      </w:r>
      <w:r w:rsidRPr="00330B49">
        <w:rPr>
          <w:rFonts w:ascii="GHEA Grapalat" w:hAnsi="GHEA Grapalat"/>
          <w:b/>
          <w:sz w:val="24"/>
          <w:szCs w:val="24"/>
          <w:lang w:val="af-ZA" w:eastAsia="en-US"/>
        </w:rPr>
        <w:t xml:space="preserve"> </w:t>
      </w:r>
      <w:r w:rsidRPr="00330B49">
        <w:rPr>
          <w:rFonts w:ascii="GHEA Grapalat" w:hAnsi="GHEA Grapalat"/>
          <w:b/>
          <w:sz w:val="24"/>
          <w:szCs w:val="24"/>
          <w:lang w:val="en-US" w:eastAsia="en-US"/>
        </w:rPr>
        <w:t>ՄԱՍԻՆ</w:t>
      </w:r>
      <w:r w:rsidRPr="00330B49">
        <w:rPr>
          <w:rFonts w:ascii="GHEA Grapalat" w:hAnsi="GHEA Grapalat"/>
          <w:b/>
          <w:sz w:val="24"/>
          <w:szCs w:val="24"/>
          <w:lang w:val="af-ZA" w:eastAsia="en-US"/>
        </w:rPr>
        <w:t xml:space="preserve">» </w:t>
      </w:r>
      <w:r w:rsidRPr="00330B49">
        <w:rPr>
          <w:rFonts w:ascii="GHEA Grapalat" w:hAnsi="GHEA Grapalat"/>
          <w:b/>
          <w:bCs/>
          <w:color w:val="000000"/>
          <w:sz w:val="24"/>
          <w:szCs w:val="24"/>
          <w:lang w:val="en-US" w:eastAsia="en-US"/>
        </w:rPr>
        <w:t>ՀԱՅԱՍՏԱՆԻ</w:t>
      </w:r>
      <w:r w:rsidRPr="00330B49">
        <w:rPr>
          <w:rFonts w:ascii="GHEA Grapalat" w:hAnsi="GHEA Grapalat"/>
          <w:b/>
          <w:bCs/>
          <w:color w:val="000000"/>
          <w:sz w:val="24"/>
          <w:szCs w:val="24"/>
          <w:lang w:val="af-ZA" w:eastAsia="en-US"/>
        </w:rPr>
        <w:t xml:space="preserve"> </w:t>
      </w:r>
      <w:r w:rsidRPr="00330B49">
        <w:rPr>
          <w:rFonts w:ascii="GHEA Grapalat" w:hAnsi="GHEA Grapalat"/>
          <w:b/>
          <w:bCs/>
          <w:color w:val="000000"/>
          <w:sz w:val="24"/>
          <w:szCs w:val="24"/>
          <w:lang w:val="en-US" w:eastAsia="en-US"/>
        </w:rPr>
        <w:t>ՀԱՆՐԱՊԵՏՈՒԹՅԱՆ</w:t>
      </w:r>
      <w:r w:rsidRPr="00330B49">
        <w:rPr>
          <w:rFonts w:ascii="GHEA Grapalat" w:hAnsi="GHEA Grapalat"/>
          <w:b/>
          <w:bCs/>
          <w:color w:val="000000"/>
          <w:sz w:val="24"/>
          <w:szCs w:val="24"/>
          <w:lang w:val="af-ZA" w:eastAsia="en-US"/>
        </w:rPr>
        <w:t xml:space="preserve"> </w:t>
      </w:r>
      <w:r w:rsidRPr="00330B49">
        <w:rPr>
          <w:rFonts w:ascii="GHEA Grapalat" w:hAnsi="GHEA Grapalat"/>
          <w:b/>
          <w:bCs/>
          <w:color w:val="000000"/>
          <w:sz w:val="24"/>
          <w:szCs w:val="24"/>
          <w:lang w:val="en-US" w:eastAsia="en-US"/>
        </w:rPr>
        <w:t>ՕՐԵՆՔԻ</w:t>
      </w:r>
      <w:r w:rsidRPr="00330B49">
        <w:rPr>
          <w:rFonts w:ascii="GHEA Grapalat" w:eastAsia="Times New Roman" w:hAnsi="GHEA Grapalat" w:cs="GHEA Grapalat"/>
          <w:b/>
          <w:bCs/>
          <w:color w:val="000000"/>
          <w:sz w:val="24"/>
          <w:szCs w:val="24"/>
          <w:lang w:val="hy-AM"/>
        </w:rPr>
        <w:t xml:space="preserve"> </w:t>
      </w:r>
      <w:r>
        <w:rPr>
          <w:rFonts w:ascii="GHEA Grapalat" w:eastAsia="Times New Roman" w:hAnsi="GHEA Grapalat" w:cs="Sylfaen"/>
          <w:b/>
          <w:bCs/>
          <w:sz w:val="24"/>
          <w:szCs w:val="24"/>
        </w:rPr>
        <w:t>ՆԱԽԱԳԾԻ</w:t>
      </w:r>
      <w:r>
        <w:rPr>
          <w:rFonts w:ascii="GHEA Grapalat" w:eastAsia="Times New Roman" w:hAnsi="GHEA Grapalat" w:cs="GHEA Grapalat"/>
          <w:b/>
          <w:bCs/>
          <w:color w:val="000000"/>
          <w:sz w:val="24"/>
          <w:szCs w:val="24"/>
          <w:lang w:val="af-ZA"/>
        </w:rPr>
        <w:t xml:space="preserve"> </w:t>
      </w:r>
      <w:r>
        <w:rPr>
          <w:rFonts w:ascii="GHEA Grapalat" w:eastAsia="Times New Roman" w:hAnsi="GHEA Grapalat" w:cs="GHEA Grapalat"/>
          <w:b/>
          <w:bCs/>
          <w:color w:val="000000"/>
          <w:sz w:val="24"/>
          <w:szCs w:val="24"/>
        </w:rPr>
        <w:t>ԸՆԴՈՒՆՄԱՆ</w:t>
      </w:r>
      <w:r w:rsidRPr="00E647CB">
        <w:rPr>
          <w:rFonts w:ascii="GHEA Grapalat" w:eastAsia="Times New Roman" w:hAnsi="GHEA Grapalat"/>
          <w:color w:val="000000"/>
          <w:sz w:val="24"/>
          <w:szCs w:val="24"/>
          <w:lang w:val="af-ZA"/>
        </w:rPr>
        <w:t xml:space="preserve"> </w:t>
      </w:r>
      <w:r>
        <w:rPr>
          <w:rFonts w:ascii="GHEA Grapalat" w:eastAsia="Times New Roman" w:hAnsi="GHEA Grapalat" w:cs="GHEA Grapalat"/>
          <w:b/>
          <w:bCs/>
          <w:color w:val="000000"/>
          <w:sz w:val="24"/>
          <w:szCs w:val="24"/>
        </w:rPr>
        <w:t>ՎԵՐԱԲԵՐՅԱԼ</w:t>
      </w:r>
      <w:r w:rsidRPr="00E647CB">
        <w:rPr>
          <w:rFonts w:ascii="GHEA Grapalat" w:eastAsia="Times New Roman" w:hAnsi="GHEA Grapalat" w:cs="GHEA Grapalat"/>
          <w:b/>
          <w:bCs/>
          <w:color w:val="000000"/>
          <w:sz w:val="24"/>
          <w:szCs w:val="24"/>
          <w:lang w:val="af-ZA"/>
        </w:rPr>
        <w:t xml:space="preserve"> </w:t>
      </w:r>
      <w:r>
        <w:rPr>
          <w:rFonts w:ascii="GHEA Grapalat" w:eastAsia="Times New Roman" w:hAnsi="GHEA Grapalat" w:cs="GHEA Grapalat"/>
          <w:b/>
          <w:bCs/>
          <w:color w:val="000000"/>
          <w:sz w:val="24"/>
          <w:szCs w:val="24"/>
        </w:rPr>
        <w:t>ՇԱՀԱԳՐԳԻՌ</w:t>
      </w:r>
      <w:r w:rsidRPr="00E647CB">
        <w:rPr>
          <w:rFonts w:ascii="GHEA Grapalat" w:eastAsia="Times New Roman" w:hAnsi="GHEA Grapalat" w:cs="GHEA Grapalat"/>
          <w:b/>
          <w:bCs/>
          <w:color w:val="000000"/>
          <w:sz w:val="24"/>
          <w:szCs w:val="24"/>
          <w:lang w:val="af-ZA"/>
        </w:rPr>
        <w:t xml:space="preserve"> </w:t>
      </w:r>
      <w:r>
        <w:rPr>
          <w:rFonts w:ascii="GHEA Grapalat" w:eastAsia="Times New Roman" w:hAnsi="GHEA Grapalat" w:cs="GHEA Grapalat"/>
          <w:b/>
          <w:bCs/>
          <w:color w:val="000000"/>
          <w:sz w:val="24"/>
          <w:szCs w:val="24"/>
        </w:rPr>
        <w:t>ԳԵՐԱՏԵՍՉՈՒԹՅՈՒՆՆԵՐԻՑ</w:t>
      </w:r>
      <w:r w:rsidRPr="00E647CB">
        <w:rPr>
          <w:rFonts w:ascii="GHEA Grapalat" w:eastAsia="Times New Roman" w:hAnsi="GHEA Grapalat" w:cs="GHEA Grapalat"/>
          <w:b/>
          <w:bCs/>
          <w:color w:val="000000"/>
          <w:sz w:val="24"/>
          <w:szCs w:val="24"/>
          <w:lang w:val="af-ZA"/>
        </w:rPr>
        <w:t xml:space="preserve"> </w:t>
      </w:r>
      <w:r>
        <w:rPr>
          <w:rFonts w:ascii="GHEA Grapalat" w:eastAsia="Times New Roman" w:hAnsi="GHEA Grapalat" w:cs="GHEA Grapalat"/>
          <w:b/>
          <w:bCs/>
          <w:color w:val="000000"/>
          <w:sz w:val="24"/>
          <w:szCs w:val="24"/>
        </w:rPr>
        <w:t>ՍՏԱՑՎԱԾ</w:t>
      </w:r>
      <w:r w:rsidRPr="00E647CB">
        <w:rPr>
          <w:rFonts w:ascii="GHEA Grapalat" w:eastAsia="Times New Roman" w:hAnsi="GHEA Grapalat" w:cs="GHEA Grapalat"/>
          <w:b/>
          <w:bCs/>
          <w:color w:val="000000"/>
          <w:sz w:val="24"/>
          <w:szCs w:val="24"/>
          <w:lang w:val="af-ZA"/>
        </w:rPr>
        <w:t xml:space="preserve"> </w:t>
      </w:r>
      <w:r>
        <w:rPr>
          <w:rFonts w:ascii="GHEA Grapalat" w:eastAsia="Times New Roman" w:hAnsi="GHEA Grapalat" w:cs="GHEA Grapalat"/>
          <w:b/>
          <w:bCs/>
          <w:color w:val="000000"/>
          <w:sz w:val="24"/>
          <w:szCs w:val="24"/>
        </w:rPr>
        <w:t>ԴԻՏՈՂՈՒԹՅՈՒՆՆԵՐԻ</w:t>
      </w:r>
      <w:r w:rsidRPr="00E647CB">
        <w:rPr>
          <w:rFonts w:ascii="GHEA Grapalat" w:eastAsia="Times New Roman" w:hAnsi="GHEA Grapalat" w:cs="GHEA Grapalat"/>
          <w:b/>
          <w:bCs/>
          <w:color w:val="000000"/>
          <w:sz w:val="24"/>
          <w:szCs w:val="24"/>
          <w:lang w:val="af-ZA"/>
        </w:rPr>
        <w:t xml:space="preserve"> </w:t>
      </w:r>
      <w:r>
        <w:rPr>
          <w:rFonts w:ascii="GHEA Grapalat" w:eastAsia="Times New Roman" w:hAnsi="GHEA Grapalat" w:cs="GHEA Grapalat"/>
          <w:b/>
          <w:bCs/>
          <w:color w:val="000000"/>
          <w:sz w:val="24"/>
          <w:szCs w:val="24"/>
        </w:rPr>
        <w:t>ԵՎ</w:t>
      </w:r>
      <w:r w:rsidRPr="00E647CB">
        <w:rPr>
          <w:rFonts w:ascii="GHEA Grapalat" w:eastAsia="Times New Roman" w:hAnsi="GHEA Grapalat" w:cs="GHEA Grapalat"/>
          <w:b/>
          <w:bCs/>
          <w:color w:val="000000"/>
          <w:sz w:val="24"/>
          <w:szCs w:val="24"/>
          <w:lang w:val="af-ZA"/>
        </w:rPr>
        <w:t xml:space="preserve"> </w:t>
      </w:r>
      <w:r>
        <w:rPr>
          <w:rFonts w:ascii="GHEA Grapalat" w:eastAsia="Times New Roman" w:hAnsi="GHEA Grapalat" w:cs="GHEA Grapalat"/>
          <w:b/>
          <w:bCs/>
          <w:color w:val="000000"/>
          <w:sz w:val="24"/>
          <w:szCs w:val="24"/>
        </w:rPr>
        <w:t>ԱՌԱՋԱՐԿՈՒԹՅՈՒՆՆԵՐԻ</w:t>
      </w:r>
      <w:r w:rsidRPr="00E647CB">
        <w:rPr>
          <w:rFonts w:ascii="GHEA Grapalat" w:eastAsia="Times New Roman" w:hAnsi="GHEA Grapalat" w:cs="GHEA Grapalat"/>
          <w:b/>
          <w:bCs/>
          <w:color w:val="000000"/>
          <w:sz w:val="24"/>
          <w:szCs w:val="24"/>
          <w:lang w:val="af-ZA"/>
        </w:rPr>
        <w:t xml:space="preserve"> </w:t>
      </w:r>
      <w:r>
        <w:rPr>
          <w:rFonts w:ascii="GHEA Grapalat" w:eastAsia="Times New Roman" w:hAnsi="GHEA Grapalat" w:cs="GHEA Grapalat"/>
          <w:b/>
          <w:bCs/>
          <w:color w:val="000000"/>
          <w:sz w:val="24"/>
          <w:szCs w:val="24"/>
        </w:rPr>
        <w:t>ՎԵՐԱԲԵՐՅԱԼ</w:t>
      </w:r>
    </w:p>
    <w:p w:rsidR="00E647CB" w:rsidRDefault="00E647CB" w:rsidP="00E647CB">
      <w:pPr>
        <w:tabs>
          <w:tab w:val="left" w:pos="6425"/>
        </w:tabs>
        <w:spacing w:line="360" w:lineRule="auto"/>
        <w:ind w:left="360"/>
        <w:jc w:val="both"/>
        <w:rPr>
          <w:rFonts w:ascii="GHEA Grapalat" w:eastAsia="Times New Roman" w:hAnsi="GHEA Grapalat" w:cs="GHEA Grapalat"/>
          <w:color w:val="000000"/>
          <w:lang w:val="hy-AM"/>
        </w:rPr>
      </w:pPr>
    </w:p>
    <w:tbl>
      <w:tblPr>
        <w:tblW w:w="11514"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7"/>
        <w:gridCol w:w="2247"/>
        <w:gridCol w:w="4950"/>
        <w:gridCol w:w="1710"/>
        <w:gridCol w:w="2070"/>
      </w:tblGrid>
      <w:tr w:rsidR="00DF5C36" w:rsidTr="009E6949">
        <w:trPr>
          <w:cantSplit/>
          <w:trHeight w:val="1817"/>
        </w:trPr>
        <w:tc>
          <w:tcPr>
            <w:tcW w:w="537" w:type="dxa"/>
            <w:tcBorders>
              <w:top w:val="single" w:sz="4" w:space="0" w:color="auto"/>
              <w:left w:val="single" w:sz="4" w:space="0" w:color="auto"/>
              <w:bottom w:val="single" w:sz="4" w:space="0" w:color="auto"/>
              <w:right w:val="single" w:sz="4" w:space="0" w:color="auto"/>
            </w:tcBorders>
            <w:textDirection w:val="btLr"/>
            <w:vAlign w:val="center"/>
            <w:hideMark/>
          </w:tcPr>
          <w:p w:rsidR="00DF5C36" w:rsidRDefault="00DF5C36" w:rsidP="009E6949">
            <w:pPr>
              <w:tabs>
                <w:tab w:val="left" w:pos="6425"/>
              </w:tabs>
              <w:jc w:val="center"/>
              <w:rPr>
                <w:rFonts w:ascii="GHEA Grapalat" w:eastAsia="Times New Roman" w:hAnsi="GHEA Grapalat" w:cs="GHEA Grapalat"/>
                <w:bCs/>
                <w:color w:val="000000"/>
              </w:rPr>
            </w:pPr>
            <w:r>
              <w:rPr>
                <w:rFonts w:ascii="GHEA Grapalat" w:eastAsia="Times New Roman" w:hAnsi="GHEA Grapalat" w:cs="GHEA Grapalat"/>
                <w:bCs/>
                <w:color w:val="000000"/>
              </w:rPr>
              <w:t>NN</w:t>
            </w:r>
          </w:p>
        </w:tc>
        <w:tc>
          <w:tcPr>
            <w:tcW w:w="2247" w:type="dxa"/>
            <w:tcBorders>
              <w:top w:val="single" w:sz="4" w:space="0" w:color="auto"/>
              <w:left w:val="single" w:sz="4" w:space="0" w:color="auto"/>
              <w:bottom w:val="single" w:sz="4" w:space="0" w:color="auto"/>
              <w:right w:val="single" w:sz="4" w:space="0" w:color="auto"/>
            </w:tcBorders>
            <w:vAlign w:val="center"/>
            <w:hideMark/>
          </w:tcPr>
          <w:p w:rsidR="00DF5C36" w:rsidRDefault="00DF5C36" w:rsidP="009E6949">
            <w:pPr>
              <w:tabs>
                <w:tab w:val="left" w:pos="6425"/>
              </w:tabs>
              <w:ind w:left="72"/>
              <w:jc w:val="center"/>
              <w:rPr>
                <w:rFonts w:ascii="GHEA Grapalat" w:eastAsia="Times New Roman" w:hAnsi="GHEA Grapalat" w:cs="GHEA Grapalat"/>
                <w:b/>
                <w:bCs/>
                <w:color w:val="000000"/>
              </w:rPr>
            </w:pPr>
            <w:proofErr w:type="spellStart"/>
            <w:r>
              <w:rPr>
                <w:rFonts w:ascii="GHEA Grapalat" w:eastAsia="Times New Roman" w:hAnsi="GHEA Grapalat" w:cs="GHEA Grapalat"/>
                <w:b/>
                <w:bCs/>
                <w:color w:val="000000"/>
              </w:rPr>
              <w:t>Առարկության</w:t>
            </w:r>
            <w:proofErr w:type="spellEnd"/>
            <w:r>
              <w:rPr>
                <w:rFonts w:ascii="GHEA Grapalat" w:eastAsia="Times New Roman" w:hAnsi="GHEA Grapalat" w:cs="GHEA Grapalat"/>
                <w:b/>
                <w:bCs/>
                <w:color w:val="000000"/>
              </w:rPr>
              <w:t xml:space="preserve">, </w:t>
            </w:r>
            <w:proofErr w:type="spellStart"/>
            <w:r>
              <w:rPr>
                <w:rFonts w:ascii="GHEA Grapalat" w:eastAsia="Times New Roman" w:hAnsi="GHEA Grapalat" w:cs="GHEA Grapalat"/>
                <w:b/>
                <w:bCs/>
                <w:color w:val="000000"/>
              </w:rPr>
              <w:t>առաջարկության</w:t>
            </w:r>
            <w:proofErr w:type="spellEnd"/>
            <w:r>
              <w:rPr>
                <w:rFonts w:ascii="GHEA Grapalat" w:eastAsia="Times New Roman" w:hAnsi="GHEA Grapalat" w:cs="GHEA Grapalat"/>
                <w:b/>
                <w:bCs/>
                <w:color w:val="000000"/>
              </w:rPr>
              <w:t xml:space="preserve"> </w:t>
            </w:r>
            <w:proofErr w:type="spellStart"/>
            <w:r>
              <w:rPr>
                <w:rFonts w:ascii="GHEA Grapalat" w:eastAsia="Times New Roman" w:hAnsi="GHEA Grapalat" w:cs="GHEA Grapalat"/>
                <w:b/>
                <w:bCs/>
                <w:color w:val="000000"/>
              </w:rPr>
              <w:t>հեղինակը</w:t>
            </w:r>
            <w:proofErr w:type="spellEnd"/>
            <w:r>
              <w:rPr>
                <w:rFonts w:ascii="GHEA Grapalat" w:eastAsia="Times New Roman" w:hAnsi="GHEA Grapalat" w:cs="GHEA Grapalat"/>
                <w:b/>
                <w:bCs/>
                <w:color w:val="000000"/>
              </w:rPr>
              <w:t xml:space="preserve">, </w:t>
            </w:r>
            <w:proofErr w:type="spellStart"/>
            <w:r>
              <w:rPr>
                <w:rFonts w:ascii="GHEA Grapalat" w:eastAsia="Times New Roman" w:hAnsi="GHEA Grapalat" w:cs="GHEA Grapalat"/>
                <w:b/>
                <w:bCs/>
                <w:color w:val="000000"/>
              </w:rPr>
              <w:t>Գրությանստացմանամսաթիվը</w:t>
            </w:r>
            <w:proofErr w:type="spellEnd"/>
            <w:r>
              <w:rPr>
                <w:rFonts w:ascii="GHEA Grapalat" w:eastAsia="Times New Roman" w:hAnsi="GHEA Grapalat" w:cs="GHEA Grapalat"/>
                <w:b/>
                <w:bCs/>
                <w:color w:val="000000"/>
              </w:rPr>
              <w:t xml:space="preserve">, </w:t>
            </w:r>
            <w:proofErr w:type="spellStart"/>
            <w:r>
              <w:rPr>
                <w:rFonts w:ascii="GHEA Grapalat" w:eastAsia="Times New Roman" w:hAnsi="GHEA Grapalat" w:cs="GHEA Grapalat"/>
                <w:b/>
                <w:bCs/>
                <w:color w:val="000000"/>
              </w:rPr>
              <w:t>գրությանհամարը</w:t>
            </w:r>
            <w:proofErr w:type="spellEnd"/>
          </w:p>
        </w:tc>
        <w:tc>
          <w:tcPr>
            <w:tcW w:w="4950" w:type="dxa"/>
            <w:tcBorders>
              <w:top w:val="single" w:sz="4" w:space="0" w:color="auto"/>
              <w:left w:val="single" w:sz="4" w:space="0" w:color="auto"/>
              <w:bottom w:val="single" w:sz="4" w:space="0" w:color="auto"/>
              <w:right w:val="single" w:sz="4" w:space="0" w:color="auto"/>
            </w:tcBorders>
            <w:vAlign w:val="center"/>
            <w:hideMark/>
          </w:tcPr>
          <w:p w:rsidR="00DF5C36" w:rsidRDefault="00DF5C36" w:rsidP="009E6949">
            <w:pPr>
              <w:tabs>
                <w:tab w:val="left" w:pos="6425"/>
              </w:tabs>
              <w:ind w:left="72"/>
              <w:jc w:val="center"/>
              <w:rPr>
                <w:rFonts w:ascii="GHEA Grapalat" w:eastAsia="Times New Roman" w:hAnsi="GHEA Grapalat" w:cs="GHEA Grapalat"/>
                <w:b/>
                <w:bCs/>
                <w:color w:val="000000"/>
              </w:rPr>
            </w:pPr>
            <w:proofErr w:type="spellStart"/>
            <w:r>
              <w:rPr>
                <w:rFonts w:ascii="GHEA Grapalat" w:eastAsia="Times New Roman" w:hAnsi="GHEA Grapalat" w:cs="GHEA Grapalat"/>
                <w:b/>
                <w:bCs/>
                <w:color w:val="000000"/>
              </w:rPr>
              <w:t>Առարկության</w:t>
            </w:r>
            <w:proofErr w:type="spellEnd"/>
            <w:r>
              <w:rPr>
                <w:rFonts w:ascii="GHEA Grapalat" w:eastAsia="Times New Roman" w:hAnsi="GHEA Grapalat" w:cs="GHEA Grapalat"/>
                <w:b/>
                <w:bCs/>
                <w:color w:val="000000"/>
              </w:rPr>
              <w:t xml:space="preserve">, </w:t>
            </w:r>
            <w:proofErr w:type="spellStart"/>
            <w:r>
              <w:rPr>
                <w:rFonts w:ascii="GHEA Grapalat" w:eastAsia="Times New Roman" w:hAnsi="GHEA Grapalat" w:cs="GHEA Grapalat"/>
                <w:b/>
                <w:bCs/>
                <w:color w:val="000000"/>
              </w:rPr>
              <w:t>առաջարկության</w:t>
            </w:r>
            <w:proofErr w:type="spellEnd"/>
            <w:r>
              <w:rPr>
                <w:rFonts w:ascii="GHEA Grapalat" w:eastAsia="Times New Roman" w:hAnsi="GHEA Grapalat" w:cs="GHEA Grapalat"/>
                <w:b/>
                <w:bCs/>
                <w:color w:val="000000"/>
              </w:rPr>
              <w:t xml:space="preserve"> </w:t>
            </w:r>
            <w:proofErr w:type="spellStart"/>
            <w:r>
              <w:rPr>
                <w:rFonts w:ascii="GHEA Grapalat" w:eastAsia="Times New Roman" w:hAnsi="GHEA Grapalat" w:cs="GHEA Grapalat"/>
                <w:b/>
                <w:bCs/>
                <w:color w:val="000000"/>
              </w:rPr>
              <w:t>բովանդակությունը</w:t>
            </w:r>
            <w:proofErr w:type="spellEnd"/>
          </w:p>
        </w:tc>
        <w:tc>
          <w:tcPr>
            <w:tcW w:w="1710" w:type="dxa"/>
            <w:tcBorders>
              <w:top w:val="single" w:sz="4" w:space="0" w:color="auto"/>
              <w:left w:val="single" w:sz="4" w:space="0" w:color="auto"/>
              <w:bottom w:val="single" w:sz="4" w:space="0" w:color="auto"/>
              <w:right w:val="single" w:sz="4" w:space="0" w:color="auto"/>
            </w:tcBorders>
            <w:vAlign w:val="center"/>
            <w:hideMark/>
          </w:tcPr>
          <w:p w:rsidR="00DF5C36" w:rsidRDefault="00DF5C36" w:rsidP="009E6949">
            <w:pPr>
              <w:tabs>
                <w:tab w:val="left" w:pos="258"/>
                <w:tab w:val="left" w:pos="6425"/>
              </w:tabs>
              <w:ind w:left="72"/>
              <w:jc w:val="center"/>
              <w:rPr>
                <w:rFonts w:ascii="GHEA Grapalat" w:eastAsia="Times New Roman" w:hAnsi="GHEA Grapalat" w:cs="GHEA Grapalat"/>
                <w:b/>
                <w:bCs/>
                <w:color w:val="000000"/>
              </w:rPr>
            </w:pPr>
            <w:proofErr w:type="spellStart"/>
            <w:r>
              <w:rPr>
                <w:rFonts w:ascii="GHEA Grapalat" w:eastAsia="Times New Roman" w:hAnsi="GHEA Grapalat" w:cs="GHEA Grapalat"/>
                <w:b/>
                <w:bCs/>
                <w:color w:val="000000"/>
              </w:rPr>
              <w:t>Եզրակա-ցություն</w:t>
            </w:r>
            <w:proofErr w:type="spellEnd"/>
          </w:p>
        </w:tc>
        <w:tc>
          <w:tcPr>
            <w:tcW w:w="2070" w:type="dxa"/>
            <w:tcBorders>
              <w:top w:val="single" w:sz="4" w:space="0" w:color="auto"/>
              <w:left w:val="single" w:sz="4" w:space="0" w:color="auto"/>
              <w:bottom w:val="single" w:sz="4" w:space="0" w:color="auto"/>
              <w:right w:val="single" w:sz="4" w:space="0" w:color="auto"/>
            </w:tcBorders>
            <w:vAlign w:val="center"/>
            <w:hideMark/>
          </w:tcPr>
          <w:p w:rsidR="00DF5C36" w:rsidRDefault="00DF5C36" w:rsidP="009E6949">
            <w:pPr>
              <w:tabs>
                <w:tab w:val="left" w:pos="6425"/>
              </w:tabs>
              <w:ind w:left="72"/>
              <w:jc w:val="center"/>
              <w:rPr>
                <w:rFonts w:ascii="GHEA Grapalat" w:eastAsia="Times New Roman" w:hAnsi="GHEA Grapalat" w:cs="GHEA Grapalat"/>
                <w:b/>
                <w:bCs/>
                <w:color w:val="000000"/>
              </w:rPr>
            </w:pPr>
            <w:proofErr w:type="spellStart"/>
            <w:r>
              <w:rPr>
                <w:rFonts w:ascii="GHEA Grapalat" w:eastAsia="Times New Roman" w:hAnsi="GHEA Grapalat" w:cs="GHEA Grapalat"/>
                <w:b/>
                <w:bCs/>
                <w:color w:val="000000"/>
              </w:rPr>
              <w:t>Կատարված</w:t>
            </w:r>
            <w:proofErr w:type="spellEnd"/>
            <w:r>
              <w:rPr>
                <w:rFonts w:ascii="GHEA Grapalat" w:eastAsia="Times New Roman" w:hAnsi="GHEA Grapalat" w:cs="GHEA Grapalat"/>
                <w:b/>
                <w:bCs/>
                <w:color w:val="000000"/>
              </w:rPr>
              <w:t xml:space="preserve"> </w:t>
            </w:r>
            <w:proofErr w:type="spellStart"/>
            <w:r>
              <w:rPr>
                <w:rFonts w:ascii="GHEA Grapalat" w:eastAsia="Times New Roman" w:hAnsi="GHEA Grapalat" w:cs="GHEA Grapalat"/>
                <w:b/>
                <w:bCs/>
                <w:color w:val="000000"/>
              </w:rPr>
              <w:t>փոփոխություն</w:t>
            </w:r>
            <w:proofErr w:type="spellEnd"/>
          </w:p>
        </w:tc>
      </w:tr>
      <w:tr w:rsidR="00DF5C36" w:rsidTr="009E6949">
        <w:trPr>
          <w:cantSplit/>
          <w:trHeight w:val="305"/>
        </w:trPr>
        <w:tc>
          <w:tcPr>
            <w:tcW w:w="537" w:type="dxa"/>
            <w:tcBorders>
              <w:top w:val="single" w:sz="4" w:space="0" w:color="auto"/>
              <w:left w:val="single" w:sz="4" w:space="0" w:color="auto"/>
              <w:bottom w:val="single" w:sz="4" w:space="0" w:color="auto"/>
              <w:right w:val="single" w:sz="4" w:space="0" w:color="auto"/>
            </w:tcBorders>
            <w:hideMark/>
          </w:tcPr>
          <w:p w:rsidR="00DF5C36" w:rsidRPr="003E2EB8" w:rsidRDefault="00DF5C36" w:rsidP="009E6949">
            <w:pPr>
              <w:tabs>
                <w:tab w:val="left" w:pos="6425"/>
              </w:tabs>
              <w:jc w:val="center"/>
              <w:rPr>
                <w:rFonts w:ascii="GHEA Grapalat" w:eastAsia="Times New Roman" w:hAnsi="GHEA Grapalat" w:cs="GHEA Grapalat"/>
                <w:lang w:val="en-US"/>
              </w:rPr>
            </w:pPr>
            <w:r w:rsidRPr="003E2EB8">
              <w:rPr>
                <w:rFonts w:ascii="GHEA Grapalat" w:eastAsia="Times New Roman" w:hAnsi="GHEA Grapalat" w:cs="GHEA Grapalat"/>
                <w:lang w:val="en-US"/>
              </w:rPr>
              <w:t>1.</w:t>
            </w:r>
          </w:p>
        </w:tc>
        <w:tc>
          <w:tcPr>
            <w:tcW w:w="2247" w:type="dxa"/>
            <w:tcBorders>
              <w:top w:val="single" w:sz="4" w:space="0" w:color="auto"/>
              <w:left w:val="single" w:sz="4" w:space="0" w:color="auto"/>
              <w:bottom w:val="single" w:sz="4" w:space="0" w:color="auto"/>
              <w:right w:val="single" w:sz="4" w:space="0" w:color="auto"/>
            </w:tcBorders>
            <w:hideMark/>
          </w:tcPr>
          <w:p w:rsidR="00DF5C36" w:rsidRPr="00450AD6" w:rsidRDefault="00DF5C36" w:rsidP="009E6949">
            <w:pPr>
              <w:rPr>
                <w:rFonts w:ascii="GHEA Grapalat" w:hAnsi="GHEA Grapalat"/>
                <w:i/>
                <w:color w:val="000000"/>
                <w:lang w:val="en-US"/>
              </w:rPr>
            </w:pPr>
            <w:r w:rsidRPr="00450AD6">
              <w:rPr>
                <w:rFonts w:ascii="GHEA Grapalat" w:hAnsi="GHEA Grapalat"/>
                <w:color w:val="000000"/>
                <w:shd w:val="clear" w:color="auto" w:fill="FFFFFF"/>
              </w:rPr>
              <w:t xml:space="preserve">ՀՀ </w:t>
            </w:r>
            <w:proofErr w:type="spellStart"/>
            <w:r w:rsidRPr="00450AD6">
              <w:rPr>
                <w:rFonts w:ascii="GHEA Grapalat" w:hAnsi="GHEA Grapalat"/>
                <w:color w:val="000000"/>
                <w:shd w:val="clear" w:color="auto" w:fill="FFFFFF"/>
              </w:rPr>
              <w:t>արտաքին</w:t>
            </w:r>
            <w:proofErr w:type="spellEnd"/>
            <w:r w:rsidRPr="00450AD6">
              <w:rPr>
                <w:rFonts w:ascii="GHEA Grapalat" w:hAnsi="GHEA Grapalat"/>
                <w:color w:val="000000"/>
                <w:shd w:val="clear" w:color="auto" w:fill="FFFFFF"/>
              </w:rPr>
              <w:t xml:space="preserve"> </w:t>
            </w:r>
            <w:proofErr w:type="spellStart"/>
            <w:r w:rsidRPr="00450AD6">
              <w:rPr>
                <w:rFonts w:ascii="GHEA Grapalat" w:hAnsi="GHEA Grapalat"/>
                <w:color w:val="000000"/>
                <w:shd w:val="clear" w:color="auto" w:fill="FFFFFF"/>
              </w:rPr>
              <w:t>գործերի</w:t>
            </w:r>
            <w:proofErr w:type="spellEnd"/>
            <w:r w:rsidRPr="00450AD6">
              <w:rPr>
                <w:rFonts w:ascii="GHEA Grapalat" w:hAnsi="GHEA Grapalat"/>
                <w:color w:val="000000"/>
                <w:shd w:val="clear" w:color="auto" w:fill="FFFFFF"/>
              </w:rPr>
              <w:t xml:space="preserve"> </w:t>
            </w:r>
            <w:proofErr w:type="spellStart"/>
            <w:r w:rsidRPr="00450AD6">
              <w:rPr>
                <w:rFonts w:ascii="GHEA Grapalat" w:hAnsi="GHEA Grapalat"/>
                <w:color w:val="000000"/>
                <w:shd w:val="clear" w:color="auto" w:fill="FFFFFF"/>
              </w:rPr>
              <w:t>նախարարություն</w:t>
            </w:r>
            <w:proofErr w:type="spellEnd"/>
            <w:r w:rsidRPr="00450AD6">
              <w:rPr>
                <w:rFonts w:ascii="GHEA Grapalat" w:hAnsi="GHEA Grapalat"/>
                <w:i/>
                <w:color w:val="000000"/>
                <w:shd w:val="clear" w:color="auto" w:fill="FFFFFF"/>
              </w:rPr>
              <w:t xml:space="preserve"> 2019-09-16</w:t>
            </w:r>
            <w:r w:rsidRPr="00450AD6">
              <w:rPr>
                <w:rFonts w:ascii="GHEA Grapalat" w:hAnsi="GHEA Grapalat"/>
                <w:i/>
                <w:color w:val="000000"/>
                <w:shd w:val="clear" w:color="auto" w:fill="FFFFFF"/>
                <w:lang w:val="en-US"/>
              </w:rPr>
              <w:t xml:space="preserve"> </w:t>
            </w:r>
            <w:r w:rsidRPr="00450AD6">
              <w:rPr>
                <w:rFonts w:ascii="GHEA Grapalat" w:hAnsi="GHEA Grapalat"/>
                <w:i/>
                <w:color w:val="000000"/>
                <w:shd w:val="clear" w:color="auto" w:fill="FFFFFF"/>
                <w:lang w:val="ru-RU"/>
              </w:rPr>
              <w:t>թիվ</w:t>
            </w:r>
            <w:r w:rsidRPr="00450AD6">
              <w:rPr>
                <w:rFonts w:ascii="GHEA Grapalat" w:hAnsi="GHEA Grapalat"/>
                <w:i/>
                <w:color w:val="000000"/>
                <w:shd w:val="clear" w:color="auto" w:fill="FFFFFF"/>
                <w:lang w:val="en-US"/>
              </w:rPr>
              <w:t xml:space="preserve"> </w:t>
            </w:r>
            <w:r w:rsidRPr="00450AD6">
              <w:rPr>
                <w:rFonts w:ascii="GHEA Grapalat" w:hAnsi="GHEA Grapalat"/>
                <w:i/>
                <w:color w:val="000000"/>
              </w:rPr>
              <w:br/>
            </w:r>
            <w:r w:rsidRPr="00450AD6">
              <w:rPr>
                <w:rFonts w:ascii="GHEA Grapalat" w:hAnsi="GHEA Grapalat"/>
                <w:i/>
                <w:color w:val="000000"/>
                <w:shd w:val="clear" w:color="auto" w:fill="FFFFFF"/>
              </w:rPr>
              <w:t>1111/12122-19</w:t>
            </w:r>
          </w:p>
        </w:tc>
        <w:tc>
          <w:tcPr>
            <w:tcW w:w="4950" w:type="dxa"/>
            <w:tcBorders>
              <w:top w:val="single" w:sz="4" w:space="0" w:color="auto"/>
              <w:left w:val="single" w:sz="4" w:space="0" w:color="auto"/>
              <w:bottom w:val="single" w:sz="4" w:space="0" w:color="auto"/>
              <w:right w:val="single" w:sz="4" w:space="0" w:color="auto"/>
            </w:tcBorders>
            <w:vAlign w:val="center"/>
            <w:hideMark/>
          </w:tcPr>
          <w:p w:rsidR="00DF5C36" w:rsidRPr="003E2EB8" w:rsidRDefault="00DF5C36" w:rsidP="009E6949">
            <w:pPr>
              <w:tabs>
                <w:tab w:val="left" w:pos="6425"/>
              </w:tabs>
              <w:rPr>
                <w:rFonts w:ascii="GHEA Grapalat" w:eastAsia="Times New Roman" w:hAnsi="GHEA Grapalat" w:cs="GHEA Grapalat"/>
                <w:lang w:val="af-ZA"/>
              </w:rPr>
            </w:pPr>
            <w:r w:rsidRPr="003E2EB8">
              <w:rPr>
                <w:rFonts w:ascii="GHEA Grapalat" w:hAnsi="GHEA Grapalat" w:cs="Sylfaen"/>
                <w:lang w:val="ru-RU"/>
              </w:rPr>
              <w:t>Առաջարկություններ և դիտողություններ չկան</w:t>
            </w:r>
            <w:r w:rsidRPr="003E2EB8">
              <w:rPr>
                <w:rFonts w:ascii="GHEA Grapalat" w:eastAsia="Times New Roman" w:hAnsi="GHEA Grapalat"/>
                <w:lang w:val="af-ZA" w:eastAsia="en-US"/>
              </w:rPr>
              <w:t>:</w:t>
            </w:r>
          </w:p>
        </w:tc>
        <w:tc>
          <w:tcPr>
            <w:tcW w:w="1710" w:type="dxa"/>
            <w:tcBorders>
              <w:top w:val="single" w:sz="4" w:space="0" w:color="auto"/>
              <w:left w:val="single" w:sz="4" w:space="0" w:color="auto"/>
              <w:bottom w:val="single" w:sz="4" w:space="0" w:color="auto"/>
              <w:right w:val="single" w:sz="4" w:space="0" w:color="auto"/>
            </w:tcBorders>
            <w:vAlign w:val="center"/>
          </w:tcPr>
          <w:p w:rsidR="00DF5C36" w:rsidRDefault="00DF5C36" w:rsidP="009E6949">
            <w:pPr>
              <w:tabs>
                <w:tab w:val="left" w:pos="258"/>
                <w:tab w:val="left" w:pos="6425"/>
              </w:tabs>
              <w:ind w:left="72"/>
              <w:rPr>
                <w:rFonts w:ascii="GHEA Grapalat" w:eastAsia="Times New Roman" w:hAnsi="GHEA Grapalat" w:cs="GHEA Grapalat"/>
                <w:color w:val="000000"/>
                <w:lang w:val="af-ZA"/>
              </w:rPr>
            </w:pPr>
          </w:p>
        </w:tc>
        <w:tc>
          <w:tcPr>
            <w:tcW w:w="2070" w:type="dxa"/>
            <w:tcBorders>
              <w:top w:val="single" w:sz="4" w:space="0" w:color="auto"/>
              <w:left w:val="single" w:sz="4" w:space="0" w:color="auto"/>
              <w:bottom w:val="single" w:sz="4" w:space="0" w:color="auto"/>
              <w:right w:val="single" w:sz="4" w:space="0" w:color="auto"/>
            </w:tcBorders>
            <w:vAlign w:val="center"/>
          </w:tcPr>
          <w:p w:rsidR="00DF5C36" w:rsidRDefault="00DF5C36" w:rsidP="009E6949">
            <w:pPr>
              <w:tabs>
                <w:tab w:val="left" w:pos="6425"/>
              </w:tabs>
              <w:rPr>
                <w:rFonts w:ascii="GHEA Grapalat" w:eastAsia="Times New Roman" w:hAnsi="GHEA Grapalat" w:cs="GHEA Grapalat"/>
                <w:color w:val="000000"/>
                <w:lang w:val="af-ZA"/>
              </w:rPr>
            </w:pPr>
          </w:p>
        </w:tc>
      </w:tr>
      <w:tr w:rsidR="00DF5C36" w:rsidTr="009E6949">
        <w:trPr>
          <w:cantSplit/>
          <w:trHeight w:val="305"/>
        </w:trPr>
        <w:tc>
          <w:tcPr>
            <w:tcW w:w="537" w:type="dxa"/>
            <w:tcBorders>
              <w:top w:val="single" w:sz="4" w:space="0" w:color="auto"/>
              <w:left w:val="single" w:sz="4" w:space="0" w:color="auto"/>
              <w:bottom w:val="single" w:sz="4" w:space="0" w:color="auto"/>
              <w:right w:val="single" w:sz="4" w:space="0" w:color="auto"/>
            </w:tcBorders>
            <w:hideMark/>
          </w:tcPr>
          <w:p w:rsidR="00DF5C36" w:rsidRPr="003E2EB8" w:rsidRDefault="00DF5C36" w:rsidP="009E6949">
            <w:pPr>
              <w:tabs>
                <w:tab w:val="left" w:pos="6425"/>
              </w:tabs>
              <w:jc w:val="center"/>
              <w:rPr>
                <w:rFonts w:ascii="GHEA Grapalat" w:eastAsia="Times New Roman" w:hAnsi="GHEA Grapalat" w:cs="GHEA Grapalat"/>
                <w:lang w:val="en-US"/>
              </w:rPr>
            </w:pPr>
            <w:r>
              <w:rPr>
                <w:rFonts w:ascii="GHEA Grapalat" w:eastAsia="Times New Roman" w:hAnsi="GHEA Grapalat" w:cs="GHEA Grapalat"/>
                <w:lang w:val="en-US"/>
              </w:rPr>
              <w:t>2.</w:t>
            </w:r>
          </w:p>
        </w:tc>
        <w:tc>
          <w:tcPr>
            <w:tcW w:w="2247" w:type="dxa"/>
            <w:tcBorders>
              <w:top w:val="single" w:sz="4" w:space="0" w:color="auto"/>
              <w:left w:val="single" w:sz="4" w:space="0" w:color="auto"/>
              <w:bottom w:val="single" w:sz="4" w:space="0" w:color="auto"/>
              <w:right w:val="single" w:sz="4" w:space="0" w:color="auto"/>
            </w:tcBorders>
            <w:hideMark/>
          </w:tcPr>
          <w:p w:rsidR="00DF5C36" w:rsidRPr="00DD78F1" w:rsidRDefault="00DF5C36" w:rsidP="009E6949">
            <w:pPr>
              <w:rPr>
                <w:rFonts w:ascii="GHEA Grapalat" w:hAnsi="GHEA Grapalat"/>
                <w:color w:val="000000"/>
                <w:shd w:val="clear" w:color="auto" w:fill="FFFFFF"/>
              </w:rPr>
            </w:pPr>
            <w:r w:rsidRPr="00DD78F1">
              <w:rPr>
                <w:rFonts w:ascii="GHEA Grapalat" w:hAnsi="GHEA Grapalat"/>
                <w:color w:val="000000"/>
                <w:shd w:val="clear" w:color="auto" w:fill="FFFFFF"/>
              </w:rPr>
              <w:t xml:space="preserve">ՀՀ </w:t>
            </w:r>
            <w:proofErr w:type="spellStart"/>
            <w:r w:rsidRPr="00DD78F1">
              <w:rPr>
                <w:rFonts w:ascii="GHEA Grapalat" w:hAnsi="GHEA Grapalat"/>
                <w:color w:val="000000"/>
                <w:shd w:val="clear" w:color="auto" w:fill="FFFFFF"/>
              </w:rPr>
              <w:t>պաշտպանության</w:t>
            </w:r>
            <w:proofErr w:type="spellEnd"/>
            <w:r w:rsidRPr="00DD78F1">
              <w:rPr>
                <w:rFonts w:ascii="GHEA Grapalat" w:hAnsi="GHEA Grapalat"/>
                <w:color w:val="000000"/>
                <w:shd w:val="clear" w:color="auto" w:fill="FFFFFF"/>
              </w:rPr>
              <w:t xml:space="preserve"> </w:t>
            </w:r>
            <w:proofErr w:type="spellStart"/>
            <w:r w:rsidRPr="00DD78F1">
              <w:rPr>
                <w:rFonts w:ascii="GHEA Grapalat" w:hAnsi="GHEA Grapalat"/>
                <w:color w:val="000000"/>
                <w:shd w:val="clear" w:color="auto" w:fill="FFFFFF"/>
              </w:rPr>
              <w:t>նախարարություն</w:t>
            </w:r>
            <w:proofErr w:type="spellEnd"/>
          </w:p>
          <w:p w:rsidR="00DF5C36" w:rsidRPr="00DD78F1" w:rsidRDefault="00DF5C36" w:rsidP="009E6949">
            <w:pPr>
              <w:rPr>
                <w:rFonts w:ascii="GHEA Grapalat" w:hAnsi="GHEA Grapalat"/>
                <w:i/>
                <w:color w:val="000000"/>
                <w:shd w:val="clear" w:color="auto" w:fill="FFFFFF"/>
              </w:rPr>
            </w:pPr>
            <w:r w:rsidRPr="00DD78F1">
              <w:rPr>
                <w:rFonts w:ascii="GHEA Grapalat" w:hAnsi="GHEA Grapalat"/>
                <w:i/>
                <w:color w:val="000000"/>
                <w:shd w:val="clear" w:color="auto" w:fill="FFFFFF"/>
              </w:rPr>
              <w:t xml:space="preserve">2019-09-17 </w:t>
            </w:r>
            <w:r w:rsidRPr="00DD78F1">
              <w:rPr>
                <w:rFonts w:ascii="GHEA Grapalat" w:hAnsi="GHEA Grapalat"/>
                <w:i/>
                <w:color w:val="000000"/>
                <w:shd w:val="clear" w:color="auto" w:fill="FFFFFF"/>
                <w:lang w:val="ru-RU"/>
              </w:rPr>
              <w:t>թիվ</w:t>
            </w:r>
            <w:r w:rsidRPr="00DF5C36">
              <w:rPr>
                <w:rFonts w:ascii="GHEA Grapalat" w:hAnsi="GHEA Grapalat"/>
                <w:i/>
                <w:color w:val="000000"/>
                <w:shd w:val="clear" w:color="auto" w:fill="FFFFFF"/>
                <w:lang w:val="en-US"/>
              </w:rPr>
              <w:t xml:space="preserve"> </w:t>
            </w:r>
            <w:r w:rsidRPr="00DD78F1">
              <w:rPr>
                <w:rFonts w:ascii="GHEA Grapalat" w:hAnsi="GHEA Grapalat"/>
                <w:i/>
                <w:color w:val="000000"/>
                <w:shd w:val="clear" w:color="auto" w:fill="FFFFFF"/>
              </w:rPr>
              <w:t>ՊՆ/510/1864-2019</w:t>
            </w:r>
          </w:p>
        </w:tc>
        <w:tc>
          <w:tcPr>
            <w:tcW w:w="4950" w:type="dxa"/>
            <w:tcBorders>
              <w:top w:val="single" w:sz="4" w:space="0" w:color="auto"/>
              <w:left w:val="single" w:sz="4" w:space="0" w:color="auto"/>
              <w:bottom w:val="single" w:sz="4" w:space="0" w:color="auto"/>
              <w:right w:val="single" w:sz="4" w:space="0" w:color="auto"/>
            </w:tcBorders>
            <w:vAlign w:val="center"/>
            <w:hideMark/>
          </w:tcPr>
          <w:p w:rsidR="00DF5C36" w:rsidRPr="003E2EB8" w:rsidRDefault="00DF5C36" w:rsidP="009E6949">
            <w:pPr>
              <w:tabs>
                <w:tab w:val="left" w:pos="6425"/>
              </w:tabs>
              <w:rPr>
                <w:rFonts w:ascii="GHEA Grapalat" w:hAnsi="GHEA Grapalat" w:cs="Sylfaen"/>
                <w:lang w:val="ru-RU"/>
              </w:rPr>
            </w:pPr>
            <w:r w:rsidRPr="003E2EB8">
              <w:rPr>
                <w:rFonts w:ascii="GHEA Grapalat" w:hAnsi="GHEA Grapalat" w:cs="Sylfaen"/>
                <w:lang w:val="ru-RU"/>
              </w:rPr>
              <w:t>Առաջարկություններ և դիտողություններ չկան</w:t>
            </w:r>
            <w:r w:rsidRPr="003E2EB8">
              <w:rPr>
                <w:rFonts w:ascii="GHEA Grapalat" w:eastAsia="Times New Roman" w:hAnsi="GHEA Grapalat"/>
                <w:lang w:val="af-ZA" w:eastAsia="en-US"/>
              </w:rPr>
              <w:t>:</w:t>
            </w:r>
          </w:p>
        </w:tc>
        <w:tc>
          <w:tcPr>
            <w:tcW w:w="1710" w:type="dxa"/>
            <w:tcBorders>
              <w:top w:val="single" w:sz="4" w:space="0" w:color="auto"/>
              <w:left w:val="single" w:sz="4" w:space="0" w:color="auto"/>
              <w:bottom w:val="single" w:sz="4" w:space="0" w:color="auto"/>
              <w:right w:val="single" w:sz="4" w:space="0" w:color="auto"/>
            </w:tcBorders>
            <w:vAlign w:val="center"/>
          </w:tcPr>
          <w:p w:rsidR="00DF5C36" w:rsidRDefault="00DF5C36" w:rsidP="009E6949">
            <w:pPr>
              <w:tabs>
                <w:tab w:val="left" w:pos="258"/>
                <w:tab w:val="left" w:pos="6425"/>
              </w:tabs>
              <w:ind w:left="72"/>
              <w:rPr>
                <w:rFonts w:ascii="GHEA Grapalat" w:eastAsia="Times New Roman" w:hAnsi="GHEA Grapalat" w:cs="GHEA Grapalat"/>
                <w:color w:val="000000"/>
                <w:lang w:val="af-ZA"/>
              </w:rPr>
            </w:pPr>
          </w:p>
        </w:tc>
        <w:tc>
          <w:tcPr>
            <w:tcW w:w="2070" w:type="dxa"/>
            <w:tcBorders>
              <w:top w:val="single" w:sz="4" w:space="0" w:color="auto"/>
              <w:left w:val="single" w:sz="4" w:space="0" w:color="auto"/>
              <w:bottom w:val="single" w:sz="4" w:space="0" w:color="auto"/>
              <w:right w:val="single" w:sz="4" w:space="0" w:color="auto"/>
            </w:tcBorders>
            <w:vAlign w:val="center"/>
          </w:tcPr>
          <w:p w:rsidR="00DF5C36" w:rsidRDefault="00DF5C36" w:rsidP="009E6949">
            <w:pPr>
              <w:tabs>
                <w:tab w:val="left" w:pos="6425"/>
              </w:tabs>
              <w:rPr>
                <w:rFonts w:ascii="GHEA Grapalat" w:eastAsia="Times New Roman" w:hAnsi="GHEA Grapalat" w:cs="GHEA Grapalat"/>
                <w:color w:val="000000"/>
                <w:lang w:val="af-ZA"/>
              </w:rPr>
            </w:pPr>
          </w:p>
        </w:tc>
      </w:tr>
      <w:tr w:rsidR="00DF5C36" w:rsidRPr="00335169" w:rsidTr="009E6949">
        <w:trPr>
          <w:cantSplit/>
          <w:trHeight w:val="305"/>
        </w:trPr>
        <w:tc>
          <w:tcPr>
            <w:tcW w:w="537" w:type="dxa"/>
            <w:tcBorders>
              <w:top w:val="single" w:sz="4" w:space="0" w:color="auto"/>
              <w:left w:val="single" w:sz="4" w:space="0" w:color="auto"/>
              <w:bottom w:val="single" w:sz="4" w:space="0" w:color="auto"/>
              <w:right w:val="single" w:sz="4" w:space="0" w:color="auto"/>
            </w:tcBorders>
            <w:hideMark/>
          </w:tcPr>
          <w:p w:rsidR="00DF5C36" w:rsidRPr="00335169" w:rsidRDefault="00DF5C36" w:rsidP="009E6949">
            <w:pPr>
              <w:tabs>
                <w:tab w:val="left" w:pos="6425"/>
              </w:tabs>
              <w:jc w:val="center"/>
              <w:rPr>
                <w:rFonts w:ascii="GHEA Grapalat" w:eastAsia="Times New Roman" w:hAnsi="GHEA Grapalat" w:cs="GHEA Grapalat"/>
                <w:lang w:val="ru-RU"/>
              </w:rPr>
            </w:pPr>
            <w:r>
              <w:rPr>
                <w:rFonts w:ascii="GHEA Grapalat" w:eastAsia="Times New Roman" w:hAnsi="GHEA Grapalat" w:cs="GHEA Grapalat"/>
                <w:lang w:val="ru-RU"/>
              </w:rPr>
              <w:t>3.</w:t>
            </w:r>
          </w:p>
        </w:tc>
        <w:tc>
          <w:tcPr>
            <w:tcW w:w="2247" w:type="dxa"/>
            <w:tcBorders>
              <w:top w:val="single" w:sz="4" w:space="0" w:color="auto"/>
              <w:left w:val="single" w:sz="4" w:space="0" w:color="auto"/>
              <w:bottom w:val="single" w:sz="4" w:space="0" w:color="auto"/>
              <w:right w:val="single" w:sz="4" w:space="0" w:color="auto"/>
            </w:tcBorders>
            <w:hideMark/>
          </w:tcPr>
          <w:p w:rsidR="00DF5C36" w:rsidRPr="00335169" w:rsidRDefault="00DF5C36" w:rsidP="009E6949">
            <w:pPr>
              <w:rPr>
                <w:rFonts w:ascii="GHEA Grapalat" w:hAnsi="GHEA Grapalat"/>
                <w:color w:val="000000"/>
                <w:shd w:val="clear" w:color="auto" w:fill="FFFFFF"/>
                <w:lang w:val="ru-RU"/>
              </w:rPr>
            </w:pPr>
            <w:r w:rsidRPr="00335169">
              <w:rPr>
                <w:rFonts w:ascii="GHEA Grapalat" w:hAnsi="GHEA Grapalat"/>
                <w:color w:val="000000"/>
                <w:shd w:val="clear" w:color="auto" w:fill="FFFFFF"/>
              </w:rPr>
              <w:t>ՀՀ</w:t>
            </w:r>
            <w:r w:rsidRPr="00335169">
              <w:rPr>
                <w:rFonts w:ascii="GHEA Grapalat" w:hAnsi="GHEA Grapalat"/>
                <w:color w:val="000000"/>
                <w:shd w:val="clear" w:color="auto" w:fill="FFFFFF"/>
                <w:lang w:val="ru-RU"/>
              </w:rPr>
              <w:t xml:space="preserve"> </w:t>
            </w:r>
            <w:proofErr w:type="spellStart"/>
            <w:r w:rsidRPr="00335169">
              <w:rPr>
                <w:rFonts w:ascii="GHEA Grapalat" w:hAnsi="GHEA Grapalat"/>
                <w:color w:val="000000"/>
                <w:shd w:val="clear" w:color="auto" w:fill="FFFFFF"/>
              </w:rPr>
              <w:t>բարձր</w:t>
            </w:r>
            <w:proofErr w:type="spellEnd"/>
            <w:r w:rsidRPr="00335169">
              <w:rPr>
                <w:rFonts w:ascii="GHEA Grapalat" w:hAnsi="GHEA Grapalat"/>
                <w:color w:val="000000"/>
                <w:shd w:val="clear" w:color="auto" w:fill="FFFFFF"/>
                <w:lang w:val="ru-RU"/>
              </w:rPr>
              <w:t xml:space="preserve"> </w:t>
            </w:r>
            <w:proofErr w:type="spellStart"/>
            <w:r w:rsidRPr="00335169">
              <w:rPr>
                <w:rFonts w:ascii="GHEA Grapalat" w:hAnsi="GHEA Grapalat"/>
                <w:color w:val="000000"/>
                <w:shd w:val="clear" w:color="auto" w:fill="FFFFFF"/>
              </w:rPr>
              <w:t>տեխնոլոգիական</w:t>
            </w:r>
            <w:proofErr w:type="spellEnd"/>
            <w:r w:rsidRPr="00335169">
              <w:rPr>
                <w:rFonts w:ascii="GHEA Grapalat" w:hAnsi="GHEA Grapalat"/>
                <w:color w:val="000000"/>
                <w:shd w:val="clear" w:color="auto" w:fill="FFFFFF"/>
                <w:lang w:val="ru-RU"/>
              </w:rPr>
              <w:t xml:space="preserve"> </w:t>
            </w:r>
            <w:proofErr w:type="spellStart"/>
            <w:r w:rsidRPr="00335169">
              <w:rPr>
                <w:rFonts w:ascii="GHEA Grapalat" w:hAnsi="GHEA Grapalat"/>
                <w:color w:val="000000"/>
                <w:shd w:val="clear" w:color="auto" w:fill="FFFFFF"/>
              </w:rPr>
              <w:t>արդյունաբերության</w:t>
            </w:r>
            <w:proofErr w:type="spellEnd"/>
            <w:r w:rsidRPr="00335169">
              <w:rPr>
                <w:rFonts w:ascii="GHEA Grapalat" w:hAnsi="GHEA Grapalat"/>
                <w:color w:val="000000"/>
                <w:shd w:val="clear" w:color="auto" w:fill="FFFFFF"/>
                <w:lang w:val="ru-RU"/>
              </w:rPr>
              <w:t xml:space="preserve"> </w:t>
            </w:r>
            <w:proofErr w:type="spellStart"/>
            <w:r w:rsidRPr="00335169">
              <w:rPr>
                <w:rFonts w:ascii="GHEA Grapalat" w:hAnsi="GHEA Grapalat"/>
                <w:color w:val="000000"/>
                <w:shd w:val="clear" w:color="auto" w:fill="FFFFFF"/>
              </w:rPr>
              <w:t>նախարարություն</w:t>
            </w:r>
            <w:proofErr w:type="spellEnd"/>
          </w:p>
          <w:p w:rsidR="00DF5C36" w:rsidRPr="00335169" w:rsidRDefault="00DF5C36" w:rsidP="009E6949">
            <w:pPr>
              <w:rPr>
                <w:rFonts w:ascii="GHEA Grapalat" w:hAnsi="GHEA Grapalat"/>
                <w:i/>
                <w:color w:val="000000"/>
                <w:lang w:val="ru-RU"/>
              </w:rPr>
            </w:pPr>
            <w:r w:rsidRPr="00DF5C36">
              <w:rPr>
                <w:rFonts w:ascii="GHEA Grapalat" w:hAnsi="GHEA Grapalat"/>
                <w:i/>
                <w:color w:val="000000"/>
                <w:lang w:val="ru-RU"/>
              </w:rPr>
              <w:t>2019-09-17</w:t>
            </w:r>
            <w:r w:rsidRPr="00335169">
              <w:rPr>
                <w:rFonts w:ascii="GHEA Grapalat" w:hAnsi="GHEA Grapalat"/>
                <w:i/>
                <w:color w:val="000000"/>
                <w:lang w:val="ru-RU"/>
              </w:rPr>
              <w:t xml:space="preserve"> թիվ </w:t>
            </w:r>
          </w:p>
          <w:p w:rsidR="00DF5C36" w:rsidRPr="00335169" w:rsidRDefault="00DF5C36" w:rsidP="009E6949">
            <w:pPr>
              <w:rPr>
                <w:rFonts w:ascii="GHEA Grapalat" w:hAnsi="GHEA Grapalat"/>
                <w:color w:val="000000"/>
                <w:shd w:val="clear" w:color="auto" w:fill="FFFFFF"/>
                <w:lang w:val="ru-RU"/>
              </w:rPr>
            </w:pPr>
            <w:r w:rsidRPr="00335169">
              <w:rPr>
                <w:rFonts w:ascii="GHEA Grapalat" w:hAnsi="GHEA Grapalat"/>
                <w:i/>
                <w:color w:val="000000"/>
                <w:shd w:val="clear" w:color="auto" w:fill="FFFFFF"/>
              </w:rPr>
              <w:t>01/16</w:t>
            </w:r>
            <w:r w:rsidRPr="00335169">
              <w:rPr>
                <w:rFonts w:ascii="GHEA Grapalat" w:eastAsia="MS Mincho" w:hAnsi="GHEA Grapalat" w:cs="MS Mincho"/>
                <w:i/>
                <w:color w:val="000000"/>
                <w:shd w:val="clear" w:color="auto" w:fill="FFFFFF"/>
                <w:lang w:val="ru-RU"/>
              </w:rPr>
              <w:t>.</w:t>
            </w:r>
            <w:r w:rsidRPr="00335169">
              <w:rPr>
                <w:rFonts w:ascii="GHEA Grapalat" w:hAnsi="GHEA Grapalat" w:cs="Sylfaen"/>
                <w:i/>
                <w:color w:val="000000"/>
                <w:shd w:val="clear" w:color="auto" w:fill="FFFFFF"/>
              </w:rPr>
              <w:t>1/10405-201</w:t>
            </w:r>
            <w:r w:rsidRPr="00335169">
              <w:rPr>
                <w:rFonts w:ascii="GHEA Grapalat" w:hAnsi="GHEA Grapalat"/>
                <w:i/>
                <w:color w:val="000000"/>
                <w:shd w:val="clear" w:color="auto" w:fill="FFFFFF"/>
              </w:rPr>
              <w:t>9</w:t>
            </w:r>
          </w:p>
        </w:tc>
        <w:tc>
          <w:tcPr>
            <w:tcW w:w="4950" w:type="dxa"/>
            <w:tcBorders>
              <w:top w:val="single" w:sz="4" w:space="0" w:color="auto"/>
              <w:left w:val="single" w:sz="4" w:space="0" w:color="auto"/>
              <w:bottom w:val="single" w:sz="4" w:space="0" w:color="auto"/>
              <w:right w:val="single" w:sz="4" w:space="0" w:color="auto"/>
            </w:tcBorders>
            <w:vAlign w:val="center"/>
            <w:hideMark/>
          </w:tcPr>
          <w:p w:rsidR="00DF5C36" w:rsidRPr="003E2EB8" w:rsidRDefault="00DF5C36" w:rsidP="009E6949">
            <w:pPr>
              <w:tabs>
                <w:tab w:val="left" w:pos="6425"/>
              </w:tabs>
              <w:rPr>
                <w:rFonts w:ascii="GHEA Grapalat" w:hAnsi="GHEA Grapalat" w:cs="Sylfaen"/>
                <w:lang w:val="ru-RU"/>
              </w:rPr>
            </w:pPr>
            <w:r w:rsidRPr="003E2EB8">
              <w:rPr>
                <w:rFonts w:ascii="GHEA Grapalat" w:hAnsi="GHEA Grapalat" w:cs="Sylfaen"/>
                <w:lang w:val="ru-RU"/>
              </w:rPr>
              <w:t>Առաջարկություններ և դիտողություններ չկան</w:t>
            </w:r>
            <w:r w:rsidRPr="003E2EB8">
              <w:rPr>
                <w:rFonts w:ascii="GHEA Grapalat" w:eastAsia="Times New Roman" w:hAnsi="GHEA Grapalat"/>
                <w:lang w:val="af-ZA" w:eastAsia="en-US"/>
              </w:rPr>
              <w:t>:</w:t>
            </w:r>
          </w:p>
        </w:tc>
        <w:tc>
          <w:tcPr>
            <w:tcW w:w="1710" w:type="dxa"/>
            <w:tcBorders>
              <w:top w:val="single" w:sz="4" w:space="0" w:color="auto"/>
              <w:left w:val="single" w:sz="4" w:space="0" w:color="auto"/>
              <w:bottom w:val="single" w:sz="4" w:space="0" w:color="auto"/>
              <w:right w:val="single" w:sz="4" w:space="0" w:color="auto"/>
            </w:tcBorders>
            <w:vAlign w:val="center"/>
          </w:tcPr>
          <w:p w:rsidR="00DF5C36" w:rsidRDefault="00DF5C36" w:rsidP="009E6949">
            <w:pPr>
              <w:tabs>
                <w:tab w:val="left" w:pos="258"/>
                <w:tab w:val="left" w:pos="6425"/>
              </w:tabs>
              <w:ind w:left="72"/>
              <w:rPr>
                <w:rFonts w:ascii="GHEA Grapalat" w:eastAsia="Times New Roman" w:hAnsi="GHEA Grapalat" w:cs="GHEA Grapalat"/>
                <w:color w:val="000000"/>
                <w:lang w:val="af-ZA"/>
              </w:rPr>
            </w:pPr>
          </w:p>
        </w:tc>
        <w:tc>
          <w:tcPr>
            <w:tcW w:w="2070" w:type="dxa"/>
            <w:tcBorders>
              <w:top w:val="single" w:sz="4" w:space="0" w:color="auto"/>
              <w:left w:val="single" w:sz="4" w:space="0" w:color="auto"/>
              <w:bottom w:val="single" w:sz="4" w:space="0" w:color="auto"/>
              <w:right w:val="single" w:sz="4" w:space="0" w:color="auto"/>
            </w:tcBorders>
            <w:vAlign w:val="center"/>
          </w:tcPr>
          <w:p w:rsidR="00DF5C36" w:rsidRDefault="00DF5C36" w:rsidP="009E6949">
            <w:pPr>
              <w:tabs>
                <w:tab w:val="left" w:pos="6425"/>
              </w:tabs>
              <w:rPr>
                <w:rFonts w:ascii="GHEA Grapalat" w:eastAsia="Times New Roman" w:hAnsi="GHEA Grapalat" w:cs="GHEA Grapalat"/>
                <w:color w:val="000000"/>
                <w:lang w:val="af-ZA"/>
              </w:rPr>
            </w:pPr>
          </w:p>
        </w:tc>
      </w:tr>
      <w:tr w:rsidR="00DF5C36" w:rsidRPr="00667378" w:rsidTr="009E6949">
        <w:trPr>
          <w:cantSplit/>
          <w:trHeight w:val="305"/>
        </w:trPr>
        <w:tc>
          <w:tcPr>
            <w:tcW w:w="537" w:type="dxa"/>
            <w:tcBorders>
              <w:top w:val="single" w:sz="4" w:space="0" w:color="auto"/>
              <w:left w:val="single" w:sz="4" w:space="0" w:color="auto"/>
              <w:bottom w:val="single" w:sz="4" w:space="0" w:color="auto"/>
              <w:right w:val="single" w:sz="4" w:space="0" w:color="auto"/>
            </w:tcBorders>
            <w:hideMark/>
          </w:tcPr>
          <w:p w:rsidR="00DF5C36" w:rsidRDefault="00DF5C36" w:rsidP="009E6949">
            <w:pPr>
              <w:tabs>
                <w:tab w:val="left" w:pos="6425"/>
              </w:tabs>
              <w:jc w:val="center"/>
              <w:rPr>
                <w:rFonts w:ascii="GHEA Grapalat" w:eastAsia="Times New Roman" w:hAnsi="GHEA Grapalat" w:cs="GHEA Grapalat"/>
                <w:lang w:val="ru-RU"/>
              </w:rPr>
            </w:pPr>
            <w:r>
              <w:rPr>
                <w:rFonts w:ascii="GHEA Grapalat" w:eastAsia="Times New Roman" w:hAnsi="GHEA Grapalat" w:cs="GHEA Grapalat"/>
                <w:lang w:val="ru-RU"/>
              </w:rPr>
              <w:t>4.</w:t>
            </w:r>
          </w:p>
        </w:tc>
        <w:tc>
          <w:tcPr>
            <w:tcW w:w="2247" w:type="dxa"/>
            <w:tcBorders>
              <w:top w:val="single" w:sz="4" w:space="0" w:color="auto"/>
              <w:left w:val="single" w:sz="4" w:space="0" w:color="auto"/>
              <w:bottom w:val="single" w:sz="4" w:space="0" w:color="auto"/>
              <w:right w:val="single" w:sz="4" w:space="0" w:color="auto"/>
            </w:tcBorders>
            <w:hideMark/>
          </w:tcPr>
          <w:p w:rsidR="00DF5C36" w:rsidRPr="00667378" w:rsidRDefault="00DF5C36" w:rsidP="009E6949">
            <w:pPr>
              <w:rPr>
                <w:rFonts w:ascii="GHEA Grapalat" w:hAnsi="GHEA Grapalat"/>
                <w:color w:val="000000"/>
                <w:shd w:val="clear" w:color="auto" w:fill="FFFFFF"/>
                <w:lang w:val="ru-RU"/>
              </w:rPr>
            </w:pPr>
            <w:r w:rsidRPr="00667378">
              <w:rPr>
                <w:rFonts w:ascii="GHEA Grapalat" w:hAnsi="GHEA Grapalat"/>
                <w:color w:val="000000"/>
                <w:shd w:val="clear" w:color="auto" w:fill="FFFFFF"/>
              </w:rPr>
              <w:t>ՀՀ</w:t>
            </w:r>
            <w:r w:rsidRPr="00DF5C36">
              <w:rPr>
                <w:rFonts w:ascii="GHEA Grapalat" w:hAnsi="GHEA Grapalat"/>
                <w:color w:val="000000"/>
                <w:shd w:val="clear" w:color="auto" w:fill="FFFFFF"/>
                <w:lang w:val="ru-RU"/>
              </w:rPr>
              <w:t xml:space="preserve"> </w:t>
            </w:r>
            <w:proofErr w:type="spellStart"/>
            <w:r w:rsidRPr="00667378">
              <w:rPr>
                <w:rFonts w:ascii="GHEA Grapalat" w:hAnsi="GHEA Grapalat"/>
                <w:color w:val="000000"/>
                <w:shd w:val="clear" w:color="auto" w:fill="FFFFFF"/>
              </w:rPr>
              <w:t>առողջապահության</w:t>
            </w:r>
            <w:proofErr w:type="spellEnd"/>
            <w:r w:rsidRPr="00DF5C36">
              <w:rPr>
                <w:rFonts w:ascii="GHEA Grapalat" w:hAnsi="GHEA Grapalat"/>
                <w:color w:val="000000"/>
                <w:shd w:val="clear" w:color="auto" w:fill="FFFFFF"/>
                <w:lang w:val="ru-RU"/>
              </w:rPr>
              <w:t xml:space="preserve"> </w:t>
            </w:r>
            <w:proofErr w:type="spellStart"/>
            <w:r w:rsidRPr="00667378">
              <w:rPr>
                <w:rFonts w:ascii="GHEA Grapalat" w:hAnsi="GHEA Grapalat"/>
                <w:color w:val="000000"/>
                <w:shd w:val="clear" w:color="auto" w:fill="FFFFFF"/>
              </w:rPr>
              <w:t>նախարարություն</w:t>
            </w:r>
            <w:proofErr w:type="spellEnd"/>
          </w:p>
          <w:p w:rsidR="00DF5C36" w:rsidRPr="00667378" w:rsidRDefault="00DF5C36" w:rsidP="009E6949">
            <w:pPr>
              <w:rPr>
                <w:rFonts w:ascii="GHEA Grapalat" w:hAnsi="GHEA Grapalat"/>
                <w:i/>
                <w:color w:val="000000"/>
                <w:shd w:val="clear" w:color="auto" w:fill="FFFFFF"/>
                <w:lang w:val="ru-RU"/>
              </w:rPr>
            </w:pPr>
            <w:r w:rsidRPr="00DF5C36">
              <w:rPr>
                <w:rFonts w:ascii="GHEA Grapalat" w:hAnsi="GHEA Grapalat"/>
                <w:i/>
                <w:color w:val="000000"/>
                <w:shd w:val="clear" w:color="auto" w:fill="FFFFFF"/>
                <w:lang w:val="ru-RU"/>
              </w:rPr>
              <w:t>2019-09-18</w:t>
            </w:r>
            <w:r w:rsidRPr="00667378">
              <w:rPr>
                <w:rFonts w:ascii="GHEA Grapalat" w:hAnsi="GHEA Grapalat"/>
                <w:i/>
                <w:color w:val="000000"/>
                <w:shd w:val="clear" w:color="auto" w:fill="FFFFFF"/>
                <w:lang w:val="ru-RU"/>
              </w:rPr>
              <w:t xml:space="preserve"> թիվ </w:t>
            </w:r>
            <w:r w:rsidRPr="00667378">
              <w:rPr>
                <w:rFonts w:ascii="GHEA Grapalat" w:hAnsi="GHEA Grapalat"/>
                <w:i/>
                <w:color w:val="000000"/>
                <w:shd w:val="clear" w:color="auto" w:fill="FFFFFF"/>
              </w:rPr>
              <w:t>ԱԹ</w:t>
            </w:r>
            <w:r w:rsidRPr="00DF5C36">
              <w:rPr>
                <w:rFonts w:ascii="GHEA Grapalat" w:hAnsi="GHEA Grapalat"/>
                <w:i/>
                <w:color w:val="000000"/>
                <w:shd w:val="clear" w:color="auto" w:fill="FFFFFF"/>
                <w:lang w:val="ru-RU"/>
              </w:rPr>
              <w:t>/05/15320-19</w:t>
            </w:r>
          </w:p>
        </w:tc>
        <w:tc>
          <w:tcPr>
            <w:tcW w:w="4950" w:type="dxa"/>
            <w:tcBorders>
              <w:top w:val="single" w:sz="4" w:space="0" w:color="auto"/>
              <w:left w:val="single" w:sz="4" w:space="0" w:color="auto"/>
              <w:bottom w:val="single" w:sz="4" w:space="0" w:color="auto"/>
              <w:right w:val="single" w:sz="4" w:space="0" w:color="auto"/>
            </w:tcBorders>
            <w:vAlign w:val="center"/>
            <w:hideMark/>
          </w:tcPr>
          <w:p w:rsidR="00DF5C36" w:rsidRPr="00667378" w:rsidRDefault="00DF5C36" w:rsidP="009E6949">
            <w:pPr>
              <w:ind w:firstLine="162"/>
              <w:rPr>
                <w:rFonts w:ascii="GHEA Grapalat" w:hAnsi="GHEA Grapalat"/>
                <w:lang w:val="hy-AM"/>
              </w:rPr>
            </w:pPr>
            <w:r w:rsidRPr="00667378">
              <w:rPr>
                <w:rFonts w:ascii="GHEA Grapalat" w:hAnsi="GHEA Grapalat"/>
                <w:lang w:val="hy-AM"/>
              </w:rPr>
              <w:t xml:space="preserve">1. Նախագծի վերևի աջ անկյունում լրացնել «ՆԱԽԱԳԻԾ» բառը: </w:t>
            </w:r>
          </w:p>
          <w:p w:rsidR="00DF5C36" w:rsidRPr="00667378" w:rsidRDefault="00DF5C36" w:rsidP="009E6949">
            <w:pPr>
              <w:tabs>
                <w:tab w:val="left" w:pos="851"/>
              </w:tabs>
              <w:ind w:firstLine="162"/>
              <w:rPr>
                <w:rFonts w:ascii="GHEA Grapalat" w:hAnsi="GHEA Grapalat"/>
                <w:lang w:val="hy-AM"/>
              </w:rPr>
            </w:pPr>
            <w:r w:rsidRPr="00667378">
              <w:rPr>
                <w:rFonts w:ascii="GHEA Grapalat" w:hAnsi="GHEA Grapalat"/>
                <w:lang w:val="hy-AM"/>
              </w:rPr>
              <w:t xml:space="preserve">2. </w:t>
            </w:r>
            <w:r w:rsidRPr="00667378">
              <w:rPr>
                <w:rFonts w:ascii="GHEA Grapalat" w:hAnsi="GHEA Grapalat"/>
                <w:color w:val="000000"/>
                <w:lang w:val="hy-AM"/>
              </w:rPr>
              <w:t xml:space="preserve">Նախագծին կից ներկայացնել </w:t>
            </w:r>
            <w:r w:rsidRPr="00667378">
              <w:rPr>
                <w:rFonts w:ascii="GHEA Grapalat" w:hAnsi="GHEA Grapalat"/>
                <w:lang w:val="hy-AM"/>
              </w:rPr>
              <w:t>ընդունման կապակցությամբ այլ նորմատիվ իրավական ակտերի ընդունման անհրաժեշտության կամ բացակայության մասին տեղեկանքը:</w:t>
            </w:r>
          </w:p>
        </w:tc>
        <w:tc>
          <w:tcPr>
            <w:tcW w:w="1710" w:type="dxa"/>
            <w:tcBorders>
              <w:top w:val="single" w:sz="4" w:space="0" w:color="auto"/>
              <w:left w:val="single" w:sz="4" w:space="0" w:color="auto"/>
              <w:bottom w:val="single" w:sz="4" w:space="0" w:color="auto"/>
              <w:right w:val="single" w:sz="4" w:space="0" w:color="auto"/>
            </w:tcBorders>
            <w:vAlign w:val="center"/>
          </w:tcPr>
          <w:p w:rsidR="00DF5C36" w:rsidRPr="00EA7D71" w:rsidRDefault="00EA7D71" w:rsidP="00EA7D71">
            <w:pPr>
              <w:tabs>
                <w:tab w:val="left" w:pos="258"/>
                <w:tab w:val="left" w:pos="6425"/>
              </w:tabs>
              <w:ind w:left="72"/>
              <w:rPr>
                <w:rFonts w:ascii="GHEA Grapalat" w:eastAsia="Times New Roman" w:hAnsi="GHEA Grapalat" w:cs="GHEA Grapalat"/>
                <w:color w:val="000000"/>
                <w:lang w:val="ru-RU"/>
              </w:rPr>
            </w:pPr>
            <w:r>
              <w:rPr>
                <w:rFonts w:ascii="GHEA Grapalat" w:eastAsia="Times New Roman" w:hAnsi="GHEA Grapalat" w:cs="GHEA Grapalat"/>
                <w:color w:val="000000"/>
                <w:lang w:val="ru-RU"/>
              </w:rPr>
              <w:t>Ընդունվել է մասնակի</w:t>
            </w:r>
          </w:p>
        </w:tc>
        <w:tc>
          <w:tcPr>
            <w:tcW w:w="2070" w:type="dxa"/>
            <w:tcBorders>
              <w:top w:val="single" w:sz="4" w:space="0" w:color="auto"/>
              <w:left w:val="single" w:sz="4" w:space="0" w:color="auto"/>
              <w:bottom w:val="single" w:sz="4" w:space="0" w:color="auto"/>
              <w:right w:val="single" w:sz="4" w:space="0" w:color="auto"/>
            </w:tcBorders>
            <w:vAlign w:val="center"/>
          </w:tcPr>
          <w:p w:rsidR="00DF5C36" w:rsidRPr="00EA7D71" w:rsidRDefault="00EA7D71" w:rsidP="009E6949">
            <w:pPr>
              <w:tabs>
                <w:tab w:val="left" w:pos="6425"/>
              </w:tabs>
              <w:rPr>
                <w:rFonts w:ascii="GHEA Grapalat" w:eastAsia="Times New Roman" w:hAnsi="GHEA Grapalat" w:cs="GHEA Grapalat"/>
                <w:color w:val="000000"/>
                <w:lang w:val="ru-RU"/>
              </w:rPr>
            </w:pPr>
            <w:r>
              <w:rPr>
                <w:rFonts w:ascii="GHEA Grapalat" w:eastAsia="Times New Roman" w:hAnsi="GHEA Grapalat" w:cs="GHEA Grapalat"/>
                <w:color w:val="000000"/>
                <w:lang w:val="ru-RU"/>
              </w:rPr>
              <w:t>Կատարվել է համապատասխան փոփոխություն</w:t>
            </w:r>
          </w:p>
        </w:tc>
      </w:tr>
      <w:tr w:rsidR="00DF5C36" w:rsidRPr="00667378" w:rsidTr="009E6949">
        <w:trPr>
          <w:cantSplit/>
          <w:trHeight w:val="305"/>
        </w:trPr>
        <w:tc>
          <w:tcPr>
            <w:tcW w:w="537" w:type="dxa"/>
            <w:tcBorders>
              <w:top w:val="single" w:sz="4" w:space="0" w:color="auto"/>
              <w:left w:val="single" w:sz="4" w:space="0" w:color="auto"/>
              <w:bottom w:val="single" w:sz="4" w:space="0" w:color="auto"/>
              <w:right w:val="single" w:sz="4" w:space="0" w:color="auto"/>
            </w:tcBorders>
            <w:hideMark/>
          </w:tcPr>
          <w:p w:rsidR="00DF5C36" w:rsidRDefault="00DF5C36" w:rsidP="009E6949">
            <w:pPr>
              <w:tabs>
                <w:tab w:val="left" w:pos="6425"/>
              </w:tabs>
              <w:jc w:val="center"/>
              <w:rPr>
                <w:rFonts w:ascii="GHEA Grapalat" w:eastAsia="Times New Roman" w:hAnsi="GHEA Grapalat" w:cs="GHEA Grapalat"/>
                <w:lang w:val="ru-RU"/>
              </w:rPr>
            </w:pPr>
            <w:r>
              <w:rPr>
                <w:rFonts w:ascii="GHEA Grapalat" w:eastAsia="Times New Roman" w:hAnsi="GHEA Grapalat" w:cs="GHEA Grapalat"/>
                <w:lang w:val="ru-RU"/>
              </w:rPr>
              <w:lastRenderedPageBreak/>
              <w:t>5.</w:t>
            </w:r>
          </w:p>
        </w:tc>
        <w:tc>
          <w:tcPr>
            <w:tcW w:w="2247" w:type="dxa"/>
            <w:tcBorders>
              <w:top w:val="single" w:sz="4" w:space="0" w:color="auto"/>
              <w:left w:val="single" w:sz="4" w:space="0" w:color="auto"/>
              <w:bottom w:val="single" w:sz="4" w:space="0" w:color="auto"/>
              <w:right w:val="single" w:sz="4" w:space="0" w:color="auto"/>
            </w:tcBorders>
            <w:hideMark/>
          </w:tcPr>
          <w:p w:rsidR="00DF5C36" w:rsidRDefault="00DF5C36" w:rsidP="009E6949">
            <w:pPr>
              <w:rPr>
                <w:rFonts w:ascii="GHEA Grapalat" w:hAnsi="GHEA Grapalat"/>
                <w:color w:val="000000"/>
                <w:shd w:val="clear" w:color="auto" w:fill="FFFFFF"/>
                <w:lang w:val="ru-RU"/>
              </w:rPr>
            </w:pPr>
            <w:r>
              <w:rPr>
                <w:rFonts w:ascii="GHEA Grapalat" w:hAnsi="GHEA Grapalat"/>
                <w:color w:val="000000"/>
                <w:shd w:val="clear" w:color="auto" w:fill="FFFFFF"/>
                <w:lang w:val="ru-RU"/>
              </w:rPr>
              <w:t>ՀՀ շրջակա միջավայրի նախարարություն</w:t>
            </w:r>
          </w:p>
          <w:p w:rsidR="00DF5C36" w:rsidRPr="00461344" w:rsidRDefault="00DF5C36" w:rsidP="009E6949">
            <w:pPr>
              <w:rPr>
                <w:rFonts w:ascii="GHEA Grapalat" w:hAnsi="GHEA Grapalat"/>
                <w:i/>
                <w:color w:val="000000"/>
                <w:shd w:val="clear" w:color="auto" w:fill="FFFFFF"/>
                <w:lang w:val="ru-RU"/>
              </w:rPr>
            </w:pPr>
            <w:r w:rsidRPr="00461344">
              <w:rPr>
                <w:rFonts w:ascii="GHEA Grapalat" w:hAnsi="GHEA Grapalat"/>
                <w:i/>
                <w:color w:val="000000"/>
                <w:shd w:val="clear" w:color="auto" w:fill="FFFFFF"/>
                <w:lang w:val="ru-RU"/>
              </w:rPr>
              <w:t>2019-09-19 թից 1/07.2/12483-19</w:t>
            </w:r>
          </w:p>
        </w:tc>
        <w:tc>
          <w:tcPr>
            <w:tcW w:w="4950" w:type="dxa"/>
            <w:tcBorders>
              <w:top w:val="single" w:sz="4" w:space="0" w:color="auto"/>
              <w:left w:val="single" w:sz="4" w:space="0" w:color="auto"/>
              <w:bottom w:val="single" w:sz="4" w:space="0" w:color="auto"/>
              <w:right w:val="single" w:sz="4" w:space="0" w:color="auto"/>
            </w:tcBorders>
            <w:vAlign w:val="center"/>
            <w:hideMark/>
          </w:tcPr>
          <w:p w:rsidR="00DF5C36" w:rsidRPr="00667378" w:rsidRDefault="00DF5C36" w:rsidP="009E6949">
            <w:pPr>
              <w:rPr>
                <w:rFonts w:ascii="GHEA Grapalat" w:hAnsi="GHEA Grapalat"/>
                <w:lang w:val="hy-AM"/>
              </w:rPr>
            </w:pPr>
            <w:r w:rsidRPr="003E2EB8">
              <w:rPr>
                <w:rFonts w:ascii="GHEA Grapalat" w:hAnsi="GHEA Grapalat" w:cs="Sylfaen"/>
                <w:lang w:val="ru-RU"/>
              </w:rPr>
              <w:t>Առաջարկություններ և դիտողություններ չկան</w:t>
            </w:r>
            <w:r w:rsidRPr="003E2EB8">
              <w:rPr>
                <w:rFonts w:ascii="GHEA Grapalat" w:eastAsia="Times New Roman" w:hAnsi="GHEA Grapalat"/>
                <w:lang w:val="af-ZA" w:eastAsia="en-US"/>
              </w:rPr>
              <w:t>:</w:t>
            </w:r>
          </w:p>
        </w:tc>
        <w:tc>
          <w:tcPr>
            <w:tcW w:w="1710" w:type="dxa"/>
            <w:tcBorders>
              <w:top w:val="single" w:sz="4" w:space="0" w:color="auto"/>
              <w:left w:val="single" w:sz="4" w:space="0" w:color="auto"/>
              <w:bottom w:val="single" w:sz="4" w:space="0" w:color="auto"/>
              <w:right w:val="single" w:sz="4" w:space="0" w:color="auto"/>
            </w:tcBorders>
            <w:vAlign w:val="center"/>
          </w:tcPr>
          <w:p w:rsidR="00DF5C36" w:rsidRDefault="00DF5C36" w:rsidP="009E6949">
            <w:pPr>
              <w:tabs>
                <w:tab w:val="left" w:pos="258"/>
                <w:tab w:val="left" w:pos="6425"/>
              </w:tabs>
              <w:ind w:left="72"/>
              <w:rPr>
                <w:rFonts w:ascii="GHEA Grapalat" w:eastAsia="Times New Roman" w:hAnsi="GHEA Grapalat" w:cs="GHEA Grapalat"/>
                <w:color w:val="000000"/>
                <w:lang w:val="af-ZA"/>
              </w:rPr>
            </w:pPr>
          </w:p>
        </w:tc>
        <w:tc>
          <w:tcPr>
            <w:tcW w:w="2070" w:type="dxa"/>
            <w:tcBorders>
              <w:top w:val="single" w:sz="4" w:space="0" w:color="auto"/>
              <w:left w:val="single" w:sz="4" w:space="0" w:color="auto"/>
              <w:bottom w:val="single" w:sz="4" w:space="0" w:color="auto"/>
              <w:right w:val="single" w:sz="4" w:space="0" w:color="auto"/>
            </w:tcBorders>
            <w:vAlign w:val="center"/>
          </w:tcPr>
          <w:p w:rsidR="00DF5C36" w:rsidRDefault="00DF5C36" w:rsidP="009E6949">
            <w:pPr>
              <w:tabs>
                <w:tab w:val="left" w:pos="6425"/>
              </w:tabs>
              <w:rPr>
                <w:rFonts w:ascii="GHEA Grapalat" w:eastAsia="Times New Roman" w:hAnsi="GHEA Grapalat" w:cs="GHEA Grapalat"/>
                <w:color w:val="000000"/>
                <w:lang w:val="af-ZA"/>
              </w:rPr>
            </w:pPr>
          </w:p>
        </w:tc>
      </w:tr>
      <w:tr w:rsidR="00DF5C36" w:rsidRPr="00667378" w:rsidTr="009E6949">
        <w:trPr>
          <w:cantSplit/>
          <w:trHeight w:val="305"/>
        </w:trPr>
        <w:tc>
          <w:tcPr>
            <w:tcW w:w="537" w:type="dxa"/>
            <w:tcBorders>
              <w:top w:val="single" w:sz="4" w:space="0" w:color="auto"/>
              <w:left w:val="single" w:sz="4" w:space="0" w:color="auto"/>
              <w:bottom w:val="single" w:sz="4" w:space="0" w:color="auto"/>
              <w:right w:val="single" w:sz="4" w:space="0" w:color="auto"/>
            </w:tcBorders>
            <w:hideMark/>
          </w:tcPr>
          <w:p w:rsidR="00DF5C36" w:rsidRDefault="00DF5C36" w:rsidP="009E6949">
            <w:pPr>
              <w:tabs>
                <w:tab w:val="left" w:pos="6425"/>
              </w:tabs>
              <w:jc w:val="center"/>
              <w:rPr>
                <w:rFonts w:ascii="GHEA Grapalat" w:eastAsia="Times New Roman" w:hAnsi="GHEA Grapalat" w:cs="GHEA Grapalat"/>
                <w:lang w:val="ru-RU"/>
              </w:rPr>
            </w:pPr>
            <w:r>
              <w:rPr>
                <w:rFonts w:ascii="GHEA Grapalat" w:eastAsia="Times New Roman" w:hAnsi="GHEA Grapalat" w:cs="GHEA Grapalat"/>
                <w:lang w:val="ru-RU"/>
              </w:rPr>
              <w:t>6.</w:t>
            </w:r>
          </w:p>
        </w:tc>
        <w:tc>
          <w:tcPr>
            <w:tcW w:w="2247" w:type="dxa"/>
            <w:tcBorders>
              <w:top w:val="single" w:sz="4" w:space="0" w:color="auto"/>
              <w:left w:val="single" w:sz="4" w:space="0" w:color="auto"/>
              <w:bottom w:val="single" w:sz="4" w:space="0" w:color="auto"/>
              <w:right w:val="single" w:sz="4" w:space="0" w:color="auto"/>
            </w:tcBorders>
            <w:hideMark/>
          </w:tcPr>
          <w:p w:rsidR="00DF5C36" w:rsidRPr="008A2A39" w:rsidRDefault="00DF5C36" w:rsidP="009E6949">
            <w:pPr>
              <w:rPr>
                <w:rFonts w:ascii="GHEA Grapalat" w:hAnsi="GHEA Grapalat"/>
                <w:color w:val="000000"/>
                <w:shd w:val="clear" w:color="auto" w:fill="FFFFFF"/>
                <w:lang w:val="ru-RU"/>
              </w:rPr>
            </w:pPr>
            <w:r w:rsidRPr="008A2A39">
              <w:rPr>
                <w:rFonts w:ascii="GHEA Grapalat" w:hAnsi="GHEA Grapalat"/>
                <w:color w:val="000000"/>
                <w:shd w:val="clear" w:color="auto" w:fill="FFFFFF"/>
              </w:rPr>
              <w:t>ՀՀ</w:t>
            </w:r>
            <w:r w:rsidRPr="00DF5C36">
              <w:rPr>
                <w:rFonts w:ascii="GHEA Grapalat" w:hAnsi="GHEA Grapalat"/>
                <w:color w:val="000000"/>
                <w:shd w:val="clear" w:color="auto" w:fill="FFFFFF"/>
                <w:lang w:val="ru-RU"/>
              </w:rPr>
              <w:t xml:space="preserve"> </w:t>
            </w:r>
            <w:proofErr w:type="spellStart"/>
            <w:r w:rsidRPr="008A2A39">
              <w:rPr>
                <w:rFonts w:ascii="GHEA Grapalat" w:hAnsi="GHEA Grapalat"/>
                <w:color w:val="000000"/>
                <w:shd w:val="clear" w:color="auto" w:fill="FFFFFF"/>
              </w:rPr>
              <w:t>արտակարգ</w:t>
            </w:r>
            <w:proofErr w:type="spellEnd"/>
            <w:r w:rsidRPr="00DF5C36">
              <w:rPr>
                <w:rFonts w:ascii="GHEA Grapalat" w:hAnsi="GHEA Grapalat"/>
                <w:color w:val="000000"/>
                <w:shd w:val="clear" w:color="auto" w:fill="FFFFFF"/>
                <w:lang w:val="ru-RU"/>
              </w:rPr>
              <w:t xml:space="preserve"> </w:t>
            </w:r>
            <w:proofErr w:type="spellStart"/>
            <w:r w:rsidRPr="008A2A39">
              <w:rPr>
                <w:rFonts w:ascii="GHEA Grapalat" w:hAnsi="GHEA Grapalat"/>
                <w:color w:val="000000"/>
                <w:shd w:val="clear" w:color="auto" w:fill="FFFFFF"/>
              </w:rPr>
              <w:t>իրավիճակների</w:t>
            </w:r>
            <w:proofErr w:type="spellEnd"/>
            <w:r w:rsidRPr="00DF5C36">
              <w:rPr>
                <w:rFonts w:ascii="GHEA Grapalat" w:hAnsi="GHEA Grapalat"/>
                <w:color w:val="000000"/>
                <w:shd w:val="clear" w:color="auto" w:fill="FFFFFF"/>
                <w:lang w:val="ru-RU"/>
              </w:rPr>
              <w:t xml:space="preserve"> </w:t>
            </w:r>
            <w:proofErr w:type="spellStart"/>
            <w:r w:rsidRPr="008A2A39">
              <w:rPr>
                <w:rFonts w:ascii="GHEA Grapalat" w:hAnsi="GHEA Grapalat"/>
                <w:color w:val="000000"/>
                <w:shd w:val="clear" w:color="auto" w:fill="FFFFFF"/>
              </w:rPr>
              <w:t>նախարարություն</w:t>
            </w:r>
            <w:proofErr w:type="spellEnd"/>
          </w:p>
          <w:p w:rsidR="00DF5C36" w:rsidRPr="008A2A39" w:rsidRDefault="00DF5C36" w:rsidP="009E6949">
            <w:pPr>
              <w:rPr>
                <w:rFonts w:ascii="GHEA Grapalat" w:hAnsi="GHEA Grapalat"/>
                <w:i/>
                <w:color w:val="000000"/>
                <w:shd w:val="clear" w:color="auto" w:fill="FFFFFF"/>
                <w:lang w:val="ru-RU"/>
              </w:rPr>
            </w:pPr>
            <w:r w:rsidRPr="00DF5C36">
              <w:rPr>
                <w:rFonts w:ascii="GHEA Grapalat" w:hAnsi="GHEA Grapalat"/>
                <w:i/>
                <w:color w:val="000000"/>
                <w:shd w:val="clear" w:color="auto" w:fill="FFFFFF"/>
                <w:lang w:val="ru-RU"/>
              </w:rPr>
              <w:t>2019-09-20</w:t>
            </w:r>
            <w:r w:rsidRPr="008A2A39">
              <w:rPr>
                <w:rFonts w:ascii="GHEA Grapalat" w:hAnsi="GHEA Grapalat"/>
                <w:i/>
                <w:color w:val="000000"/>
                <w:shd w:val="clear" w:color="auto" w:fill="FFFFFF"/>
                <w:lang w:val="ru-RU"/>
              </w:rPr>
              <w:t xml:space="preserve"> թիվ </w:t>
            </w:r>
            <w:r w:rsidRPr="00DF5C36">
              <w:rPr>
                <w:rFonts w:ascii="GHEA Grapalat" w:hAnsi="GHEA Grapalat"/>
                <w:i/>
                <w:color w:val="000000"/>
                <w:shd w:val="clear" w:color="auto" w:fill="FFFFFF"/>
                <w:lang w:val="ru-RU"/>
              </w:rPr>
              <w:t>01//6754-2019</w:t>
            </w:r>
          </w:p>
        </w:tc>
        <w:tc>
          <w:tcPr>
            <w:tcW w:w="4950" w:type="dxa"/>
            <w:tcBorders>
              <w:top w:val="single" w:sz="4" w:space="0" w:color="auto"/>
              <w:left w:val="single" w:sz="4" w:space="0" w:color="auto"/>
              <w:bottom w:val="single" w:sz="4" w:space="0" w:color="auto"/>
              <w:right w:val="single" w:sz="4" w:space="0" w:color="auto"/>
            </w:tcBorders>
            <w:vAlign w:val="center"/>
            <w:hideMark/>
          </w:tcPr>
          <w:p w:rsidR="00DF5C36" w:rsidRPr="003E2EB8" w:rsidRDefault="00DF5C36" w:rsidP="009E6949">
            <w:pPr>
              <w:rPr>
                <w:rFonts w:ascii="GHEA Grapalat" w:hAnsi="GHEA Grapalat" w:cs="Sylfaen"/>
                <w:lang w:val="ru-RU"/>
              </w:rPr>
            </w:pPr>
            <w:r w:rsidRPr="003E2EB8">
              <w:rPr>
                <w:rFonts w:ascii="GHEA Grapalat" w:hAnsi="GHEA Grapalat" w:cs="Sylfaen"/>
                <w:lang w:val="ru-RU"/>
              </w:rPr>
              <w:t>Առաջարկություններ և դիտողություններ չկան</w:t>
            </w:r>
            <w:r w:rsidRPr="003E2EB8">
              <w:rPr>
                <w:rFonts w:ascii="GHEA Grapalat" w:eastAsia="Times New Roman" w:hAnsi="GHEA Grapalat"/>
                <w:lang w:val="af-ZA" w:eastAsia="en-US"/>
              </w:rPr>
              <w:t>:</w:t>
            </w:r>
          </w:p>
        </w:tc>
        <w:tc>
          <w:tcPr>
            <w:tcW w:w="1710" w:type="dxa"/>
            <w:tcBorders>
              <w:top w:val="single" w:sz="4" w:space="0" w:color="auto"/>
              <w:left w:val="single" w:sz="4" w:space="0" w:color="auto"/>
              <w:bottom w:val="single" w:sz="4" w:space="0" w:color="auto"/>
              <w:right w:val="single" w:sz="4" w:space="0" w:color="auto"/>
            </w:tcBorders>
            <w:vAlign w:val="center"/>
          </w:tcPr>
          <w:p w:rsidR="00DF5C36" w:rsidRDefault="00DF5C36" w:rsidP="009E6949">
            <w:pPr>
              <w:tabs>
                <w:tab w:val="left" w:pos="258"/>
                <w:tab w:val="left" w:pos="6425"/>
              </w:tabs>
              <w:ind w:left="72"/>
              <w:rPr>
                <w:rFonts w:ascii="GHEA Grapalat" w:eastAsia="Times New Roman" w:hAnsi="GHEA Grapalat" w:cs="GHEA Grapalat"/>
                <w:color w:val="000000"/>
                <w:lang w:val="af-ZA"/>
              </w:rPr>
            </w:pPr>
          </w:p>
        </w:tc>
        <w:tc>
          <w:tcPr>
            <w:tcW w:w="2070" w:type="dxa"/>
            <w:tcBorders>
              <w:top w:val="single" w:sz="4" w:space="0" w:color="auto"/>
              <w:left w:val="single" w:sz="4" w:space="0" w:color="auto"/>
              <w:bottom w:val="single" w:sz="4" w:space="0" w:color="auto"/>
              <w:right w:val="single" w:sz="4" w:space="0" w:color="auto"/>
            </w:tcBorders>
            <w:vAlign w:val="center"/>
          </w:tcPr>
          <w:p w:rsidR="00DF5C36" w:rsidRDefault="00DF5C36" w:rsidP="009E6949">
            <w:pPr>
              <w:tabs>
                <w:tab w:val="left" w:pos="6425"/>
              </w:tabs>
              <w:rPr>
                <w:rFonts w:ascii="GHEA Grapalat" w:eastAsia="Times New Roman" w:hAnsi="GHEA Grapalat" w:cs="GHEA Grapalat"/>
                <w:color w:val="000000"/>
                <w:lang w:val="af-ZA"/>
              </w:rPr>
            </w:pPr>
          </w:p>
        </w:tc>
      </w:tr>
      <w:tr w:rsidR="00DF5C36" w:rsidRPr="00667378" w:rsidTr="009E6949">
        <w:trPr>
          <w:cantSplit/>
          <w:trHeight w:val="305"/>
        </w:trPr>
        <w:tc>
          <w:tcPr>
            <w:tcW w:w="537" w:type="dxa"/>
            <w:tcBorders>
              <w:top w:val="single" w:sz="4" w:space="0" w:color="auto"/>
              <w:left w:val="single" w:sz="4" w:space="0" w:color="auto"/>
              <w:bottom w:val="single" w:sz="4" w:space="0" w:color="auto"/>
              <w:right w:val="single" w:sz="4" w:space="0" w:color="auto"/>
            </w:tcBorders>
            <w:hideMark/>
          </w:tcPr>
          <w:p w:rsidR="00DF5C36" w:rsidRDefault="00DF5C36" w:rsidP="009E6949">
            <w:pPr>
              <w:tabs>
                <w:tab w:val="left" w:pos="6425"/>
              </w:tabs>
              <w:jc w:val="center"/>
              <w:rPr>
                <w:rFonts w:ascii="GHEA Grapalat" w:eastAsia="Times New Roman" w:hAnsi="GHEA Grapalat" w:cs="GHEA Grapalat"/>
                <w:lang w:val="ru-RU"/>
              </w:rPr>
            </w:pPr>
            <w:r>
              <w:rPr>
                <w:rFonts w:ascii="GHEA Grapalat" w:eastAsia="Times New Roman" w:hAnsi="GHEA Grapalat" w:cs="GHEA Grapalat"/>
                <w:lang w:val="ru-RU"/>
              </w:rPr>
              <w:t>7.</w:t>
            </w:r>
          </w:p>
        </w:tc>
        <w:tc>
          <w:tcPr>
            <w:tcW w:w="2247" w:type="dxa"/>
            <w:tcBorders>
              <w:top w:val="single" w:sz="4" w:space="0" w:color="auto"/>
              <w:left w:val="single" w:sz="4" w:space="0" w:color="auto"/>
              <w:bottom w:val="single" w:sz="4" w:space="0" w:color="auto"/>
              <w:right w:val="single" w:sz="4" w:space="0" w:color="auto"/>
            </w:tcBorders>
            <w:hideMark/>
          </w:tcPr>
          <w:p w:rsidR="00DF5C36" w:rsidRPr="00A97E7C" w:rsidRDefault="00DF5C36" w:rsidP="009E6949">
            <w:pPr>
              <w:rPr>
                <w:rFonts w:ascii="GHEA Grapalat" w:hAnsi="GHEA Grapalat"/>
                <w:color w:val="000000"/>
                <w:shd w:val="clear" w:color="auto" w:fill="FFFFFF"/>
                <w:lang w:val="ru-RU"/>
              </w:rPr>
            </w:pPr>
            <w:r w:rsidRPr="00A97E7C">
              <w:rPr>
                <w:rFonts w:ascii="GHEA Grapalat" w:hAnsi="GHEA Grapalat"/>
                <w:color w:val="000000"/>
                <w:shd w:val="clear" w:color="auto" w:fill="FFFFFF"/>
              </w:rPr>
              <w:t>ՀՀ</w:t>
            </w:r>
            <w:r w:rsidRPr="00A97E7C">
              <w:rPr>
                <w:rFonts w:ascii="GHEA Grapalat" w:hAnsi="GHEA Grapalat"/>
                <w:color w:val="000000"/>
                <w:shd w:val="clear" w:color="auto" w:fill="FFFFFF"/>
                <w:lang w:val="ru-RU"/>
              </w:rPr>
              <w:t xml:space="preserve"> </w:t>
            </w:r>
            <w:proofErr w:type="spellStart"/>
            <w:r w:rsidRPr="00A97E7C">
              <w:rPr>
                <w:rFonts w:ascii="GHEA Grapalat" w:hAnsi="GHEA Grapalat"/>
                <w:color w:val="000000"/>
                <w:shd w:val="clear" w:color="auto" w:fill="FFFFFF"/>
              </w:rPr>
              <w:t>աշխատանքի</w:t>
            </w:r>
            <w:proofErr w:type="spellEnd"/>
            <w:r w:rsidRPr="00A97E7C">
              <w:rPr>
                <w:rFonts w:ascii="GHEA Grapalat" w:hAnsi="GHEA Grapalat"/>
                <w:color w:val="000000"/>
                <w:shd w:val="clear" w:color="auto" w:fill="FFFFFF"/>
                <w:lang w:val="ru-RU"/>
              </w:rPr>
              <w:t xml:space="preserve"> </w:t>
            </w:r>
            <w:r w:rsidRPr="00A97E7C">
              <w:rPr>
                <w:rFonts w:ascii="GHEA Grapalat" w:hAnsi="GHEA Grapalat"/>
                <w:color w:val="000000"/>
                <w:shd w:val="clear" w:color="auto" w:fill="FFFFFF"/>
              </w:rPr>
              <w:t>և</w:t>
            </w:r>
            <w:r w:rsidRPr="00A97E7C">
              <w:rPr>
                <w:rFonts w:ascii="GHEA Grapalat" w:hAnsi="GHEA Grapalat"/>
                <w:color w:val="000000"/>
                <w:shd w:val="clear" w:color="auto" w:fill="FFFFFF"/>
                <w:lang w:val="ru-RU"/>
              </w:rPr>
              <w:t xml:space="preserve"> </w:t>
            </w:r>
            <w:proofErr w:type="spellStart"/>
            <w:r w:rsidRPr="00A97E7C">
              <w:rPr>
                <w:rFonts w:ascii="GHEA Grapalat" w:hAnsi="GHEA Grapalat"/>
                <w:color w:val="000000"/>
                <w:shd w:val="clear" w:color="auto" w:fill="FFFFFF"/>
              </w:rPr>
              <w:t>սոցիալական</w:t>
            </w:r>
            <w:proofErr w:type="spellEnd"/>
            <w:r w:rsidRPr="00A97E7C">
              <w:rPr>
                <w:rFonts w:ascii="GHEA Grapalat" w:hAnsi="GHEA Grapalat"/>
                <w:color w:val="000000"/>
                <w:shd w:val="clear" w:color="auto" w:fill="FFFFFF"/>
                <w:lang w:val="ru-RU"/>
              </w:rPr>
              <w:t xml:space="preserve"> </w:t>
            </w:r>
            <w:proofErr w:type="spellStart"/>
            <w:r w:rsidRPr="00A97E7C">
              <w:rPr>
                <w:rFonts w:ascii="GHEA Grapalat" w:hAnsi="GHEA Grapalat"/>
                <w:color w:val="000000"/>
                <w:shd w:val="clear" w:color="auto" w:fill="FFFFFF"/>
              </w:rPr>
              <w:t>հարցերի</w:t>
            </w:r>
            <w:proofErr w:type="spellEnd"/>
            <w:r w:rsidRPr="00A97E7C">
              <w:rPr>
                <w:rFonts w:ascii="GHEA Grapalat" w:hAnsi="GHEA Grapalat"/>
                <w:color w:val="000000"/>
                <w:shd w:val="clear" w:color="auto" w:fill="FFFFFF"/>
                <w:lang w:val="ru-RU"/>
              </w:rPr>
              <w:t xml:space="preserve"> </w:t>
            </w:r>
            <w:proofErr w:type="spellStart"/>
            <w:r w:rsidRPr="00A97E7C">
              <w:rPr>
                <w:rFonts w:ascii="GHEA Grapalat" w:hAnsi="GHEA Grapalat"/>
                <w:color w:val="000000"/>
                <w:shd w:val="clear" w:color="auto" w:fill="FFFFFF"/>
              </w:rPr>
              <w:t>նախարարություն</w:t>
            </w:r>
            <w:proofErr w:type="spellEnd"/>
          </w:p>
          <w:p w:rsidR="00DF5C36" w:rsidRPr="00A97E7C" w:rsidRDefault="00DF5C36" w:rsidP="009E6949">
            <w:pPr>
              <w:rPr>
                <w:rFonts w:ascii="GHEA Grapalat" w:hAnsi="GHEA Grapalat"/>
                <w:i/>
                <w:color w:val="000000"/>
                <w:shd w:val="clear" w:color="auto" w:fill="FFFFFF"/>
                <w:lang w:val="ru-RU"/>
              </w:rPr>
            </w:pPr>
            <w:r w:rsidRPr="00A97E7C">
              <w:rPr>
                <w:rFonts w:ascii="GHEA Grapalat" w:hAnsi="GHEA Grapalat"/>
                <w:i/>
                <w:color w:val="000000"/>
                <w:shd w:val="clear" w:color="auto" w:fill="FFFFFF"/>
              </w:rPr>
              <w:t>2019-09-20</w:t>
            </w:r>
            <w:r w:rsidRPr="00A97E7C">
              <w:rPr>
                <w:rFonts w:ascii="GHEA Grapalat" w:hAnsi="GHEA Grapalat"/>
                <w:i/>
                <w:color w:val="000000"/>
                <w:shd w:val="clear" w:color="auto" w:fill="FFFFFF"/>
                <w:lang w:val="ru-RU"/>
              </w:rPr>
              <w:t xml:space="preserve"> թիվ </w:t>
            </w:r>
            <w:r w:rsidRPr="00A97E7C">
              <w:rPr>
                <w:rFonts w:ascii="GHEA Grapalat" w:hAnsi="GHEA Grapalat"/>
                <w:i/>
                <w:color w:val="000000"/>
                <w:shd w:val="clear" w:color="auto" w:fill="FFFFFF"/>
              </w:rPr>
              <w:t>ԶԲ/ԱՄ-1-5/18982-2019</w:t>
            </w:r>
          </w:p>
        </w:tc>
        <w:tc>
          <w:tcPr>
            <w:tcW w:w="4950" w:type="dxa"/>
            <w:tcBorders>
              <w:top w:val="single" w:sz="4" w:space="0" w:color="auto"/>
              <w:left w:val="single" w:sz="4" w:space="0" w:color="auto"/>
              <w:bottom w:val="single" w:sz="4" w:space="0" w:color="auto"/>
              <w:right w:val="single" w:sz="4" w:space="0" w:color="auto"/>
            </w:tcBorders>
            <w:vAlign w:val="center"/>
            <w:hideMark/>
          </w:tcPr>
          <w:p w:rsidR="00DF5C36" w:rsidRPr="003E2EB8" w:rsidRDefault="00DF5C36" w:rsidP="009E6949">
            <w:pPr>
              <w:rPr>
                <w:rFonts w:ascii="GHEA Grapalat" w:hAnsi="GHEA Grapalat" w:cs="Sylfaen"/>
                <w:lang w:val="ru-RU"/>
              </w:rPr>
            </w:pPr>
            <w:r w:rsidRPr="003E2EB8">
              <w:rPr>
                <w:rFonts w:ascii="GHEA Grapalat" w:hAnsi="GHEA Grapalat" w:cs="Sylfaen"/>
                <w:lang w:val="ru-RU"/>
              </w:rPr>
              <w:t>Առաջարկություններ և դիտողություններ չկան</w:t>
            </w:r>
            <w:r w:rsidRPr="003E2EB8">
              <w:rPr>
                <w:rFonts w:ascii="GHEA Grapalat" w:eastAsia="Times New Roman" w:hAnsi="GHEA Grapalat"/>
                <w:lang w:val="af-ZA" w:eastAsia="en-US"/>
              </w:rPr>
              <w:t>:</w:t>
            </w:r>
          </w:p>
        </w:tc>
        <w:tc>
          <w:tcPr>
            <w:tcW w:w="1710" w:type="dxa"/>
            <w:tcBorders>
              <w:top w:val="single" w:sz="4" w:space="0" w:color="auto"/>
              <w:left w:val="single" w:sz="4" w:space="0" w:color="auto"/>
              <w:bottom w:val="single" w:sz="4" w:space="0" w:color="auto"/>
              <w:right w:val="single" w:sz="4" w:space="0" w:color="auto"/>
            </w:tcBorders>
            <w:vAlign w:val="center"/>
          </w:tcPr>
          <w:p w:rsidR="00DF5C36" w:rsidRDefault="00DF5C36" w:rsidP="009E6949">
            <w:pPr>
              <w:tabs>
                <w:tab w:val="left" w:pos="258"/>
                <w:tab w:val="left" w:pos="6425"/>
              </w:tabs>
              <w:ind w:left="72"/>
              <w:rPr>
                <w:rFonts w:ascii="GHEA Grapalat" w:eastAsia="Times New Roman" w:hAnsi="GHEA Grapalat" w:cs="GHEA Grapalat"/>
                <w:color w:val="000000"/>
                <w:lang w:val="af-ZA"/>
              </w:rPr>
            </w:pPr>
          </w:p>
        </w:tc>
        <w:tc>
          <w:tcPr>
            <w:tcW w:w="2070" w:type="dxa"/>
            <w:tcBorders>
              <w:top w:val="single" w:sz="4" w:space="0" w:color="auto"/>
              <w:left w:val="single" w:sz="4" w:space="0" w:color="auto"/>
              <w:bottom w:val="single" w:sz="4" w:space="0" w:color="auto"/>
              <w:right w:val="single" w:sz="4" w:space="0" w:color="auto"/>
            </w:tcBorders>
            <w:vAlign w:val="center"/>
          </w:tcPr>
          <w:p w:rsidR="00DF5C36" w:rsidRDefault="00DF5C36" w:rsidP="009E6949">
            <w:pPr>
              <w:tabs>
                <w:tab w:val="left" w:pos="6425"/>
              </w:tabs>
              <w:rPr>
                <w:rFonts w:ascii="GHEA Grapalat" w:eastAsia="Times New Roman" w:hAnsi="GHEA Grapalat" w:cs="GHEA Grapalat"/>
                <w:color w:val="000000"/>
                <w:lang w:val="af-ZA"/>
              </w:rPr>
            </w:pPr>
          </w:p>
        </w:tc>
      </w:tr>
      <w:tr w:rsidR="00DF5C36" w:rsidRPr="00667378" w:rsidTr="009E6949">
        <w:trPr>
          <w:cantSplit/>
          <w:trHeight w:val="305"/>
        </w:trPr>
        <w:tc>
          <w:tcPr>
            <w:tcW w:w="537" w:type="dxa"/>
            <w:tcBorders>
              <w:top w:val="single" w:sz="4" w:space="0" w:color="auto"/>
              <w:left w:val="single" w:sz="4" w:space="0" w:color="auto"/>
              <w:bottom w:val="single" w:sz="4" w:space="0" w:color="auto"/>
              <w:right w:val="single" w:sz="4" w:space="0" w:color="auto"/>
            </w:tcBorders>
            <w:hideMark/>
          </w:tcPr>
          <w:p w:rsidR="00DF5C36" w:rsidRPr="00EA4BF7" w:rsidRDefault="00DF5C36" w:rsidP="009E6949">
            <w:pPr>
              <w:tabs>
                <w:tab w:val="left" w:pos="6425"/>
              </w:tabs>
              <w:jc w:val="center"/>
              <w:rPr>
                <w:rFonts w:ascii="GHEA Grapalat" w:eastAsia="Times New Roman" w:hAnsi="GHEA Grapalat" w:cs="GHEA Grapalat"/>
                <w:lang w:val="ru-RU"/>
              </w:rPr>
            </w:pPr>
            <w:r>
              <w:rPr>
                <w:rFonts w:ascii="GHEA Grapalat" w:eastAsia="Times New Roman" w:hAnsi="GHEA Grapalat" w:cs="GHEA Grapalat"/>
                <w:lang w:val="en-US"/>
              </w:rPr>
              <w:t>8.</w:t>
            </w:r>
          </w:p>
        </w:tc>
        <w:tc>
          <w:tcPr>
            <w:tcW w:w="2247" w:type="dxa"/>
            <w:tcBorders>
              <w:top w:val="single" w:sz="4" w:space="0" w:color="auto"/>
              <w:left w:val="single" w:sz="4" w:space="0" w:color="auto"/>
              <w:bottom w:val="single" w:sz="4" w:space="0" w:color="auto"/>
              <w:right w:val="single" w:sz="4" w:space="0" w:color="auto"/>
            </w:tcBorders>
            <w:hideMark/>
          </w:tcPr>
          <w:p w:rsidR="00DF5C36" w:rsidRPr="00EA4BF7" w:rsidRDefault="00DF5C36" w:rsidP="009E6949">
            <w:pPr>
              <w:rPr>
                <w:rFonts w:ascii="GHEA Grapalat" w:hAnsi="GHEA Grapalat"/>
                <w:color w:val="000000"/>
                <w:shd w:val="clear" w:color="auto" w:fill="FFFFFF"/>
                <w:lang w:val="ru-RU"/>
              </w:rPr>
            </w:pPr>
            <w:r w:rsidRPr="00EA4BF7">
              <w:rPr>
                <w:rFonts w:ascii="GHEA Grapalat" w:hAnsi="GHEA Grapalat"/>
                <w:color w:val="000000"/>
                <w:shd w:val="clear" w:color="auto" w:fill="FFFFFF"/>
              </w:rPr>
              <w:t>ՀՀ</w:t>
            </w:r>
            <w:r w:rsidRPr="00EA4BF7">
              <w:rPr>
                <w:rFonts w:ascii="GHEA Grapalat" w:hAnsi="GHEA Grapalat"/>
                <w:color w:val="000000"/>
                <w:shd w:val="clear" w:color="auto" w:fill="FFFFFF"/>
                <w:lang w:val="ru-RU"/>
              </w:rPr>
              <w:t xml:space="preserve"> </w:t>
            </w:r>
            <w:proofErr w:type="spellStart"/>
            <w:r w:rsidRPr="00EA4BF7">
              <w:rPr>
                <w:rFonts w:ascii="GHEA Grapalat" w:hAnsi="GHEA Grapalat"/>
                <w:color w:val="000000"/>
                <w:shd w:val="clear" w:color="auto" w:fill="FFFFFF"/>
              </w:rPr>
              <w:t>տարածքային</w:t>
            </w:r>
            <w:proofErr w:type="spellEnd"/>
            <w:r w:rsidRPr="00EA4BF7">
              <w:rPr>
                <w:rFonts w:ascii="GHEA Grapalat" w:hAnsi="GHEA Grapalat"/>
                <w:color w:val="000000"/>
                <w:shd w:val="clear" w:color="auto" w:fill="FFFFFF"/>
                <w:lang w:val="ru-RU"/>
              </w:rPr>
              <w:t xml:space="preserve"> </w:t>
            </w:r>
            <w:proofErr w:type="spellStart"/>
            <w:r w:rsidRPr="00EA4BF7">
              <w:rPr>
                <w:rFonts w:ascii="GHEA Grapalat" w:hAnsi="GHEA Grapalat"/>
                <w:color w:val="000000"/>
                <w:shd w:val="clear" w:color="auto" w:fill="FFFFFF"/>
              </w:rPr>
              <w:t>կառավարման</w:t>
            </w:r>
            <w:proofErr w:type="spellEnd"/>
            <w:r w:rsidRPr="00EA4BF7">
              <w:rPr>
                <w:rFonts w:ascii="GHEA Grapalat" w:hAnsi="GHEA Grapalat"/>
                <w:color w:val="000000"/>
                <w:shd w:val="clear" w:color="auto" w:fill="FFFFFF"/>
                <w:lang w:val="ru-RU"/>
              </w:rPr>
              <w:t xml:space="preserve"> </w:t>
            </w:r>
            <w:r w:rsidRPr="00EA4BF7">
              <w:rPr>
                <w:rFonts w:ascii="GHEA Grapalat" w:hAnsi="GHEA Grapalat"/>
                <w:color w:val="000000"/>
                <w:shd w:val="clear" w:color="auto" w:fill="FFFFFF"/>
              </w:rPr>
              <w:t>և</w:t>
            </w:r>
            <w:r w:rsidRPr="00EA4BF7">
              <w:rPr>
                <w:rFonts w:ascii="GHEA Grapalat" w:hAnsi="GHEA Grapalat"/>
                <w:color w:val="000000"/>
                <w:shd w:val="clear" w:color="auto" w:fill="FFFFFF"/>
                <w:lang w:val="ru-RU"/>
              </w:rPr>
              <w:t xml:space="preserve"> </w:t>
            </w:r>
            <w:proofErr w:type="spellStart"/>
            <w:r w:rsidRPr="00EA4BF7">
              <w:rPr>
                <w:rFonts w:ascii="GHEA Grapalat" w:hAnsi="GHEA Grapalat"/>
                <w:color w:val="000000"/>
                <w:shd w:val="clear" w:color="auto" w:fill="FFFFFF"/>
              </w:rPr>
              <w:t>ենթակառուցվածքների</w:t>
            </w:r>
            <w:proofErr w:type="spellEnd"/>
            <w:r w:rsidRPr="00EA4BF7">
              <w:rPr>
                <w:rFonts w:ascii="GHEA Grapalat" w:hAnsi="GHEA Grapalat"/>
                <w:color w:val="000000"/>
                <w:shd w:val="clear" w:color="auto" w:fill="FFFFFF"/>
                <w:lang w:val="ru-RU"/>
              </w:rPr>
              <w:t xml:space="preserve"> </w:t>
            </w:r>
            <w:proofErr w:type="spellStart"/>
            <w:r w:rsidRPr="00EA4BF7">
              <w:rPr>
                <w:rFonts w:ascii="GHEA Grapalat" w:hAnsi="GHEA Grapalat"/>
                <w:color w:val="000000"/>
                <w:shd w:val="clear" w:color="auto" w:fill="FFFFFF"/>
              </w:rPr>
              <w:t>նախարարություն</w:t>
            </w:r>
            <w:proofErr w:type="spellEnd"/>
          </w:p>
          <w:p w:rsidR="00DF5C36" w:rsidRPr="00EA4BF7" w:rsidRDefault="00DF5C36" w:rsidP="009E6949">
            <w:pPr>
              <w:rPr>
                <w:rFonts w:ascii="GHEA Grapalat" w:hAnsi="GHEA Grapalat"/>
                <w:i/>
                <w:color w:val="000000"/>
                <w:lang w:val="ru-RU"/>
              </w:rPr>
            </w:pPr>
            <w:r w:rsidRPr="00EA4BF7">
              <w:rPr>
                <w:rFonts w:ascii="GHEA Grapalat" w:hAnsi="GHEA Grapalat"/>
                <w:i/>
                <w:color w:val="000000"/>
                <w:shd w:val="clear" w:color="auto" w:fill="FFFFFF"/>
              </w:rPr>
              <w:t>2019-09-23</w:t>
            </w:r>
            <w:r w:rsidRPr="00EA4BF7">
              <w:rPr>
                <w:rFonts w:ascii="GHEA Grapalat" w:hAnsi="GHEA Grapalat"/>
                <w:i/>
                <w:color w:val="000000"/>
                <w:shd w:val="clear" w:color="auto" w:fill="FFFFFF"/>
                <w:lang w:val="ru-RU"/>
              </w:rPr>
              <w:t xml:space="preserve"> թիվ</w:t>
            </w:r>
            <w:r w:rsidRPr="00EA4BF7">
              <w:rPr>
                <w:rFonts w:ascii="GHEA Grapalat" w:hAnsi="GHEA Grapalat"/>
                <w:i/>
                <w:color w:val="000000"/>
              </w:rPr>
              <w:br/>
              <w:t>01/15.2/14692-19</w:t>
            </w:r>
          </w:p>
        </w:tc>
        <w:tc>
          <w:tcPr>
            <w:tcW w:w="4950" w:type="dxa"/>
            <w:tcBorders>
              <w:top w:val="single" w:sz="4" w:space="0" w:color="auto"/>
              <w:left w:val="single" w:sz="4" w:space="0" w:color="auto"/>
              <w:bottom w:val="single" w:sz="4" w:space="0" w:color="auto"/>
              <w:right w:val="single" w:sz="4" w:space="0" w:color="auto"/>
            </w:tcBorders>
            <w:vAlign w:val="center"/>
            <w:hideMark/>
          </w:tcPr>
          <w:p w:rsidR="00DF5C36" w:rsidRPr="003E2EB8" w:rsidRDefault="00DF5C36" w:rsidP="009E6949">
            <w:pPr>
              <w:rPr>
                <w:rFonts w:ascii="GHEA Grapalat" w:hAnsi="GHEA Grapalat" w:cs="Sylfaen"/>
                <w:lang w:val="ru-RU"/>
              </w:rPr>
            </w:pPr>
            <w:r w:rsidRPr="003E2EB8">
              <w:rPr>
                <w:rFonts w:ascii="GHEA Grapalat" w:hAnsi="GHEA Grapalat" w:cs="Sylfaen"/>
                <w:lang w:val="ru-RU"/>
              </w:rPr>
              <w:t>Առաջարկություններ և դիտողություններ չկան</w:t>
            </w:r>
            <w:r w:rsidRPr="003E2EB8">
              <w:rPr>
                <w:rFonts w:ascii="GHEA Grapalat" w:eastAsia="Times New Roman" w:hAnsi="GHEA Grapalat"/>
                <w:lang w:val="af-ZA" w:eastAsia="en-US"/>
              </w:rPr>
              <w:t>:</w:t>
            </w:r>
          </w:p>
        </w:tc>
        <w:tc>
          <w:tcPr>
            <w:tcW w:w="1710" w:type="dxa"/>
            <w:tcBorders>
              <w:top w:val="single" w:sz="4" w:space="0" w:color="auto"/>
              <w:left w:val="single" w:sz="4" w:space="0" w:color="auto"/>
              <w:bottom w:val="single" w:sz="4" w:space="0" w:color="auto"/>
              <w:right w:val="single" w:sz="4" w:space="0" w:color="auto"/>
            </w:tcBorders>
            <w:vAlign w:val="center"/>
          </w:tcPr>
          <w:p w:rsidR="00DF5C36" w:rsidRDefault="00DF5C36" w:rsidP="009E6949">
            <w:pPr>
              <w:tabs>
                <w:tab w:val="left" w:pos="258"/>
                <w:tab w:val="left" w:pos="6425"/>
              </w:tabs>
              <w:ind w:left="72"/>
              <w:rPr>
                <w:rFonts w:ascii="GHEA Grapalat" w:eastAsia="Times New Roman" w:hAnsi="GHEA Grapalat" w:cs="GHEA Grapalat"/>
                <w:color w:val="000000"/>
                <w:lang w:val="af-ZA"/>
              </w:rPr>
            </w:pPr>
          </w:p>
        </w:tc>
        <w:tc>
          <w:tcPr>
            <w:tcW w:w="2070" w:type="dxa"/>
            <w:tcBorders>
              <w:top w:val="single" w:sz="4" w:space="0" w:color="auto"/>
              <w:left w:val="single" w:sz="4" w:space="0" w:color="auto"/>
              <w:bottom w:val="single" w:sz="4" w:space="0" w:color="auto"/>
              <w:right w:val="single" w:sz="4" w:space="0" w:color="auto"/>
            </w:tcBorders>
            <w:vAlign w:val="center"/>
          </w:tcPr>
          <w:p w:rsidR="00DF5C36" w:rsidRDefault="00DF5C36" w:rsidP="009E6949">
            <w:pPr>
              <w:tabs>
                <w:tab w:val="left" w:pos="6425"/>
              </w:tabs>
              <w:rPr>
                <w:rFonts w:ascii="GHEA Grapalat" w:eastAsia="Times New Roman" w:hAnsi="GHEA Grapalat" w:cs="GHEA Grapalat"/>
                <w:color w:val="000000"/>
                <w:lang w:val="af-ZA"/>
              </w:rPr>
            </w:pPr>
          </w:p>
        </w:tc>
      </w:tr>
      <w:tr w:rsidR="00DF5C36" w:rsidRPr="00667378" w:rsidTr="009E6949">
        <w:trPr>
          <w:cantSplit/>
          <w:trHeight w:val="305"/>
        </w:trPr>
        <w:tc>
          <w:tcPr>
            <w:tcW w:w="537" w:type="dxa"/>
            <w:tcBorders>
              <w:top w:val="single" w:sz="4" w:space="0" w:color="auto"/>
              <w:left w:val="single" w:sz="4" w:space="0" w:color="auto"/>
              <w:bottom w:val="single" w:sz="4" w:space="0" w:color="auto"/>
              <w:right w:val="single" w:sz="4" w:space="0" w:color="auto"/>
            </w:tcBorders>
            <w:hideMark/>
          </w:tcPr>
          <w:p w:rsidR="00DF5C36" w:rsidRPr="00E648AD" w:rsidRDefault="00DF5C36" w:rsidP="009E6949">
            <w:pPr>
              <w:tabs>
                <w:tab w:val="left" w:pos="6425"/>
              </w:tabs>
              <w:jc w:val="center"/>
              <w:rPr>
                <w:rFonts w:ascii="GHEA Grapalat" w:eastAsia="Times New Roman" w:hAnsi="GHEA Grapalat" w:cs="GHEA Grapalat"/>
                <w:lang w:val="ru-RU"/>
              </w:rPr>
            </w:pPr>
            <w:r>
              <w:rPr>
                <w:rFonts w:ascii="GHEA Grapalat" w:eastAsia="Times New Roman" w:hAnsi="GHEA Grapalat" w:cs="GHEA Grapalat"/>
                <w:lang w:val="ru-RU"/>
              </w:rPr>
              <w:t>9.</w:t>
            </w:r>
          </w:p>
        </w:tc>
        <w:tc>
          <w:tcPr>
            <w:tcW w:w="2247" w:type="dxa"/>
            <w:tcBorders>
              <w:top w:val="single" w:sz="4" w:space="0" w:color="auto"/>
              <w:left w:val="single" w:sz="4" w:space="0" w:color="auto"/>
              <w:bottom w:val="single" w:sz="4" w:space="0" w:color="auto"/>
              <w:right w:val="single" w:sz="4" w:space="0" w:color="auto"/>
            </w:tcBorders>
            <w:hideMark/>
          </w:tcPr>
          <w:p w:rsidR="00DF5C36" w:rsidRPr="00E648AD" w:rsidRDefault="00DF5C36" w:rsidP="009E6949">
            <w:pPr>
              <w:rPr>
                <w:rFonts w:ascii="GHEA Grapalat" w:hAnsi="GHEA Grapalat"/>
                <w:color w:val="000000"/>
                <w:shd w:val="clear" w:color="auto" w:fill="FFFFFF"/>
                <w:lang w:val="ru-RU"/>
              </w:rPr>
            </w:pPr>
            <w:r w:rsidRPr="00E648AD">
              <w:rPr>
                <w:rFonts w:ascii="GHEA Grapalat" w:hAnsi="GHEA Grapalat"/>
                <w:color w:val="000000"/>
                <w:shd w:val="clear" w:color="auto" w:fill="FFFFFF"/>
              </w:rPr>
              <w:t xml:space="preserve">ՀՀ </w:t>
            </w:r>
            <w:proofErr w:type="spellStart"/>
            <w:r w:rsidRPr="00E648AD">
              <w:rPr>
                <w:rFonts w:ascii="GHEA Grapalat" w:hAnsi="GHEA Grapalat"/>
                <w:color w:val="000000"/>
                <w:shd w:val="clear" w:color="auto" w:fill="FFFFFF"/>
              </w:rPr>
              <w:t>ֆինանսների</w:t>
            </w:r>
            <w:proofErr w:type="spellEnd"/>
            <w:r w:rsidRPr="00E648AD">
              <w:rPr>
                <w:rFonts w:ascii="GHEA Grapalat" w:hAnsi="GHEA Grapalat"/>
                <w:color w:val="000000"/>
                <w:shd w:val="clear" w:color="auto" w:fill="FFFFFF"/>
              </w:rPr>
              <w:t xml:space="preserve"> </w:t>
            </w:r>
            <w:proofErr w:type="spellStart"/>
            <w:r w:rsidRPr="00E648AD">
              <w:rPr>
                <w:rFonts w:ascii="GHEA Grapalat" w:hAnsi="GHEA Grapalat"/>
                <w:color w:val="000000"/>
                <w:shd w:val="clear" w:color="auto" w:fill="FFFFFF"/>
              </w:rPr>
              <w:t>նախարարություն</w:t>
            </w:r>
            <w:proofErr w:type="spellEnd"/>
          </w:p>
          <w:p w:rsidR="00DF5C36" w:rsidRPr="00E648AD" w:rsidRDefault="00DF5C36" w:rsidP="009E6949">
            <w:pPr>
              <w:rPr>
                <w:rFonts w:ascii="GHEA Grapalat" w:hAnsi="GHEA Grapalat"/>
                <w:i/>
                <w:color w:val="000000"/>
                <w:lang w:val="ru-RU"/>
              </w:rPr>
            </w:pPr>
            <w:r w:rsidRPr="00E648AD">
              <w:rPr>
                <w:rFonts w:ascii="GHEA Grapalat" w:hAnsi="GHEA Grapalat"/>
                <w:i/>
                <w:color w:val="000000"/>
                <w:shd w:val="clear" w:color="auto" w:fill="FFFFFF"/>
              </w:rPr>
              <w:t>2019-09-23</w:t>
            </w:r>
            <w:r w:rsidRPr="00E648AD">
              <w:rPr>
                <w:rFonts w:ascii="GHEA Grapalat" w:hAnsi="GHEA Grapalat"/>
                <w:i/>
                <w:color w:val="000000"/>
                <w:shd w:val="clear" w:color="auto" w:fill="FFFFFF"/>
                <w:lang w:val="ru-RU"/>
              </w:rPr>
              <w:t xml:space="preserve"> թիվ</w:t>
            </w:r>
            <w:r w:rsidRPr="00E648AD">
              <w:rPr>
                <w:rFonts w:ascii="GHEA Grapalat" w:hAnsi="GHEA Grapalat"/>
                <w:i/>
                <w:color w:val="000000"/>
              </w:rPr>
              <w:br/>
              <w:t>01/11-4/15588-2019</w:t>
            </w:r>
          </w:p>
        </w:tc>
        <w:tc>
          <w:tcPr>
            <w:tcW w:w="4950" w:type="dxa"/>
            <w:tcBorders>
              <w:top w:val="single" w:sz="4" w:space="0" w:color="auto"/>
              <w:left w:val="single" w:sz="4" w:space="0" w:color="auto"/>
              <w:bottom w:val="single" w:sz="4" w:space="0" w:color="auto"/>
              <w:right w:val="single" w:sz="4" w:space="0" w:color="auto"/>
            </w:tcBorders>
            <w:vAlign w:val="center"/>
            <w:hideMark/>
          </w:tcPr>
          <w:p w:rsidR="00DF5C36" w:rsidRPr="003E2EB8" w:rsidRDefault="00DF5C36" w:rsidP="009E6949">
            <w:pPr>
              <w:rPr>
                <w:rFonts w:ascii="GHEA Grapalat" w:hAnsi="GHEA Grapalat" w:cs="Sylfaen"/>
                <w:lang w:val="ru-RU"/>
              </w:rPr>
            </w:pPr>
            <w:r w:rsidRPr="003E2EB8">
              <w:rPr>
                <w:rFonts w:ascii="GHEA Grapalat" w:hAnsi="GHEA Grapalat" w:cs="Sylfaen"/>
                <w:lang w:val="ru-RU"/>
              </w:rPr>
              <w:t>Առաջարկություններ և դիտողություններ չկան</w:t>
            </w:r>
            <w:r w:rsidRPr="003E2EB8">
              <w:rPr>
                <w:rFonts w:ascii="GHEA Grapalat" w:eastAsia="Times New Roman" w:hAnsi="GHEA Grapalat"/>
                <w:lang w:val="af-ZA" w:eastAsia="en-US"/>
              </w:rPr>
              <w:t>:</w:t>
            </w:r>
          </w:p>
        </w:tc>
        <w:tc>
          <w:tcPr>
            <w:tcW w:w="1710" w:type="dxa"/>
            <w:tcBorders>
              <w:top w:val="single" w:sz="4" w:space="0" w:color="auto"/>
              <w:left w:val="single" w:sz="4" w:space="0" w:color="auto"/>
              <w:bottom w:val="single" w:sz="4" w:space="0" w:color="auto"/>
              <w:right w:val="single" w:sz="4" w:space="0" w:color="auto"/>
            </w:tcBorders>
            <w:vAlign w:val="center"/>
          </w:tcPr>
          <w:p w:rsidR="00DF5C36" w:rsidRDefault="00DF5C36" w:rsidP="009E6949">
            <w:pPr>
              <w:tabs>
                <w:tab w:val="left" w:pos="258"/>
                <w:tab w:val="left" w:pos="6425"/>
              </w:tabs>
              <w:ind w:left="72"/>
              <w:rPr>
                <w:rFonts w:ascii="GHEA Grapalat" w:eastAsia="Times New Roman" w:hAnsi="GHEA Grapalat" w:cs="GHEA Grapalat"/>
                <w:color w:val="000000"/>
                <w:lang w:val="af-ZA"/>
              </w:rPr>
            </w:pPr>
          </w:p>
        </w:tc>
        <w:tc>
          <w:tcPr>
            <w:tcW w:w="2070" w:type="dxa"/>
            <w:tcBorders>
              <w:top w:val="single" w:sz="4" w:space="0" w:color="auto"/>
              <w:left w:val="single" w:sz="4" w:space="0" w:color="auto"/>
              <w:bottom w:val="single" w:sz="4" w:space="0" w:color="auto"/>
              <w:right w:val="single" w:sz="4" w:space="0" w:color="auto"/>
            </w:tcBorders>
            <w:vAlign w:val="center"/>
          </w:tcPr>
          <w:p w:rsidR="00DF5C36" w:rsidRDefault="00DF5C36" w:rsidP="009E6949">
            <w:pPr>
              <w:tabs>
                <w:tab w:val="left" w:pos="6425"/>
              </w:tabs>
              <w:rPr>
                <w:rFonts w:ascii="GHEA Grapalat" w:eastAsia="Times New Roman" w:hAnsi="GHEA Grapalat" w:cs="GHEA Grapalat"/>
                <w:color w:val="000000"/>
                <w:lang w:val="af-ZA"/>
              </w:rPr>
            </w:pPr>
          </w:p>
        </w:tc>
      </w:tr>
      <w:tr w:rsidR="00DF5C36" w:rsidRPr="00667378" w:rsidTr="009E6949">
        <w:trPr>
          <w:cantSplit/>
          <w:trHeight w:val="305"/>
        </w:trPr>
        <w:tc>
          <w:tcPr>
            <w:tcW w:w="537" w:type="dxa"/>
            <w:tcBorders>
              <w:top w:val="single" w:sz="4" w:space="0" w:color="auto"/>
              <w:left w:val="single" w:sz="4" w:space="0" w:color="auto"/>
              <w:bottom w:val="single" w:sz="4" w:space="0" w:color="auto"/>
              <w:right w:val="single" w:sz="4" w:space="0" w:color="auto"/>
            </w:tcBorders>
            <w:hideMark/>
          </w:tcPr>
          <w:p w:rsidR="00DF5C36" w:rsidRDefault="00DF5C36" w:rsidP="009E6949">
            <w:pPr>
              <w:tabs>
                <w:tab w:val="left" w:pos="6425"/>
              </w:tabs>
              <w:jc w:val="center"/>
              <w:rPr>
                <w:rFonts w:ascii="GHEA Grapalat" w:eastAsia="Times New Roman" w:hAnsi="GHEA Grapalat" w:cs="GHEA Grapalat"/>
                <w:lang w:val="ru-RU"/>
              </w:rPr>
            </w:pPr>
            <w:r>
              <w:rPr>
                <w:rFonts w:ascii="GHEA Grapalat" w:eastAsia="Times New Roman" w:hAnsi="GHEA Grapalat" w:cs="GHEA Grapalat"/>
                <w:lang w:val="ru-RU"/>
              </w:rPr>
              <w:t>10.</w:t>
            </w:r>
          </w:p>
        </w:tc>
        <w:tc>
          <w:tcPr>
            <w:tcW w:w="2247" w:type="dxa"/>
            <w:tcBorders>
              <w:top w:val="single" w:sz="4" w:space="0" w:color="auto"/>
              <w:left w:val="single" w:sz="4" w:space="0" w:color="auto"/>
              <w:bottom w:val="single" w:sz="4" w:space="0" w:color="auto"/>
              <w:right w:val="single" w:sz="4" w:space="0" w:color="auto"/>
            </w:tcBorders>
            <w:hideMark/>
          </w:tcPr>
          <w:p w:rsidR="00DF5C36" w:rsidRPr="006512C1" w:rsidRDefault="00DF5C36" w:rsidP="009E6949">
            <w:pPr>
              <w:rPr>
                <w:rFonts w:ascii="GHEA Grapalat" w:hAnsi="GHEA Grapalat"/>
                <w:color w:val="000000"/>
                <w:shd w:val="clear" w:color="auto" w:fill="FFFFFF"/>
                <w:lang w:val="ru-RU"/>
              </w:rPr>
            </w:pPr>
            <w:r w:rsidRPr="006512C1">
              <w:rPr>
                <w:rFonts w:ascii="GHEA Grapalat" w:hAnsi="GHEA Grapalat"/>
                <w:color w:val="000000"/>
                <w:shd w:val="clear" w:color="auto" w:fill="FFFFFF"/>
              </w:rPr>
              <w:t xml:space="preserve">ՀՀ </w:t>
            </w:r>
            <w:proofErr w:type="spellStart"/>
            <w:r w:rsidRPr="006512C1">
              <w:rPr>
                <w:rFonts w:ascii="GHEA Grapalat" w:hAnsi="GHEA Grapalat"/>
                <w:color w:val="000000"/>
                <w:shd w:val="clear" w:color="auto" w:fill="FFFFFF"/>
              </w:rPr>
              <w:t>էկոնոմիկայի</w:t>
            </w:r>
            <w:proofErr w:type="spellEnd"/>
            <w:r w:rsidRPr="006512C1">
              <w:rPr>
                <w:rFonts w:ascii="GHEA Grapalat" w:hAnsi="GHEA Grapalat"/>
                <w:color w:val="000000"/>
                <w:shd w:val="clear" w:color="auto" w:fill="FFFFFF"/>
              </w:rPr>
              <w:t xml:space="preserve"> </w:t>
            </w:r>
            <w:proofErr w:type="spellStart"/>
            <w:r w:rsidRPr="006512C1">
              <w:rPr>
                <w:rFonts w:ascii="GHEA Grapalat" w:hAnsi="GHEA Grapalat"/>
                <w:color w:val="000000"/>
                <w:shd w:val="clear" w:color="auto" w:fill="FFFFFF"/>
              </w:rPr>
              <w:t>նախարարություն</w:t>
            </w:r>
            <w:proofErr w:type="spellEnd"/>
          </w:p>
          <w:p w:rsidR="00DF5C36" w:rsidRPr="006512C1" w:rsidRDefault="00DF5C36" w:rsidP="009E6949">
            <w:pPr>
              <w:rPr>
                <w:rFonts w:ascii="GHEA Grapalat" w:hAnsi="GHEA Grapalat"/>
                <w:i/>
                <w:color w:val="000000"/>
                <w:shd w:val="clear" w:color="auto" w:fill="FFFFFF"/>
                <w:lang w:val="ru-RU"/>
              </w:rPr>
            </w:pPr>
            <w:r w:rsidRPr="006512C1">
              <w:rPr>
                <w:rFonts w:ascii="GHEA Grapalat" w:hAnsi="GHEA Grapalat"/>
                <w:i/>
                <w:color w:val="000000"/>
                <w:shd w:val="clear" w:color="auto" w:fill="FFFFFF"/>
              </w:rPr>
              <w:t>2019-09-24</w:t>
            </w:r>
            <w:r w:rsidRPr="006512C1">
              <w:rPr>
                <w:rFonts w:ascii="GHEA Grapalat" w:hAnsi="GHEA Grapalat"/>
                <w:i/>
                <w:color w:val="000000"/>
                <w:shd w:val="clear" w:color="auto" w:fill="FFFFFF"/>
                <w:lang w:val="ru-RU"/>
              </w:rPr>
              <w:t xml:space="preserve"> թիվ </w:t>
            </w:r>
            <w:r w:rsidRPr="006512C1">
              <w:rPr>
                <w:rFonts w:ascii="GHEA Grapalat" w:hAnsi="GHEA Grapalat"/>
                <w:i/>
                <w:color w:val="000000"/>
                <w:shd w:val="clear" w:color="auto" w:fill="FFFFFF"/>
              </w:rPr>
              <w:t>05/09.1/9114-19</w:t>
            </w:r>
          </w:p>
        </w:tc>
        <w:tc>
          <w:tcPr>
            <w:tcW w:w="4950" w:type="dxa"/>
            <w:tcBorders>
              <w:top w:val="single" w:sz="4" w:space="0" w:color="auto"/>
              <w:left w:val="single" w:sz="4" w:space="0" w:color="auto"/>
              <w:bottom w:val="single" w:sz="4" w:space="0" w:color="auto"/>
              <w:right w:val="single" w:sz="4" w:space="0" w:color="auto"/>
            </w:tcBorders>
            <w:vAlign w:val="center"/>
            <w:hideMark/>
          </w:tcPr>
          <w:p w:rsidR="00DF5C36" w:rsidRPr="003E2EB8" w:rsidRDefault="00DF5C36" w:rsidP="009E6949">
            <w:pPr>
              <w:rPr>
                <w:rFonts w:ascii="GHEA Grapalat" w:hAnsi="GHEA Grapalat" w:cs="Sylfaen"/>
                <w:lang w:val="ru-RU"/>
              </w:rPr>
            </w:pPr>
            <w:r w:rsidRPr="003E2EB8">
              <w:rPr>
                <w:rFonts w:ascii="GHEA Grapalat" w:hAnsi="GHEA Grapalat" w:cs="Sylfaen"/>
                <w:lang w:val="ru-RU"/>
              </w:rPr>
              <w:t>Առաջարկություններ և դիտողություններ չկան</w:t>
            </w:r>
            <w:r w:rsidRPr="003E2EB8">
              <w:rPr>
                <w:rFonts w:ascii="GHEA Grapalat" w:eastAsia="Times New Roman" w:hAnsi="GHEA Grapalat"/>
                <w:lang w:val="af-ZA" w:eastAsia="en-US"/>
              </w:rPr>
              <w:t>:</w:t>
            </w:r>
          </w:p>
        </w:tc>
        <w:tc>
          <w:tcPr>
            <w:tcW w:w="1710" w:type="dxa"/>
            <w:tcBorders>
              <w:top w:val="single" w:sz="4" w:space="0" w:color="auto"/>
              <w:left w:val="single" w:sz="4" w:space="0" w:color="auto"/>
              <w:bottom w:val="single" w:sz="4" w:space="0" w:color="auto"/>
              <w:right w:val="single" w:sz="4" w:space="0" w:color="auto"/>
            </w:tcBorders>
            <w:vAlign w:val="center"/>
          </w:tcPr>
          <w:p w:rsidR="00DF5C36" w:rsidRDefault="00DF5C36" w:rsidP="009E6949">
            <w:pPr>
              <w:tabs>
                <w:tab w:val="left" w:pos="258"/>
                <w:tab w:val="left" w:pos="6425"/>
              </w:tabs>
              <w:ind w:left="72"/>
              <w:rPr>
                <w:rFonts w:ascii="GHEA Grapalat" w:eastAsia="Times New Roman" w:hAnsi="GHEA Grapalat" w:cs="GHEA Grapalat"/>
                <w:color w:val="000000"/>
                <w:lang w:val="af-ZA"/>
              </w:rPr>
            </w:pPr>
          </w:p>
        </w:tc>
        <w:tc>
          <w:tcPr>
            <w:tcW w:w="2070" w:type="dxa"/>
            <w:tcBorders>
              <w:top w:val="single" w:sz="4" w:space="0" w:color="auto"/>
              <w:left w:val="single" w:sz="4" w:space="0" w:color="auto"/>
              <w:bottom w:val="single" w:sz="4" w:space="0" w:color="auto"/>
              <w:right w:val="single" w:sz="4" w:space="0" w:color="auto"/>
            </w:tcBorders>
            <w:vAlign w:val="center"/>
          </w:tcPr>
          <w:p w:rsidR="00DF5C36" w:rsidRDefault="00DF5C36" w:rsidP="009E6949">
            <w:pPr>
              <w:tabs>
                <w:tab w:val="left" w:pos="6425"/>
              </w:tabs>
              <w:rPr>
                <w:rFonts w:ascii="GHEA Grapalat" w:eastAsia="Times New Roman" w:hAnsi="GHEA Grapalat" w:cs="GHEA Grapalat"/>
                <w:color w:val="000000"/>
                <w:lang w:val="af-ZA"/>
              </w:rPr>
            </w:pPr>
          </w:p>
        </w:tc>
      </w:tr>
      <w:tr w:rsidR="0043105A" w:rsidRPr="00667378" w:rsidTr="009E6949">
        <w:trPr>
          <w:cantSplit/>
          <w:trHeight w:val="305"/>
        </w:trPr>
        <w:tc>
          <w:tcPr>
            <w:tcW w:w="537" w:type="dxa"/>
            <w:tcBorders>
              <w:top w:val="single" w:sz="4" w:space="0" w:color="auto"/>
              <w:left w:val="single" w:sz="4" w:space="0" w:color="auto"/>
              <w:bottom w:val="single" w:sz="4" w:space="0" w:color="auto"/>
              <w:right w:val="single" w:sz="4" w:space="0" w:color="auto"/>
            </w:tcBorders>
            <w:hideMark/>
          </w:tcPr>
          <w:p w:rsidR="0043105A" w:rsidRDefault="0043105A" w:rsidP="009E6949">
            <w:pPr>
              <w:tabs>
                <w:tab w:val="left" w:pos="6425"/>
              </w:tabs>
              <w:jc w:val="center"/>
              <w:rPr>
                <w:rFonts w:ascii="GHEA Grapalat" w:eastAsia="Times New Roman" w:hAnsi="GHEA Grapalat" w:cs="GHEA Grapalat"/>
                <w:lang w:val="ru-RU"/>
              </w:rPr>
            </w:pPr>
            <w:r>
              <w:rPr>
                <w:rFonts w:ascii="GHEA Grapalat" w:eastAsia="Times New Roman" w:hAnsi="GHEA Grapalat" w:cs="GHEA Grapalat"/>
                <w:lang w:val="ru-RU"/>
              </w:rPr>
              <w:t>11.</w:t>
            </w:r>
          </w:p>
        </w:tc>
        <w:tc>
          <w:tcPr>
            <w:tcW w:w="2247" w:type="dxa"/>
            <w:tcBorders>
              <w:top w:val="single" w:sz="4" w:space="0" w:color="auto"/>
              <w:left w:val="single" w:sz="4" w:space="0" w:color="auto"/>
              <w:bottom w:val="single" w:sz="4" w:space="0" w:color="auto"/>
              <w:right w:val="single" w:sz="4" w:space="0" w:color="auto"/>
            </w:tcBorders>
            <w:hideMark/>
          </w:tcPr>
          <w:p w:rsidR="0043105A" w:rsidRDefault="0043105A" w:rsidP="009E6949">
            <w:pPr>
              <w:rPr>
                <w:rFonts w:ascii="GHEA Grapalat" w:hAnsi="GHEA Grapalat"/>
                <w:color w:val="000000"/>
                <w:shd w:val="clear" w:color="auto" w:fill="FFFFFF"/>
                <w:lang w:val="ru-RU"/>
              </w:rPr>
            </w:pPr>
            <w:r>
              <w:rPr>
                <w:rFonts w:ascii="GHEA Grapalat" w:hAnsi="GHEA Grapalat"/>
                <w:color w:val="000000"/>
                <w:shd w:val="clear" w:color="auto" w:fill="FFFFFF"/>
                <w:lang w:val="ru-RU"/>
              </w:rPr>
              <w:t>ՀՀ կրթության տեսչական մարմին</w:t>
            </w:r>
          </w:p>
          <w:p w:rsidR="0043105A" w:rsidRPr="0043105A" w:rsidRDefault="0043105A" w:rsidP="009E6949">
            <w:pPr>
              <w:rPr>
                <w:rFonts w:ascii="GHEA Grapalat" w:hAnsi="GHEA Grapalat"/>
                <w:i/>
                <w:color w:val="000000"/>
                <w:shd w:val="clear" w:color="auto" w:fill="FFFFFF"/>
                <w:lang w:val="ru-RU"/>
              </w:rPr>
            </w:pPr>
            <w:r w:rsidRPr="00457BE9">
              <w:rPr>
                <w:rFonts w:ascii="GHEA Grapalat" w:hAnsi="GHEA Grapalat"/>
                <w:i/>
                <w:color w:val="000000"/>
                <w:shd w:val="clear" w:color="auto" w:fill="FFFFFF"/>
                <w:lang w:val="ru-RU"/>
              </w:rPr>
              <w:t>2019-11-01</w:t>
            </w:r>
            <w:r w:rsidRPr="0043105A">
              <w:rPr>
                <w:rFonts w:ascii="GHEA Grapalat" w:hAnsi="GHEA Grapalat"/>
                <w:i/>
                <w:color w:val="000000"/>
                <w:shd w:val="clear" w:color="auto" w:fill="FFFFFF"/>
                <w:lang w:val="ru-RU"/>
              </w:rPr>
              <w:t xml:space="preserve"> թիվ </w:t>
            </w:r>
            <w:r w:rsidRPr="00457BE9">
              <w:rPr>
                <w:rFonts w:ascii="GHEA Grapalat" w:hAnsi="GHEA Grapalat"/>
                <w:i/>
                <w:color w:val="000000"/>
                <w:shd w:val="clear" w:color="auto" w:fill="FFFFFF"/>
                <w:lang w:val="ru-RU"/>
              </w:rPr>
              <w:t>01/02/826-2019</w:t>
            </w:r>
          </w:p>
        </w:tc>
        <w:tc>
          <w:tcPr>
            <w:tcW w:w="4950" w:type="dxa"/>
            <w:tcBorders>
              <w:top w:val="single" w:sz="4" w:space="0" w:color="auto"/>
              <w:left w:val="single" w:sz="4" w:space="0" w:color="auto"/>
              <w:bottom w:val="single" w:sz="4" w:space="0" w:color="auto"/>
              <w:right w:val="single" w:sz="4" w:space="0" w:color="auto"/>
            </w:tcBorders>
            <w:vAlign w:val="center"/>
            <w:hideMark/>
          </w:tcPr>
          <w:p w:rsidR="0043105A" w:rsidRPr="003E2EB8" w:rsidRDefault="0043105A" w:rsidP="000908DF">
            <w:pPr>
              <w:rPr>
                <w:rFonts w:ascii="GHEA Grapalat" w:hAnsi="GHEA Grapalat" w:cs="Sylfaen"/>
                <w:lang w:val="ru-RU"/>
              </w:rPr>
            </w:pPr>
            <w:r w:rsidRPr="003E2EB8">
              <w:rPr>
                <w:rFonts w:ascii="GHEA Grapalat" w:hAnsi="GHEA Grapalat" w:cs="Sylfaen"/>
                <w:lang w:val="ru-RU"/>
              </w:rPr>
              <w:t>Առաջարկություններ և դիտողություններ չկան</w:t>
            </w:r>
            <w:r w:rsidRPr="003E2EB8">
              <w:rPr>
                <w:rFonts w:ascii="GHEA Grapalat" w:eastAsia="Times New Roman" w:hAnsi="GHEA Grapalat"/>
                <w:lang w:val="af-ZA" w:eastAsia="en-US"/>
              </w:rPr>
              <w:t>:</w:t>
            </w:r>
          </w:p>
        </w:tc>
        <w:tc>
          <w:tcPr>
            <w:tcW w:w="1710" w:type="dxa"/>
            <w:tcBorders>
              <w:top w:val="single" w:sz="4" w:space="0" w:color="auto"/>
              <w:left w:val="single" w:sz="4" w:space="0" w:color="auto"/>
              <w:bottom w:val="single" w:sz="4" w:space="0" w:color="auto"/>
              <w:right w:val="single" w:sz="4" w:space="0" w:color="auto"/>
            </w:tcBorders>
            <w:vAlign w:val="center"/>
          </w:tcPr>
          <w:p w:rsidR="0043105A" w:rsidRDefault="0043105A" w:rsidP="009E6949">
            <w:pPr>
              <w:tabs>
                <w:tab w:val="left" w:pos="258"/>
                <w:tab w:val="left" w:pos="6425"/>
              </w:tabs>
              <w:ind w:left="72"/>
              <w:rPr>
                <w:rFonts w:ascii="GHEA Grapalat" w:eastAsia="Times New Roman" w:hAnsi="GHEA Grapalat" w:cs="GHEA Grapalat"/>
                <w:color w:val="000000"/>
                <w:lang w:val="af-ZA"/>
              </w:rPr>
            </w:pPr>
          </w:p>
        </w:tc>
        <w:tc>
          <w:tcPr>
            <w:tcW w:w="2070" w:type="dxa"/>
            <w:tcBorders>
              <w:top w:val="single" w:sz="4" w:space="0" w:color="auto"/>
              <w:left w:val="single" w:sz="4" w:space="0" w:color="auto"/>
              <w:bottom w:val="single" w:sz="4" w:space="0" w:color="auto"/>
              <w:right w:val="single" w:sz="4" w:space="0" w:color="auto"/>
            </w:tcBorders>
            <w:vAlign w:val="center"/>
          </w:tcPr>
          <w:p w:rsidR="0043105A" w:rsidRDefault="0043105A" w:rsidP="009E6949">
            <w:pPr>
              <w:tabs>
                <w:tab w:val="left" w:pos="6425"/>
              </w:tabs>
              <w:rPr>
                <w:rFonts w:ascii="GHEA Grapalat" w:eastAsia="Times New Roman" w:hAnsi="GHEA Grapalat" w:cs="GHEA Grapalat"/>
                <w:color w:val="000000"/>
                <w:lang w:val="af-ZA"/>
              </w:rPr>
            </w:pPr>
          </w:p>
        </w:tc>
      </w:tr>
      <w:tr w:rsidR="0071174E" w:rsidRPr="00667378" w:rsidTr="009E6949">
        <w:trPr>
          <w:cantSplit/>
          <w:trHeight w:val="305"/>
        </w:trPr>
        <w:tc>
          <w:tcPr>
            <w:tcW w:w="537" w:type="dxa"/>
            <w:tcBorders>
              <w:top w:val="single" w:sz="4" w:space="0" w:color="auto"/>
              <w:left w:val="single" w:sz="4" w:space="0" w:color="auto"/>
              <w:bottom w:val="single" w:sz="4" w:space="0" w:color="auto"/>
              <w:right w:val="single" w:sz="4" w:space="0" w:color="auto"/>
            </w:tcBorders>
            <w:hideMark/>
          </w:tcPr>
          <w:p w:rsidR="0071174E" w:rsidRPr="0071174E" w:rsidRDefault="0071174E" w:rsidP="009E6949">
            <w:pPr>
              <w:tabs>
                <w:tab w:val="left" w:pos="6425"/>
              </w:tabs>
              <w:jc w:val="center"/>
              <w:rPr>
                <w:rFonts w:ascii="GHEA Grapalat" w:eastAsia="Times New Roman" w:hAnsi="GHEA Grapalat" w:cs="GHEA Grapalat"/>
                <w:lang w:val="en-US"/>
              </w:rPr>
            </w:pPr>
            <w:r>
              <w:rPr>
                <w:rFonts w:ascii="GHEA Grapalat" w:eastAsia="Times New Roman" w:hAnsi="GHEA Grapalat" w:cs="GHEA Grapalat"/>
                <w:lang w:val="en-US"/>
              </w:rPr>
              <w:t>12.</w:t>
            </w:r>
          </w:p>
        </w:tc>
        <w:tc>
          <w:tcPr>
            <w:tcW w:w="2247" w:type="dxa"/>
            <w:tcBorders>
              <w:top w:val="single" w:sz="4" w:space="0" w:color="auto"/>
              <w:left w:val="single" w:sz="4" w:space="0" w:color="auto"/>
              <w:bottom w:val="single" w:sz="4" w:space="0" w:color="auto"/>
              <w:right w:val="single" w:sz="4" w:space="0" w:color="auto"/>
            </w:tcBorders>
            <w:hideMark/>
          </w:tcPr>
          <w:p w:rsidR="0071174E" w:rsidRDefault="0071174E" w:rsidP="009E6949">
            <w:pPr>
              <w:rPr>
                <w:rFonts w:ascii="GHEA Grapalat" w:hAnsi="GHEA Grapalat"/>
                <w:color w:val="000000"/>
                <w:shd w:val="clear" w:color="auto" w:fill="FFFFFF"/>
                <w:lang w:val="en-US"/>
              </w:rPr>
            </w:pPr>
            <w:r>
              <w:rPr>
                <w:rFonts w:ascii="GHEA Grapalat" w:hAnsi="GHEA Grapalat"/>
                <w:color w:val="000000"/>
                <w:shd w:val="clear" w:color="auto" w:fill="FFFFFF"/>
                <w:lang w:val="en-US"/>
              </w:rPr>
              <w:t xml:space="preserve">ՀՀ </w:t>
            </w:r>
            <w:proofErr w:type="spellStart"/>
            <w:r>
              <w:rPr>
                <w:rFonts w:ascii="GHEA Grapalat" w:hAnsi="GHEA Grapalat"/>
                <w:color w:val="000000"/>
                <w:shd w:val="clear" w:color="auto" w:fill="FFFFFF"/>
                <w:lang w:val="en-US"/>
              </w:rPr>
              <w:t>արդարադատության</w:t>
            </w:r>
            <w:proofErr w:type="spellEnd"/>
            <w:r>
              <w:rPr>
                <w:rFonts w:ascii="GHEA Grapalat" w:hAnsi="GHEA Grapalat"/>
                <w:color w:val="000000"/>
                <w:shd w:val="clear" w:color="auto" w:fill="FFFFFF"/>
                <w:lang w:val="en-US"/>
              </w:rPr>
              <w:t xml:space="preserve"> </w:t>
            </w:r>
            <w:proofErr w:type="spellStart"/>
            <w:r>
              <w:rPr>
                <w:rFonts w:ascii="GHEA Grapalat" w:hAnsi="GHEA Grapalat"/>
                <w:color w:val="000000"/>
                <w:shd w:val="clear" w:color="auto" w:fill="FFFFFF"/>
                <w:lang w:val="en-US"/>
              </w:rPr>
              <w:t>նախարարություն</w:t>
            </w:r>
            <w:proofErr w:type="spellEnd"/>
          </w:p>
          <w:p w:rsidR="0071174E" w:rsidRPr="0071174E" w:rsidRDefault="0071174E" w:rsidP="009E6949">
            <w:pPr>
              <w:rPr>
                <w:rFonts w:ascii="GHEA Grapalat" w:hAnsi="GHEA Grapalat"/>
                <w:i/>
                <w:color w:val="000000"/>
                <w:shd w:val="clear" w:color="auto" w:fill="FFFFFF"/>
                <w:lang w:val="en-US"/>
              </w:rPr>
            </w:pPr>
            <w:r w:rsidRPr="0071174E">
              <w:rPr>
                <w:rFonts w:ascii="GHEA Grapalat" w:hAnsi="GHEA Grapalat"/>
                <w:i/>
                <w:color w:val="000000"/>
                <w:shd w:val="clear" w:color="auto" w:fill="FFFFFF"/>
              </w:rPr>
              <w:t xml:space="preserve">2019-11-28 </w:t>
            </w:r>
            <w:proofErr w:type="spellStart"/>
            <w:r w:rsidRPr="0071174E">
              <w:rPr>
                <w:rFonts w:ascii="GHEA Grapalat" w:hAnsi="GHEA Grapalat"/>
                <w:i/>
                <w:color w:val="000000"/>
                <w:shd w:val="clear" w:color="auto" w:fill="FFFFFF"/>
              </w:rPr>
              <w:t>թիվ</w:t>
            </w:r>
            <w:proofErr w:type="spellEnd"/>
            <w:r w:rsidRPr="0071174E">
              <w:rPr>
                <w:rFonts w:ascii="GHEA Grapalat" w:hAnsi="GHEA Grapalat"/>
                <w:i/>
                <w:color w:val="000000"/>
                <w:shd w:val="clear" w:color="auto" w:fill="FFFFFF"/>
              </w:rPr>
              <w:t xml:space="preserve"> 01/27.1/27198-2019</w:t>
            </w:r>
          </w:p>
        </w:tc>
        <w:tc>
          <w:tcPr>
            <w:tcW w:w="4950" w:type="dxa"/>
            <w:tcBorders>
              <w:top w:val="single" w:sz="4" w:space="0" w:color="auto"/>
              <w:left w:val="single" w:sz="4" w:space="0" w:color="auto"/>
              <w:bottom w:val="single" w:sz="4" w:space="0" w:color="auto"/>
              <w:right w:val="single" w:sz="4" w:space="0" w:color="auto"/>
            </w:tcBorders>
            <w:vAlign w:val="center"/>
            <w:hideMark/>
          </w:tcPr>
          <w:p w:rsidR="0071174E" w:rsidRPr="0071174E" w:rsidRDefault="0071174E" w:rsidP="0071174E">
            <w:pPr>
              <w:widowControl w:val="0"/>
              <w:textAlignment w:val="baseline"/>
              <w:rPr>
                <w:rFonts w:ascii="GHEA Grapalat" w:hAnsi="GHEA Grapalat" w:cs="GHEA Grapalat"/>
                <w:bCs/>
                <w:iCs/>
              </w:rPr>
            </w:pPr>
            <w:proofErr w:type="spellStart"/>
            <w:r w:rsidRPr="00CD3B94">
              <w:rPr>
                <w:rFonts w:ascii="GHEA Grapalat" w:hAnsi="GHEA Grapalat"/>
                <w:bCs/>
              </w:rPr>
              <w:t>Նախագծի</w:t>
            </w:r>
            <w:proofErr w:type="spellEnd"/>
            <w:r w:rsidRPr="00CD3B94">
              <w:rPr>
                <w:rFonts w:ascii="GHEA Grapalat" w:hAnsi="GHEA Grapalat"/>
                <w:bCs/>
              </w:rPr>
              <w:t xml:space="preserve"> 3-րդ </w:t>
            </w:r>
            <w:proofErr w:type="spellStart"/>
            <w:r w:rsidRPr="00CD3B94">
              <w:rPr>
                <w:rFonts w:ascii="GHEA Grapalat" w:hAnsi="GHEA Grapalat"/>
                <w:bCs/>
              </w:rPr>
              <w:t>հոդվածով</w:t>
            </w:r>
            <w:proofErr w:type="spellEnd"/>
            <w:r w:rsidRPr="00CD3B94">
              <w:rPr>
                <w:rFonts w:ascii="GHEA Grapalat" w:hAnsi="GHEA Grapalat" w:cs="GHEA Grapalat"/>
                <w:bCs/>
                <w:iCs/>
              </w:rPr>
              <w:t xml:space="preserve"> </w:t>
            </w:r>
            <w:proofErr w:type="spellStart"/>
            <w:r w:rsidRPr="00CD3B94">
              <w:rPr>
                <w:rFonts w:ascii="GHEA Grapalat" w:hAnsi="GHEA Grapalat" w:cs="GHEA Grapalat"/>
                <w:bCs/>
                <w:iCs/>
              </w:rPr>
              <w:t>լրացվող</w:t>
            </w:r>
            <w:proofErr w:type="spellEnd"/>
            <w:r w:rsidRPr="00CD3B94">
              <w:rPr>
                <w:rFonts w:ascii="GHEA Grapalat" w:hAnsi="GHEA Grapalat" w:cs="GHEA Grapalat"/>
                <w:bCs/>
                <w:iCs/>
              </w:rPr>
              <w:t xml:space="preserve"> 14.1-ին և 14.2-րդ </w:t>
            </w:r>
            <w:proofErr w:type="spellStart"/>
            <w:r w:rsidRPr="00CD3B94">
              <w:rPr>
                <w:rFonts w:ascii="GHEA Grapalat" w:hAnsi="GHEA Grapalat" w:cs="GHEA Grapalat"/>
                <w:bCs/>
                <w:iCs/>
              </w:rPr>
              <w:t>մասերով</w:t>
            </w:r>
            <w:proofErr w:type="spellEnd"/>
            <w:r w:rsidRPr="00CD3B94">
              <w:rPr>
                <w:rFonts w:ascii="GHEA Grapalat" w:hAnsi="GHEA Grapalat" w:cs="GHEA Grapalat"/>
                <w:bCs/>
                <w:iCs/>
              </w:rPr>
              <w:t xml:space="preserve"> </w:t>
            </w:r>
            <w:proofErr w:type="spellStart"/>
            <w:r w:rsidRPr="00CD3B94">
              <w:rPr>
                <w:rFonts w:ascii="GHEA Grapalat" w:hAnsi="GHEA Grapalat" w:cs="GHEA Grapalat"/>
                <w:bCs/>
                <w:iCs/>
              </w:rPr>
              <w:t>պայմանավորված</w:t>
            </w:r>
            <w:proofErr w:type="spellEnd"/>
            <w:r w:rsidRPr="00CD3B94">
              <w:rPr>
                <w:rFonts w:ascii="GHEA Grapalat" w:hAnsi="GHEA Grapalat" w:cs="GHEA Grapalat"/>
                <w:bCs/>
                <w:iCs/>
              </w:rPr>
              <w:t xml:space="preserve">՝ </w:t>
            </w:r>
            <w:proofErr w:type="spellStart"/>
            <w:r w:rsidRPr="00CD3B94">
              <w:rPr>
                <w:rFonts w:ascii="GHEA Grapalat" w:hAnsi="GHEA Grapalat" w:cs="GHEA Grapalat"/>
                <w:bCs/>
                <w:iCs/>
              </w:rPr>
              <w:t>նախագծի</w:t>
            </w:r>
            <w:proofErr w:type="spellEnd"/>
            <w:r w:rsidRPr="00CD3B94">
              <w:rPr>
                <w:rFonts w:ascii="GHEA Grapalat" w:hAnsi="GHEA Grapalat" w:cs="GHEA Grapalat"/>
                <w:bCs/>
                <w:iCs/>
              </w:rPr>
              <w:t xml:space="preserve"> </w:t>
            </w:r>
            <w:proofErr w:type="spellStart"/>
            <w:r w:rsidRPr="00CD3B94">
              <w:rPr>
                <w:rFonts w:ascii="GHEA Grapalat" w:hAnsi="GHEA Grapalat" w:cs="GHEA Grapalat"/>
                <w:bCs/>
                <w:iCs/>
              </w:rPr>
              <w:t>անցումային</w:t>
            </w:r>
            <w:proofErr w:type="spellEnd"/>
            <w:r w:rsidRPr="00CD3B94">
              <w:rPr>
                <w:rFonts w:ascii="GHEA Grapalat" w:hAnsi="GHEA Grapalat" w:cs="GHEA Grapalat"/>
                <w:bCs/>
                <w:iCs/>
              </w:rPr>
              <w:t xml:space="preserve"> </w:t>
            </w:r>
            <w:proofErr w:type="spellStart"/>
            <w:r w:rsidRPr="00CD3B94">
              <w:rPr>
                <w:rFonts w:ascii="GHEA Grapalat" w:hAnsi="GHEA Grapalat" w:cs="GHEA Grapalat"/>
                <w:bCs/>
                <w:iCs/>
              </w:rPr>
              <w:t>դրույթներում</w:t>
            </w:r>
            <w:proofErr w:type="spellEnd"/>
            <w:r w:rsidRPr="00CD3B94">
              <w:rPr>
                <w:rFonts w:ascii="GHEA Grapalat" w:hAnsi="GHEA Grapalat" w:cs="GHEA Grapalat"/>
                <w:bCs/>
                <w:iCs/>
              </w:rPr>
              <w:t xml:space="preserve"> </w:t>
            </w:r>
            <w:proofErr w:type="spellStart"/>
            <w:r w:rsidRPr="00CD3B94">
              <w:rPr>
                <w:rFonts w:ascii="GHEA Grapalat" w:hAnsi="GHEA Grapalat" w:cs="GHEA Grapalat"/>
                <w:bCs/>
                <w:iCs/>
              </w:rPr>
              <w:t>անհրաժեշտ</w:t>
            </w:r>
            <w:proofErr w:type="spellEnd"/>
            <w:r w:rsidRPr="00CD3B94">
              <w:rPr>
                <w:rFonts w:ascii="GHEA Grapalat" w:hAnsi="GHEA Grapalat" w:cs="GHEA Grapalat"/>
                <w:bCs/>
                <w:iCs/>
              </w:rPr>
              <w:t xml:space="preserve"> է </w:t>
            </w:r>
            <w:proofErr w:type="spellStart"/>
            <w:r w:rsidRPr="00CD3B94">
              <w:rPr>
                <w:rFonts w:ascii="GHEA Grapalat" w:hAnsi="GHEA Grapalat" w:cs="GHEA Grapalat"/>
                <w:bCs/>
                <w:iCs/>
              </w:rPr>
              <w:t>նախատեսել</w:t>
            </w:r>
            <w:proofErr w:type="spellEnd"/>
            <w:r w:rsidRPr="00CD3B94">
              <w:rPr>
                <w:rFonts w:ascii="GHEA Grapalat" w:hAnsi="GHEA Grapalat" w:cs="GHEA Grapalat"/>
                <w:bCs/>
                <w:iCs/>
              </w:rPr>
              <w:t xml:space="preserve"> </w:t>
            </w:r>
            <w:proofErr w:type="spellStart"/>
            <w:r w:rsidRPr="00CD3B94">
              <w:rPr>
                <w:rFonts w:ascii="GHEA Grapalat" w:hAnsi="GHEA Grapalat" w:cs="GHEA Grapalat"/>
                <w:bCs/>
                <w:iCs/>
              </w:rPr>
              <w:t>նաև</w:t>
            </w:r>
            <w:proofErr w:type="spellEnd"/>
            <w:r w:rsidRPr="00CD3B94">
              <w:rPr>
                <w:rFonts w:ascii="GHEA Grapalat" w:hAnsi="GHEA Grapalat" w:cs="GHEA Grapalat"/>
                <w:bCs/>
                <w:iCs/>
              </w:rPr>
              <w:t xml:space="preserve"> </w:t>
            </w:r>
            <w:proofErr w:type="spellStart"/>
            <w:r w:rsidRPr="00CD3B94">
              <w:rPr>
                <w:rFonts w:ascii="GHEA Grapalat" w:hAnsi="GHEA Grapalat" w:cs="GHEA Grapalat"/>
                <w:bCs/>
                <w:iCs/>
              </w:rPr>
              <w:t>կրթության</w:t>
            </w:r>
            <w:proofErr w:type="spellEnd"/>
            <w:r w:rsidRPr="00CD3B94">
              <w:rPr>
                <w:rFonts w:ascii="GHEA Grapalat" w:hAnsi="GHEA Grapalat" w:cs="GHEA Grapalat"/>
                <w:bCs/>
                <w:iCs/>
              </w:rPr>
              <w:t xml:space="preserve"> </w:t>
            </w:r>
            <w:proofErr w:type="spellStart"/>
            <w:r w:rsidRPr="00CD3B94">
              <w:rPr>
                <w:rFonts w:ascii="GHEA Grapalat" w:hAnsi="GHEA Grapalat" w:cs="GHEA Grapalat"/>
                <w:bCs/>
                <w:iCs/>
              </w:rPr>
              <w:t>պետական</w:t>
            </w:r>
            <w:proofErr w:type="spellEnd"/>
            <w:r w:rsidRPr="00CD3B94">
              <w:rPr>
                <w:rFonts w:ascii="GHEA Grapalat" w:hAnsi="GHEA Grapalat" w:cs="GHEA Grapalat"/>
                <w:bCs/>
                <w:iCs/>
              </w:rPr>
              <w:t xml:space="preserve"> </w:t>
            </w:r>
            <w:proofErr w:type="spellStart"/>
            <w:r w:rsidRPr="00CD3B94">
              <w:rPr>
                <w:rFonts w:ascii="GHEA Grapalat" w:hAnsi="GHEA Grapalat" w:cs="GHEA Grapalat"/>
                <w:bCs/>
                <w:iCs/>
              </w:rPr>
              <w:t>կառավարման</w:t>
            </w:r>
            <w:proofErr w:type="spellEnd"/>
            <w:r w:rsidRPr="00CD3B94">
              <w:rPr>
                <w:rFonts w:ascii="GHEA Grapalat" w:hAnsi="GHEA Grapalat" w:cs="GHEA Grapalat"/>
                <w:bCs/>
                <w:iCs/>
              </w:rPr>
              <w:t xml:space="preserve"> </w:t>
            </w:r>
            <w:proofErr w:type="spellStart"/>
            <w:r w:rsidRPr="00CD3B94">
              <w:rPr>
                <w:rFonts w:ascii="GHEA Grapalat" w:hAnsi="GHEA Grapalat" w:cs="GHEA Grapalat"/>
                <w:bCs/>
                <w:iCs/>
              </w:rPr>
              <w:t>լիազորված</w:t>
            </w:r>
            <w:proofErr w:type="spellEnd"/>
            <w:r w:rsidRPr="00CD3B94">
              <w:rPr>
                <w:rFonts w:ascii="GHEA Grapalat" w:hAnsi="GHEA Grapalat" w:cs="GHEA Grapalat"/>
                <w:bCs/>
                <w:iCs/>
              </w:rPr>
              <w:t xml:space="preserve"> </w:t>
            </w:r>
            <w:proofErr w:type="spellStart"/>
            <w:r w:rsidRPr="00CD3B94">
              <w:rPr>
                <w:rFonts w:ascii="GHEA Grapalat" w:hAnsi="GHEA Grapalat" w:cs="GHEA Grapalat"/>
                <w:bCs/>
                <w:iCs/>
              </w:rPr>
              <w:t>մարմնի</w:t>
            </w:r>
            <w:proofErr w:type="spellEnd"/>
            <w:r w:rsidRPr="00CD3B94">
              <w:rPr>
                <w:rFonts w:ascii="GHEA Grapalat" w:hAnsi="GHEA Grapalat" w:cs="GHEA Grapalat"/>
                <w:bCs/>
                <w:iCs/>
              </w:rPr>
              <w:t xml:space="preserve"> </w:t>
            </w:r>
            <w:proofErr w:type="spellStart"/>
            <w:r w:rsidRPr="00CD3B94">
              <w:rPr>
                <w:rFonts w:ascii="GHEA Grapalat" w:hAnsi="GHEA Grapalat" w:cs="GHEA Grapalat"/>
                <w:bCs/>
                <w:iCs/>
              </w:rPr>
              <w:t>կողմից</w:t>
            </w:r>
            <w:proofErr w:type="spellEnd"/>
            <w:r w:rsidRPr="00CD3B94">
              <w:rPr>
                <w:rFonts w:ascii="GHEA Grapalat" w:hAnsi="GHEA Grapalat" w:cs="GHEA Grapalat"/>
                <w:bCs/>
                <w:iCs/>
              </w:rPr>
              <w:t xml:space="preserve"> </w:t>
            </w:r>
            <w:proofErr w:type="spellStart"/>
            <w:r w:rsidRPr="00CD3B94">
              <w:rPr>
                <w:rFonts w:ascii="GHEA Grapalat" w:hAnsi="GHEA Grapalat" w:cs="GHEA Grapalat"/>
                <w:bCs/>
                <w:iCs/>
              </w:rPr>
              <w:t>ենթաօրենսդրական</w:t>
            </w:r>
            <w:proofErr w:type="spellEnd"/>
            <w:r w:rsidRPr="00CD3B94">
              <w:rPr>
                <w:rFonts w:ascii="GHEA Grapalat" w:hAnsi="GHEA Grapalat" w:cs="GHEA Grapalat"/>
                <w:bCs/>
                <w:iCs/>
              </w:rPr>
              <w:t xml:space="preserve"> </w:t>
            </w:r>
            <w:proofErr w:type="spellStart"/>
            <w:r w:rsidRPr="00CD3B94">
              <w:rPr>
                <w:rFonts w:ascii="GHEA Grapalat" w:hAnsi="GHEA Grapalat" w:cs="GHEA Grapalat"/>
                <w:bCs/>
                <w:iCs/>
              </w:rPr>
              <w:t>նորմատիվ</w:t>
            </w:r>
            <w:proofErr w:type="spellEnd"/>
            <w:r w:rsidRPr="00CD3B94">
              <w:rPr>
                <w:rFonts w:ascii="GHEA Grapalat" w:hAnsi="GHEA Grapalat" w:cs="GHEA Grapalat"/>
                <w:bCs/>
                <w:iCs/>
              </w:rPr>
              <w:t xml:space="preserve"> </w:t>
            </w:r>
            <w:proofErr w:type="spellStart"/>
            <w:r w:rsidRPr="00CD3B94">
              <w:rPr>
                <w:rFonts w:ascii="GHEA Grapalat" w:hAnsi="GHEA Grapalat" w:cs="GHEA Grapalat"/>
                <w:bCs/>
                <w:iCs/>
              </w:rPr>
              <w:t>իրավական</w:t>
            </w:r>
            <w:proofErr w:type="spellEnd"/>
            <w:r w:rsidRPr="00CD3B94">
              <w:rPr>
                <w:rFonts w:ascii="GHEA Grapalat" w:hAnsi="GHEA Grapalat" w:cs="GHEA Grapalat"/>
                <w:bCs/>
                <w:iCs/>
              </w:rPr>
              <w:t xml:space="preserve"> </w:t>
            </w:r>
            <w:proofErr w:type="spellStart"/>
            <w:r w:rsidRPr="00CD3B94">
              <w:rPr>
                <w:rFonts w:ascii="GHEA Grapalat" w:hAnsi="GHEA Grapalat" w:cs="GHEA Grapalat"/>
                <w:bCs/>
                <w:iCs/>
              </w:rPr>
              <w:t>ակտերի</w:t>
            </w:r>
            <w:proofErr w:type="spellEnd"/>
            <w:r w:rsidRPr="00CD3B94">
              <w:rPr>
                <w:rFonts w:ascii="GHEA Grapalat" w:hAnsi="GHEA Grapalat" w:cs="GHEA Grapalat"/>
                <w:bCs/>
                <w:iCs/>
              </w:rPr>
              <w:t xml:space="preserve"> </w:t>
            </w:r>
            <w:proofErr w:type="spellStart"/>
            <w:r w:rsidRPr="00CD3B94">
              <w:rPr>
                <w:rFonts w:ascii="GHEA Grapalat" w:hAnsi="GHEA Grapalat" w:cs="GHEA Grapalat"/>
                <w:bCs/>
                <w:iCs/>
              </w:rPr>
              <w:t>ընդունման</w:t>
            </w:r>
            <w:proofErr w:type="spellEnd"/>
            <w:r w:rsidRPr="00CD3B94">
              <w:rPr>
                <w:rFonts w:ascii="GHEA Grapalat" w:hAnsi="GHEA Grapalat" w:cs="GHEA Grapalat"/>
                <w:bCs/>
                <w:iCs/>
              </w:rPr>
              <w:t xml:space="preserve"> </w:t>
            </w:r>
            <w:proofErr w:type="spellStart"/>
            <w:r w:rsidRPr="00CD3B94">
              <w:rPr>
                <w:rFonts w:ascii="GHEA Grapalat" w:hAnsi="GHEA Grapalat" w:cs="GHEA Grapalat"/>
                <w:bCs/>
                <w:iCs/>
              </w:rPr>
              <w:t>նախատեսվող</w:t>
            </w:r>
            <w:proofErr w:type="spellEnd"/>
            <w:r w:rsidRPr="00CD3B94">
              <w:rPr>
                <w:rFonts w:ascii="GHEA Grapalat" w:hAnsi="GHEA Grapalat" w:cs="GHEA Grapalat"/>
                <w:bCs/>
                <w:iCs/>
              </w:rPr>
              <w:t xml:space="preserve"> </w:t>
            </w:r>
            <w:proofErr w:type="spellStart"/>
            <w:r w:rsidRPr="00CD3B94">
              <w:rPr>
                <w:rFonts w:ascii="GHEA Grapalat" w:hAnsi="GHEA Grapalat" w:cs="GHEA Grapalat"/>
                <w:bCs/>
                <w:iCs/>
              </w:rPr>
              <w:t>ժամկետները</w:t>
            </w:r>
            <w:proofErr w:type="spellEnd"/>
            <w:r w:rsidRPr="00CD3B94">
              <w:rPr>
                <w:rFonts w:ascii="GHEA Grapalat" w:hAnsi="GHEA Grapalat" w:cs="GHEA Grapalat"/>
                <w:bCs/>
                <w:iCs/>
              </w:rPr>
              <w:t xml:space="preserve">՝ </w:t>
            </w:r>
            <w:proofErr w:type="spellStart"/>
            <w:r w:rsidRPr="00CD3B94">
              <w:rPr>
                <w:rFonts w:ascii="GHEA Grapalat" w:hAnsi="GHEA Grapalat" w:cs="GHEA Grapalat"/>
                <w:bCs/>
                <w:iCs/>
              </w:rPr>
              <w:t>ելնելով</w:t>
            </w:r>
            <w:proofErr w:type="spellEnd"/>
            <w:r w:rsidRPr="00CD3B94">
              <w:rPr>
                <w:rFonts w:ascii="GHEA Grapalat" w:hAnsi="GHEA Grapalat" w:cs="GHEA Grapalat"/>
                <w:bCs/>
                <w:iCs/>
              </w:rPr>
              <w:t xml:space="preserve"> «</w:t>
            </w:r>
            <w:proofErr w:type="spellStart"/>
            <w:r w:rsidRPr="00CD3B94">
              <w:rPr>
                <w:rFonts w:ascii="GHEA Grapalat" w:hAnsi="GHEA Grapalat" w:cs="GHEA Grapalat"/>
                <w:bCs/>
                <w:iCs/>
              </w:rPr>
              <w:t>Նորմատիվ</w:t>
            </w:r>
            <w:proofErr w:type="spellEnd"/>
            <w:r w:rsidRPr="00CD3B94">
              <w:rPr>
                <w:rFonts w:ascii="GHEA Grapalat" w:hAnsi="GHEA Grapalat" w:cs="GHEA Grapalat"/>
                <w:bCs/>
                <w:iCs/>
              </w:rPr>
              <w:t xml:space="preserve"> </w:t>
            </w:r>
            <w:proofErr w:type="spellStart"/>
            <w:r w:rsidRPr="00CD3B94">
              <w:rPr>
                <w:rFonts w:ascii="GHEA Grapalat" w:hAnsi="GHEA Grapalat" w:cs="GHEA Grapalat"/>
                <w:bCs/>
                <w:iCs/>
              </w:rPr>
              <w:t>իրավական</w:t>
            </w:r>
            <w:proofErr w:type="spellEnd"/>
            <w:r w:rsidRPr="00CD3B94">
              <w:rPr>
                <w:rFonts w:ascii="GHEA Grapalat" w:hAnsi="GHEA Grapalat" w:cs="GHEA Grapalat"/>
                <w:bCs/>
                <w:iCs/>
              </w:rPr>
              <w:t xml:space="preserve"> </w:t>
            </w:r>
            <w:proofErr w:type="spellStart"/>
            <w:r w:rsidRPr="00CD3B94">
              <w:rPr>
                <w:rFonts w:ascii="GHEA Grapalat" w:hAnsi="GHEA Grapalat" w:cs="GHEA Grapalat"/>
                <w:bCs/>
                <w:iCs/>
              </w:rPr>
              <w:t>ակտերի</w:t>
            </w:r>
            <w:proofErr w:type="spellEnd"/>
            <w:r w:rsidRPr="00CD3B94">
              <w:rPr>
                <w:rFonts w:ascii="GHEA Grapalat" w:hAnsi="GHEA Grapalat" w:cs="GHEA Grapalat"/>
                <w:bCs/>
                <w:iCs/>
              </w:rPr>
              <w:t xml:space="preserve"> </w:t>
            </w:r>
            <w:proofErr w:type="spellStart"/>
            <w:r w:rsidRPr="00CD3B94">
              <w:rPr>
                <w:rFonts w:ascii="GHEA Grapalat" w:hAnsi="GHEA Grapalat" w:cs="GHEA Grapalat"/>
                <w:bCs/>
                <w:iCs/>
              </w:rPr>
              <w:t>մասին</w:t>
            </w:r>
            <w:proofErr w:type="spellEnd"/>
            <w:r w:rsidRPr="00CD3B94">
              <w:rPr>
                <w:rFonts w:ascii="GHEA Grapalat" w:hAnsi="GHEA Grapalat" w:cs="GHEA Grapalat"/>
                <w:bCs/>
                <w:iCs/>
              </w:rPr>
              <w:t xml:space="preserve">» </w:t>
            </w:r>
            <w:proofErr w:type="spellStart"/>
            <w:r w:rsidRPr="00CD3B94">
              <w:rPr>
                <w:rFonts w:ascii="GHEA Grapalat" w:hAnsi="GHEA Grapalat" w:cs="GHEA Grapalat"/>
                <w:bCs/>
                <w:iCs/>
              </w:rPr>
              <w:t>օրենքի</w:t>
            </w:r>
            <w:proofErr w:type="spellEnd"/>
            <w:r w:rsidRPr="00CD3B94">
              <w:rPr>
                <w:rFonts w:ascii="GHEA Grapalat" w:hAnsi="GHEA Grapalat" w:cs="GHEA Grapalat"/>
                <w:bCs/>
                <w:iCs/>
              </w:rPr>
              <w:t xml:space="preserve"> 13-րդ </w:t>
            </w:r>
            <w:proofErr w:type="spellStart"/>
            <w:r w:rsidRPr="00CD3B94">
              <w:rPr>
                <w:rFonts w:ascii="GHEA Grapalat" w:hAnsi="GHEA Grapalat" w:cs="GHEA Grapalat"/>
                <w:bCs/>
                <w:iCs/>
              </w:rPr>
              <w:t>հոդվածի</w:t>
            </w:r>
            <w:proofErr w:type="spellEnd"/>
            <w:r w:rsidRPr="00CD3B94">
              <w:rPr>
                <w:rFonts w:ascii="GHEA Grapalat" w:hAnsi="GHEA Grapalat" w:cs="GHEA Grapalat"/>
                <w:bCs/>
                <w:iCs/>
              </w:rPr>
              <w:t xml:space="preserve"> 5-րդ </w:t>
            </w:r>
            <w:proofErr w:type="spellStart"/>
            <w:r w:rsidRPr="00CD3B94">
              <w:rPr>
                <w:rFonts w:ascii="GHEA Grapalat" w:hAnsi="GHEA Grapalat" w:cs="GHEA Grapalat"/>
                <w:bCs/>
                <w:iCs/>
              </w:rPr>
              <w:t>մասի</w:t>
            </w:r>
            <w:proofErr w:type="spellEnd"/>
            <w:r w:rsidRPr="00CD3B94">
              <w:rPr>
                <w:rFonts w:ascii="GHEA Grapalat" w:hAnsi="GHEA Grapalat" w:cs="GHEA Grapalat"/>
                <w:bCs/>
                <w:iCs/>
              </w:rPr>
              <w:t xml:space="preserve"> 2-րդ </w:t>
            </w:r>
            <w:proofErr w:type="spellStart"/>
            <w:r w:rsidRPr="00CD3B94">
              <w:rPr>
                <w:rFonts w:ascii="GHEA Grapalat" w:hAnsi="GHEA Grapalat" w:cs="GHEA Grapalat"/>
                <w:bCs/>
                <w:iCs/>
              </w:rPr>
              <w:t>կետի</w:t>
            </w:r>
            <w:proofErr w:type="spellEnd"/>
            <w:r w:rsidRPr="00CD3B94">
              <w:rPr>
                <w:rFonts w:ascii="GHEA Grapalat" w:hAnsi="GHEA Grapalat" w:cs="GHEA Grapalat"/>
                <w:bCs/>
                <w:iCs/>
              </w:rPr>
              <w:t xml:space="preserve"> </w:t>
            </w:r>
            <w:proofErr w:type="spellStart"/>
            <w:r w:rsidRPr="00CD3B94">
              <w:rPr>
                <w:rFonts w:ascii="GHEA Grapalat" w:hAnsi="GHEA Grapalat" w:cs="GHEA Grapalat"/>
                <w:bCs/>
                <w:iCs/>
              </w:rPr>
              <w:t>պահանջներից</w:t>
            </w:r>
            <w:proofErr w:type="spellEnd"/>
            <w:r w:rsidRPr="00CD3B94">
              <w:rPr>
                <w:rFonts w:ascii="GHEA Grapalat" w:hAnsi="GHEA Grapalat" w:cs="GHEA Grapalat"/>
                <w:bCs/>
                <w:iCs/>
              </w:rPr>
              <w:t>:</w:t>
            </w:r>
          </w:p>
        </w:tc>
        <w:tc>
          <w:tcPr>
            <w:tcW w:w="1710" w:type="dxa"/>
            <w:tcBorders>
              <w:top w:val="single" w:sz="4" w:space="0" w:color="auto"/>
              <w:left w:val="single" w:sz="4" w:space="0" w:color="auto"/>
              <w:bottom w:val="single" w:sz="4" w:space="0" w:color="auto"/>
              <w:right w:val="single" w:sz="4" w:space="0" w:color="auto"/>
            </w:tcBorders>
            <w:vAlign w:val="center"/>
          </w:tcPr>
          <w:p w:rsidR="0071174E" w:rsidRDefault="0071174E" w:rsidP="009E6949">
            <w:pPr>
              <w:tabs>
                <w:tab w:val="left" w:pos="258"/>
                <w:tab w:val="left" w:pos="6425"/>
              </w:tabs>
              <w:ind w:left="72"/>
              <w:rPr>
                <w:rFonts w:ascii="GHEA Grapalat" w:eastAsia="Times New Roman" w:hAnsi="GHEA Grapalat" w:cs="GHEA Grapalat"/>
                <w:color w:val="000000"/>
                <w:lang w:val="af-ZA"/>
              </w:rPr>
            </w:pPr>
            <w:r>
              <w:rPr>
                <w:rFonts w:ascii="GHEA Grapalat" w:eastAsia="Times New Roman" w:hAnsi="GHEA Grapalat" w:cs="GHEA Grapalat"/>
                <w:color w:val="000000"/>
                <w:lang w:val="af-ZA"/>
              </w:rPr>
              <w:t>Ընդունվել է</w:t>
            </w:r>
          </w:p>
        </w:tc>
        <w:tc>
          <w:tcPr>
            <w:tcW w:w="2070" w:type="dxa"/>
            <w:tcBorders>
              <w:top w:val="single" w:sz="4" w:space="0" w:color="auto"/>
              <w:left w:val="single" w:sz="4" w:space="0" w:color="auto"/>
              <w:bottom w:val="single" w:sz="4" w:space="0" w:color="auto"/>
              <w:right w:val="single" w:sz="4" w:space="0" w:color="auto"/>
            </w:tcBorders>
            <w:vAlign w:val="center"/>
          </w:tcPr>
          <w:p w:rsidR="0071174E" w:rsidRDefault="0071174E" w:rsidP="009E6949">
            <w:pPr>
              <w:tabs>
                <w:tab w:val="left" w:pos="6425"/>
              </w:tabs>
              <w:rPr>
                <w:rFonts w:ascii="GHEA Grapalat" w:eastAsia="Times New Roman" w:hAnsi="GHEA Grapalat" w:cs="GHEA Grapalat"/>
                <w:color w:val="000000"/>
                <w:lang w:val="af-ZA"/>
              </w:rPr>
            </w:pPr>
            <w:r>
              <w:rPr>
                <w:rFonts w:ascii="GHEA Grapalat" w:eastAsia="Times New Roman" w:hAnsi="GHEA Grapalat" w:cs="GHEA Grapalat"/>
                <w:color w:val="000000"/>
                <w:lang w:val="af-ZA"/>
              </w:rPr>
              <w:t>Կատարվել է համապատասխան փոփոխություն</w:t>
            </w:r>
          </w:p>
        </w:tc>
      </w:tr>
      <w:tr w:rsidR="006B5D29" w:rsidRPr="006B5D29" w:rsidTr="006B5D29">
        <w:trPr>
          <w:cantSplit/>
          <w:trHeight w:val="8621"/>
        </w:trPr>
        <w:tc>
          <w:tcPr>
            <w:tcW w:w="537" w:type="dxa"/>
            <w:tcBorders>
              <w:top w:val="single" w:sz="4" w:space="0" w:color="auto"/>
              <w:left w:val="single" w:sz="4" w:space="0" w:color="auto"/>
              <w:bottom w:val="single" w:sz="4" w:space="0" w:color="auto"/>
              <w:right w:val="single" w:sz="4" w:space="0" w:color="auto"/>
            </w:tcBorders>
            <w:hideMark/>
          </w:tcPr>
          <w:p w:rsidR="006B5D29" w:rsidRPr="006B5D29" w:rsidRDefault="006B5D29" w:rsidP="009E6949">
            <w:pPr>
              <w:tabs>
                <w:tab w:val="left" w:pos="6425"/>
              </w:tabs>
              <w:jc w:val="center"/>
              <w:rPr>
                <w:rFonts w:ascii="GHEA Grapalat" w:eastAsia="Times New Roman" w:hAnsi="GHEA Grapalat" w:cs="GHEA Grapalat"/>
                <w:lang w:val="hy-AM"/>
              </w:rPr>
            </w:pPr>
            <w:r w:rsidRPr="006B5D29">
              <w:rPr>
                <w:rFonts w:ascii="GHEA Grapalat" w:eastAsia="Times New Roman" w:hAnsi="GHEA Grapalat" w:cs="GHEA Grapalat"/>
                <w:lang w:val="hy-AM"/>
              </w:rPr>
              <w:lastRenderedPageBreak/>
              <w:t>13.</w:t>
            </w:r>
          </w:p>
        </w:tc>
        <w:tc>
          <w:tcPr>
            <w:tcW w:w="2247" w:type="dxa"/>
            <w:tcBorders>
              <w:top w:val="single" w:sz="4" w:space="0" w:color="auto"/>
              <w:left w:val="single" w:sz="4" w:space="0" w:color="auto"/>
              <w:bottom w:val="single" w:sz="4" w:space="0" w:color="auto"/>
              <w:right w:val="single" w:sz="4" w:space="0" w:color="auto"/>
            </w:tcBorders>
            <w:hideMark/>
          </w:tcPr>
          <w:p w:rsidR="006B5D29" w:rsidRPr="006B5D29" w:rsidRDefault="006B5D29" w:rsidP="009E6949">
            <w:pPr>
              <w:rPr>
                <w:rFonts w:ascii="GHEA Grapalat" w:hAnsi="GHEA Grapalat"/>
                <w:color w:val="000000"/>
                <w:shd w:val="clear" w:color="auto" w:fill="FFFFFF"/>
                <w:lang w:val="hy-AM"/>
              </w:rPr>
            </w:pPr>
            <w:r w:rsidRPr="006B5D29">
              <w:rPr>
                <w:rFonts w:ascii="GHEA Grapalat" w:hAnsi="GHEA Grapalat"/>
                <w:color w:val="000000"/>
                <w:shd w:val="clear" w:color="auto" w:fill="FFFFFF"/>
                <w:lang w:val="hy-AM"/>
              </w:rPr>
              <w:t>ՀՀ վարչապետի աշխատակազմի տեսչական մարմինների աշխատանքների համակարգման գրասենյակ</w:t>
            </w:r>
          </w:p>
          <w:p w:rsidR="006B5D29" w:rsidRPr="006B5D29" w:rsidRDefault="006B5D29" w:rsidP="009E6949">
            <w:pPr>
              <w:rPr>
                <w:rFonts w:ascii="GHEA Grapalat" w:hAnsi="GHEA Grapalat"/>
                <w:i/>
                <w:color w:val="000000"/>
                <w:shd w:val="clear" w:color="auto" w:fill="FFFFFF"/>
                <w:lang w:val="hy-AM"/>
              </w:rPr>
            </w:pPr>
            <w:r w:rsidRPr="006B5D29">
              <w:rPr>
                <w:rFonts w:ascii="GHEA Grapalat" w:hAnsi="GHEA Grapalat"/>
                <w:i/>
                <w:color w:val="000000"/>
                <w:shd w:val="clear" w:color="auto" w:fill="FFFFFF"/>
                <w:lang w:val="hy-AM"/>
              </w:rPr>
              <w:t xml:space="preserve">2019-12-13 թիվ </w:t>
            </w:r>
            <w:r w:rsidRPr="006B5D29">
              <w:rPr>
                <w:rFonts w:ascii="GHEA Grapalat" w:hAnsi="GHEA Grapalat"/>
                <w:i/>
                <w:color w:val="000000"/>
                <w:shd w:val="clear" w:color="auto" w:fill="FFFFFF"/>
              </w:rPr>
              <w:t>02/11.8/54944-2019</w:t>
            </w:r>
          </w:p>
        </w:tc>
        <w:tc>
          <w:tcPr>
            <w:tcW w:w="4950" w:type="dxa"/>
            <w:tcBorders>
              <w:top w:val="single" w:sz="4" w:space="0" w:color="auto"/>
              <w:left w:val="single" w:sz="4" w:space="0" w:color="auto"/>
              <w:bottom w:val="single" w:sz="4" w:space="0" w:color="auto"/>
              <w:right w:val="single" w:sz="4" w:space="0" w:color="auto"/>
            </w:tcBorders>
            <w:vAlign w:val="center"/>
            <w:hideMark/>
          </w:tcPr>
          <w:p w:rsidR="006B5D29" w:rsidRPr="006B5D29" w:rsidRDefault="006B5D29" w:rsidP="006B5D29">
            <w:pPr>
              <w:tabs>
                <w:tab w:val="left" w:pos="1080"/>
                <w:tab w:val="left" w:pos="1260"/>
              </w:tabs>
              <w:ind w:right="72"/>
              <w:jc w:val="both"/>
              <w:rPr>
                <w:rFonts w:ascii="GHEA Grapalat" w:hAnsi="GHEA Grapalat" w:cs="Sylfaen"/>
                <w:lang w:val="hy-AM"/>
              </w:rPr>
            </w:pPr>
            <w:r>
              <w:rPr>
                <w:rFonts w:ascii="GHEA Grapalat" w:hAnsi="GHEA Grapalat" w:cs="Sylfaen"/>
                <w:bCs/>
                <w:iCs/>
                <w:lang w:val="hy-AM"/>
              </w:rPr>
              <w:t>1.</w:t>
            </w:r>
            <w:r w:rsidRPr="006B5D29">
              <w:rPr>
                <w:rFonts w:ascii="GHEA Grapalat" w:hAnsi="GHEA Grapalat" w:cs="Sylfaen"/>
                <w:bCs/>
                <w:iCs/>
                <w:lang w:val="hy-AM"/>
              </w:rPr>
              <w:t>«Տեսչական մարմինների մասին» օրենքի 19-րդ հոդվածի 4-րդ մասում սահմանվում է, որ տեսչական մարմնի ստեղծումից հետո տվյալ բնագավառում վերահսկողություն իրականացնող այլ մարմին գործել չի կարող: Վերոնշյալ հոդվածի տրամաբանությունը հաշվի առնելով անհրաժեշտ է ներկայումս Լիազոր մարմնին վերապահված վերահսկողական իրավասությունները վերապահել տեսչական մարմին</w:t>
            </w:r>
            <w:r w:rsidRPr="006B5D29">
              <w:rPr>
                <w:rFonts w:ascii="GHEA Grapalat" w:hAnsi="GHEA Grapalat" w:cs="Sylfaen"/>
                <w:lang w:val="hy-AM"/>
              </w:rPr>
              <w:t xml:space="preserve">: Հարկ ենք համարում նշել, որ ինչպես </w:t>
            </w:r>
            <w:r w:rsidRPr="006B5D29">
              <w:rPr>
                <w:rFonts w:ascii="GHEA Grapalat" w:hAnsi="GHEA Grapalat"/>
                <w:lang w:val="hy-AM"/>
              </w:rPr>
              <w:t>«Կրթության մասին», այնպես էլ մի շարք այլ օրենքերում լիազոր մարմնի իրավասությունների մեջ նշված են վերահսկողական գործառույթներ, քանի որ մինչև 2018 թվականը տեսչական մարմինները (տեսչությունները) այս կամ այն կարգավիճակով եղել են նախարարությունների համակարգում (կազմում):</w:t>
            </w:r>
            <w:r w:rsidRPr="006B5D29">
              <w:rPr>
                <w:rFonts w:ascii="GHEA Grapalat" w:hAnsi="GHEA Grapalat" w:cs="Sylfaen"/>
                <w:lang w:val="hy-AM"/>
              </w:rPr>
              <w:t xml:space="preserve"> </w:t>
            </w:r>
          </w:p>
          <w:p w:rsidR="006B5D29" w:rsidRPr="006B5D29" w:rsidRDefault="006B5D29" w:rsidP="006B5D29">
            <w:pPr>
              <w:tabs>
                <w:tab w:val="left" w:pos="1080"/>
                <w:tab w:val="left" w:pos="1260"/>
              </w:tabs>
              <w:ind w:right="72"/>
              <w:jc w:val="both"/>
              <w:rPr>
                <w:rFonts w:ascii="GHEA Grapalat" w:hAnsi="GHEA Grapalat" w:cs="Sylfaen"/>
                <w:lang w:val="hy-AM"/>
              </w:rPr>
            </w:pPr>
            <w:r w:rsidRPr="006B5D29">
              <w:rPr>
                <w:rFonts w:ascii="GHEA Grapalat" w:hAnsi="GHEA Grapalat" w:cs="Sylfaen"/>
                <w:lang w:val="hy-AM"/>
              </w:rPr>
              <w:t xml:space="preserve">Հաշվի առնելով վերոգրյալը՝ </w:t>
            </w:r>
            <w:r w:rsidRPr="006B5D29">
              <w:rPr>
                <w:rFonts w:ascii="GHEA Grapalat" w:hAnsi="GHEA Grapalat"/>
                <w:lang w:val="hy-AM"/>
              </w:rPr>
              <w:t>առաջարկում ենք Նախագիծը լրացնել հետևյալ բովանդակությամբ նոր հոդվածներով.</w:t>
            </w:r>
          </w:p>
          <w:p w:rsidR="006B5D29" w:rsidRPr="006B5D29" w:rsidRDefault="006B5D29" w:rsidP="006B5D29">
            <w:pPr>
              <w:pStyle w:val="ListParagraph"/>
              <w:tabs>
                <w:tab w:val="left" w:pos="1080"/>
              </w:tabs>
              <w:ind w:left="0" w:firstLine="720"/>
              <w:jc w:val="both"/>
              <w:rPr>
                <w:rFonts w:ascii="GHEA Grapalat" w:hAnsi="GHEA Grapalat"/>
                <w:sz w:val="20"/>
                <w:szCs w:val="20"/>
                <w:lang w:val="hy-AM"/>
              </w:rPr>
            </w:pPr>
            <w:r w:rsidRPr="006B5D29">
              <w:rPr>
                <w:rFonts w:ascii="GHEA Grapalat" w:hAnsi="GHEA Grapalat"/>
                <w:sz w:val="20"/>
                <w:szCs w:val="20"/>
                <w:lang w:val="hy-AM"/>
              </w:rPr>
              <w:t>Հոդված. Ուժը կորցրած ճանաչել Օրենքի 14-րդ հոդվածի 4</w:t>
            </w:r>
            <w:r w:rsidRPr="006B5D29">
              <w:rPr>
                <w:rFonts w:ascii="GHEA Grapalat" w:hAnsi="GHEA Grapalat"/>
                <w:sz w:val="20"/>
                <w:szCs w:val="20"/>
                <w:vertAlign w:val="superscript"/>
                <w:lang w:val="hy-AM"/>
              </w:rPr>
              <w:t>1</w:t>
            </w:r>
            <w:r w:rsidRPr="006B5D29">
              <w:rPr>
                <w:rFonts w:ascii="GHEA Grapalat" w:hAnsi="GHEA Grapalat"/>
                <w:sz w:val="20"/>
                <w:szCs w:val="20"/>
                <w:lang w:val="hy-AM"/>
              </w:rPr>
              <w:t xml:space="preserve">-րդ մասը և 37-րդ հոդվածի 1-ին մասի 2-րդ կետը: </w:t>
            </w:r>
          </w:p>
          <w:p w:rsidR="006B5D29" w:rsidRPr="006B5D29" w:rsidRDefault="006B5D29" w:rsidP="006B5D29">
            <w:pPr>
              <w:pStyle w:val="ListParagraph"/>
              <w:tabs>
                <w:tab w:val="left" w:pos="1080"/>
              </w:tabs>
              <w:ind w:left="0" w:firstLine="720"/>
              <w:jc w:val="both"/>
              <w:rPr>
                <w:rFonts w:ascii="GHEA Grapalat" w:hAnsi="GHEA Grapalat"/>
                <w:sz w:val="20"/>
                <w:szCs w:val="20"/>
                <w:lang w:val="hy-AM"/>
              </w:rPr>
            </w:pPr>
            <w:r w:rsidRPr="006B5D29">
              <w:rPr>
                <w:rFonts w:ascii="GHEA Grapalat" w:hAnsi="GHEA Grapalat"/>
                <w:sz w:val="20"/>
                <w:szCs w:val="20"/>
                <w:lang w:val="hy-AM"/>
              </w:rPr>
              <w:t xml:space="preserve">Հոդված. Օրենքի 37-րդ հոդվածի 1-ին մասի </w:t>
            </w:r>
          </w:p>
          <w:p w:rsidR="006B5D29" w:rsidRPr="006B5D29" w:rsidRDefault="006B5D29" w:rsidP="006B5D29">
            <w:pPr>
              <w:pStyle w:val="ListParagraph"/>
              <w:tabs>
                <w:tab w:val="left" w:pos="90"/>
              </w:tabs>
              <w:jc w:val="both"/>
              <w:rPr>
                <w:rFonts w:ascii="GHEA Grapalat" w:hAnsi="GHEA Grapalat"/>
                <w:sz w:val="20"/>
                <w:szCs w:val="20"/>
                <w:lang w:val="hy-AM"/>
              </w:rPr>
            </w:pPr>
            <w:r w:rsidRPr="006B5D29">
              <w:rPr>
                <w:rFonts w:ascii="GHEA Grapalat" w:hAnsi="GHEA Grapalat"/>
                <w:sz w:val="20"/>
                <w:szCs w:val="20"/>
                <w:lang w:val="hy-AM"/>
              </w:rPr>
              <w:t>Ա. 9-րդ կետից հանել «, վերահսկում է դրանց իրականացումը» բառերը.</w:t>
            </w:r>
          </w:p>
          <w:p w:rsidR="006B5D29" w:rsidRPr="006B5D29" w:rsidRDefault="006B5D29" w:rsidP="006B5D29">
            <w:pPr>
              <w:pStyle w:val="ListParagraph"/>
              <w:tabs>
                <w:tab w:val="left" w:pos="90"/>
              </w:tabs>
              <w:spacing w:after="0"/>
              <w:jc w:val="both"/>
              <w:rPr>
                <w:rFonts w:ascii="GHEA Grapalat" w:hAnsi="GHEA Grapalat"/>
                <w:sz w:val="20"/>
                <w:szCs w:val="20"/>
                <w:lang w:val="hy-AM"/>
              </w:rPr>
            </w:pPr>
            <w:r w:rsidRPr="006B5D29">
              <w:rPr>
                <w:rFonts w:ascii="GHEA Grapalat" w:hAnsi="GHEA Grapalat"/>
                <w:sz w:val="20"/>
                <w:szCs w:val="20"/>
                <w:lang w:val="hy-AM"/>
              </w:rPr>
              <w:t>Բ. 14-րդ կետից հանել «և վերահսկումը» բառերը:</w:t>
            </w:r>
          </w:p>
          <w:p w:rsidR="006B5D29" w:rsidRPr="006B5D29" w:rsidRDefault="006B5D29" w:rsidP="006B5D29">
            <w:pPr>
              <w:tabs>
                <w:tab w:val="left" w:pos="1080"/>
              </w:tabs>
              <w:jc w:val="both"/>
              <w:rPr>
                <w:rFonts w:ascii="GHEA Grapalat" w:hAnsi="GHEA Grapalat"/>
                <w:bCs/>
                <w:lang w:val="hy-AM"/>
              </w:rPr>
            </w:pPr>
          </w:p>
        </w:tc>
        <w:tc>
          <w:tcPr>
            <w:tcW w:w="1710" w:type="dxa"/>
            <w:tcBorders>
              <w:top w:val="single" w:sz="4" w:space="0" w:color="auto"/>
              <w:left w:val="single" w:sz="4" w:space="0" w:color="auto"/>
              <w:bottom w:val="single" w:sz="4" w:space="0" w:color="auto"/>
              <w:right w:val="single" w:sz="4" w:space="0" w:color="auto"/>
            </w:tcBorders>
            <w:vAlign w:val="center"/>
          </w:tcPr>
          <w:p w:rsidR="006B5D29" w:rsidRPr="006B5D29" w:rsidRDefault="006B5D29" w:rsidP="009E6949">
            <w:pPr>
              <w:tabs>
                <w:tab w:val="left" w:pos="258"/>
                <w:tab w:val="left" w:pos="6425"/>
              </w:tabs>
              <w:ind w:left="72"/>
              <w:rPr>
                <w:rFonts w:ascii="GHEA Grapalat" w:eastAsia="Times New Roman" w:hAnsi="GHEA Grapalat" w:cs="GHEA Grapalat"/>
                <w:color w:val="000000"/>
                <w:lang w:val="hy-AM"/>
              </w:rPr>
            </w:pPr>
            <w:r>
              <w:rPr>
                <w:rFonts w:ascii="GHEA Grapalat" w:eastAsia="Times New Roman" w:hAnsi="GHEA Grapalat" w:cs="GHEA Grapalat"/>
                <w:color w:val="000000"/>
                <w:lang w:val="hy-AM"/>
              </w:rPr>
              <w:t>Ընդունվել է</w:t>
            </w:r>
          </w:p>
        </w:tc>
        <w:tc>
          <w:tcPr>
            <w:tcW w:w="2070" w:type="dxa"/>
            <w:tcBorders>
              <w:top w:val="single" w:sz="4" w:space="0" w:color="auto"/>
              <w:left w:val="single" w:sz="4" w:space="0" w:color="auto"/>
              <w:bottom w:val="single" w:sz="4" w:space="0" w:color="auto"/>
              <w:right w:val="single" w:sz="4" w:space="0" w:color="auto"/>
            </w:tcBorders>
            <w:vAlign w:val="center"/>
          </w:tcPr>
          <w:p w:rsidR="006B5D29" w:rsidRPr="006B5D29" w:rsidRDefault="006B5D29" w:rsidP="009E6949">
            <w:pPr>
              <w:tabs>
                <w:tab w:val="left" w:pos="6425"/>
              </w:tabs>
              <w:rPr>
                <w:rFonts w:ascii="GHEA Grapalat" w:eastAsia="Times New Roman" w:hAnsi="GHEA Grapalat" w:cs="GHEA Grapalat"/>
                <w:color w:val="000000"/>
                <w:lang w:val="hy-AM"/>
              </w:rPr>
            </w:pPr>
            <w:r>
              <w:rPr>
                <w:rFonts w:ascii="GHEA Grapalat" w:eastAsia="Times New Roman" w:hAnsi="GHEA Grapalat" w:cs="GHEA Grapalat"/>
                <w:color w:val="000000"/>
                <w:lang w:val="hy-AM"/>
              </w:rPr>
              <w:t>Կատարվել են համապատասխան փոփոխություններ</w:t>
            </w:r>
          </w:p>
        </w:tc>
      </w:tr>
      <w:tr w:rsidR="006B5D29" w:rsidRPr="006B5D29" w:rsidTr="006B5D29">
        <w:trPr>
          <w:cantSplit/>
          <w:trHeight w:val="8441"/>
        </w:trPr>
        <w:tc>
          <w:tcPr>
            <w:tcW w:w="537" w:type="dxa"/>
            <w:tcBorders>
              <w:top w:val="single" w:sz="4" w:space="0" w:color="auto"/>
              <w:left w:val="single" w:sz="4" w:space="0" w:color="auto"/>
              <w:bottom w:val="single" w:sz="4" w:space="0" w:color="auto"/>
              <w:right w:val="single" w:sz="4" w:space="0" w:color="auto"/>
            </w:tcBorders>
            <w:hideMark/>
          </w:tcPr>
          <w:p w:rsidR="006B5D29" w:rsidRPr="006B5D29" w:rsidRDefault="006B5D29" w:rsidP="009E6949">
            <w:pPr>
              <w:tabs>
                <w:tab w:val="left" w:pos="6425"/>
              </w:tabs>
              <w:jc w:val="center"/>
              <w:rPr>
                <w:rFonts w:ascii="GHEA Grapalat" w:eastAsia="Times New Roman" w:hAnsi="GHEA Grapalat" w:cs="GHEA Grapalat"/>
                <w:lang w:val="hy-AM"/>
              </w:rPr>
            </w:pPr>
          </w:p>
        </w:tc>
        <w:tc>
          <w:tcPr>
            <w:tcW w:w="2247" w:type="dxa"/>
            <w:tcBorders>
              <w:top w:val="single" w:sz="4" w:space="0" w:color="auto"/>
              <w:left w:val="single" w:sz="4" w:space="0" w:color="auto"/>
              <w:bottom w:val="single" w:sz="4" w:space="0" w:color="auto"/>
              <w:right w:val="single" w:sz="4" w:space="0" w:color="auto"/>
            </w:tcBorders>
            <w:hideMark/>
          </w:tcPr>
          <w:p w:rsidR="006B5D29" w:rsidRPr="006B5D29" w:rsidRDefault="006B5D29" w:rsidP="009E6949">
            <w:pPr>
              <w:rPr>
                <w:rFonts w:ascii="GHEA Grapalat" w:hAnsi="GHEA Grapalat"/>
                <w:color w:val="000000"/>
                <w:shd w:val="clear" w:color="auto" w:fill="FFFFFF"/>
                <w:lang w:val="hy-AM"/>
              </w:rPr>
            </w:pPr>
          </w:p>
        </w:tc>
        <w:tc>
          <w:tcPr>
            <w:tcW w:w="4950" w:type="dxa"/>
            <w:tcBorders>
              <w:top w:val="single" w:sz="4" w:space="0" w:color="auto"/>
              <w:left w:val="single" w:sz="4" w:space="0" w:color="auto"/>
              <w:bottom w:val="single" w:sz="4" w:space="0" w:color="auto"/>
              <w:right w:val="single" w:sz="4" w:space="0" w:color="auto"/>
            </w:tcBorders>
            <w:vAlign w:val="center"/>
            <w:hideMark/>
          </w:tcPr>
          <w:p w:rsidR="006B5D29" w:rsidRPr="006B5D29" w:rsidRDefault="006B5D29" w:rsidP="006B5D29">
            <w:pPr>
              <w:tabs>
                <w:tab w:val="left" w:pos="1080"/>
                <w:tab w:val="left" w:pos="1260"/>
              </w:tabs>
              <w:ind w:right="72"/>
              <w:jc w:val="both"/>
              <w:rPr>
                <w:rFonts w:ascii="Arial Unicode" w:hAnsi="Arial Unicode"/>
                <w:color w:val="000000"/>
                <w:shd w:val="clear" w:color="auto" w:fill="FFFFFF"/>
                <w:lang w:val="hy-AM"/>
              </w:rPr>
            </w:pPr>
            <w:r w:rsidRPr="006B5D29">
              <w:rPr>
                <w:rFonts w:ascii="GHEA Grapalat" w:hAnsi="GHEA Grapalat" w:cs="Sylfaen"/>
                <w:lang w:val="hy-AM"/>
              </w:rPr>
              <w:t xml:space="preserve">2. Հաշվի առնելով այն հանգամանքը, որ Կրթության տեսչական մարմնի վերահսկողության ոլորտներն ընդգկում են միայն </w:t>
            </w:r>
            <w:r w:rsidRPr="006B5D29">
              <w:rPr>
                <w:rFonts w:ascii="GHEA Grapalat" w:hAnsi="GHEA Grapalat"/>
                <w:lang w:val="hy-AM"/>
              </w:rPr>
              <w:t>նախադպրոցական կրթության, հանրակրթության, նախնական մասնագիտական (արհեստագործական) և միջին մասնագիտական կրթության ոլորտները, իսկ բարձրագույն կրթության ոլորտի նկատմամբ Կրթության տեսչական մարմինը վերահսկողություն չի իրականացնում</w:t>
            </w:r>
            <w:r w:rsidRPr="006B5D29">
              <w:rPr>
                <w:rFonts w:ascii="GHEA Grapalat" w:hAnsi="GHEA Grapalat" w:cs="Sylfaen"/>
                <w:lang w:val="hy-AM"/>
              </w:rPr>
              <w:t>, առա</w:t>
            </w:r>
            <w:r w:rsidRPr="006B5D29">
              <w:rPr>
                <w:rFonts w:ascii="GHEA Grapalat" w:hAnsi="GHEA Grapalat"/>
                <w:lang w:val="hy-AM"/>
              </w:rPr>
              <w:t>ջարկում ենք</w:t>
            </w:r>
            <w:r>
              <w:rPr>
                <w:rFonts w:ascii="GHEA Grapalat" w:hAnsi="GHEA Grapalat"/>
                <w:sz w:val="24"/>
                <w:szCs w:val="24"/>
                <w:lang w:val="hy-AM"/>
              </w:rPr>
              <w:t xml:space="preserve"> </w:t>
            </w:r>
            <w:r w:rsidRPr="006B5D29">
              <w:rPr>
                <w:rFonts w:ascii="GHEA Grapalat" w:hAnsi="GHEA Grapalat"/>
                <w:lang w:val="hy-AM"/>
              </w:rPr>
              <w:t>Նախագծի 4-րդ հոդվածը շարադրել հետևյալ խմբագրությամբ. «</w:t>
            </w:r>
            <w:r w:rsidRPr="006B5D29">
              <w:rPr>
                <w:rFonts w:ascii="GHEA Grapalat" w:hAnsi="GHEA Grapalat"/>
                <w:b/>
                <w:lang w:val="hy-AM"/>
              </w:rPr>
              <w:t>Հոդված 37</w:t>
            </w:r>
            <w:r w:rsidRPr="006B5D29">
              <w:rPr>
                <w:rFonts w:ascii="GHEA Grapalat" w:hAnsi="GHEA Grapalat"/>
                <w:b/>
                <w:vertAlign w:val="superscript"/>
                <w:lang w:val="hy-AM"/>
              </w:rPr>
              <w:t>1</w:t>
            </w:r>
            <w:r w:rsidRPr="006B5D29">
              <w:rPr>
                <w:rFonts w:ascii="GHEA Grapalat" w:hAnsi="GHEA Grapalat"/>
                <w:b/>
                <w:lang w:val="hy-AM"/>
              </w:rPr>
              <w:t>.</w:t>
            </w:r>
            <w:r w:rsidRPr="006B5D29">
              <w:rPr>
                <w:rFonts w:ascii="GHEA Grapalat" w:hAnsi="GHEA Grapalat" w:cs="Sylfaen"/>
                <w:b/>
                <w:lang w:val="hy-AM"/>
              </w:rPr>
              <w:t xml:space="preserve"> Նախադպրոցական կրթության, հանրակրթության, նախնական մասնագիտական(արհեստագործական) և միջին մասնագիտական կրթության ոլորտներում վերահսկողություն իրականացնող տեսչական մարմինը </w:t>
            </w:r>
          </w:p>
          <w:p w:rsidR="006B5D29" w:rsidRPr="006B5D29" w:rsidRDefault="006B5D29" w:rsidP="006B5D29">
            <w:pPr>
              <w:tabs>
                <w:tab w:val="left" w:pos="1080"/>
                <w:tab w:val="left" w:pos="1260"/>
              </w:tabs>
              <w:ind w:right="72" w:firstLine="720"/>
              <w:jc w:val="both"/>
              <w:rPr>
                <w:rFonts w:ascii="GHEA Grapalat" w:hAnsi="GHEA Grapalat"/>
                <w:lang w:val="hy-AM"/>
              </w:rPr>
            </w:pPr>
            <w:r w:rsidRPr="006B5D29">
              <w:rPr>
                <w:rFonts w:ascii="GHEA Grapalat" w:hAnsi="GHEA Grapalat"/>
                <w:lang w:val="hy-AM"/>
              </w:rPr>
              <w:t>1. Նախադպրոցական կրթության, հանրակրթության, նախնական մասնագիտական (արհեստագործական) և միջին մասնագիտական կրթության ոլորտներում վերահսկողություն իրականացնող տեսչական մարմինն ապահովում է նախադպրոցական կրթության, հանրակրթության, նախնական մասնագիտական (արհեստագործական) և միջին մասնագիտական կրթության ոլորտներում օրենսդրության պահանջների պահպանումը, կրթության որակի բարձրացումը և կրթական ծրագրերի յուրացման ապահովմանն աջակցումը:»:</w:t>
            </w:r>
          </w:p>
          <w:p w:rsidR="006B5D29" w:rsidRDefault="006B5D29" w:rsidP="006B5D29">
            <w:pPr>
              <w:tabs>
                <w:tab w:val="left" w:pos="1080"/>
                <w:tab w:val="left" w:pos="1260"/>
              </w:tabs>
              <w:ind w:right="72"/>
              <w:jc w:val="both"/>
              <w:rPr>
                <w:rFonts w:ascii="GHEA Grapalat" w:hAnsi="GHEA Grapalat" w:cs="Sylfaen"/>
                <w:bCs/>
                <w:iCs/>
                <w:lang w:val="hy-AM"/>
              </w:rPr>
            </w:pPr>
          </w:p>
        </w:tc>
        <w:tc>
          <w:tcPr>
            <w:tcW w:w="1710" w:type="dxa"/>
            <w:tcBorders>
              <w:top w:val="single" w:sz="4" w:space="0" w:color="auto"/>
              <w:left w:val="single" w:sz="4" w:space="0" w:color="auto"/>
              <w:bottom w:val="single" w:sz="4" w:space="0" w:color="auto"/>
              <w:right w:val="single" w:sz="4" w:space="0" w:color="auto"/>
            </w:tcBorders>
            <w:vAlign w:val="center"/>
          </w:tcPr>
          <w:p w:rsidR="006B5D29" w:rsidRDefault="006B5D29" w:rsidP="009E6949">
            <w:pPr>
              <w:tabs>
                <w:tab w:val="left" w:pos="258"/>
                <w:tab w:val="left" w:pos="6425"/>
              </w:tabs>
              <w:ind w:left="72"/>
              <w:rPr>
                <w:rFonts w:ascii="GHEA Grapalat" w:eastAsia="Times New Roman" w:hAnsi="GHEA Grapalat" w:cs="GHEA Grapalat"/>
                <w:color w:val="000000"/>
                <w:lang w:val="hy-AM"/>
              </w:rPr>
            </w:pPr>
            <w:r>
              <w:rPr>
                <w:rFonts w:ascii="GHEA Grapalat" w:eastAsia="Times New Roman" w:hAnsi="GHEA Grapalat" w:cs="GHEA Grapalat"/>
                <w:color w:val="000000"/>
                <w:lang w:val="hy-AM"/>
              </w:rPr>
              <w:t xml:space="preserve">Ընդունվել է </w:t>
            </w:r>
          </w:p>
        </w:tc>
        <w:tc>
          <w:tcPr>
            <w:tcW w:w="2070" w:type="dxa"/>
            <w:tcBorders>
              <w:top w:val="single" w:sz="4" w:space="0" w:color="auto"/>
              <w:left w:val="single" w:sz="4" w:space="0" w:color="auto"/>
              <w:bottom w:val="single" w:sz="4" w:space="0" w:color="auto"/>
              <w:right w:val="single" w:sz="4" w:space="0" w:color="auto"/>
            </w:tcBorders>
            <w:vAlign w:val="center"/>
          </w:tcPr>
          <w:p w:rsidR="006B5D29" w:rsidRDefault="006B5D29" w:rsidP="009E6949">
            <w:pPr>
              <w:tabs>
                <w:tab w:val="left" w:pos="6425"/>
              </w:tabs>
              <w:rPr>
                <w:rFonts w:ascii="GHEA Grapalat" w:eastAsia="Times New Roman" w:hAnsi="GHEA Grapalat" w:cs="GHEA Grapalat"/>
                <w:color w:val="000000"/>
                <w:lang w:val="hy-AM"/>
              </w:rPr>
            </w:pPr>
            <w:r>
              <w:rPr>
                <w:rFonts w:ascii="GHEA Grapalat" w:eastAsia="Times New Roman" w:hAnsi="GHEA Grapalat" w:cs="GHEA Grapalat"/>
                <w:color w:val="000000"/>
                <w:lang w:val="hy-AM"/>
              </w:rPr>
              <w:t>Կատարվել են համապատասխան փոփոխություններ</w:t>
            </w:r>
          </w:p>
        </w:tc>
      </w:tr>
      <w:tr w:rsidR="006B5D29" w:rsidRPr="006B5D29" w:rsidTr="006B5D29">
        <w:trPr>
          <w:cantSplit/>
          <w:trHeight w:val="3419"/>
        </w:trPr>
        <w:tc>
          <w:tcPr>
            <w:tcW w:w="537" w:type="dxa"/>
            <w:tcBorders>
              <w:top w:val="single" w:sz="4" w:space="0" w:color="auto"/>
              <w:left w:val="single" w:sz="4" w:space="0" w:color="auto"/>
              <w:bottom w:val="single" w:sz="4" w:space="0" w:color="auto"/>
              <w:right w:val="single" w:sz="4" w:space="0" w:color="auto"/>
            </w:tcBorders>
            <w:hideMark/>
          </w:tcPr>
          <w:p w:rsidR="006B5D29" w:rsidRPr="006B5D29" w:rsidRDefault="006B5D29" w:rsidP="009E6949">
            <w:pPr>
              <w:tabs>
                <w:tab w:val="left" w:pos="6425"/>
              </w:tabs>
              <w:jc w:val="center"/>
              <w:rPr>
                <w:rFonts w:ascii="GHEA Grapalat" w:eastAsia="Times New Roman" w:hAnsi="GHEA Grapalat" w:cs="GHEA Grapalat"/>
                <w:lang w:val="hy-AM"/>
              </w:rPr>
            </w:pPr>
          </w:p>
        </w:tc>
        <w:tc>
          <w:tcPr>
            <w:tcW w:w="2247" w:type="dxa"/>
            <w:tcBorders>
              <w:top w:val="single" w:sz="4" w:space="0" w:color="auto"/>
              <w:left w:val="single" w:sz="4" w:space="0" w:color="auto"/>
              <w:bottom w:val="single" w:sz="4" w:space="0" w:color="auto"/>
              <w:right w:val="single" w:sz="4" w:space="0" w:color="auto"/>
            </w:tcBorders>
            <w:hideMark/>
          </w:tcPr>
          <w:p w:rsidR="006B5D29" w:rsidRPr="006B5D29" w:rsidRDefault="006B5D29" w:rsidP="009E6949">
            <w:pPr>
              <w:rPr>
                <w:rFonts w:ascii="GHEA Grapalat" w:hAnsi="GHEA Grapalat"/>
                <w:color w:val="000000"/>
                <w:shd w:val="clear" w:color="auto" w:fill="FFFFFF"/>
                <w:lang w:val="hy-AM"/>
              </w:rPr>
            </w:pPr>
          </w:p>
        </w:tc>
        <w:tc>
          <w:tcPr>
            <w:tcW w:w="4950" w:type="dxa"/>
            <w:tcBorders>
              <w:top w:val="single" w:sz="4" w:space="0" w:color="auto"/>
              <w:left w:val="single" w:sz="4" w:space="0" w:color="auto"/>
              <w:bottom w:val="single" w:sz="4" w:space="0" w:color="auto"/>
              <w:right w:val="single" w:sz="4" w:space="0" w:color="auto"/>
            </w:tcBorders>
            <w:vAlign w:val="center"/>
            <w:hideMark/>
          </w:tcPr>
          <w:p w:rsidR="006B5D29" w:rsidRPr="006B5D29" w:rsidRDefault="006B5D29" w:rsidP="006B5D29">
            <w:pPr>
              <w:tabs>
                <w:tab w:val="left" w:pos="1080"/>
              </w:tabs>
              <w:jc w:val="both"/>
              <w:rPr>
                <w:rFonts w:ascii="GHEA Grapalat" w:hAnsi="GHEA Grapalat"/>
                <w:lang w:val="hy-AM"/>
              </w:rPr>
            </w:pPr>
            <w:r w:rsidRPr="006B5D29">
              <w:rPr>
                <w:rFonts w:ascii="GHEA Grapalat" w:hAnsi="GHEA Grapalat"/>
                <w:lang w:val="hy-AM"/>
              </w:rPr>
              <w:t>3. Նախագծի 4-րդ հոդվածով ուժը կորցրած է ճանաչվում Օրենքի 43-րդ հոդվածի 7-րդ մասը, որի արդյունքում հոդվածի վերնագիրը՝ «</w:t>
            </w:r>
            <w:r w:rsidRPr="006B5D29">
              <w:rPr>
                <w:rFonts w:ascii="GHEA Grapalat" w:hAnsi="GHEA Grapalat"/>
                <w:bCs/>
                <w:lang w:val="hy-AM"/>
              </w:rPr>
              <w:t>Պետական վերահսկողությունն ուսուցման որակի նկատմամբ</w:t>
            </w:r>
            <w:r w:rsidRPr="006B5D29">
              <w:rPr>
                <w:rFonts w:ascii="GHEA Grapalat" w:hAnsi="GHEA Grapalat"/>
                <w:lang w:val="hy-AM"/>
              </w:rPr>
              <w:t>», այլևս չի համապատասխանի հոդվածի բովանդակությանը, քանի որ հոդվածի միակ գործող՝ 1-ին մասը վերաբերում է կրթության պետական կառավարման լիազորված մարմնին: Ուստի առաջարկում ենք վերանայել նաև հոդվածի վերնագիրը՝ այն համապատասխանեցնելով հոդվածի բովանդակությանը:</w:t>
            </w:r>
          </w:p>
          <w:p w:rsidR="006B5D29" w:rsidRPr="006B5D29" w:rsidRDefault="006B5D29" w:rsidP="006B5D29">
            <w:pPr>
              <w:tabs>
                <w:tab w:val="left" w:pos="1080"/>
                <w:tab w:val="left" w:pos="1260"/>
              </w:tabs>
              <w:ind w:right="72"/>
              <w:jc w:val="both"/>
              <w:rPr>
                <w:rFonts w:ascii="GHEA Grapalat" w:hAnsi="GHEA Grapalat" w:cs="Sylfaen"/>
                <w:lang w:val="hy-AM"/>
              </w:rPr>
            </w:pPr>
          </w:p>
        </w:tc>
        <w:tc>
          <w:tcPr>
            <w:tcW w:w="1710" w:type="dxa"/>
            <w:tcBorders>
              <w:top w:val="single" w:sz="4" w:space="0" w:color="auto"/>
              <w:left w:val="single" w:sz="4" w:space="0" w:color="auto"/>
              <w:bottom w:val="single" w:sz="4" w:space="0" w:color="auto"/>
              <w:right w:val="single" w:sz="4" w:space="0" w:color="auto"/>
            </w:tcBorders>
            <w:vAlign w:val="center"/>
          </w:tcPr>
          <w:p w:rsidR="006B5D29" w:rsidRDefault="006B5D29" w:rsidP="009E6949">
            <w:pPr>
              <w:tabs>
                <w:tab w:val="left" w:pos="258"/>
                <w:tab w:val="left" w:pos="6425"/>
              </w:tabs>
              <w:ind w:left="72"/>
              <w:rPr>
                <w:rFonts w:ascii="GHEA Grapalat" w:eastAsia="Times New Roman" w:hAnsi="GHEA Grapalat" w:cs="GHEA Grapalat"/>
                <w:color w:val="000000"/>
                <w:lang w:val="hy-AM"/>
              </w:rPr>
            </w:pPr>
            <w:r>
              <w:rPr>
                <w:rFonts w:ascii="GHEA Grapalat" w:eastAsia="Times New Roman" w:hAnsi="GHEA Grapalat" w:cs="GHEA Grapalat"/>
                <w:color w:val="000000"/>
                <w:lang w:val="hy-AM"/>
              </w:rPr>
              <w:t>Ընդունվել է</w:t>
            </w:r>
          </w:p>
        </w:tc>
        <w:tc>
          <w:tcPr>
            <w:tcW w:w="2070" w:type="dxa"/>
            <w:tcBorders>
              <w:top w:val="single" w:sz="4" w:space="0" w:color="auto"/>
              <w:left w:val="single" w:sz="4" w:space="0" w:color="auto"/>
              <w:bottom w:val="single" w:sz="4" w:space="0" w:color="auto"/>
              <w:right w:val="single" w:sz="4" w:space="0" w:color="auto"/>
            </w:tcBorders>
            <w:vAlign w:val="center"/>
          </w:tcPr>
          <w:p w:rsidR="006B5D29" w:rsidRDefault="006B5D29" w:rsidP="009E6949">
            <w:pPr>
              <w:tabs>
                <w:tab w:val="left" w:pos="6425"/>
              </w:tabs>
              <w:rPr>
                <w:rFonts w:ascii="GHEA Grapalat" w:eastAsia="Times New Roman" w:hAnsi="GHEA Grapalat" w:cs="GHEA Grapalat"/>
                <w:color w:val="000000"/>
                <w:lang w:val="hy-AM"/>
              </w:rPr>
            </w:pPr>
            <w:r>
              <w:rPr>
                <w:rFonts w:ascii="GHEA Grapalat" w:eastAsia="Times New Roman" w:hAnsi="GHEA Grapalat" w:cs="GHEA Grapalat"/>
                <w:color w:val="000000"/>
                <w:lang w:val="hy-AM"/>
              </w:rPr>
              <w:t>Կատարվել են համապատասխան փոփոխություններ</w:t>
            </w:r>
          </w:p>
        </w:tc>
      </w:tr>
      <w:tr w:rsidR="003043CA" w:rsidRPr="006B5D29" w:rsidTr="006B5D29">
        <w:trPr>
          <w:cantSplit/>
          <w:trHeight w:val="3419"/>
        </w:trPr>
        <w:tc>
          <w:tcPr>
            <w:tcW w:w="537" w:type="dxa"/>
            <w:tcBorders>
              <w:top w:val="single" w:sz="4" w:space="0" w:color="auto"/>
              <w:left w:val="single" w:sz="4" w:space="0" w:color="auto"/>
              <w:bottom w:val="single" w:sz="4" w:space="0" w:color="auto"/>
              <w:right w:val="single" w:sz="4" w:space="0" w:color="auto"/>
            </w:tcBorders>
          </w:tcPr>
          <w:p w:rsidR="003043CA" w:rsidRPr="003043CA" w:rsidRDefault="003043CA" w:rsidP="003043CA">
            <w:pPr>
              <w:tabs>
                <w:tab w:val="left" w:pos="6425"/>
              </w:tabs>
              <w:jc w:val="center"/>
              <w:rPr>
                <w:rFonts w:ascii="GHEA Grapalat" w:eastAsia="Times New Roman" w:hAnsi="GHEA Grapalat" w:cs="GHEA Grapalat"/>
                <w:lang w:val="en-US"/>
              </w:rPr>
            </w:pPr>
            <w:r>
              <w:rPr>
                <w:rFonts w:ascii="GHEA Grapalat" w:eastAsia="Times New Roman" w:hAnsi="GHEA Grapalat" w:cs="GHEA Grapalat"/>
                <w:lang w:val="en-US"/>
              </w:rPr>
              <w:lastRenderedPageBreak/>
              <w:t>14.</w:t>
            </w:r>
          </w:p>
        </w:tc>
        <w:tc>
          <w:tcPr>
            <w:tcW w:w="2247" w:type="dxa"/>
            <w:tcBorders>
              <w:top w:val="single" w:sz="4" w:space="0" w:color="auto"/>
              <w:left w:val="single" w:sz="4" w:space="0" w:color="auto"/>
              <w:bottom w:val="single" w:sz="4" w:space="0" w:color="auto"/>
              <w:right w:val="single" w:sz="4" w:space="0" w:color="auto"/>
            </w:tcBorders>
          </w:tcPr>
          <w:p w:rsidR="003043CA" w:rsidRPr="00924678" w:rsidRDefault="003043CA" w:rsidP="003043CA">
            <w:pPr>
              <w:rPr>
                <w:rFonts w:ascii="GHEA Grapalat" w:hAnsi="GHEA Grapalat"/>
                <w:color w:val="000000"/>
                <w:shd w:val="clear" w:color="auto" w:fill="FFFFFF"/>
                <w:lang w:val="en-US"/>
              </w:rPr>
            </w:pPr>
            <w:r w:rsidRPr="006B5D29">
              <w:rPr>
                <w:rFonts w:ascii="GHEA Grapalat" w:hAnsi="GHEA Grapalat"/>
                <w:color w:val="000000"/>
                <w:shd w:val="clear" w:color="auto" w:fill="FFFFFF"/>
                <w:lang w:val="hy-AM"/>
              </w:rPr>
              <w:t xml:space="preserve">ՀՀ վարչապետի աշխատակազմի </w:t>
            </w:r>
            <w:proofErr w:type="spellStart"/>
            <w:r>
              <w:rPr>
                <w:rFonts w:ascii="GHEA Grapalat" w:hAnsi="GHEA Grapalat"/>
                <w:color w:val="000000"/>
                <w:shd w:val="clear" w:color="auto" w:fill="FFFFFF"/>
                <w:lang w:val="en-US"/>
              </w:rPr>
              <w:t>իրավաբանական</w:t>
            </w:r>
            <w:proofErr w:type="spellEnd"/>
            <w:r>
              <w:rPr>
                <w:rFonts w:ascii="GHEA Grapalat" w:hAnsi="GHEA Grapalat"/>
                <w:color w:val="000000"/>
                <w:shd w:val="clear" w:color="auto" w:fill="FFFFFF"/>
                <w:lang w:val="en-US"/>
              </w:rPr>
              <w:t xml:space="preserve"> </w:t>
            </w:r>
            <w:proofErr w:type="spellStart"/>
            <w:r>
              <w:rPr>
                <w:rFonts w:ascii="GHEA Grapalat" w:hAnsi="GHEA Grapalat"/>
                <w:color w:val="000000"/>
                <w:shd w:val="clear" w:color="auto" w:fill="FFFFFF"/>
                <w:lang w:val="en-US"/>
              </w:rPr>
              <w:t>վարչություն</w:t>
            </w:r>
            <w:proofErr w:type="spellEnd"/>
          </w:p>
          <w:p w:rsidR="003043CA" w:rsidRPr="006B5D29" w:rsidRDefault="003043CA" w:rsidP="003043CA">
            <w:pPr>
              <w:rPr>
                <w:rFonts w:ascii="GHEA Grapalat" w:hAnsi="GHEA Grapalat"/>
                <w:color w:val="000000"/>
                <w:shd w:val="clear" w:color="auto" w:fill="FFFFFF"/>
                <w:lang w:val="hy-AM"/>
              </w:rPr>
            </w:pPr>
            <w:r>
              <w:rPr>
                <w:rFonts w:ascii="GHEA Grapalat" w:hAnsi="GHEA Grapalat"/>
                <w:i/>
                <w:color w:val="000000"/>
                <w:shd w:val="clear" w:color="auto" w:fill="FFFFFF"/>
                <w:lang w:val="hy-AM"/>
              </w:rPr>
              <w:t>2020</w:t>
            </w:r>
            <w:r w:rsidRPr="006B5D29">
              <w:rPr>
                <w:rFonts w:ascii="GHEA Grapalat" w:hAnsi="GHEA Grapalat"/>
                <w:i/>
                <w:color w:val="000000"/>
                <w:shd w:val="clear" w:color="auto" w:fill="FFFFFF"/>
                <w:lang w:val="hy-AM"/>
              </w:rPr>
              <w:t>-</w:t>
            </w:r>
            <w:r>
              <w:rPr>
                <w:rFonts w:ascii="GHEA Grapalat" w:hAnsi="GHEA Grapalat"/>
                <w:i/>
                <w:color w:val="000000"/>
                <w:shd w:val="clear" w:color="auto" w:fill="FFFFFF"/>
                <w:lang w:val="en-US"/>
              </w:rPr>
              <w:t>06</w:t>
            </w:r>
            <w:r w:rsidRPr="006B5D29">
              <w:rPr>
                <w:rFonts w:ascii="GHEA Grapalat" w:hAnsi="GHEA Grapalat"/>
                <w:i/>
                <w:color w:val="000000"/>
                <w:shd w:val="clear" w:color="auto" w:fill="FFFFFF"/>
                <w:lang w:val="hy-AM"/>
              </w:rPr>
              <w:t>-</w:t>
            </w:r>
            <w:r>
              <w:rPr>
                <w:rFonts w:ascii="GHEA Grapalat" w:hAnsi="GHEA Grapalat"/>
                <w:i/>
                <w:color w:val="000000"/>
                <w:shd w:val="clear" w:color="auto" w:fill="FFFFFF"/>
                <w:lang w:val="en-US"/>
              </w:rPr>
              <w:t>2</w:t>
            </w:r>
            <w:r w:rsidRPr="006B5D29">
              <w:rPr>
                <w:rFonts w:ascii="GHEA Grapalat" w:hAnsi="GHEA Grapalat"/>
                <w:i/>
                <w:color w:val="000000"/>
                <w:shd w:val="clear" w:color="auto" w:fill="FFFFFF"/>
                <w:lang w:val="hy-AM"/>
              </w:rPr>
              <w:t xml:space="preserve">3 թիվ </w:t>
            </w:r>
            <w:r w:rsidRPr="00924678">
              <w:rPr>
                <w:rFonts w:ascii="GHEA Grapalat" w:hAnsi="GHEA Grapalat"/>
                <w:color w:val="000000"/>
                <w:shd w:val="clear" w:color="auto" w:fill="FFFFFF"/>
                <w:lang w:val="en-US"/>
              </w:rPr>
              <w:t>02/11.8/28341-2020</w:t>
            </w:r>
          </w:p>
        </w:tc>
        <w:tc>
          <w:tcPr>
            <w:tcW w:w="4950" w:type="dxa"/>
            <w:tcBorders>
              <w:top w:val="single" w:sz="4" w:space="0" w:color="auto"/>
              <w:left w:val="single" w:sz="4" w:space="0" w:color="auto"/>
              <w:bottom w:val="single" w:sz="4" w:space="0" w:color="auto"/>
              <w:right w:val="single" w:sz="4" w:space="0" w:color="auto"/>
            </w:tcBorders>
            <w:vAlign w:val="center"/>
          </w:tcPr>
          <w:p w:rsidR="003043CA" w:rsidRPr="00F67AC4" w:rsidRDefault="003043CA" w:rsidP="003043CA">
            <w:pPr>
              <w:tabs>
                <w:tab w:val="left" w:pos="1080"/>
              </w:tabs>
              <w:jc w:val="both"/>
              <w:rPr>
                <w:rFonts w:ascii="GHEA Grapalat" w:hAnsi="GHEA Grapalat"/>
                <w:lang w:val="hy-AM"/>
              </w:rPr>
            </w:pPr>
            <w:r w:rsidRPr="00F67AC4">
              <w:rPr>
                <w:rFonts w:ascii="GHEA Grapalat" w:hAnsi="GHEA Grapalat"/>
                <w:lang w:val="hy-AM"/>
              </w:rPr>
              <w:t>Նախագծի 1-ին հոդվածով սահմանվում է, որ կրթության զարգացման ռազմավարությունը կառավարության ներկայացմամբ հաստատում է Ազգային ժողովը, ինչը խնդրահարույց է ՀՀ սահմանադրական կարգավորումների համատեքստում: Մասնավորապես՝ Ազգային ժողովի կողմից կրթության զարգացման ռազմավարության հաստատումը չի բխում Սահմանադրության 88-րդ հոդվածով Ազգային ժողովին վերապահված գործառնական դերից: Հարկ է նշել, որ Սահմանադրությամբ Ազգային ժողովին նմանատիպ ռազմավարություն հաստատելու հատուկ լիազորություն վերապահված չէ: Ըստ նախագծի հիմնավորումների՝ Ազգային ժողովի կողմից նշված ռազմավարության հաստատումը կարող է դիտարկվել որպես Ազգային ժողովին վերապահված օրենսդիր իշխանության իրականացման բաղկացուցիչ մաս</w:t>
            </w:r>
            <w:r w:rsidRPr="00F67AC4">
              <w:rPr>
                <w:rFonts w:ascii="GHEA Grapalat" w:hAnsi="GHEA Grapalat"/>
                <w:bCs/>
                <w:lang w:val="hy-AM"/>
              </w:rPr>
              <w:t>:</w:t>
            </w:r>
            <w:r w:rsidRPr="00F67AC4">
              <w:rPr>
                <w:rFonts w:ascii="GHEA Grapalat" w:hAnsi="GHEA Grapalat"/>
                <w:lang w:val="hy-AM"/>
              </w:rPr>
              <w:t xml:space="preserve"> Սակայն, գտնում ենք, որ նշված ռազմավարությունը չի կարող օրենքի տեսքով ընդունվել, քանի որ այն չունի իրավակարգավորիչ ֆունկցիա, ինչը օրենքին բնութագրող առանցքային հատկանիշն է:</w:t>
            </w:r>
          </w:p>
          <w:p w:rsidR="003043CA" w:rsidRPr="00F67AC4" w:rsidRDefault="003043CA" w:rsidP="003043CA">
            <w:pPr>
              <w:tabs>
                <w:tab w:val="left" w:pos="1080"/>
              </w:tabs>
              <w:jc w:val="both"/>
              <w:rPr>
                <w:rFonts w:ascii="GHEA Grapalat" w:hAnsi="GHEA Grapalat"/>
                <w:lang w:val="hy-AM"/>
              </w:rPr>
            </w:pPr>
            <w:r w:rsidRPr="00F67AC4">
              <w:rPr>
                <w:rFonts w:ascii="GHEA Grapalat" w:hAnsi="GHEA Grapalat"/>
                <w:lang w:val="hy-AM"/>
              </w:rPr>
              <w:t>Բացի այդ, կրթության զարգացման ռազմավարության հաստատումը ՀՀ կառավարության սահմանադրական լիազորությունների շրջանակներում է, մասնավորապես՝ Սահմանադրության 146-րդ հոդվածի 2-րդ մասի համաձայն՝ պետության ներքին և արտաքին քաղաքականությունը իր ծրագրի հիման վրա մշակում և իրականացնում է կառավարությունը: Հարկ է նշել, որ կառավարության գործող ծրագիրը հաստատվում է Ազգային ժողովի կողմից, որով արդեն իսկ սահմանվել են կրթության ոլորտին վերաբերող ռազմավարական ուղղությունները, այդ պարագայում Ազգային ժողովի կողմից  կրթության ոլորտի ռազմավարական ուղղությունների ևս մեկ անգամ սահմանումը հիմնավորված չէ:</w:t>
            </w:r>
          </w:p>
          <w:p w:rsidR="003043CA" w:rsidRPr="00F67AC4" w:rsidRDefault="003043CA" w:rsidP="003043CA">
            <w:pPr>
              <w:tabs>
                <w:tab w:val="left" w:pos="1080"/>
              </w:tabs>
              <w:jc w:val="both"/>
              <w:rPr>
                <w:rFonts w:ascii="GHEA Grapalat" w:hAnsi="GHEA Grapalat"/>
                <w:lang w:val="hy-AM"/>
              </w:rPr>
            </w:pPr>
            <w:r w:rsidRPr="00F67AC4">
              <w:rPr>
                <w:rFonts w:ascii="GHEA Grapalat" w:hAnsi="GHEA Grapalat"/>
                <w:lang w:val="hy-AM"/>
              </w:rPr>
              <w:t>Հատկանշական է նաև, որ տարբեր ոլորտների զարգացման ռազմավարությունները ընդունվել են ՀՀ կառավարության կողմից, օրինակ 2019 թվականին ՀՀ կառավարության կողմից ընդունվել են՝ «</w:t>
            </w:r>
            <w:r w:rsidR="007A2B22">
              <w:fldChar w:fldCharType="begin"/>
            </w:r>
            <w:r w:rsidR="007A2B22">
              <w:instrText>HYPERLINK "https://www.arlis.am/DocumentView.aspx?DocID=134876"</w:instrText>
            </w:r>
            <w:r w:rsidR="007A2B22">
              <w:fldChar w:fldCharType="separate"/>
            </w:r>
            <w:r w:rsidRPr="00F67AC4">
              <w:rPr>
                <w:rFonts w:ascii="GHEA Grapalat" w:hAnsi="GHEA Grapalat" w:cs="Sylfaen"/>
                <w:lang w:val="hy-AM"/>
              </w:rPr>
              <w:t>ՀՀ</w:t>
            </w:r>
            <w:r w:rsidRPr="00F67AC4">
              <w:rPr>
                <w:rFonts w:ascii="GHEA Grapalat" w:hAnsi="GHEA Grapalat"/>
                <w:lang w:val="hy-AM"/>
              </w:rPr>
              <w:t xml:space="preserve"> </w:t>
            </w:r>
            <w:r w:rsidRPr="00F67AC4">
              <w:rPr>
                <w:rFonts w:ascii="GHEA Grapalat" w:hAnsi="GHEA Grapalat" w:cs="Sylfaen"/>
                <w:lang w:val="hy-AM"/>
              </w:rPr>
              <w:t>հակակոռուպցիոն</w:t>
            </w:r>
            <w:r w:rsidRPr="00F67AC4">
              <w:rPr>
                <w:rFonts w:ascii="GHEA Grapalat" w:hAnsi="GHEA Grapalat"/>
                <w:lang w:val="hy-AM"/>
              </w:rPr>
              <w:t xml:space="preserve"> </w:t>
            </w:r>
            <w:r w:rsidRPr="00F67AC4">
              <w:rPr>
                <w:rFonts w:ascii="GHEA Grapalat" w:hAnsi="GHEA Grapalat" w:cs="Sylfaen"/>
                <w:lang w:val="hy-AM"/>
              </w:rPr>
              <w:t>ռազմավարությունը</w:t>
            </w:r>
            <w:r w:rsidRPr="00F67AC4">
              <w:rPr>
                <w:rFonts w:ascii="GHEA Grapalat" w:hAnsi="GHEA Grapalat"/>
                <w:lang w:val="hy-AM"/>
              </w:rPr>
              <w:t xml:space="preserve"> </w:t>
            </w:r>
            <w:r w:rsidRPr="00F67AC4">
              <w:rPr>
                <w:rFonts w:ascii="GHEA Grapalat" w:hAnsi="GHEA Grapalat" w:cs="Sylfaen"/>
                <w:lang w:val="hy-AM"/>
              </w:rPr>
              <w:t>և</w:t>
            </w:r>
            <w:r w:rsidRPr="00F67AC4">
              <w:rPr>
                <w:rFonts w:ascii="GHEA Grapalat" w:hAnsi="GHEA Grapalat"/>
                <w:lang w:val="hy-AM"/>
              </w:rPr>
              <w:t xml:space="preserve"> </w:t>
            </w:r>
            <w:r w:rsidRPr="00F67AC4">
              <w:rPr>
                <w:rFonts w:ascii="GHEA Grapalat" w:hAnsi="GHEA Grapalat" w:cs="Sylfaen"/>
                <w:lang w:val="hy-AM"/>
              </w:rPr>
              <w:t>դրա</w:t>
            </w:r>
            <w:r w:rsidRPr="00F67AC4">
              <w:rPr>
                <w:rFonts w:ascii="GHEA Grapalat" w:hAnsi="GHEA Grapalat"/>
                <w:lang w:val="hy-AM"/>
              </w:rPr>
              <w:t xml:space="preserve"> </w:t>
            </w:r>
            <w:r w:rsidRPr="00F67AC4">
              <w:rPr>
                <w:rFonts w:ascii="GHEA Grapalat" w:hAnsi="GHEA Grapalat" w:cs="Sylfaen"/>
                <w:lang w:val="hy-AM"/>
              </w:rPr>
              <w:t>իրականացման</w:t>
            </w:r>
            <w:r w:rsidRPr="00F67AC4">
              <w:rPr>
                <w:rFonts w:ascii="GHEA Grapalat" w:hAnsi="GHEA Grapalat"/>
                <w:lang w:val="hy-AM"/>
              </w:rPr>
              <w:t xml:space="preserve"> 2019-2022 </w:t>
            </w:r>
            <w:r w:rsidRPr="00F67AC4">
              <w:rPr>
                <w:rFonts w:ascii="GHEA Grapalat" w:hAnsi="GHEA Grapalat" w:cs="Sylfaen"/>
                <w:lang w:val="hy-AM"/>
              </w:rPr>
              <w:t>թվականների</w:t>
            </w:r>
            <w:r w:rsidRPr="00F67AC4">
              <w:rPr>
                <w:rFonts w:ascii="GHEA Grapalat" w:hAnsi="GHEA Grapalat"/>
                <w:lang w:val="hy-AM"/>
              </w:rPr>
              <w:t xml:space="preserve"> </w:t>
            </w:r>
            <w:r w:rsidRPr="00F67AC4">
              <w:rPr>
                <w:rFonts w:ascii="GHEA Grapalat" w:hAnsi="GHEA Grapalat" w:cs="Sylfaen"/>
                <w:lang w:val="hy-AM"/>
              </w:rPr>
              <w:t>միջոցառումների</w:t>
            </w:r>
            <w:r w:rsidRPr="00F67AC4">
              <w:rPr>
                <w:rFonts w:ascii="GHEA Grapalat" w:hAnsi="GHEA Grapalat"/>
                <w:lang w:val="hy-AM"/>
              </w:rPr>
              <w:t xml:space="preserve"> </w:t>
            </w:r>
            <w:r w:rsidRPr="00F67AC4">
              <w:rPr>
                <w:rFonts w:ascii="GHEA Grapalat" w:hAnsi="GHEA Grapalat" w:cs="Sylfaen"/>
                <w:lang w:val="hy-AM"/>
              </w:rPr>
              <w:t>ծրագիրը</w:t>
            </w:r>
            <w:r w:rsidRPr="00F67AC4">
              <w:rPr>
                <w:rFonts w:ascii="GHEA Grapalat" w:hAnsi="GHEA Grapalat"/>
                <w:lang w:val="hy-AM"/>
              </w:rPr>
              <w:t>»</w:t>
            </w:r>
            <w:r w:rsidR="007A2B22">
              <w:fldChar w:fldCharType="end"/>
            </w:r>
            <w:r w:rsidRPr="00F67AC4">
              <w:rPr>
                <w:rFonts w:ascii="GHEA Grapalat" w:hAnsi="GHEA Grapalat"/>
                <w:lang w:val="hy-AM"/>
              </w:rPr>
              <w:t xml:space="preserve"> կամ «</w:t>
            </w:r>
            <w:hyperlink r:id="rId8" w:history="1">
              <w:r w:rsidRPr="00F67AC4">
                <w:rPr>
                  <w:rFonts w:ascii="GHEA Grapalat" w:hAnsi="GHEA Grapalat" w:cs="Sylfaen"/>
                  <w:lang w:val="hy-AM"/>
                </w:rPr>
                <w:t>ՀՀ</w:t>
              </w:r>
              <w:r w:rsidRPr="00F67AC4">
                <w:rPr>
                  <w:rFonts w:ascii="GHEA Grapalat" w:hAnsi="GHEA Grapalat"/>
                  <w:lang w:val="hy-AM"/>
                </w:rPr>
                <w:t xml:space="preserve"> </w:t>
              </w:r>
              <w:r w:rsidRPr="00F67AC4">
                <w:rPr>
                  <w:rFonts w:ascii="GHEA Grapalat" w:hAnsi="GHEA Grapalat" w:cs="Sylfaen"/>
                  <w:lang w:val="hy-AM"/>
                </w:rPr>
                <w:t>դատական</w:t>
              </w:r>
              <w:r w:rsidRPr="00F67AC4">
                <w:rPr>
                  <w:rFonts w:ascii="GHEA Grapalat" w:hAnsi="GHEA Grapalat"/>
                  <w:lang w:val="hy-AM"/>
                </w:rPr>
                <w:t xml:space="preserve"> </w:t>
              </w:r>
              <w:r w:rsidRPr="00F67AC4">
                <w:rPr>
                  <w:rFonts w:ascii="GHEA Grapalat" w:hAnsi="GHEA Grapalat" w:cs="Sylfaen"/>
                  <w:lang w:val="hy-AM"/>
                </w:rPr>
                <w:t>և</w:t>
              </w:r>
              <w:r w:rsidRPr="00F67AC4">
                <w:rPr>
                  <w:rFonts w:ascii="GHEA Grapalat" w:hAnsi="GHEA Grapalat"/>
                  <w:lang w:val="hy-AM"/>
                </w:rPr>
                <w:t xml:space="preserve"> </w:t>
              </w:r>
              <w:r w:rsidRPr="00F67AC4">
                <w:rPr>
                  <w:rFonts w:ascii="GHEA Grapalat" w:hAnsi="GHEA Grapalat" w:cs="Sylfaen"/>
                  <w:lang w:val="hy-AM"/>
                </w:rPr>
                <w:t>իրավական</w:t>
              </w:r>
              <w:r w:rsidRPr="00F67AC4">
                <w:rPr>
                  <w:rFonts w:ascii="GHEA Grapalat" w:hAnsi="GHEA Grapalat"/>
                  <w:lang w:val="hy-AM"/>
                </w:rPr>
                <w:t xml:space="preserve"> </w:t>
              </w:r>
              <w:r w:rsidRPr="00F67AC4">
                <w:rPr>
                  <w:rFonts w:ascii="GHEA Grapalat" w:hAnsi="GHEA Grapalat" w:cs="Sylfaen"/>
                  <w:lang w:val="hy-AM"/>
                </w:rPr>
                <w:t>բարեփոխումների</w:t>
              </w:r>
              <w:r w:rsidRPr="00F67AC4">
                <w:rPr>
                  <w:rFonts w:ascii="GHEA Grapalat" w:hAnsi="GHEA Grapalat"/>
                  <w:lang w:val="hy-AM"/>
                </w:rPr>
                <w:t xml:space="preserve"> 2019-2023 </w:t>
              </w:r>
              <w:r w:rsidRPr="00F67AC4">
                <w:rPr>
                  <w:rFonts w:ascii="GHEA Grapalat" w:hAnsi="GHEA Grapalat" w:cs="Sylfaen"/>
                  <w:lang w:val="hy-AM"/>
                </w:rPr>
                <w:t>թվականների</w:t>
              </w:r>
              <w:r w:rsidRPr="00F67AC4">
                <w:rPr>
                  <w:rFonts w:ascii="GHEA Grapalat" w:hAnsi="GHEA Grapalat"/>
                  <w:lang w:val="hy-AM"/>
                </w:rPr>
                <w:t xml:space="preserve"> </w:t>
              </w:r>
              <w:r w:rsidRPr="00F67AC4">
                <w:rPr>
                  <w:rFonts w:ascii="GHEA Grapalat" w:hAnsi="GHEA Grapalat" w:cs="Sylfaen"/>
                  <w:lang w:val="hy-AM"/>
                </w:rPr>
                <w:t>ռազմավարությունը</w:t>
              </w:r>
              <w:r w:rsidRPr="00F67AC4">
                <w:rPr>
                  <w:rFonts w:ascii="GHEA Grapalat" w:hAnsi="GHEA Grapalat"/>
                  <w:lang w:val="hy-AM"/>
                </w:rPr>
                <w:t xml:space="preserve"> </w:t>
              </w:r>
              <w:r w:rsidRPr="00F67AC4">
                <w:rPr>
                  <w:rFonts w:ascii="GHEA Grapalat" w:hAnsi="GHEA Grapalat" w:cs="Sylfaen"/>
                  <w:lang w:val="hy-AM"/>
                </w:rPr>
                <w:t>և</w:t>
              </w:r>
              <w:r w:rsidRPr="00F67AC4">
                <w:rPr>
                  <w:rFonts w:ascii="GHEA Grapalat" w:hAnsi="GHEA Grapalat"/>
                  <w:lang w:val="hy-AM"/>
                </w:rPr>
                <w:t xml:space="preserve"> </w:t>
              </w:r>
              <w:r w:rsidRPr="00F67AC4">
                <w:rPr>
                  <w:rFonts w:ascii="GHEA Grapalat" w:hAnsi="GHEA Grapalat" w:cs="Sylfaen"/>
                  <w:lang w:val="hy-AM"/>
                </w:rPr>
                <w:t>դրանից</w:t>
              </w:r>
              <w:r w:rsidRPr="00F67AC4">
                <w:rPr>
                  <w:rFonts w:ascii="GHEA Grapalat" w:hAnsi="GHEA Grapalat"/>
                  <w:lang w:val="hy-AM"/>
                </w:rPr>
                <w:t xml:space="preserve"> </w:t>
              </w:r>
              <w:r w:rsidRPr="00F67AC4">
                <w:rPr>
                  <w:rFonts w:ascii="GHEA Grapalat" w:hAnsi="GHEA Grapalat" w:cs="Sylfaen"/>
                  <w:lang w:val="hy-AM"/>
                </w:rPr>
                <w:t>բխող</w:t>
              </w:r>
              <w:r w:rsidRPr="00F67AC4">
                <w:rPr>
                  <w:rFonts w:ascii="GHEA Grapalat" w:hAnsi="GHEA Grapalat"/>
                  <w:lang w:val="hy-AM"/>
                </w:rPr>
                <w:t xml:space="preserve"> </w:t>
              </w:r>
              <w:r w:rsidRPr="00F67AC4">
                <w:rPr>
                  <w:rFonts w:ascii="GHEA Grapalat" w:hAnsi="GHEA Grapalat" w:cs="Sylfaen"/>
                  <w:lang w:val="hy-AM"/>
                </w:rPr>
                <w:t>գործողությունների</w:t>
              </w:r>
              <w:r w:rsidRPr="00F67AC4">
                <w:rPr>
                  <w:rFonts w:ascii="GHEA Grapalat" w:hAnsi="GHEA Grapalat"/>
                  <w:lang w:val="hy-AM"/>
                </w:rPr>
                <w:t xml:space="preserve"> </w:t>
              </w:r>
              <w:r w:rsidRPr="00F67AC4">
                <w:rPr>
                  <w:rFonts w:ascii="GHEA Grapalat" w:hAnsi="GHEA Grapalat" w:cs="Sylfaen"/>
                  <w:lang w:val="hy-AM"/>
                </w:rPr>
                <w:t>ծրագրերը</w:t>
              </w:r>
              <w:r w:rsidRPr="00F67AC4">
                <w:rPr>
                  <w:rFonts w:ascii="GHEA Grapalat" w:hAnsi="GHEA Grapalat"/>
                  <w:lang w:val="hy-AM"/>
                </w:rPr>
                <w:t xml:space="preserve">», </w:t>
              </w:r>
              <w:r w:rsidRPr="00F67AC4">
                <w:rPr>
                  <w:rFonts w:ascii="GHEA Grapalat" w:hAnsi="GHEA Grapalat" w:cs="Sylfaen"/>
                  <w:lang w:val="hy-AM"/>
                </w:rPr>
                <w:t>այդ</w:t>
              </w:r>
              <w:r w:rsidRPr="00F67AC4">
                <w:rPr>
                  <w:rFonts w:ascii="GHEA Grapalat" w:hAnsi="GHEA Grapalat"/>
                  <w:lang w:val="hy-AM"/>
                </w:rPr>
                <w:t xml:space="preserve"> </w:t>
              </w:r>
              <w:r w:rsidRPr="00F67AC4">
                <w:rPr>
                  <w:rFonts w:ascii="GHEA Grapalat" w:hAnsi="GHEA Grapalat" w:cs="Sylfaen"/>
                  <w:lang w:val="hy-AM"/>
                </w:rPr>
                <w:t>պարագայում</w:t>
              </w:r>
              <w:r w:rsidRPr="00F67AC4">
                <w:rPr>
                  <w:rFonts w:ascii="GHEA Grapalat" w:hAnsi="GHEA Grapalat"/>
                  <w:lang w:val="hy-AM"/>
                </w:rPr>
                <w:t xml:space="preserve"> </w:t>
              </w:r>
              <w:r w:rsidRPr="00F67AC4">
                <w:rPr>
                  <w:rFonts w:ascii="GHEA Grapalat" w:hAnsi="GHEA Grapalat" w:cs="Sylfaen"/>
                  <w:lang w:val="hy-AM"/>
                </w:rPr>
                <w:t>առաջարկվող</w:t>
              </w:r>
              <w:r w:rsidRPr="00F67AC4">
                <w:rPr>
                  <w:rFonts w:ascii="GHEA Grapalat" w:hAnsi="GHEA Grapalat"/>
                  <w:lang w:val="hy-AM"/>
                </w:rPr>
                <w:t xml:space="preserve"> </w:t>
              </w:r>
              <w:r w:rsidRPr="00F67AC4">
                <w:rPr>
                  <w:rFonts w:ascii="GHEA Grapalat" w:hAnsi="GHEA Grapalat" w:cs="Sylfaen"/>
                  <w:lang w:val="hy-AM"/>
                </w:rPr>
                <w:t>նախագիծը</w:t>
              </w:r>
              <w:r w:rsidRPr="00F67AC4">
                <w:rPr>
                  <w:rFonts w:ascii="GHEA Grapalat" w:hAnsi="GHEA Grapalat"/>
                  <w:lang w:val="hy-AM"/>
                </w:rPr>
                <w:t xml:space="preserve"> </w:t>
              </w:r>
              <w:r w:rsidRPr="00F67AC4">
                <w:rPr>
                  <w:rFonts w:ascii="GHEA Grapalat" w:hAnsi="GHEA Grapalat" w:cs="Sylfaen"/>
                  <w:lang w:val="hy-AM"/>
                </w:rPr>
                <w:t>խնդրահարույց</w:t>
              </w:r>
              <w:r w:rsidRPr="00F67AC4">
                <w:rPr>
                  <w:rFonts w:ascii="GHEA Grapalat" w:hAnsi="GHEA Grapalat"/>
                  <w:lang w:val="hy-AM"/>
                </w:rPr>
                <w:t xml:space="preserve"> </w:t>
              </w:r>
              <w:r w:rsidRPr="00F67AC4">
                <w:rPr>
                  <w:rFonts w:ascii="GHEA Grapalat" w:hAnsi="GHEA Grapalat" w:cs="Sylfaen"/>
                  <w:lang w:val="hy-AM"/>
                </w:rPr>
                <w:t>է</w:t>
              </w:r>
              <w:r w:rsidRPr="00F67AC4">
                <w:rPr>
                  <w:rFonts w:ascii="GHEA Grapalat" w:hAnsi="GHEA Grapalat"/>
                  <w:lang w:val="hy-AM"/>
                </w:rPr>
                <w:t xml:space="preserve"> </w:t>
              </w:r>
              <w:r w:rsidRPr="00F67AC4">
                <w:rPr>
                  <w:rFonts w:ascii="GHEA Grapalat" w:hAnsi="GHEA Grapalat" w:cs="Sylfaen"/>
                  <w:lang w:val="hy-AM"/>
                </w:rPr>
                <w:t>դառնում</w:t>
              </w:r>
              <w:r w:rsidRPr="00F67AC4">
                <w:rPr>
                  <w:rFonts w:ascii="GHEA Grapalat" w:hAnsi="GHEA Grapalat"/>
                  <w:lang w:val="hy-AM"/>
                </w:rPr>
                <w:t xml:space="preserve">  </w:t>
              </w:r>
              <w:r w:rsidRPr="00F67AC4">
                <w:rPr>
                  <w:rFonts w:ascii="GHEA Grapalat" w:hAnsi="GHEA Grapalat" w:cs="Sylfaen"/>
                  <w:lang w:val="hy-AM"/>
                </w:rPr>
                <w:t>նաև</w:t>
              </w:r>
              <w:r w:rsidRPr="00F67AC4">
                <w:rPr>
                  <w:rFonts w:ascii="GHEA Grapalat" w:hAnsi="GHEA Grapalat"/>
                  <w:lang w:val="hy-AM"/>
                </w:rPr>
                <w:t xml:space="preserve"> </w:t>
              </w:r>
              <w:r w:rsidRPr="00F67AC4">
                <w:rPr>
                  <w:rFonts w:ascii="GHEA Grapalat" w:hAnsi="GHEA Grapalat" w:cs="Sylfaen"/>
                  <w:lang w:val="hy-AM"/>
                </w:rPr>
                <w:t>առկա</w:t>
              </w:r>
              <w:r w:rsidRPr="00F67AC4">
                <w:rPr>
                  <w:rFonts w:ascii="GHEA Grapalat" w:hAnsi="GHEA Grapalat"/>
                  <w:lang w:val="hy-AM"/>
                </w:rPr>
                <w:t xml:space="preserve"> </w:t>
              </w:r>
              <w:r w:rsidRPr="00F67AC4">
                <w:rPr>
                  <w:rFonts w:ascii="GHEA Grapalat" w:hAnsi="GHEA Grapalat" w:cs="Sylfaen"/>
                  <w:lang w:val="hy-AM"/>
                </w:rPr>
                <w:t>համակարգային</w:t>
              </w:r>
              <w:r w:rsidRPr="00F67AC4">
                <w:rPr>
                  <w:rFonts w:ascii="GHEA Grapalat" w:hAnsi="GHEA Grapalat"/>
                  <w:lang w:val="hy-AM"/>
                </w:rPr>
                <w:t xml:space="preserve"> </w:t>
              </w:r>
              <w:r w:rsidRPr="00F67AC4">
                <w:rPr>
                  <w:rFonts w:ascii="GHEA Grapalat" w:hAnsi="GHEA Grapalat" w:cs="Sylfaen"/>
                  <w:lang w:val="hy-AM"/>
                </w:rPr>
                <w:t>լուծումների</w:t>
              </w:r>
              <w:r w:rsidRPr="00F67AC4">
                <w:rPr>
                  <w:rFonts w:ascii="GHEA Grapalat" w:hAnsi="GHEA Grapalat"/>
                  <w:lang w:val="hy-AM"/>
                </w:rPr>
                <w:t xml:space="preserve"> </w:t>
              </w:r>
              <w:r w:rsidRPr="00F67AC4">
                <w:rPr>
                  <w:rFonts w:ascii="GHEA Grapalat" w:hAnsi="GHEA Grapalat" w:cs="Sylfaen"/>
                  <w:lang w:val="hy-AM"/>
                </w:rPr>
                <w:t>շրջանակներում</w:t>
              </w:r>
              <w:r w:rsidRPr="00F67AC4">
                <w:rPr>
                  <w:rFonts w:ascii="GHEA Grapalat" w:hAnsi="GHEA Grapalat"/>
                  <w:lang w:val="hy-AM"/>
                </w:rPr>
                <w:t>:</w:t>
              </w:r>
            </w:hyperlink>
          </w:p>
          <w:p w:rsidR="003043CA" w:rsidRPr="006B5D29" w:rsidRDefault="003043CA" w:rsidP="003043CA">
            <w:pPr>
              <w:tabs>
                <w:tab w:val="left" w:pos="1080"/>
              </w:tabs>
              <w:jc w:val="both"/>
              <w:rPr>
                <w:rFonts w:ascii="GHEA Grapalat" w:hAnsi="GHEA Grapalat"/>
                <w:lang w:val="hy-AM"/>
              </w:rPr>
            </w:pPr>
          </w:p>
        </w:tc>
        <w:tc>
          <w:tcPr>
            <w:tcW w:w="1710" w:type="dxa"/>
            <w:tcBorders>
              <w:top w:val="single" w:sz="4" w:space="0" w:color="auto"/>
              <w:left w:val="single" w:sz="4" w:space="0" w:color="auto"/>
              <w:bottom w:val="single" w:sz="4" w:space="0" w:color="auto"/>
              <w:right w:val="single" w:sz="4" w:space="0" w:color="auto"/>
            </w:tcBorders>
            <w:vAlign w:val="center"/>
          </w:tcPr>
          <w:p w:rsidR="003043CA" w:rsidRPr="00806B37" w:rsidRDefault="003043CA" w:rsidP="003043CA">
            <w:pPr>
              <w:tabs>
                <w:tab w:val="left" w:pos="258"/>
                <w:tab w:val="left" w:pos="6425"/>
              </w:tabs>
              <w:ind w:left="72"/>
              <w:rPr>
                <w:rFonts w:ascii="GHEA Grapalat" w:eastAsia="Times New Roman" w:hAnsi="GHEA Grapalat" w:cs="GHEA Grapalat"/>
                <w:color w:val="000000"/>
                <w:lang w:val="en-US"/>
              </w:rPr>
            </w:pPr>
            <w:proofErr w:type="spellStart"/>
            <w:r>
              <w:rPr>
                <w:rFonts w:ascii="GHEA Grapalat" w:eastAsia="Times New Roman" w:hAnsi="GHEA Grapalat" w:cs="GHEA Grapalat"/>
                <w:color w:val="000000"/>
                <w:lang w:val="en-US"/>
              </w:rPr>
              <w:t>Ընդունվել</w:t>
            </w:r>
            <w:proofErr w:type="spellEnd"/>
            <w:r>
              <w:rPr>
                <w:rFonts w:ascii="GHEA Grapalat" w:eastAsia="Times New Roman" w:hAnsi="GHEA Grapalat" w:cs="GHEA Grapalat"/>
                <w:color w:val="000000"/>
                <w:lang w:val="en-US"/>
              </w:rPr>
              <w:t xml:space="preserve"> է:</w:t>
            </w:r>
          </w:p>
        </w:tc>
        <w:tc>
          <w:tcPr>
            <w:tcW w:w="2070" w:type="dxa"/>
            <w:tcBorders>
              <w:top w:val="single" w:sz="4" w:space="0" w:color="auto"/>
              <w:left w:val="single" w:sz="4" w:space="0" w:color="auto"/>
              <w:bottom w:val="single" w:sz="4" w:space="0" w:color="auto"/>
              <w:right w:val="single" w:sz="4" w:space="0" w:color="auto"/>
            </w:tcBorders>
            <w:vAlign w:val="center"/>
          </w:tcPr>
          <w:p w:rsidR="003043CA" w:rsidRPr="00806B37" w:rsidRDefault="003043CA" w:rsidP="003043CA">
            <w:pPr>
              <w:tabs>
                <w:tab w:val="left" w:pos="6425"/>
              </w:tabs>
              <w:rPr>
                <w:rFonts w:ascii="GHEA Grapalat" w:eastAsia="Times New Roman" w:hAnsi="GHEA Grapalat" w:cs="GHEA Grapalat"/>
                <w:color w:val="000000"/>
                <w:lang w:val="en-US"/>
              </w:rPr>
            </w:pPr>
            <w:proofErr w:type="spellStart"/>
            <w:r>
              <w:rPr>
                <w:rFonts w:ascii="GHEA Grapalat" w:eastAsia="Times New Roman" w:hAnsi="GHEA Grapalat" w:cs="GHEA Grapalat"/>
                <w:color w:val="000000"/>
                <w:lang w:val="en-US"/>
              </w:rPr>
              <w:t>Կատարվել</w:t>
            </w:r>
            <w:proofErr w:type="spellEnd"/>
            <w:r>
              <w:rPr>
                <w:rFonts w:ascii="GHEA Grapalat" w:eastAsia="Times New Roman" w:hAnsi="GHEA Grapalat" w:cs="GHEA Grapalat"/>
                <w:color w:val="000000"/>
                <w:lang w:val="en-US"/>
              </w:rPr>
              <w:t xml:space="preserve"> է </w:t>
            </w:r>
            <w:proofErr w:type="spellStart"/>
            <w:r>
              <w:rPr>
                <w:rFonts w:ascii="GHEA Grapalat" w:eastAsia="Times New Roman" w:hAnsi="GHEA Grapalat" w:cs="GHEA Grapalat"/>
                <w:color w:val="000000"/>
                <w:lang w:val="en-US"/>
              </w:rPr>
              <w:t>համապատասխան</w:t>
            </w:r>
            <w:proofErr w:type="spellEnd"/>
            <w:r>
              <w:rPr>
                <w:rFonts w:ascii="GHEA Grapalat" w:eastAsia="Times New Roman" w:hAnsi="GHEA Grapalat" w:cs="GHEA Grapalat"/>
                <w:color w:val="000000"/>
                <w:lang w:val="en-US"/>
              </w:rPr>
              <w:t xml:space="preserve"> </w:t>
            </w:r>
            <w:proofErr w:type="spellStart"/>
            <w:r>
              <w:rPr>
                <w:rFonts w:ascii="GHEA Grapalat" w:eastAsia="Times New Roman" w:hAnsi="GHEA Grapalat" w:cs="GHEA Grapalat"/>
                <w:color w:val="000000"/>
                <w:lang w:val="en-US"/>
              </w:rPr>
              <w:t>փոփոխություն</w:t>
            </w:r>
            <w:proofErr w:type="spellEnd"/>
            <w:r>
              <w:rPr>
                <w:rFonts w:ascii="GHEA Grapalat" w:eastAsia="Times New Roman" w:hAnsi="GHEA Grapalat" w:cs="GHEA Grapalat"/>
                <w:color w:val="000000"/>
                <w:lang w:val="en-US"/>
              </w:rPr>
              <w:t>:</w:t>
            </w:r>
          </w:p>
        </w:tc>
      </w:tr>
    </w:tbl>
    <w:p w:rsidR="00E647CB" w:rsidRPr="006B5D29" w:rsidRDefault="00E647CB" w:rsidP="00E070EA">
      <w:pPr>
        <w:spacing w:line="276" w:lineRule="auto"/>
        <w:ind w:firstLine="540"/>
        <w:jc w:val="both"/>
        <w:rPr>
          <w:rFonts w:ascii="GHEA Grapalat" w:hAnsi="GHEA Grapalat"/>
          <w:bCs/>
          <w:iCs/>
          <w:noProof/>
          <w:lang w:val="hy-AM"/>
        </w:rPr>
      </w:pPr>
    </w:p>
    <w:p w:rsidR="00E647CB" w:rsidRPr="006B5D29" w:rsidRDefault="00E647CB" w:rsidP="00E070EA">
      <w:pPr>
        <w:spacing w:line="276" w:lineRule="auto"/>
        <w:ind w:firstLine="540"/>
        <w:jc w:val="both"/>
        <w:rPr>
          <w:rFonts w:ascii="GHEA Grapalat" w:hAnsi="GHEA Grapalat"/>
          <w:bCs/>
          <w:iCs/>
          <w:noProof/>
          <w:sz w:val="24"/>
          <w:szCs w:val="24"/>
          <w:lang w:val="hy-AM"/>
        </w:rPr>
      </w:pPr>
    </w:p>
    <w:p w:rsidR="00E647CB" w:rsidRPr="006B5D29" w:rsidRDefault="006B5D29" w:rsidP="006B5D29">
      <w:pPr>
        <w:tabs>
          <w:tab w:val="left" w:pos="4728"/>
        </w:tabs>
        <w:spacing w:line="276" w:lineRule="auto"/>
        <w:ind w:firstLine="540"/>
        <w:jc w:val="both"/>
        <w:rPr>
          <w:rFonts w:ascii="GHEA Grapalat" w:hAnsi="GHEA Grapalat"/>
          <w:bCs/>
          <w:iCs/>
          <w:noProof/>
          <w:sz w:val="24"/>
          <w:szCs w:val="24"/>
          <w:lang w:val="hy-AM"/>
        </w:rPr>
      </w:pPr>
      <w:r>
        <w:rPr>
          <w:rFonts w:ascii="GHEA Grapalat" w:hAnsi="GHEA Grapalat"/>
          <w:bCs/>
          <w:iCs/>
          <w:noProof/>
          <w:sz w:val="24"/>
          <w:szCs w:val="24"/>
          <w:lang w:val="hy-AM"/>
        </w:rPr>
        <w:tab/>
      </w:r>
      <w:bookmarkStart w:id="0" w:name="_GoBack"/>
      <w:bookmarkEnd w:id="0"/>
    </w:p>
    <w:sectPr w:rsidR="00E647CB" w:rsidRPr="006B5D29" w:rsidSect="00C61BB9">
      <w:headerReference w:type="even" r:id="rId9"/>
      <w:pgSz w:w="11909" w:h="16834" w:code="9"/>
      <w:pgMar w:top="630" w:right="569" w:bottom="630" w:left="1170" w:header="425" w:footer="525"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FF8" w:rsidRDefault="00823FF8">
      <w:r>
        <w:separator/>
      </w:r>
    </w:p>
  </w:endnote>
  <w:endnote w:type="continuationSeparator" w:id="0">
    <w:p w:rsidR="00823FF8" w:rsidRDefault="00823F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Armenian">
    <w:altName w:val="Arial"/>
    <w:panose1 w:val="020B0604020202020204"/>
    <w:charset w:val="00"/>
    <w:family w:val="swiss"/>
    <w:pitch w:val="variable"/>
    <w:sig w:usb0="00000003" w:usb1="00000000" w:usb2="00000000" w:usb3="00000000" w:csb0="00000001" w:csb1="00000000"/>
  </w:font>
  <w:font w:name="Baltica">
    <w:altName w:val="Times New Roman"/>
    <w:panose1 w:val="00000000000000000000"/>
    <w:charset w:val="00"/>
    <w:family w:val="auto"/>
    <w:pitch w:val="variable"/>
    <w:sig w:usb0="00000203" w:usb1="00000000" w:usb2="00000000" w:usb3="00000000" w:csb0="00000005"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HEA Grapalat">
    <w:panose1 w:val="00000000000000000000"/>
    <w:charset w:val="00"/>
    <w:family w:val="modern"/>
    <w:notTrueType/>
    <w:pitch w:val="variable"/>
    <w:sig w:usb0="A00006AF" w:usb1="5000204B" w:usb2="00000000" w:usb3="00000000" w:csb0="0000009F" w:csb1="00000000"/>
  </w:font>
  <w:font w:name="Arial Unicode">
    <w:panose1 w:val="020B06040202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FF8" w:rsidRDefault="00823FF8">
      <w:r>
        <w:separator/>
      </w:r>
    </w:p>
  </w:footnote>
  <w:footnote w:type="continuationSeparator" w:id="0">
    <w:p w:rsidR="00823FF8" w:rsidRDefault="00823F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9DA" w:rsidRDefault="0097335B">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975F0"/>
    <w:multiLevelType w:val="hybridMultilevel"/>
    <w:tmpl w:val="348AE090"/>
    <w:lvl w:ilvl="0" w:tplc="D30875D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50E52740"/>
    <w:multiLevelType w:val="hybridMultilevel"/>
    <w:tmpl w:val="BC34B8B2"/>
    <w:lvl w:ilvl="0" w:tplc="51C20C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95327B5"/>
    <w:multiLevelType w:val="hybridMultilevel"/>
    <w:tmpl w:val="492ED86E"/>
    <w:lvl w:ilvl="0" w:tplc="1056343C">
      <w:start w:val="1"/>
      <w:numFmt w:val="decimal"/>
      <w:lvlText w:val="%1)"/>
      <w:lvlJc w:val="left"/>
      <w:pPr>
        <w:ind w:left="1350" w:hanging="81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useFELayout/>
  </w:compat>
  <w:rsids>
    <w:rsidRoot w:val="00D27524"/>
    <w:rsid w:val="00001611"/>
    <w:rsid w:val="00003B2E"/>
    <w:rsid w:val="00004BD5"/>
    <w:rsid w:val="000065FF"/>
    <w:rsid w:val="00007E02"/>
    <w:rsid w:val="0001316F"/>
    <w:rsid w:val="000131BC"/>
    <w:rsid w:val="00013BCB"/>
    <w:rsid w:val="000200B5"/>
    <w:rsid w:val="00021F68"/>
    <w:rsid w:val="00022616"/>
    <w:rsid w:val="000227BD"/>
    <w:rsid w:val="00023C6A"/>
    <w:rsid w:val="00025A2A"/>
    <w:rsid w:val="0003183E"/>
    <w:rsid w:val="0003302A"/>
    <w:rsid w:val="00034244"/>
    <w:rsid w:val="0004054D"/>
    <w:rsid w:val="000419DD"/>
    <w:rsid w:val="00042D90"/>
    <w:rsid w:val="00043A7C"/>
    <w:rsid w:val="00045C6A"/>
    <w:rsid w:val="000467E1"/>
    <w:rsid w:val="00047BF4"/>
    <w:rsid w:val="00047D90"/>
    <w:rsid w:val="00047E6E"/>
    <w:rsid w:val="000526D5"/>
    <w:rsid w:val="000537F9"/>
    <w:rsid w:val="00053BD6"/>
    <w:rsid w:val="00060253"/>
    <w:rsid w:val="00062054"/>
    <w:rsid w:val="000641C2"/>
    <w:rsid w:val="00065547"/>
    <w:rsid w:val="00065F5A"/>
    <w:rsid w:val="0007053C"/>
    <w:rsid w:val="0007139F"/>
    <w:rsid w:val="000725A4"/>
    <w:rsid w:val="00072676"/>
    <w:rsid w:val="00072DF6"/>
    <w:rsid w:val="00076674"/>
    <w:rsid w:val="00076C20"/>
    <w:rsid w:val="0008027A"/>
    <w:rsid w:val="00083C95"/>
    <w:rsid w:val="00085516"/>
    <w:rsid w:val="000908DF"/>
    <w:rsid w:val="00091641"/>
    <w:rsid w:val="00092F8F"/>
    <w:rsid w:val="000A0ED4"/>
    <w:rsid w:val="000A3CEE"/>
    <w:rsid w:val="000A440E"/>
    <w:rsid w:val="000A5E2E"/>
    <w:rsid w:val="000A69A5"/>
    <w:rsid w:val="000A74BA"/>
    <w:rsid w:val="000B0783"/>
    <w:rsid w:val="000B2444"/>
    <w:rsid w:val="000B2A6C"/>
    <w:rsid w:val="000B3BCF"/>
    <w:rsid w:val="000B501B"/>
    <w:rsid w:val="000C262D"/>
    <w:rsid w:val="000C2D30"/>
    <w:rsid w:val="000D09DA"/>
    <w:rsid w:val="000D1A1B"/>
    <w:rsid w:val="000D6035"/>
    <w:rsid w:val="000D63FC"/>
    <w:rsid w:val="000D7776"/>
    <w:rsid w:val="000E06E7"/>
    <w:rsid w:val="000E2393"/>
    <w:rsid w:val="000E2A0D"/>
    <w:rsid w:val="000E32AE"/>
    <w:rsid w:val="000E44DE"/>
    <w:rsid w:val="000E46F8"/>
    <w:rsid w:val="000E56A3"/>
    <w:rsid w:val="000E56D9"/>
    <w:rsid w:val="000E577C"/>
    <w:rsid w:val="000E6B17"/>
    <w:rsid w:val="000F1BF3"/>
    <w:rsid w:val="000F4659"/>
    <w:rsid w:val="000F60DB"/>
    <w:rsid w:val="000F69FC"/>
    <w:rsid w:val="001029E4"/>
    <w:rsid w:val="00107A80"/>
    <w:rsid w:val="00114A70"/>
    <w:rsid w:val="001154EC"/>
    <w:rsid w:val="001175C7"/>
    <w:rsid w:val="001179A8"/>
    <w:rsid w:val="00122761"/>
    <w:rsid w:val="00122C1A"/>
    <w:rsid w:val="00126965"/>
    <w:rsid w:val="0013062C"/>
    <w:rsid w:val="00130908"/>
    <w:rsid w:val="001312B2"/>
    <w:rsid w:val="00132B3C"/>
    <w:rsid w:val="00133CA7"/>
    <w:rsid w:val="00134B87"/>
    <w:rsid w:val="0013685E"/>
    <w:rsid w:val="001402A4"/>
    <w:rsid w:val="001410B3"/>
    <w:rsid w:val="00141F5C"/>
    <w:rsid w:val="00146173"/>
    <w:rsid w:val="00147D97"/>
    <w:rsid w:val="001526EC"/>
    <w:rsid w:val="001532A3"/>
    <w:rsid w:val="00154FAA"/>
    <w:rsid w:val="00155893"/>
    <w:rsid w:val="0015590C"/>
    <w:rsid w:val="001601EB"/>
    <w:rsid w:val="00164949"/>
    <w:rsid w:val="0016595A"/>
    <w:rsid w:val="00166706"/>
    <w:rsid w:val="00167D5B"/>
    <w:rsid w:val="001766E2"/>
    <w:rsid w:val="00176C18"/>
    <w:rsid w:val="0017743D"/>
    <w:rsid w:val="0018218E"/>
    <w:rsid w:val="00183B88"/>
    <w:rsid w:val="00184A56"/>
    <w:rsid w:val="00184C2F"/>
    <w:rsid w:val="00185DDC"/>
    <w:rsid w:val="0019039B"/>
    <w:rsid w:val="0019148C"/>
    <w:rsid w:val="00193D78"/>
    <w:rsid w:val="00194C20"/>
    <w:rsid w:val="00195102"/>
    <w:rsid w:val="001970B4"/>
    <w:rsid w:val="001975E4"/>
    <w:rsid w:val="00197A05"/>
    <w:rsid w:val="001A02C6"/>
    <w:rsid w:val="001A0C89"/>
    <w:rsid w:val="001A2039"/>
    <w:rsid w:val="001A2707"/>
    <w:rsid w:val="001A30F8"/>
    <w:rsid w:val="001A5D0B"/>
    <w:rsid w:val="001A7186"/>
    <w:rsid w:val="001A7533"/>
    <w:rsid w:val="001B3432"/>
    <w:rsid w:val="001B59DB"/>
    <w:rsid w:val="001B5DFE"/>
    <w:rsid w:val="001B7B89"/>
    <w:rsid w:val="001C0A5A"/>
    <w:rsid w:val="001C18B2"/>
    <w:rsid w:val="001C20B7"/>
    <w:rsid w:val="001C3C02"/>
    <w:rsid w:val="001C48F3"/>
    <w:rsid w:val="001C6BB0"/>
    <w:rsid w:val="001D0B1D"/>
    <w:rsid w:val="001D2C52"/>
    <w:rsid w:val="001D5068"/>
    <w:rsid w:val="001D5F2F"/>
    <w:rsid w:val="001E087A"/>
    <w:rsid w:val="001E13E2"/>
    <w:rsid w:val="001E27CB"/>
    <w:rsid w:val="001E2BE4"/>
    <w:rsid w:val="001E3963"/>
    <w:rsid w:val="001E585A"/>
    <w:rsid w:val="001E5AA7"/>
    <w:rsid w:val="001E60D0"/>
    <w:rsid w:val="001F0737"/>
    <w:rsid w:val="001F0814"/>
    <w:rsid w:val="001F1FDC"/>
    <w:rsid w:val="001F5046"/>
    <w:rsid w:val="001F54F3"/>
    <w:rsid w:val="001F7787"/>
    <w:rsid w:val="0020172E"/>
    <w:rsid w:val="00202449"/>
    <w:rsid w:val="002035CB"/>
    <w:rsid w:val="002055E7"/>
    <w:rsid w:val="00206F47"/>
    <w:rsid w:val="0021163B"/>
    <w:rsid w:val="002117C0"/>
    <w:rsid w:val="0021281F"/>
    <w:rsid w:val="00214600"/>
    <w:rsid w:val="00215A82"/>
    <w:rsid w:val="00216576"/>
    <w:rsid w:val="00221913"/>
    <w:rsid w:val="00221A9C"/>
    <w:rsid w:val="0022577D"/>
    <w:rsid w:val="00227644"/>
    <w:rsid w:val="002314F4"/>
    <w:rsid w:val="002315A7"/>
    <w:rsid w:val="00236092"/>
    <w:rsid w:val="002362FE"/>
    <w:rsid w:val="0023725C"/>
    <w:rsid w:val="00240301"/>
    <w:rsid w:val="00241402"/>
    <w:rsid w:val="00241CED"/>
    <w:rsid w:val="00241D0B"/>
    <w:rsid w:val="00244D87"/>
    <w:rsid w:val="00246CB2"/>
    <w:rsid w:val="002502ED"/>
    <w:rsid w:val="00250D7E"/>
    <w:rsid w:val="00256719"/>
    <w:rsid w:val="00257486"/>
    <w:rsid w:val="00260E0C"/>
    <w:rsid w:val="00263494"/>
    <w:rsid w:val="00263762"/>
    <w:rsid w:val="00264172"/>
    <w:rsid w:val="002739B2"/>
    <w:rsid w:val="00275740"/>
    <w:rsid w:val="00276F24"/>
    <w:rsid w:val="00281064"/>
    <w:rsid w:val="0028179A"/>
    <w:rsid w:val="0028238E"/>
    <w:rsid w:val="00283EC6"/>
    <w:rsid w:val="00284DA0"/>
    <w:rsid w:val="00285DEE"/>
    <w:rsid w:val="00287B20"/>
    <w:rsid w:val="00291D96"/>
    <w:rsid w:val="00293C2D"/>
    <w:rsid w:val="002945DF"/>
    <w:rsid w:val="0029610D"/>
    <w:rsid w:val="002A0287"/>
    <w:rsid w:val="002A0C3F"/>
    <w:rsid w:val="002A12ED"/>
    <w:rsid w:val="002A1B99"/>
    <w:rsid w:val="002A24BC"/>
    <w:rsid w:val="002A2DF8"/>
    <w:rsid w:val="002B1377"/>
    <w:rsid w:val="002B1B6D"/>
    <w:rsid w:val="002B1F8D"/>
    <w:rsid w:val="002B30E9"/>
    <w:rsid w:val="002B506D"/>
    <w:rsid w:val="002C1AF8"/>
    <w:rsid w:val="002C2B78"/>
    <w:rsid w:val="002C4385"/>
    <w:rsid w:val="002C5B97"/>
    <w:rsid w:val="002D310F"/>
    <w:rsid w:val="002D6361"/>
    <w:rsid w:val="002D6AE1"/>
    <w:rsid w:val="002D7393"/>
    <w:rsid w:val="002E00D9"/>
    <w:rsid w:val="002E306D"/>
    <w:rsid w:val="002E3090"/>
    <w:rsid w:val="002E71FA"/>
    <w:rsid w:val="002F0990"/>
    <w:rsid w:val="002F0B77"/>
    <w:rsid w:val="002F0D75"/>
    <w:rsid w:val="002F1E28"/>
    <w:rsid w:val="002F4EA2"/>
    <w:rsid w:val="002F76FA"/>
    <w:rsid w:val="00300434"/>
    <w:rsid w:val="00301CA2"/>
    <w:rsid w:val="0030211E"/>
    <w:rsid w:val="00302D28"/>
    <w:rsid w:val="003043CA"/>
    <w:rsid w:val="00304AA2"/>
    <w:rsid w:val="003070D3"/>
    <w:rsid w:val="00307BDA"/>
    <w:rsid w:val="00312EDD"/>
    <w:rsid w:val="00321CD0"/>
    <w:rsid w:val="00322856"/>
    <w:rsid w:val="00322904"/>
    <w:rsid w:val="00324D3F"/>
    <w:rsid w:val="003257F3"/>
    <w:rsid w:val="00330B49"/>
    <w:rsid w:val="00330C90"/>
    <w:rsid w:val="003312DA"/>
    <w:rsid w:val="00336430"/>
    <w:rsid w:val="0033776D"/>
    <w:rsid w:val="0034149F"/>
    <w:rsid w:val="00341D32"/>
    <w:rsid w:val="00342CE4"/>
    <w:rsid w:val="003434E8"/>
    <w:rsid w:val="00345E26"/>
    <w:rsid w:val="0034642D"/>
    <w:rsid w:val="0035068E"/>
    <w:rsid w:val="00352314"/>
    <w:rsid w:val="00353602"/>
    <w:rsid w:val="00355871"/>
    <w:rsid w:val="00356E14"/>
    <w:rsid w:val="00357288"/>
    <w:rsid w:val="00361FB1"/>
    <w:rsid w:val="00362DE8"/>
    <w:rsid w:val="00364133"/>
    <w:rsid w:val="003667EF"/>
    <w:rsid w:val="003675B1"/>
    <w:rsid w:val="00370CD2"/>
    <w:rsid w:val="0037213E"/>
    <w:rsid w:val="00374502"/>
    <w:rsid w:val="003758F3"/>
    <w:rsid w:val="00381A0C"/>
    <w:rsid w:val="00381D29"/>
    <w:rsid w:val="00384D8D"/>
    <w:rsid w:val="00385C83"/>
    <w:rsid w:val="00391DDF"/>
    <w:rsid w:val="003931A5"/>
    <w:rsid w:val="00394FBF"/>
    <w:rsid w:val="003964E3"/>
    <w:rsid w:val="003A1BC0"/>
    <w:rsid w:val="003A2981"/>
    <w:rsid w:val="003A6329"/>
    <w:rsid w:val="003A6874"/>
    <w:rsid w:val="003B1A54"/>
    <w:rsid w:val="003B3A82"/>
    <w:rsid w:val="003B49AB"/>
    <w:rsid w:val="003B6624"/>
    <w:rsid w:val="003B6BD7"/>
    <w:rsid w:val="003C0D80"/>
    <w:rsid w:val="003C1616"/>
    <w:rsid w:val="003C3A6B"/>
    <w:rsid w:val="003C60D8"/>
    <w:rsid w:val="003C65DD"/>
    <w:rsid w:val="003D0519"/>
    <w:rsid w:val="003D1866"/>
    <w:rsid w:val="003D2AB7"/>
    <w:rsid w:val="003E53D8"/>
    <w:rsid w:val="003F1A55"/>
    <w:rsid w:val="003F2EA6"/>
    <w:rsid w:val="003F2EE5"/>
    <w:rsid w:val="003F3786"/>
    <w:rsid w:val="003F4169"/>
    <w:rsid w:val="003F5ADD"/>
    <w:rsid w:val="003F6097"/>
    <w:rsid w:val="003F68C9"/>
    <w:rsid w:val="003F7561"/>
    <w:rsid w:val="00402F83"/>
    <w:rsid w:val="00403DCA"/>
    <w:rsid w:val="00406CB5"/>
    <w:rsid w:val="00406DDB"/>
    <w:rsid w:val="00406E12"/>
    <w:rsid w:val="00407A0E"/>
    <w:rsid w:val="004135A0"/>
    <w:rsid w:val="00415410"/>
    <w:rsid w:val="0041557D"/>
    <w:rsid w:val="004157CB"/>
    <w:rsid w:val="004200DB"/>
    <w:rsid w:val="00421321"/>
    <w:rsid w:val="004219E0"/>
    <w:rsid w:val="004266E1"/>
    <w:rsid w:val="0043105A"/>
    <w:rsid w:val="00434637"/>
    <w:rsid w:val="0043764A"/>
    <w:rsid w:val="00440E4F"/>
    <w:rsid w:val="00441A1E"/>
    <w:rsid w:val="00441BC3"/>
    <w:rsid w:val="00445DB1"/>
    <w:rsid w:val="00457BE9"/>
    <w:rsid w:val="00457C27"/>
    <w:rsid w:val="004607FB"/>
    <w:rsid w:val="00462DB3"/>
    <w:rsid w:val="00464FBC"/>
    <w:rsid w:val="00466501"/>
    <w:rsid w:val="00467BDC"/>
    <w:rsid w:val="00470DE6"/>
    <w:rsid w:val="00471B5A"/>
    <w:rsid w:val="00475F40"/>
    <w:rsid w:val="0048023D"/>
    <w:rsid w:val="0048471C"/>
    <w:rsid w:val="00492388"/>
    <w:rsid w:val="00492411"/>
    <w:rsid w:val="00494AC5"/>
    <w:rsid w:val="00495002"/>
    <w:rsid w:val="00495C6A"/>
    <w:rsid w:val="00495DA2"/>
    <w:rsid w:val="00496E69"/>
    <w:rsid w:val="004975CD"/>
    <w:rsid w:val="00497AB0"/>
    <w:rsid w:val="00497C4A"/>
    <w:rsid w:val="004A0306"/>
    <w:rsid w:val="004A6863"/>
    <w:rsid w:val="004A72D6"/>
    <w:rsid w:val="004B209B"/>
    <w:rsid w:val="004B31AA"/>
    <w:rsid w:val="004B3BB1"/>
    <w:rsid w:val="004C292D"/>
    <w:rsid w:val="004C46BC"/>
    <w:rsid w:val="004C74CC"/>
    <w:rsid w:val="004D033A"/>
    <w:rsid w:val="004D0E87"/>
    <w:rsid w:val="004D30A5"/>
    <w:rsid w:val="004D525C"/>
    <w:rsid w:val="004E076B"/>
    <w:rsid w:val="004E2696"/>
    <w:rsid w:val="004E275C"/>
    <w:rsid w:val="004E4282"/>
    <w:rsid w:val="004E5EC7"/>
    <w:rsid w:val="004E6BF3"/>
    <w:rsid w:val="004F00FF"/>
    <w:rsid w:val="004F06C5"/>
    <w:rsid w:val="004F1E05"/>
    <w:rsid w:val="004F2998"/>
    <w:rsid w:val="004F339E"/>
    <w:rsid w:val="004F4A01"/>
    <w:rsid w:val="004F4B78"/>
    <w:rsid w:val="00503329"/>
    <w:rsid w:val="00503944"/>
    <w:rsid w:val="0050407A"/>
    <w:rsid w:val="00505261"/>
    <w:rsid w:val="005055FB"/>
    <w:rsid w:val="0050561C"/>
    <w:rsid w:val="0050796F"/>
    <w:rsid w:val="00511806"/>
    <w:rsid w:val="0051231D"/>
    <w:rsid w:val="00513E1E"/>
    <w:rsid w:val="00514140"/>
    <w:rsid w:val="005148F7"/>
    <w:rsid w:val="00520F1A"/>
    <w:rsid w:val="00521EA7"/>
    <w:rsid w:val="0052785C"/>
    <w:rsid w:val="00531777"/>
    <w:rsid w:val="00533677"/>
    <w:rsid w:val="00533914"/>
    <w:rsid w:val="00533ACF"/>
    <w:rsid w:val="00536074"/>
    <w:rsid w:val="005413F6"/>
    <w:rsid w:val="005433CD"/>
    <w:rsid w:val="005454EB"/>
    <w:rsid w:val="00545627"/>
    <w:rsid w:val="005458C6"/>
    <w:rsid w:val="005469AE"/>
    <w:rsid w:val="0055008C"/>
    <w:rsid w:val="005513A7"/>
    <w:rsid w:val="005537C3"/>
    <w:rsid w:val="00553DD0"/>
    <w:rsid w:val="0055423E"/>
    <w:rsid w:val="005548E4"/>
    <w:rsid w:val="0055608C"/>
    <w:rsid w:val="00560517"/>
    <w:rsid w:val="0056185E"/>
    <w:rsid w:val="00561E94"/>
    <w:rsid w:val="005621EC"/>
    <w:rsid w:val="00562F74"/>
    <w:rsid w:val="005728C9"/>
    <w:rsid w:val="00573AAF"/>
    <w:rsid w:val="00575562"/>
    <w:rsid w:val="00576BEB"/>
    <w:rsid w:val="00577138"/>
    <w:rsid w:val="0058075A"/>
    <w:rsid w:val="0058305F"/>
    <w:rsid w:val="005831D8"/>
    <w:rsid w:val="0058376F"/>
    <w:rsid w:val="00585631"/>
    <w:rsid w:val="00586BF8"/>
    <w:rsid w:val="005871A0"/>
    <w:rsid w:val="00590DBD"/>
    <w:rsid w:val="005947ED"/>
    <w:rsid w:val="00594B72"/>
    <w:rsid w:val="00595C67"/>
    <w:rsid w:val="005A1DB4"/>
    <w:rsid w:val="005A329B"/>
    <w:rsid w:val="005A446D"/>
    <w:rsid w:val="005A4C75"/>
    <w:rsid w:val="005A637B"/>
    <w:rsid w:val="005A65FD"/>
    <w:rsid w:val="005A6885"/>
    <w:rsid w:val="005B10C0"/>
    <w:rsid w:val="005B4892"/>
    <w:rsid w:val="005B51E8"/>
    <w:rsid w:val="005B5696"/>
    <w:rsid w:val="005B5B3A"/>
    <w:rsid w:val="005C08FA"/>
    <w:rsid w:val="005C246D"/>
    <w:rsid w:val="005C31D5"/>
    <w:rsid w:val="005C35FD"/>
    <w:rsid w:val="005C418F"/>
    <w:rsid w:val="005D2675"/>
    <w:rsid w:val="005D5701"/>
    <w:rsid w:val="005D65B4"/>
    <w:rsid w:val="005E415E"/>
    <w:rsid w:val="005F01C8"/>
    <w:rsid w:val="005F213E"/>
    <w:rsid w:val="005F53CA"/>
    <w:rsid w:val="00600414"/>
    <w:rsid w:val="006013FC"/>
    <w:rsid w:val="006073C0"/>
    <w:rsid w:val="00612812"/>
    <w:rsid w:val="00613200"/>
    <w:rsid w:val="00613D00"/>
    <w:rsid w:val="00614B6E"/>
    <w:rsid w:val="00620C97"/>
    <w:rsid w:val="0062110A"/>
    <w:rsid w:val="00621E16"/>
    <w:rsid w:val="0062250D"/>
    <w:rsid w:val="00623F2B"/>
    <w:rsid w:val="00625B56"/>
    <w:rsid w:val="00625E8D"/>
    <w:rsid w:val="006336F3"/>
    <w:rsid w:val="00636520"/>
    <w:rsid w:val="00637936"/>
    <w:rsid w:val="00643BC9"/>
    <w:rsid w:val="00645718"/>
    <w:rsid w:val="0064666E"/>
    <w:rsid w:val="00650988"/>
    <w:rsid w:val="00650AF0"/>
    <w:rsid w:val="00650D1E"/>
    <w:rsid w:val="00650D87"/>
    <w:rsid w:val="006510A8"/>
    <w:rsid w:val="006511AC"/>
    <w:rsid w:val="006526BA"/>
    <w:rsid w:val="00652F6E"/>
    <w:rsid w:val="00654B59"/>
    <w:rsid w:val="00661674"/>
    <w:rsid w:val="00661817"/>
    <w:rsid w:val="0067074C"/>
    <w:rsid w:val="0067335D"/>
    <w:rsid w:val="006737DF"/>
    <w:rsid w:val="00673F53"/>
    <w:rsid w:val="00675A60"/>
    <w:rsid w:val="0067675E"/>
    <w:rsid w:val="006778DB"/>
    <w:rsid w:val="00681FC7"/>
    <w:rsid w:val="00683564"/>
    <w:rsid w:val="00685AD7"/>
    <w:rsid w:val="00687428"/>
    <w:rsid w:val="00687BC1"/>
    <w:rsid w:val="0069018C"/>
    <w:rsid w:val="00690884"/>
    <w:rsid w:val="00690AA5"/>
    <w:rsid w:val="00690DBF"/>
    <w:rsid w:val="006914B2"/>
    <w:rsid w:val="0069185E"/>
    <w:rsid w:val="006919D1"/>
    <w:rsid w:val="00694E2F"/>
    <w:rsid w:val="00696D4D"/>
    <w:rsid w:val="006A4064"/>
    <w:rsid w:val="006B0F61"/>
    <w:rsid w:val="006B17B7"/>
    <w:rsid w:val="006B4C57"/>
    <w:rsid w:val="006B5D29"/>
    <w:rsid w:val="006B6AAE"/>
    <w:rsid w:val="006C072D"/>
    <w:rsid w:val="006C3209"/>
    <w:rsid w:val="006C7059"/>
    <w:rsid w:val="006D19DE"/>
    <w:rsid w:val="006D1D3B"/>
    <w:rsid w:val="006D5910"/>
    <w:rsid w:val="006D674B"/>
    <w:rsid w:val="006D6D36"/>
    <w:rsid w:val="006E00D7"/>
    <w:rsid w:val="006E2221"/>
    <w:rsid w:val="006E5B87"/>
    <w:rsid w:val="006E6301"/>
    <w:rsid w:val="006F067F"/>
    <w:rsid w:val="006F0EB1"/>
    <w:rsid w:val="006F1E29"/>
    <w:rsid w:val="006F28C7"/>
    <w:rsid w:val="006F43E7"/>
    <w:rsid w:val="006F452C"/>
    <w:rsid w:val="006F755E"/>
    <w:rsid w:val="00700A50"/>
    <w:rsid w:val="00700E69"/>
    <w:rsid w:val="00702141"/>
    <w:rsid w:val="00703721"/>
    <w:rsid w:val="007045C5"/>
    <w:rsid w:val="00711631"/>
    <w:rsid w:val="0071174E"/>
    <w:rsid w:val="007124EA"/>
    <w:rsid w:val="00714930"/>
    <w:rsid w:val="00714AB1"/>
    <w:rsid w:val="0071568C"/>
    <w:rsid w:val="007219C3"/>
    <w:rsid w:val="00722764"/>
    <w:rsid w:val="007230A5"/>
    <w:rsid w:val="007247CB"/>
    <w:rsid w:val="00725446"/>
    <w:rsid w:val="007272F1"/>
    <w:rsid w:val="00727A77"/>
    <w:rsid w:val="00734238"/>
    <w:rsid w:val="007356FB"/>
    <w:rsid w:val="007361DC"/>
    <w:rsid w:val="007372D8"/>
    <w:rsid w:val="00737C94"/>
    <w:rsid w:val="0074155B"/>
    <w:rsid w:val="00747753"/>
    <w:rsid w:val="0075013C"/>
    <w:rsid w:val="00750CC4"/>
    <w:rsid w:val="00753DB7"/>
    <w:rsid w:val="0075566F"/>
    <w:rsid w:val="00755AE1"/>
    <w:rsid w:val="007570EF"/>
    <w:rsid w:val="007601DE"/>
    <w:rsid w:val="00760F52"/>
    <w:rsid w:val="0076242B"/>
    <w:rsid w:val="00762B26"/>
    <w:rsid w:val="00764E9D"/>
    <w:rsid w:val="007656FE"/>
    <w:rsid w:val="00767096"/>
    <w:rsid w:val="007703EA"/>
    <w:rsid w:val="00770698"/>
    <w:rsid w:val="00770ACE"/>
    <w:rsid w:val="00771A8E"/>
    <w:rsid w:val="00774AF4"/>
    <w:rsid w:val="00774E1F"/>
    <w:rsid w:val="00776255"/>
    <w:rsid w:val="0078141F"/>
    <w:rsid w:val="007823E1"/>
    <w:rsid w:val="00783E5B"/>
    <w:rsid w:val="00784175"/>
    <w:rsid w:val="007844DA"/>
    <w:rsid w:val="007848FB"/>
    <w:rsid w:val="00785B06"/>
    <w:rsid w:val="007860DD"/>
    <w:rsid w:val="00786D28"/>
    <w:rsid w:val="007873E1"/>
    <w:rsid w:val="00791C02"/>
    <w:rsid w:val="00791F72"/>
    <w:rsid w:val="007932F0"/>
    <w:rsid w:val="00795B0D"/>
    <w:rsid w:val="0079733C"/>
    <w:rsid w:val="007A0FDD"/>
    <w:rsid w:val="007A2B22"/>
    <w:rsid w:val="007A390F"/>
    <w:rsid w:val="007A5762"/>
    <w:rsid w:val="007B0895"/>
    <w:rsid w:val="007B16BE"/>
    <w:rsid w:val="007B1DB5"/>
    <w:rsid w:val="007B3C93"/>
    <w:rsid w:val="007B45E8"/>
    <w:rsid w:val="007B5826"/>
    <w:rsid w:val="007C1047"/>
    <w:rsid w:val="007C4A19"/>
    <w:rsid w:val="007D2A58"/>
    <w:rsid w:val="007D4513"/>
    <w:rsid w:val="007D5198"/>
    <w:rsid w:val="007D5860"/>
    <w:rsid w:val="007D6DB3"/>
    <w:rsid w:val="007E2B21"/>
    <w:rsid w:val="007E3D92"/>
    <w:rsid w:val="007F4CD7"/>
    <w:rsid w:val="007F750A"/>
    <w:rsid w:val="00800BD6"/>
    <w:rsid w:val="00804595"/>
    <w:rsid w:val="00805747"/>
    <w:rsid w:val="00805C84"/>
    <w:rsid w:val="00806C7E"/>
    <w:rsid w:val="0081072D"/>
    <w:rsid w:val="00812535"/>
    <w:rsid w:val="00814159"/>
    <w:rsid w:val="0081468A"/>
    <w:rsid w:val="008152AC"/>
    <w:rsid w:val="00816B4F"/>
    <w:rsid w:val="0082372C"/>
    <w:rsid w:val="00823FF8"/>
    <w:rsid w:val="00824447"/>
    <w:rsid w:val="00824873"/>
    <w:rsid w:val="00826402"/>
    <w:rsid w:val="00827281"/>
    <w:rsid w:val="008278BB"/>
    <w:rsid w:val="00831472"/>
    <w:rsid w:val="00832AEA"/>
    <w:rsid w:val="0083389D"/>
    <w:rsid w:val="00834C37"/>
    <w:rsid w:val="0083641A"/>
    <w:rsid w:val="00840A4D"/>
    <w:rsid w:val="0084229A"/>
    <w:rsid w:val="00843D81"/>
    <w:rsid w:val="008454CD"/>
    <w:rsid w:val="00850483"/>
    <w:rsid w:val="00852DAD"/>
    <w:rsid w:val="00854204"/>
    <w:rsid w:val="00857C1F"/>
    <w:rsid w:val="00860D21"/>
    <w:rsid w:val="00861B95"/>
    <w:rsid w:val="00862ED2"/>
    <w:rsid w:val="00863E01"/>
    <w:rsid w:val="008752B5"/>
    <w:rsid w:val="008769F0"/>
    <w:rsid w:val="00877D57"/>
    <w:rsid w:val="008866AD"/>
    <w:rsid w:val="008906B8"/>
    <w:rsid w:val="008935AC"/>
    <w:rsid w:val="008941A1"/>
    <w:rsid w:val="00895487"/>
    <w:rsid w:val="00895B19"/>
    <w:rsid w:val="00896C2E"/>
    <w:rsid w:val="00897A75"/>
    <w:rsid w:val="008A07B8"/>
    <w:rsid w:val="008A2F23"/>
    <w:rsid w:val="008A3463"/>
    <w:rsid w:val="008A5B78"/>
    <w:rsid w:val="008A64DB"/>
    <w:rsid w:val="008A7D10"/>
    <w:rsid w:val="008B0B81"/>
    <w:rsid w:val="008B1E13"/>
    <w:rsid w:val="008B2401"/>
    <w:rsid w:val="008B51FC"/>
    <w:rsid w:val="008B5E36"/>
    <w:rsid w:val="008B7D6F"/>
    <w:rsid w:val="008C1B28"/>
    <w:rsid w:val="008C64D6"/>
    <w:rsid w:val="008C79FE"/>
    <w:rsid w:val="008D09ED"/>
    <w:rsid w:val="008D2F31"/>
    <w:rsid w:val="008D44CE"/>
    <w:rsid w:val="008D51EC"/>
    <w:rsid w:val="008D640F"/>
    <w:rsid w:val="008D6D8E"/>
    <w:rsid w:val="008D7659"/>
    <w:rsid w:val="008E6562"/>
    <w:rsid w:val="008E7FF6"/>
    <w:rsid w:val="008F0363"/>
    <w:rsid w:val="008F21B9"/>
    <w:rsid w:val="008F2BD5"/>
    <w:rsid w:val="008F51C0"/>
    <w:rsid w:val="008F793E"/>
    <w:rsid w:val="0090381D"/>
    <w:rsid w:val="00903F3C"/>
    <w:rsid w:val="00905606"/>
    <w:rsid w:val="009078DC"/>
    <w:rsid w:val="009079B5"/>
    <w:rsid w:val="009101FF"/>
    <w:rsid w:val="009108DA"/>
    <w:rsid w:val="009154AF"/>
    <w:rsid w:val="00915C16"/>
    <w:rsid w:val="00916F00"/>
    <w:rsid w:val="0091705E"/>
    <w:rsid w:val="00917471"/>
    <w:rsid w:val="009218DC"/>
    <w:rsid w:val="009244A4"/>
    <w:rsid w:val="0092500B"/>
    <w:rsid w:val="009260C3"/>
    <w:rsid w:val="00926603"/>
    <w:rsid w:val="00927E00"/>
    <w:rsid w:val="00931023"/>
    <w:rsid w:val="00931FBC"/>
    <w:rsid w:val="0093439D"/>
    <w:rsid w:val="0093672A"/>
    <w:rsid w:val="009372DC"/>
    <w:rsid w:val="0094322E"/>
    <w:rsid w:val="00943463"/>
    <w:rsid w:val="00944B1C"/>
    <w:rsid w:val="00947F7C"/>
    <w:rsid w:val="00951B45"/>
    <w:rsid w:val="00957304"/>
    <w:rsid w:val="0096148B"/>
    <w:rsid w:val="0096392E"/>
    <w:rsid w:val="00966672"/>
    <w:rsid w:val="00966A5C"/>
    <w:rsid w:val="00966D99"/>
    <w:rsid w:val="00970F18"/>
    <w:rsid w:val="0097335B"/>
    <w:rsid w:val="009742A7"/>
    <w:rsid w:val="00975485"/>
    <w:rsid w:val="009774B0"/>
    <w:rsid w:val="00977F12"/>
    <w:rsid w:val="00981C2E"/>
    <w:rsid w:val="009822ED"/>
    <w:rsid w:val="00984BA8"/>
    <w:rsid w:val="00987822"/>
    <w:rsid w:val="009A06C8"/>
    <w:rsid w:val="009A2C91"/>
    <w:rsid w:val="009A3CCD"/>
    <w:rsid w:val="009A5743"/>
    <w:rsid w:val="009A600E"/>
    <w:rsid w:val="009A6751"/>
    <w:rsid w:val="009B060B"/>
    <w:rsid w:val="009B07FF"/>
    <w:rsid w:val="009B2BB2"/>
    <w:rsid w:val="009B7142"/>
    <w:rsid w:val="009B77B3"/>
    <w:rsid w:val="009B7E94"/>
    <w:rsid w:val="009C2464"/>
    <w:rsid w:val="009C523E"/>
    <w:rsid w:val="009D0417"/>
    <w:rsid w:val="009D3123"/>
    <w:rsid w:val="009D4890"/>
    <w:rsid w:val="009E0D99"/>
    <w:rsid w:val="009E1637"/>
    <w:rsid w:val="009E33EC"/>
    <w:rsid w:val="009E37CB"/>
    <w:rsid w:val="009E6949"/>
    <w:rsid w:val="009F1C24"/>
    <w:rsid w:val="009F437D"/>
    <w:rsid w:val="009F5291"/>
    <w:rsid w:val="009F55F1"/>
    <w:rsid w:val="009F6963"/>
    <w:rsid w:val="00A01484"/>
    <w:rsid w:val="00A022F3"/>
    <w:rsid w:val="00A028AB"/>
    <w:rsid w:val="00A03FBD"/>
    <w:rsid w:val="00A04106"/>
    <w:rsid w:val="00A0707F"/>
    <w:rsid w:val="00A07DC6"/>
    <w:rsid w:val="00A07FB3"/>
    <w:rsid w:val="00A104AD"/>
    <w:rsid w:val="00A10A04"/>
    <w:rsid w:val="00A10E44"/>
    <w:rsid w:val="00A1194C"/>
    <w:rsid w:val="00A12A14"/>
    <w:rsid w:val="00A12A19"/>
    <w:rsid w:val="00A12DBE"/>
    <w:rsid w:val="00A13994"/>
    <w:rsid w:val="00A214A0"/>
    <w:rsid w:val="00A215DD"/>
    <w:rsid w:val="00A250EC"/>
    <w:rsid w:val="00A259B5"/>
    <w:rsid w:val="00A26D83"/>
    <w:rsid w:val="00A32105"/>
    <w:rsid w:val="00A3210E"/>
    <w:rsid w:val="00A324CE"/>
    <w:rsid w:val="00A354D1"/>
    <w:rsid w:val="00A365A1"/>
    <w:rsid w:val="00A37DE6"/>
    <w:rsid w:val="00A4085A"/>
    <w:rsid w:val="00A40F45"/>
    <w:rsid w:val="00A4132D"/>
    <w:rsid w:val="00A41526"/>
    <w:rsid w:val="00A46396"/>
    <w:rsid w:val="00A52AE1"/>
    <w:rsid w:val="00A557D2"/>
    <w:rsid w:val="00A60771"/>
    <w:rsid w:val="00A611D9"/>
    <w:rsid w:val="00A61EDE"/>
    <w:rsid w:val="00A62E46"/>
    <w:rsid w:val="00A67779"/>
    <w:rsid w:val="00A70CC5"/>
    <w:rsid w:val="00A72A07"/>
    <w:rsid w:val="00A742B8"/>
    <w:rsid w:val="00A76089"/>
    <w:rsid w:val="00A7618D"/>
    <w:rsid w:val="00A80BB2"/>
    <w:rsid w:val="00A8265F"/>
    <w:rsid w:val="00A8491B"/>
    <w:rsid w:val="00A8671E"/>
    <w:rsid w:val="00A87F0C"/>
    <w:rsid w:val="00A905AD"/>
    <w:rsid w:val="00A90622"/>
    <w:rsid w:val="00A90632"/>
    <w:rsid w:val="00A92044"/>
    <w:rsid w:val="00A946EC"/>
    <w:rsid w:val="00A962C3"/>
    <w:rsid w:val="00A964C3"/>
    <w:rsid w:val="00A96551"/>
    <w:rsid w:val="00A97A5C"/>
    <w:rsid w:val="00A97DBC"/>
    <w:rsid w:val="00AA5251"/>
    <w:rsid w:val="00AA63D1"/>
    <w:rsid w:val="00AA675A"/>
    <w:rsid w:val="00AA6EB0"/>
    <w:rsid w:val="00AA7B98"/>
    <w:rsid w:val="00AB1031"/>
    <w:rsid w:val="00AB2001"/>
    <w:rsid w:val="00AC23D6"/>
    <w:rsid w:val="00AC2706"/>
    <w:rsid w:val="00AC3F0F"/>
    <w:rsid w:val="00AC4DB5"/>
    <w:rsid w:val="00AC62B7"/>
    <w:rsid w:val="00AD2560"/>
    <w:rsid w:val="00AD7CB5"/>
    <w:rsid w:val="00AE1961"/>
    <w:rsid w:val="00AE2412"/>
    <w:rsid w:val="00AE38BE"/>
    <w:rsid w:val="00AE5171"/>
    <w:rsid w:val="00AE5DA3"/>
    <w:rsid w:val="00AF2ED3"/>
    <w:rsid w:val="00AF3A9E"/>
    <w:rsid w:val="00AF5A9C"/>
    <w:rsid w:val="00AF60AF"/>
    <w:rsid w:val="00B02064"/>
    <w:rsid w:val="00B05AA6"/>
    <w:rsid w:val="00B067B8"/>
    <w:rsid w:val="00B06CE7"/>
    <w:rsid w:val="00B07630"/>
    <w:rsid w:val="00B105C2"/>
    <w:rsid w:val="00B11788"/>
    <w:rsid w:val="00B125AF"/>
    <w:rsid w:val="00B14EA6"/>
    <w:rsid w:val="00B17721"/>
    <w:rsid w:val="00B230B7"/>
    <w:rsid w:val="00B23783"/>
    <w:rsid w:val="00B252A1"/>
    <w:rsid w:val="00B3265E"/>
    <w:rsid w:val="00B334AA"/>
    <w:rsid w:val="00B34290"/>
    <w:rsid w:val="00B34888"/>
    <w:rsid w:val="00B376FA"/>
    <w:rsid w:val="00B40072"/>
    <w:rsid w:val="00B42349"/>
    <w:rsid w:val="00B433D2"/>
    <w:rsid w:val="00B44EC4"/>
    <w:rsid w:val="00B457CE"/>
    <w:rsid w:val="00B4662A"/>
    <w:rsid w:val="00B477C6"/>
    <w:rsid w:val="00B50D5F"/>
    <w:rsid w:val="00B50EB2"/>
    <w:rsid w:val="00B5694E"/>
    <w:rsid w:val="00B60614"/>
    <w:rsid w:val="00B61E88"/>
    <w:rsid w:val="00B62847"/>
    <w:rsid w:val="00B64456"/>
    <w:rsid w:val="00B65E59"/>
    <w:rsid w:val="00B661A3"/>
    <w:rsid w:val="00B66525"/>
    <w:rsid w:val="00B66FE0"/>
    <w:rsid w:val="00B71AC9"/>
    <w:rsid w:val="00B73986"/>
    <w:rsid w:val="00B76045"/>
    <w:rsid w:val="00B7740B"/>
    <w:rsid w:val="00B80A18"/>
    <w:rsid w:val="00B82861"/>
    <w:rsid w:val="00B834FC"/>
    <w:rsid w:val="00B87725"/>
    <w:rsid w:val="00B9506E"/>
    <w:rsid w:val="00B965F2"/>
    <w:rsid w:val="00BA0750"/>
    <w:rsid w:val="00BA13E8"/>
    <w:rsid w:val="00BA23CC"/>
    <w:rsid w:val="00BA3287"/>
    <w:rsid w:val="00BA3B82"/>
    <w:rsid w:val="00BA63B3"/>
    <w:rsid w:val="00BA6AF0"/>
    <w:rsid w:val="00BA6DB8"/>
    <w:rsid w:val="00BA7295"/>
    <w:rsid w:val="00BB0D91"/>
    <w:rsid w:val="00BB10E5"/>
    <w:rsid w:val="00BB14C4"/>
    <w:rsid w:val="00BB2A79"/>
    <w:rsid w:val="00BC0DE5"/>
    <w:rsid w:val="00BC240A"/>
    <w:rsid w:val="00BC2BEA"/>
    <w:rsid w:val="00BC3BF1"/>
    <w:rsid w:val="00BC6BBD"/>
    <w:rsid w:val="00BD3EDD"/>
    <w:rsid w:val="00BD4628"/>
    <w:rsid w:val="00BD64B5"/>
    <w:rsid w:val="00BE169F"/>
    <w:rsid w:val="00BE20C0"/>
    <w:rsid w:val="00BE2273"/>
    <w:rsid w:val="00BE5093"/>
    <w:rsid w:val="00BE6423"/>
    <w:rsid w:val="00BE79D2"/>
    <w:rsid w:val="00BE7B34"/>
    <w:rsid w:val="00BF0EED"/>
    <w:rsid w:val="00BF3982"/>
    <w:rsid w:val="00BF609B"/>
    <w:rsid w:val="00BF66E8"/>
    <w:rsid w:val="00C022AA"/>
    <w:rsid w:val="00C02C15"/>
    <w:rsid w:val="00C0632C"/>
    <w:rsid w:val="00C10F1E"/>
    <w:rsid w:val="00C11773"/>
    <w:rsid w:val="00C12B33"/>
    <w:rsid w:val="00C1394D"/>
    <w:rsid w:val="00C17CF6"/>
    <w:rsid w:val="00C2094B"/>
    <w:rsid w:val="00C211E7"/>
    <w:rsid w:val="00C2168F"/>
    <w:rsid w:val="00C220C7"/>
    <w:rsid w:val="00C22D85"/>
    <w:rsid w:val="00C23532"/>
    <w:rsid w:val="00C26516"/>
    <w:rsid w:val="00C2797A"/>
    <w:rsid w:val="00C27ACC"/>
    <w:rsid w:val="00C33D1C"/>
    <w:rsid w:val="00C352C6"/>
    <w:rsid w:val="00C36DE8"/>
    <w:rsid w:val="00C37278"/>
    <w:rsid w:val="00C4005F"/>
    <w:rsid w:val="00C424F2"/>
    <w:rsid w:val="00C463AB"/>
    <w:rsid w:val="00C46EDC"/>
    <w:rsid w:val="00C473C6"/>
    <w:rsid w:val="00C50C59"/>
    <w:rsid w:val="00C52059"/>
    <w:rsid w:val="00C53950"/>
    <w:rsid w:val="00C55754"/>
    <w:rsid w:val="00C558C9"/>
    <w:rsid w:val="00C57927"/>
    <w:rsid w:val="00C61BB9"/>
    <w:rsid w:val="00C6309C"/>
    <w:rsid w:val="00C63D1C"/>
    <w:rsid w:val="00C6461F"/>
    <w:rsid w:val="00C70E39"/>
    <w:rsid w:val="00C71253"/>
    <w:rsid w:val="00C719ED"/>
    <w:rsid w:val="00C71B5A"/>
    <w:rsid w:val="00C729A2"/>
    <w:rsid w:val="00C731E6"/>
    <w:rsid w:val="00C737C0"/>
    <w:rsid w:val="00C746A6"/>
    <w:rsid w:val="00C76EB0"/>
    <w:rsid w:val="00C80641"/>
    <w:rsid w:val="00C80BC5"/>
    <w:rsid w:val="00C81332"/>
    <w:rsid w:val="00C8177B"/>
    <w:rsid w:val="00C82692"/>
    <w:rsid w:val="00C82A05"/>
    <w:rsid w:val="00C82E0E"/>
    <w:rsid w:val="00C83884"/>
    <w:rsid w:val="00C83D47"/>
    <w:rsid w:val="00C8424A"/>
    <w:rsid w:val="00C85DA0"/>
    <w:rsid w:val="00C864FC"/>
    <w:rsid w:val="00C91F50"/>
    <w:rsid w:val="00C92213"/>
    <w:rsid w:val="00C93456"/>
    <w:rsid w:val="00C93480"/>
    <w:rsid w:val="00C95059"/>
    <w:rsid w:val="00CA0516"/>
    <w:rsid w:val="00CA30A7"/>
    <w:rsid w:val="00CA5B36"/>
    <w:rsid w:val="00CA6BE8"/>
    <w:rsid w:val="00CA724A"/>
    <w:rsid w:val="00CB1DF6"/>
    <w:rsid w:val="00CB1E98"/>
    <w:rsid w:val="00CB419B"/>
    <w:rsid w:val="00CB576C"/>
    <w:rsid w:val="00CB72EB"/>
    <w:rsid w:val="00CC1DBB"/>
    <w:rsid w:val="00CC3758"/>
    <w:rsid w:val="00CC4581"/>
    <w:rsid w:val="00CC461F"/>
    <w:rsid w:val="00CC4D70"/>
    <w:rsid w:val="00CC5110"/>
    <w:rsid w:val="00CC5FC3"/>
    <w:rsid w:val="00CC62EB"/>
    <w:rsid w:val="00CD1079"/>
    <w:rsid w:val="00CD33D4"/>
    <w:rsid w:val="00CD4AA6"/>
    <w:rsid w:val="00CD65E1"/>
    <w:rsid w:val="00CE1529"/>
    <w:rsid w:val="00CE2100"/>
    <w:rsid w:val="00CE43B5"/>
    <w:rsid w:val="00CE48C6"/>
    <w:rsid w:val="00CE6D1F"/>
    <w:rsid w:val="00CE7117"/>
    <w:rsid w:val="00CF0A8F"/>
    <w:rsid w:val="00CF16C5"/>
    <w:rsid w:val="00CF28DF"/>
    <w:rsid w:val="00CF600E"/>
    <w:rsid w:val="00CF65A7"/>
    <w:rsid w:val="00CF7D4C"/>
    <w:rsid w:val="00D00457"/>
    <w:rsid w:val="00D01538"/>
    <w:rsid w:val="00D01646"/>
    <w:rsid w:val="00D029FF"/>
    <w:rsid w:val="00D02AEE"/>
    <w:rsid w:val="00D02E36"/>
    <w:rsid w:val="00D043CE"/>
    <w:rsid w:val="00D05891"/>
    <w:rsid w:val="00D07933"/>
    <w:rsid w:val="00D102E5"/>
    <w:rsid w:val="00D11909"/>
    <w:rsid w:val="00D1426A"/>
    <w:rsid w:val="00D163A7"/>
    <w:rsid w:val="00D20F3D"/>
    <w:rsid w:val="00D22231"/>
    <w:rsid w:val="00D22B74"/>
    <w:rsid w:val="00D24EA2"/>
    <w:rsid w:val="00D263B5"/>
    <w:rsid w:val="00D27524"/>
    <w:rsid w:val="00D34038"/>
    <w:rsid w:val="00D35DEB"/>
    <w:rsid w:val="00D36F84"/>
    <w:rsid w:val="00D43704"/>
    <w:rsid w:val="00D456C1"/>
    <w:rsid w:val="00D45FDB"/>
    <w:rsid w:val="00D4674D"/>
    <w:rsid w:val="00D46F1E"/>
    <w:rsid w:val="00D50A6E"/>
    <w:rsid w:val="00D52A3E"/>
    <w:rsid w:val="00D53C0B"/>
    <w:rsid w:val="00D54638"/>
    <w:rsid w:val="00D621CB"/>
    <w:rsid w:val="00D64CA1"/>
    <w:rsid w:val="00D6513B"/>
    <w:rsid w:val="00D66668"/>
    <w:rsid w:val="00D66C61"/>
    <w:rsid w:val="00D700C9"/>
    <w:rsid w:val="00D7089D"/>
    <w:rsid w:val="00D72588"/>
    <w:rsid w:val="00D733B9"/>
    <w:rsid w:val="00D746D5"/>
    <w:rsid w:val="00D77AC5"/>
    <w:rsid w:val="00D822EA"/>
    <w:rsid w:val="00D82762"/>
    <w:rsid w:val="00D863DD"/>
    <w:rsid w:val="00D87755"/>
    <w:rsid w:val="00D90E9C"/>
    <w:rsid w:val="00D92099"/>
    <w:rsid w:val="00D92378"/>
    <w:rsid w:val="00D94297"/>
    <w:rsid w:val="00D94748"/>
    <w:rsid w:val="00D958EC"/>
    <w:rsid w:val="00D95A09"/>
    <w:rsid w:val="00D96398"/>
    <w:rsid w:val="00D965A0"/>
    <w:rsid w:val="00DA0557"/>
    <w:rsid w:val="00DA0A31"/>
    <w:rsid w:val="00DA2654"/>
    <w:rsid w:val="00DB24F4"/>
    <w:rsid w:val="00DB3927"/>
    <w:rsid w:val="00DC6B13"/>
    <w:rsid w:val="00DC6F34"/>
    <w:rsid w:val="00DC6FAF"/>
    <w:rsid w:val="00DD01DF"/>
    <w:rsid w:val="00DD0470"/>
    <w:rsid w:val="00DD159C"/>
    <w:rsid w:val="00DD2713"/>
    <w:rsid w:val="00DD3D13"/>
    <w:rsid w:val="00DD6B06"/>
    <w:rsid w:val="00DE110F"/>
    <w:rsid w:val="00DE3705"/>
    <w:rsid w:val="00DE46C0"/>
    <w:rsid w:val="00DE57E6"/>
    <w:rsid w:val="00DE59E6"/>
    <w:rsid w:val="00DE6621"/>
    <w:rsid w:val="00DE6E1C"/>
    <w:rsid w:val="00DF0540"/>
    <w:rsid w:val="00DF1177"/>
    <w:rsid w:val="00DF27BB"/>
    <w:rsid w:val="00DF2E0D"/>
    <w:rsid w:val="00DF5C36"/>
    <w:rsid w:val="00DF7832"/>
    <w:rsid w:val="00DF7CE0"/>
    <w:rsid w:val="00E02818"/>
    <w:rsid w:val="00E034E7"/>
    <w:rsid w:val="00E0400A"/>
    <w:rsid w:val="00E070EA"/>
    <w:rsid w:val="00E1110C"/>
    <w:rsid w:val="00E11E69"/>
    <w:rsid w:val="00E12971"/>
    <w:rsid w:val="00E15A68"/>
    <w:rsid w:val="00E21BAE"/>
    <w:rsid w:val="00E242C4"/>
    <w:rsid w:val="00E2440B"/>
    <w:rsid w:val="00E25828"/>
    <w:rsid w:val="00E25A12"/>
    <w:rsid w:val="00E27E16"/>
    <w:rsid w:val="00E31CB4"/>
    <w:rsid w:val="00E31DCE"/>
    <w:rsid w:val="00E373F8"/>
    <w:rsid w:val="00E420D0"/>
    <w:rsid w:val="00E435BB"/>
    <w:rsid w:val="00E43B7A"/>
    <w:rsid w:val="00E44E59"/>
    <w:rsid w:val="00E461CD"/>
    <w:rsid w:val="00E468EE"/>
    <w:rsid w:val="00E46BBE"/>
    <w:rsid w:val="00E46F02"/>
    <w:rsid w:val="00E47948"/>
    <w:rsid w:val="00E5098A"/>
    <w:rsid w:val="00E5123C"/>
    <w:rsid w:val="00E5435A"/>
    <w:rsid w:val="00E5574E"/>
    <w:rsid w:val="00E6043E"/>
    <w:rsid w:val="00E63762"/>
    <w:rsid w:val="00E647CB"/>
    <w:rsid w:val="00E64DE4"/>
    <w:rsid w:val="00E6534F"/>
    <w:rsid w:val="00E65DA8"/>
    <w:rsid w:val="00E65FDC"/>
    <w:rsid w:val="00E7072F"/>
    <w:rsid w:val="00E7217C"/>
    <w:rsid w:val="00E73678"/>
    <w:rsid w:val="00E77313"/>
    <w:rsid w:val="00E80016"/>
    <w:rsid w:val="00E856F4"/>
    <w:rsid w:val="00E85833"/>
    <w:rsid w:val="00E858FF"/>
    <w:rsid w:val="00E87E5D"/>
    <w:rsid w:val="00E90994"/>
    <w:rsid w:val="00E909C8"/>
    <w:rsid w:val="00E914A0"/>
    <w:rsid w:val="00E91652"/>
    <w:rsid w:val="00E9413B"/>
    <w:rsid w:val="00E96D1E"/>
    <w:rsid w:val="00E9797F"/>
    <w:rsid w:val="00E97995"/>
    <w:rsid w:val="00EA235A"/>
    <w:rsid w:val="00EA2BAE"/>
    <w:rsid w:val="00EA45A6"/>
    <w:rsid w:val="00EA5B05"/>
    <w:rsid w:val="00EA7AF9"/>
    <w:rsid w:val="00EA7B33"/>
    <w:rsid w:val="00EA7D71"/>
    <w:rsid w:val="00EB0A65"/>
    <w:rsid w:val="00EB19A1"/>
    <w:rsid w:val="00EB2F05"/>
    <w:rsid w:val="00EB4915"/>
    <w:rsid w:val="00EB63C2"/>
    <w:rsid w:val="00EC0EA6"/>
    <w:rsid w:val="00EC4B3A"/>
    <w:rsid w:val="00EC527F"/>
    <w:rsid w:val="00EC590A"/>
    <w:rsid w:val="00EC6677"/>
    <w:rsid w:val="00EC6BE3"/>
    <w:rsid w:val="00EC75DF"/>
    <w:rsid w:val="00ED00A2"/>
    <w:rsid w:val="00ED0CCF"/>
    <w:rsid w:val="00ED24F9"/>
    <w:rsid w:val="00ED3171"/>
    <w:rsid w:val="00ED448C"/>
    <w:rsid w:val="00ED5ED2"/>
    <w:rsid w:val="00EE0A74"/>
    <w:rsid w:val="00EE25D0"/>
    <w:rsid w:val="00EE32C1"/>
    <w:rsid w:val="00EE3B57"/>
    <w:rsid w:val="00EE3C93"/>
    <w:rsid w:val="00EE6235"/>
    <w:rsid w:val="00EE6917"/>
    <w:rsid w:val="00EE7864"/>
    <w:rsid w:val="00EF1299"/>
    <w:rsid w:val="00EF6CBF"/>
    <w:rsid w:val="00F000DD"/>
    <w:rsid w:val="00F00902"/>
    <w:rsid w:val="00F00B75"/>
    <w:rsid w:val="00F04536"/>
    <w:rsid w:val="00F07FE0"/>
    <w:rsid w:val="00F118F6"/>
    <w:rsid w:val="00F124AB"/>
    <w:rsid w:val="00F13552"/>
    <w:rsid w:val="00F13ACA"/>
    <w:rsid w:val="00F15F05"/>
    <w:rsid w:val="00F22530"/>
    <w:rsid w:val="00F233D5"/>
    <w:rsid w:val="00F23C3B"/>
    <w:rsid w:val="00F2417E"/>
    <w:rsid w:val="00F2717E"/>
    <w:rsid w:val="00F278F0"/>
    <w:rsid w:val="00F318FD"/>
    <w:rsid w:val="00F31D6F"/>
    <w:rsid w:val="00F35FC3"/>
    <w:rsid w:val="00F40D55"/>
    <w:rsid w:val="00F41F06"/>
    <w:rsid w:val="00F44FA4"/>
    <w:rsid w:val="00F509A0"/>
    <w:rsid w:val="00F51236"/>
    <w:rsid w:val="00F5458B"/>
    <w:rsid w:val="00F54F00"/>
    <w:rsid w:val="00F55480"/>
    <w:rsid w:val="00F55589"/>
    <w:rsid w:val="00F555A1"/>
    <w:rsid w:val="00F56DDC"/>
    <w:rsid w:val="00F622A5"/>
    <w:rsid w:val="00F63780"/>
    <w:rsid w:val="00F63FD5"/>
    <w:rsid w:val="00F63FD6"/>
    <w:rsid w:val="00F65C9E"/>
    <w:rsid w:val="00F7128D"/>
    <w:rsid w:val="00F72214"/>
    <w:rsid w:val="00F751D3"/>
    <w:rsid w:val="00F77AC5"/>
    <w:rsid w:val="00F8234C"/>
    <w:rsid w:val="00F824B5"/>
    <w:rsid w:val="00F84F22"/>
    <w:rsid w:val="00F851B9"/>
    <w:rsid w:val="00F85FA9"/>
    <w:rsid w:val="00F86897"/>
    <w:rsid w:val="00F90E56"/>
    <w:rsid w:val="00F955BB"/>
    <w:rsid w:val="00F965C3"/>
    <w:rsid w:val="00FA04B9"/>
    <w:rsid w:val="00FA1060"/>
    <w:rsid w:val="00FA1964"/>
    <w:rsid w:val="00FA33BD"/>
    <w:rsid w:val="00FA4B67"/>
    <w:rsid w:val="00FA67CB"/>
    <w:rsid w:val="00FA7956"/>
    <w:rsid w:val="00FA79DF"/>
    <w:rsid w:val="00FB5F10"/>
    <w:rsid w:val="00FB6243"/>
    <w:rsid w:val="00FB6301"/>
    <w:rsid w:val="00FB6574"/>
    <w:rsid w:val="00FC05EB"/>
    <w:rsid w:val="00FC1370"/>
    <w:rsid w:val="00FC3E35"/>
    <w:rsid w:val="00FC656D"/>
    <w:rsid w:val="00FC7079"/>
    <w:rsid w:val="00FC7AEA"/>
    <w:rsid w:val="00FD047F"/>
    <w:rsid w:val="00FD1040"/>
    <w:rsid w:val="00FD111C"/>
    <w:rsid w:val="00FD25DA"/>
    <w:rsid w:val="00FD2B6E"/>
    <w:rsid w:val="00FD6CC8"/>
    <w:rsid w:val="00FE22E9"/>
    <w:rsid w:val="00FE3606"/>
    <w:rsid w:val="00FE44A4"/>
    <w:rsid w:val="00FF0FCA"/>
    <w:rsid w:val="00FF18B1"/>
    <w:rsid w:val="00FF2D6F"/>
    <w:rsid w:val="00FF3350"/>
    <w:rsid w:val="00FF632C"/>
    <w:rsid w:val="00FF67D3"/>
    <w:rsid w:val="00FF6D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3" w:uiPriority="99"/>
    <w:lsdException w:name="Block Text"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038"/>
    <w:rPr>
      <w:lang w:val="en-GB" w:eastAsia="ru-RU"/>
    </w:rPr>
  </w:style>
  <w:style w:type="paragraph" w:styleId="Heading1">
    <w:name w:val="heading 1"/>
    <w:basedOn w:val="Normal"/>
    <w:next w:val="Normal"/>
    <w:link w:val="Heading1Char"/>
    <w:qFormat/>
    <w:rsid w:val="00D34038"/>
    <w:pPr>
      <w:keepNext/>
      <w:jc w:val="center"/>
      <w:outlineLvl w:val="0"/>
    </w:pPr>
    <w:rPr>
      <w:rFonts w:ascii="Arial Armenian" w:hAnsi="Arial Armenian"/>
      <w:b/>
      <w:sz w:val="22"/>
    </w:rPr>
  </w:style>
  <w:style w:type="paragraph" w:styleId="Heading2">
    <w:name w:val="heading 2"/>
    <w:basedOn w:val="Normal"/>
    <w:next w:val="Normal"/>
    <w:link w:val="Heading2Char"/>
    <w:qFormat/>
    <w:rsid w:val="00D34038"/>
    <w:pPr>
      <w:keepNext/>
      <w:jc w:val="center"/>
      <w:outlineLvl w:val="1"/>
    </w:pPr>
    <w:rPr>
      <w:rFonts w:ascii="Baltica" w:hAnsi="Baltica"/>
      <w:b/>
    </w:rPr>
  </w:style>
  <w:style w:type="paragraph" w:styleId="Heading3">
    <w:name w:val="heading 3"/>
    <w:basedOn w:val="Normal"/>
    <w:next w:val="Normal"/>
    <w:link w:val="Heading3Char"/>
    <w:qFormat/>
    <w:rsid w:val="00D34038"/>
    <w:pPr>
      <w:keepNext/>
      <w:ind w:right="630"/>
      <w:jc w:val="center"/>
      <w:outlineLvl w:val="2"/>
    </w:pPr>
    <w:rPr>
      <w:rFonts w:ascii="Times Armenian" w:hAnsi="Times Armenian"/>
      <w:sz w:val="30"/>
    </w:rPr>
  </w:style>
  <w:style w:type="paragraph" w:styleId="Heading4">
    <w:name w:val="heading 4"/>
    <w:basedOn w:val="Normal"/>
    <w:next w:val="Normal"/>
    <w:link w:val="Heading4Char"/>
    <w:qFormat/>
    <w:rsid w:val="00D34038"/>
    <w:pPr>
      <w:keepNext/>
      <w:jc w:val="center"/>
      <w:outlineLvl w:val="3"/>
    </w:pPr>
    <w:rPr>
      <w:rFonts w:ascii="Arial Armenian" w:hAnsi="Arial Armenian"/>
      <w:b/>
      <w:sz w:val="23"/>
    </w:rPr>
  </w:style>
  <w:style w:type="paragraph" w:styleId="Heading5">
    <w:name w:val="heading 5"/>
    <w:basedOn w:val="Normal"/>
    <w:next w:val="Normal"/>
    <w:link w:val="Heading5Char"/>
    <w:qFormat/>
    <w:rsid w:val="00D34038"/>
    <w:pPr>
      <w:keepNext/>
      <w:jc w:val="center"/>
      <w:outlineLvl w:val="4"/>
    </w:pPr>
    <w:rPr>
      <w:rFonts w:ascii="Times Armenian" w:hAnsi="Times Armenian"/>
      <w:b/>
      <w:sz w:val="28"/>
    </w:rPr>
  </w:style>
  <w:style w:type="paragraph" w:styleId="Heading6">
    <w:name w:val="heading 6"/>
    <w:basedOn w:val="Normal"/>
    <w:next w:val="Normal"/>
    <w:link w:val="Heading6Char"/>
    <w:qFormat/>
    <w:rsid w:val="00D34038"/>
    <w:pPr>
      <w:keepNext/>
      <w:ind w:left="-851"/>
      <w:outlineLvl w:val="5"/>
    </w:pPr>
    <w:rPr>
      <w:rFonts w:ascii="Times Armenian" w:hAnsi="Times Armenian"/>
      <w:sz w:val="36"/>
    </w:rPr>
  </w:style>
  <w:style w:type="paragraph" w:styleId="Heading7">
    <w:name w:val="heading 7"/>
    <w:basedOn w:val="Normal"/>
    <w:next w:val="Normal"/>
    <w:link w:val="Heading7Char"/>
    <w:uiPriority w:val="99"/>
    <w:qFormat/>
    <w:rsid w:val="00D34038"/>
    <w:pPr>
      <w:keepNext/>
      <w:ind w:left="-851"/>
      <w:outlineLvl w:val="6"/>
    </w:pPr>
    <w:rPr>
      <w:rFonts w:ascii="Times Armenian" w:hAnsi="Times Armenian"/>
      <w:sz w:val="24"/>
    </w:rPr>
  </w:style>
  <w:style w:type="paragraph" w:styleId="Heading8">
    <w:name w:val="heading 8"/>
    <w:basedOn w:val="Normal"/>
    <w:next w:val="Normal"/>
    <w:link w:val="Heading8Char"/>
    <w:uiPriority w:val="99"/>
    <w:qFormat/>
    <w:rsid w:val="00D34038"/>
    <w:pPr>
      <w:keepNext/>
      <w:jc w:val="center"/>
      <w:outlineLvl w:val="7"/>
    </w:pPr>
    <w:rPr>
      <w:rFonts w:ascii="Arial Armenian" w:hAnsi="Arial Armenian"/>
      <w:b/>
      <w:sz w:val="24"/>
    </w:rPr>
  </w:style>
  <w:style w:type="paragraph" w:styleId="Heading9">
    <w:name w:val="heading 9"/>
    <w:basedOn w:val="Normal"/>
    <w:next w:val="Normal"/>
    <w:link w:val="Heading9Char"/>
    <w:uiPriority w:val="99"/>
    <w:qFormat/>
    <w:rsid w:val="00D34038"/>
    <w:pPr>
      <w:keepNext/>
      <w:jc w:val="center"/>
      <w:outlineLvl w:val="8"/>
    </w:pPr>
    <w:rPr>
      <w:rFonts w:ascii="Baltica" w:hAnsi="Bal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D34038"/>
    <w:pPr>
      <w:ind w:firstLine="720"/>
    </w:pPr>
    <w:rPr>
      <w:rFonts w:ascii="Arial Armenian" w:hAnsi="Arial Armenian"/>
      <w:i/>
      <w:sz w:val="24"/>
    </w:rPr>
  </w:style>
  <w:style w:type="paragraph" w:styleId="BodyText">
    <w:name w:val="Body Text"/>
    <w:basedOn w:val="Normal"/>
    <w:link w:val="BodyTextChar"/>
    <w:uiPriority w:val="99"/>
    <w:rsid w:val="00D34038"/>
    <w:pPr>
      <w:spacing w:line="360" w:lineRule="auto"/>
    </w:pPr>
    <w:rPr>
      <w:rFonts w:ascii="Times Armenian" w:hAnsi="Times Armenian"/>
      <w:sz w:val="28"/>
    </w:rPr>
  </w:style>
  <w:style w:type="character" w:styleId="Hyperlink">
    <w:name w:val="Hyperlink"/>
    <w:rsid w:val="00D34038"/>
    <w:rPr>
      <w:color w:val="0000FF"/>
      <w:u w:val="single"/>
    </w:rPr>
  </w:style>
  <w:style w:type="paragraph" w:styleId="BlockText">
    <w:name w:val="Block Text"/>
    <w:basedOn w:val="Normal"/>
    <w:uiPriority w:val="99"/>
    <w:rsid w:val="00D34038"/>
    <w:pPr>
      <w:ind w:left="-709" w:right="-694"/>
    </w:pPr>
    <w:rPr>
      <w:rFonts w:ascii="Baltica" w:hAnsi="Baltica"/>
      <w:sz w:val="18"/>
    </w:rPr>
  </w:style>
  <w:style w:type="paragraph" w:styleId="BodyText2">
    <w:name w:val="Body Text 2"/>
    <w:basedOn w:val="Normal"/>
    <w:link w:val="BodyText2Char"/>
    <w:uiPriority w:val="99"/>
    <w:rsid w:val="00D34038"/>
    <w:rPr>
      <w:sz w:val="18"/>
    </w:rPr>
  </w:style>
  <w:style w:type="paragraph" w:styleId="BodyTextIndent3">
    <w:name w:val="Body Text Indent 3"/>
    <w:basedOn w:val="Normal"/>
    <w:link w:val="BodyTextIndent3Char"/>
    <w:uiPriority w:val="99"/>
    <w:rsid w:val="00F65C9E"/>
    <w:pPr>
      <w:spacing w:after="120"/>
      <w:ind w:left="283"/>
    </w:pPr>
    <w:rPr>
      <w:sz w:val="16"/>
      <w:szCs w:val="16"/>
    </w:rPr>
  </w:style>
  <w:style w:type="paragraph" w:customStyle="1" w:styleId="Char">
    <w:name w:val="Char"/>
    <w:basedOn w:val="Normal"/>
    <w:rsid w:val="00F65C9E"/>
    <w:pPr>
      <w:spacing w:after="160" w:line="240" w:lineRule="exact"/>
    </w:pPr>
    <w:rPr>
      <w:rFonts w:ascii="Arial" w:hAnsi="Arial" w:cs="Arial"/>
      <w:lang w:val="en-US" w:eastAsia="en-US"/>
    </w:rPr>
  </w:style>
  <w:style w:type="paragraph" w:styleId="Header">
    <w:name w:val="header"/>
    <w:aliases w:val="h,Header Char Char Char Char,Header Char Char Char,Header Char Char"/>
    <w:basedOn w:val="Normal"/>
    <w:link w:val="HeaderChar"/>
    <w:rsid w:val="00F65C9E"/>
    <w:pPr>
      <w:tabs>
        <w:tab w:val="center" w:pos="4677"/>
        <w:tab w:val="right" w:pos="9355"/>
      </w:tabs>
    </w:pPr>
  </w:style>
  <w:style w:type="paragraph" w:styleId="Footer">
    <w:name w:val="footer"/>
    <w:basedOn w:val="Normal"/>
    <w:link w:val="FooterChar"/>
    <w:rsid w:val="00F65C9E"/>
    <w:pPr>
      <w:tabs>
        <w:tab w:val="center" w:pos="4677"/>
        <w:tab w:val="right" w:pos="9355"/>
      </w:tabs>
    </w:pPr>
  </w:style>
  <w:style w:type="table" w:styleId="TableGrid">
    <w:name w:val="Table Grid"/>
    <w:basedOn w:val="TableNormal"/>
    <w:rsid w:val="008D51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uiPriority w:val="99"/>
    <w:rsid w:val="000F1BF3"/>
    <w:pPr>
      <w:spacing w:after="160" w:line="240" w:lineRule="exact"/>
    </w:pPr>
    <w:rPr>
      <w:rFonts w:ascii="Arial" w:hAnsi="Arial" w:cs="Arial"/>
      <w:lang w:val="en-US" w:eastAsia="en-US"/>
    </w:rPr>
  </w:style>
  <w:style w:type="character" w:customStyle="1" w:styleId="Heading1Char">
    <w:name w:val="Heading 1 Char"/>
    <w:link w:val="Heading1"/>
    <w:rsid w:val="001A7186"/>
    <w:rPr>
      <w:rFonts w:ascii="Arial Armenian" w:hAnsi="Arial Armenian"/>
      <w:b/>
      <w:sz w:val="22"/>
      <w:lang w:val="en-GB"/>
    </w:rPr>
  </w:style>
  <w:style w:type="character" w:customStyle="1" w:styleId="Heading2Char">
    <w:name w:val="Heading 2 Char"/>
    <w:link w:val="Heading2"/>
    <w:rsid w:val="001A7186"/>
    <w:rPr>
      <w:rFonts w:ascii="Baltica" w:hAnsi="Baltica"/>
      <w:b/>
      <w:lang w:val="en-GB"/>
    </w:rPr>
  </w:style>
  <w:style w:type="character" w:customStyle="1" w:styleId="Heading4Char">
    <w:name w:val="Heading 4 Char"/>
    <w:link w:val="Heading4"/>
    <w:rsid w:val="001A7186"/>
    <w:rPr>
      <w:rFonts w:ascii="Arial Armenian" w:hAnsi="Arial Armenian"/>
      <w:b/>
      <w:sz w:val="23"/>
      <w:lang w:val="en-GB"/>
    </w:rPr>
  </w:style>
  <w:style w:type="character" w:customStyle="1" w:styleId="Heading8Char">
    <w:name w:val="Heading 8 Char"/>
    <w:link w:val="Heading8"/>
    <w:uiPriority w:val="99"/>
    <w:rsid w:val="001A7186"/>
    <w:rPr>
      <w:rFonts w:ascii="Arial Armenian" w:hAnsi="Arial Armenian"/>
      <w:b/>
      <w:sz w:val="24"/>
      <w:lang w:val="en-GB"/>
    </w:rPr>
  </w:style>
  <w:style w:type="character" w:customStyle="1" w:styleId="CharChar3">
    <w:name w:val="Char Char3"/>
    <w:locked/>
    <w:rsid w:val="00E87E5D"/>
    <w:rPr>
      <w:rFonts w:ascii="Arial Armenian" w:hAnsi="Arial Armenian"/>
      <w:b/>
      <w:sz w:val="22"/>
      <w:lang w:val="en-GB" w:eastAsia="ru-RU" w:bidi="ar-SA"/>
    </w:rPr>
  </w:style>
  <w:style w:type="character" w:customStyle="1" w:styleId="CharChar1">
    <w:name w:val="Char Char1"/>
    <w:locked/>
    <w:rsid w:val="00E87E5D"/>
    <w:rPr>
      <w:rFonts w:ascii="Arial Armenian" w:hAnsi="Arial Armenian"/>
      <w:b/>
      <w:sz w:val="23"/>
      <w:lang w:val="en-GB" w:eastAsia="ru-RU" w:bidi="ar-SA"/>
    </w:rPr>
  </w:style>
  <w:style w:type="paragraph" w:customStyle="1" w:styleId="CharCharCharCharCharCharCharCharCharCharCharChar">
    <w:name w:val="Char Char Char Char Char Char Char Char Char Char Char Char"/>
    <w:basedOn w:val="Normal"/>
    <w:rsid w:val="00CA724A"/>
    <w:pPr>
      <w:spacing w:after="160" w:line="240" w:lineRule="exact"/>
    </w:pPr>
    <w:rPr>
      <w:rFonts w:ascii="Arial" w:hAnsi="Arial" w:cs="Arial"/>
      <w:lang w:val="en-US" w:eastAsia="en-US"/>
    </w:rPr>
  </w:style>
  <w:style w:type="character" w:customStyle="1" w:styleId="HeaderChar">
    <w:name w:val="Header Char"/>
    <w:aliases w:val="h Char,Header Char Char Char Char Char,Header Char Char Char Char1,Header Char Char Char1"/>
    <w:link w:val="Header"/>
    <w:rsid w:val="00A964C3"/>
    <w:rPr>
      <w:lang w:val="en-GB" w:eastAsia="ru-RU"/>
    </w:rPr>
  </w:style>
  <w:style w:type="character" w:customStyle="1" w:styleId="apple-converted-space">
    <w:name w:val="apple-converted-space"/>
    <w:rsid w:val="00CD33D4"/>
  </w:style>
  <w:style w:type="paragraph" w:styleId="NormalWeb">
    <w:name w:val="Normal (Web)"/>
    <w:basedOn w:val="Normal"/>
    <w:uiPriority w:val="99"/>
    <w:unhideWhenUsed/>
    <w:rsid w:val="00747753"/>
    <w:pPr>
      <w:spacing w:before="100" w:beforeAutospacing="1" w:after="100" w:afterAutospacing="1"/>
    </w:pPr>
    <w:rPr>
      <w:sz w:val="24"/>
      <w:szCs w:val="24"/>
      <w:lang w:val="en-US" w:eastAsia="en-US"/>
    </w:rPr>
  </w:style>
  <w:style w:type="character" w:styleId="Strong">
    <w:name w:val="Strong"/>
    <w:uiPriority w:val="22"/>
    <w:qFormat/>
    <w:rsid w:val="00747753"/>
    <w:rPr>
      <w:b/>
      <w:bCs/>
    </w:rPr>
  </w:style>
  <w:style w:type="character" w:styleId="Emphasis">
    <w:name w:val="Emphasis"/>
    <w:uiPriority w:val="20"/>
    <w:qFormat/>
    <w:rsid w:val="007D5860"/>
    <w:rPr>
      <w:i/>
      <w:iCs/>
    </w:rPr>
  </w:style>
  <w:style w:type="paragraph" w:customStyle="1" w:styleId="mechtex">
    <w:name w:val="mechtex"/>
    <w:basedOn w:val="Normal"/>
    <w:link w:val="mechtexChar"/>
    <w:rsid w:val="00146173"/>
    <w:pPr>
      <w:jc w:val="center"/>
    </w:pPr>
    <w:rPr>
      <w:rFonts w:ascii="Arial Armenian" w:hAnsi="Arial Armenian"/>
      <w:sz w:val="22"/>
    </w:rPr>
  </w:style>
  <w:style w:type="character" w:customStyle="1" w:styleId="mechtexChar">
    <w:name w:val="mechtex Char"/>
    <w:link w:val="mechtex"/>
    <w:rsid w:val="00146173"/>
    <w:rPr>
      <w:rFonts w:ascii="Arial Armenian" w:hAnsi="Arial Armenian"/>
      <w:sz w:val="22"/>
      <w:lang w:eastAsia="ru-RU"/>
    </w:rPr>
  </w:style>
  <w:style w:type="paragraph" w:customStyle="1" w:styleId="norm">
    <w:name w:val="norm"/>
    <w:basedOn w:val="Normal"/>
    <w:link w:val="normChar"/>
    <w:rsid w:val="00A10E44"/>
    <w:pPr>
      <w:spacing w:line="480" w:lineRule="auto"/>
      <w:ind w:firstLine="709"/>
      <w:jc w:val="both"/>
    </w:pPr>
    <w:rPr>
      <w:rFonts w:ascii="Arial Armenian" w:hAnsi="Arial Armenian"/>
      <w:sz w:val="22"/>
    </w:rPr>
  </w:style>
  <w:style w:type="character" w:customStyle="1" w:styleId="normChar">
    <w:name w:val="norm Char"/>
    <w:link w:val="norm"/>
    <w:rsid w:val="00A10E44"/>
    <w:rPr>
      <w:rFonts w:ascii="Arial Armenian" w:hAnsi="Arial Armenian"/>
      <w:sz w:val="22"/>
    </w:rPr>
  </w:style>
  <w:style w:type="character" w:customStyle="1" w:styleId="FooterChar">
    <w:name w:val="Footer Char"/>
    <w:link w:val="Footer"/>
    <w:rsid w:val="00CC1DBB"/>
    <w:rPr>
      <w:lang w:val="en-GB" w:eastAsia="ru-RU"/>
    </w:rPr>
  </w:style>
  <w:style w:type="paragraph" w:styleId="BalloonText">
    <w:name w:val="Balloon Text"/>
    <w:basedOn w:val="Normal"/>
    <w:link w:val="BalloonTextChar"/>
    <w:uiPriority w:val="99"/>
    <w:rsid w:val="00CC1DBB"/>
    <w:rPr>
      <w:rFonts w:ascii="Tahoma" w:hAnsi="Tahoma"/>
      <w:sz w:val="16"/>
      <w:szCs w:val="16"/>
    </w:rPr>
  </w:style>
  <w:style w:type="character" w:customStyle="1" w:styleId="BalloonTextChar">
    <w:name w:val="Balloon Text Char"/>
    <w:link w:val="BalloonText"/>
    <w:uiPriority w:val="99"/>
    <w:rsid w:val="00CC1DBB"/>
    <w:rPr>
      <w:rFonts w:ascii="Tahoma" w:hAnsi="Tahoma" w:cs="Tahoma"/>
      <w:sz w:val="16"/>
      <w:szCs w:val="16"/>
      <w:lang w:val="en-GB" w:eastAsia="ru-RU"/>
    </w:rPr>
  </w:style>
  <w:style w:type="character" w:customStyle="1" w:styleId="Heading3Char">
    <w:name w:val="Heading 3 Char"/>
    <w:link w:val="Heading3"/>
    <w:rsid w:val="00246CB2"/>
    <w:rPr>
      <w:rFonts w:ascii="Times Armenian" w:hAnsi="Times Armenian"/>
      <w:sz w:val="30"/>
      <w:lang w:val="en-GB" w:eastAsia="ru-RU"/>
    </w:rPr>
  </w:style>
  <w:style w:type="character" w:customStyle="1" w:styleId="Heading5Char">
    <w:name w:val="Heading 5 Char"/>
    <w:link w:val="Heading5"/>
    <w:rsid w:val="00246CB2"/>
    <w:rPr>
      <w:rFonts w:ascii="Times Armenian" w:hAnsi="Times Armenian"/>
      <w:b/>
      <w:sz w:val="28"/>
      <w:lang w:val="en-GB" w:eastAsia="ru-RU"/>
    </w:rPr>
  </w:style>
  <w:style w:type="character" w:customStyle="1" w:styleId="Heading6Char">
    <w:name w:val="Heading 6 Char"/>
    <w:link w:val="Heading6"/>
    <w:rsid w:val="00246CB2"/>
    <w:rPr>
      <w:rFonts w:ascii="Times Armenian" w:hAnsi="Times Armenian"/>
      <w:sz w:val="36"/>
      <w:lang w:val="en-GB" w:eastAsia="ru-RU"/>
    </w:rPr>
  </w:style>
  <w:style w:type="character" w:customStyle="1" w:styleId="Heading7Char">
    <w:name w:val="Heading 7 Char"/>
    <w:link w:val="Heading7"/>
    <w:uiPriority w:val="99"/>
    <w:rsid w:val="00246CB2"/>
    <w:rPr>
      <w:rFonts w:ascii="Times Armenian" w:hAnsi="Times Armenian"/>
      <w:sz w:val="24"/>
      <w:lang w:val="en-GB" w:eastAsia="ru-RU"/>
    </w:rPr>
  </w:style>
  <w:style w:type="character" w:customStyle="1" w:styleId="Heading9Char">
    <w:name w:val="Heading 9 Char"/>
    <w:link w:val="Heading9"/>
    <w:uiPriority w:val="99"/>
    <w:rsid w:val="00246CB2"/>
    <w:rPr>
      <w:rFonts w:ascii="Baltica" w:hAnsi="Baltica"/>
      <w:sz w:val="24"/>
      <w:lang w:val="en-GB" w:eastAsia="ru-RU"/>
    </w:rPr>
  </w:style>
  <w:style w:type="character" w:styleId="FollowedHyperlink">
    <w:name w:val="FollowedHyperlink"/>
    <w:uiPriority w:val="99"/>
    <w:unhideWhenUsed/>
    <w:rsid w:val="00246CB2"/>
    <w:rPr>
      <w:color w:val="800080"/>
      <w:u w:val="single"/>
    </w:rPr>
  </w:style>
  <w:style w:type="character" w:customStyle="1" w:styleId="BodyTextChar">
    <w:name w:val="Body Text Char"/>
    <w:link w:val="BodyText"/>
    <w:uiPriority w:val="99"/>
    <w:rsid w:val="00246CB2"/>
    <w:rPr>
      <w:rFonts w:ascii="Times Armenian" w:hAnsi="Times Armenian"/>
      <w:sz w:val="28"/>
      <w:lang w:val="en-GB" w:eastAsia="ru-RU"/>
    </w:rPr>
  </w:style>
  <w:style w:type="character" w:customStyle="1" w:styleId="BodyTextIndentChar">
    <w:name w:val="Body Text Indent Char"/>
    <w:link w:val="BodyTextIndent"/>
    <w:uiPriority w:val="99"/>
    <w:rsid w:val="00246CB2"/>
    <w:rPr>
      <w:rFonts w:ascii="Arial Armenian" w:hAnsi="Arial Armenian"/>
      <w:i/>
      <w:sz w:val="24"/>
      <w:lang w:val="en-GB" w:eastAsia="ru-RU"/>
    </w:rPr>
  </w:style>
  <w:style w:type="character" w:customStyle="1" w:styleId="BodyText2Char">
    <w:name w:val="Body Text 2 Char"/>
    <w:link w:val="BodyText2"/>
    <w:uiPriority w:val="99"/>
    <w:rsid w:val="00246CB2"/>
    <w:rPr>
      <w:sz w:val="18"/>
      <w:lang w:val="en-GB" w:eastAsia="ru-RU"/>
    </w:rPr>
  </w:style>
  <w:style w:type="character" w:customStyle="1" w:styleId="BodyTextIndent3Char">
    <w:name w:val="Body Text Indent 3 Char"/>
    <w:link w:val="BodyTextIndent3"/>
    <w:uiPriority w:val="99"/>
    <w:rsid w:val="00246CB2"/>
    <w:rPr>
      <w:sz w:val="16"/>
      <w:szCs w:val="16"/>
      <w:lang w:val="en-GB" w:eastAsia="ru-RU"/>
    </w:rPr>
  </w:style>
  <w:style w:type="paragraph" w:styleId="ListParagraph">
    <w:name w:val="List Paragraph"/>
    <w:basedOn w:val="Normal"/>
    <w:uiPriority w:val="34"/>
    <w:qFormat/>
    <w:rsid w:val="00085516"/>
    <w:pPr>
      <w:spacing w:after="200" w:line="276" w:lineRule="auto"/>
      <w:ind w:left="720"/>
      <w:contextualSpacing/>
    </w:pPr>
    <w:rPr>
      <w:rFonts w:ascii="Calibri" w:eastAsia="Calibri" w:hAnsi="Calibri"/>
      <w:sz w:val="22"/>
      <w:szCs w:val="22"/>
      <w:lang w:val="en-US" w:eastAsia="en-US"/>
    </w:rPr>
  </w:style>
  <w:style w:type="character" w:styleId="PageNumber">
    <w:name w:val="page number"/>
    <w:rsid w:val="00F824B5"/>
  </w:style>
  <w:style w:type="paragraph" w:styleId="CommentText">
    <w:name w:val="annotation text"/>
    <w:basedOn w:val="Normal"/>
    <w:link w:val="CommentTextChar"/>
    <w:rsid w:val="00D7089D"/>
  </w:style>
  <w:style w:type="character" w:customStyle="1" w:styleId="CommentTextChar">
    <w:name w:val="Comment Text Char"/>
    <w:link w:val="CommentText"/>
    <w:rsid w:val="00D7089D"/>
    <w:rPr>
      <w:lang w:val="en-GB" w:eastAsia="ru-RU"/>
    </w:rPr>
  </w:style>
  <w:style w:type="character" w:styleId="CommentReference">
    <w:name w:val="annotation reference"/>
    <w:rsid w:val="00D7089D"/>
    <w:rPr>
      <w:sz w:val="16"/>
      <w:szCs w:val="16"/>
    </w:rPr>
  </w:style>
</w:styles>
</file>

<file path=word/webSettings.xml><?xml version="1.0" encoding="utf-8"?>
<w:webSettings xmlns:r="http://schemas.openxmlformats.org/officeDocument/2006/relationships" xmlns:w="http://schemas.openxmlformats.org/wordprocessingml/2006/main">
  <w:divs>
    <w:div w:id="25759797">
      <w:bodyDiv w:val="1"/>
      <w:marLeft w:val="0"/>
      <w:marRight w:val="0"/>
      <w:marTop w:val="0"/>
      <w:marBottom w:val="0"/>
      <w:divBdr>
        <w:top w:val="none" w:sz="0" w:space="0" w:color="auto"/>
        <w:left w:val="none" w:sz="0" w:space="0" w:color="auto"/>
        <w:bottom w:val="none" w:sz="0" w:space="0" w:color="auto"/>
        <w:right w:val="none" w:sz="0" w:space="0" w:color="auto"/>
      </w:divBdr>
    </w:div>
    <w:div w:id="29385881">
      <w:bodyDiv w:val="1"/>
      <w:marLeft w:val="0"/>
      <w:marRight w:val="0"/>
      <w:marTop w:val="0"/>
      <w:marBottom w:val="0"/>
      <w:divBdr>
        <w:top w:val="none" w:sz="0" w:space="0" w:color="auto"/>
        <w:left w:val="none" w:sz="0" w:space="0" w:color="auto"/>
        <w:bottom w:val="none" w:sz="0" w:space="0" w:color="auto"/>
        <w:right w:val="none" w:sz="0" w:space="0" w:color="auto"/>
      </w:divBdr>
    </w:div>
    <w:div w:id="53436741">
      <w:bodyDiv w:val="1"/>
      <w:marLeft w:val="0"/>
      <w:marRight w:val="0"/>
      <w:marTop w:val="0"/>
      <w:marBottom w:val="0"/>
      <w:divBdr>
        <w:top w:val="none" w:sz="0" w:space="0" w:color="auto"/>
        <w:left w:val="none" w:sz="0" w:space="0" w:color="auto"/>
        <w:bottom w:val="none" w:sz="0" w:space="0" w:color="auto"/>
        <w:right w:val="none" w:sz="0" w:space="0" w:color="auto"/>
      </w:divBdr>
    </w:div>
    <w:div w:id="113836194">
      <w:bodyDiv w:val="1"/>
      <w:marLeft w:val="0"/>
      <w:marRight w:val="0"/>
      <w:marTop w:val="0"/>
      <w:marBottom w:val="0"/>
      <w:divBdr>
        <w:top w:val="none" w:sz="0" w:space="0" w:color="auto"/>
        <w:left w:val="none" w:sz="0" w:space="0" w:color="auto"/>
        <w:bottom w:val="none" w:sz="0" w:space="0" w:color="auto"/>
        <w:right w:val="none" w:sz="0" w:space="0" w:color="auto"/>
      </w:divBdr>
    </w:div>
    <w:div w:id="159009336">
      <w:bodyDiv w:val="1"/>
      <w:marLeft w:val="0"/>
      <w:marRight w:val="0"/>
      <w:marTop w:val="0"/>
      <w:marBottom w:val="0"/>
      <w:divBdr>
        <w:top w:val="none" w:sz="0" w:space="0" w:color="auto"/>
        <w:left w:val="none" w:sz="0" w:space="0" w:color="auto"/>
        <w:bottom w:val="none" w:sz="0" w:space="0" w:color="auto"/>
        <w:right w:val="none" w:sz="0" w:space="0" w:color="auto"/>
      </w:divBdr>
    </w:div>
    <w:div w:id="177087751">
      <w:bodyDiv w:val="1"/>
      <w:marLeft w:val="0"/>
      <w:marRight w:val="0"/>
      <w:marTop w:val="0"/>
      <w:marBottom w:val="0"/>
      <w:divBdr>
        <w:top w:val="none" w:sz="0" w:space="0" w:color="auto"/>
        <w:left w:val="none" w:sz="0" w:space="0" w:color="auto"/>
        <w:bottom w:val="none" w:sz="0" w:space="0" w:color="auto"/>
        <w:right w:val="none" w:sz="0" w:space="0" w:color="auto"/>
      </w:divBdr>
    </w:div>
    <w:div w:id="213931600">
      <w:bodyDiv w:val="1"/>
      <w:marLeft w:val="0"/>
      <w:marRight w:val="0"/>
      <w:marTop w:val="0"/>
      <w:marBottom w:val="0"/>
      <w:divBdr>
        <w:top w:val="none" w:sz="0" w:space="0" w:color="auto"/>
        <w:left w:val="none" w:sz="0" w:space="0" w:color="auto"/>
        <w:bottom w:val="none" w:sz="0" w:space="0" w:color="auto"/>
        <w:right w:val="none" w:sz="0" w:space="0" w:color="auto"/>
      </w:divBdr>
    </w:div>
    <w:div w:id="217982225">
      <w:bodyDiv w:val="1"/>
      <w:marLeft w:val="0"/>
      <w:marRight w:val="0"/>
      <w:marTop w:val="0"/>
      <w:marBottom w:val="0"/>
      <w:divBdr>
        <w:top w:val="none" w:sz="0" w:space="0" w:color="auto"/>
        <w:left w:val="none" w:sz="0" w:space="0" w:color="auto"/>
        <w:bottom w:val="none" w:sz="0" w:space="0" w:color="auto"/>
        <w:right w:val="none" w:sz="0" w:space="0" w:color="auto"/>
      </w:divBdr>
    </w:div>
    <w:div w:id="228275438">
      <w:bodyDiv w:val="1"/>
      <w:marLeft w:val="0"/>
      <w:marRight w:val="0"/>
      <w:marTop w:val="0"/>
      <w:marBottom w:val="0"/>
      <w:divBdr>
        <w:top w:val="none" w:sz="0" w:space="0" w:color="auto"/>
        <w:left w:val="none" w:sz="0" w:space="0" w:color="auto"/>
        <w:bottom w:val="none" w:sz="0" w:space="0" w:color="auto"/>
        <w:right w:val="none" w:sz="0" w:space="0" w:color="auto"/>
      </w:divBdr>
    </w:div>
    <w:div w:id="253052578">
      <w:bodyDiv w:val="1"/>
      <w:marLeft w:val="0"/>
      <w:marRight w:val="0"/>
      <w:marTop w:val="0"/>
      <w:marBottom w:val="0"/>
      <w:divBdr>
        <w:top w:val="none" w:sz="0" w:space="0" w:color="auto"/>
        <w:left w:val="none" w:sz="0" w:space="0" w:color="auto"/>
        <w:bottom w:val="none" w:sz="0" w:space="0" w:color="auto"/>
        <w:right w:val="none" w:sz="0" w:space="0" w:color="auto"/>
      </w:divBdr>
    </w:div>
    <w:div w:id="256257941">
      <w:bodyDiv w:val="1"/>
      <w:marLeft w:val="0"/>
      <w:marRight w:val="0"/>
      <w:marTop w:val="0"/>
      <w:marBottom w:val="0"/>
      <w:divBdr>
        <w:top w:val="none" w:sz="0" w:space="0" w:color="auto"/>
        <w:left w:val="none" w:sz="0" w:space="0" w:color="auto"/>
        <w:bottom w:val="none" w:sz="0" w:space="0" w:color="auto"/>
        <w:right w:val="none" w:sz="0" w:space="0" w:color="auto"/>
      </w:divBdr>
    </w:div>
    <w:div w:id="390009243">
      <w:bodyDiv w:val="1"/>
      <w:marLeft w:val="0"/>
      <w:marRight w:val="0"/>
      <w:marTop w:val="0"/>
      <w:marBottom w:val="0"/>
      <w:divBdr>
        <w:top w:val="none" w:sz="0" w:space="0" w:color="auto"/>
        <w:left w:val="none" w:sz="0" w:space="0" w:color="auto"/>
        <w:bottom w:val="none" w:sz="0" w:space="0" w:color="auto"/>
        <w:right w:val="none" w:sz="0" w:space="0" w:color="auto"/>
      </w:divBdr>
    </w:div>
    <w:div w:id="436756338">
      <w:bodyDiv w:val="1"/>
      <w:marLeft w:val="0"/>
      <w:marRight w:val="0"/>
      <w:marTop w:val="0"/>
      <w:marBottom w:val="0"/>
      <w:divBdr>
        <w:top w:val="none" w:sz="0" w:space="0" w:color="auto"/>
        <w:left w:val="none" w:sz="0" w:space="0" w:color="auto"/>
        <w:bottom w:val="none" w:sz="0" w:space="0" w:color="auto"/>
        <w:right w:val="none" w:sz="0" w:space="0" w:color="auto"/>
      </w:divBdr>
    </w:div>
    <w:div w:id="447436294">
      <w:bodyDiv w:val="1"/>
      <w:marLeft w:val="0"/>
      <w:marRight w:val="0"/>
      <w:marTop w:val="0"/>
      <w:marBottom w:val="0"/>
      <w:divBdr>
        <w:top w:val="none" w:sz="0" w:space="0" w:color="auto"/>
        <w:left w:val="none" w:sz="0" w:space="0" w:color="auto"/>
        <w:bottom w:val="none" w:sz="0" w:space="0" w:color="auto"/>
        <w:right w:val="none" w:sz="0" w:space="0" w:color="auto"/>
      </w:divBdr>
    </w:div>
    <w:div w:id="453135471">
      <w:bodyDiv w:val="1"/>
      <w:marLeft w:val="0"/>
      <w:marRight w:val="0"/>
      <w:marTop w:val="0"/>
      <w:marBottom w:val="0"/>
      <w:divBdr>
        <w:top w:val="none" w:sz="0" w:space="0" w:color="auto"/>
        <w:left w:val="none" w:sz="0" w:space="0" w:color="auto"/>
        <w:bottom w:val="none" w:sz="0" w:space="0" w:color="auto"/>
        <w:right w:val="none" w:sz="0" w:space="0" w:color="auto"/>
      </w:divBdr>
    </w:div>
    <w:div w:id="485707268">
      <w:bodyDiv w:val="1"/>
      <w:marLeft w:val="0"/>
      <w:marRight w:val="0"/>
      <w:marTop w:val="0"/>
      <w:marBottom w:val="0"/>
      <w:divBdr>
        <w:top w:val="none" w:sz="0" w:space="0" w:color="auto"/>
        <w:left w:val="none" w:sz="0" w:space="0" w:color="auto"/>
        <w:bottom w:val="none" w:sz="0" w:space="0" w:color="auto"/>
        <w:right w:val="none" w:sz="0" w:space="0" w:color="auto"/>
      </w:divBdr>
    </w:div>
    <w:div w:id="505094962">
      <w:bodyDiv w:val="1"/>
      <w:marLeft w:val="0"/>
      <w:marRight w:val="0"/>
      <w:marTop w:val="0"/>
      <w:marBottom w:val="0"/>
      <w:divBdr>
        <w:top w:val="none" w:sz="0" w:space="0" w:color="auto"/>
        <w:left w:val="none" w:sz="0" w:space="0" w:color="auto"/>
        <w:bottom w:val="none" w:sz="0" w:space="0" w:color="auto"/>
        <w:right w:val="none" w:sz="0" w:space="0" w:color="auto"/>
      </w:divBdr>
    </w:div>
    <w:div w:id="573053962">
      <w:bodyDiv w:val="1"/>
      <w:marLeft w:val="0"/>
      <w:marRight w:val="0"/>
      <w:marTop w:val="0"/>
      <w:marBottom w:val="0"/>
      <w:divBdr>
        <w:top w:val="none" w:sz="0" w:space="0" w:color="auto"/>
        <w:left w:val="none" w:sz="0" w:space="0" w:color="auto"/>
        <w:bottom w:val="none" w:sz="0" w:space="0" w:color="auto"/>
        <w:right w:val="none" w:sz="0" w:space="0" w:color="auto"/>
      </w:divBdr>
    </w:div>
    <w:div w:id="578096884">
      <w:bodyDiv w:val="1"/>
      <w:marLeft w:val="0"/>
      <w:marRight w:val="0"/>
      <w:marTop w:val="0"/>
      <w:marBottom w:val="0"/>
      <w:divBdr>
        <w:top w:val="none" w:sz="0" w:space="0" w:color="auto"/>
        <w:left w:val="none" w:sz="0" w:space="0" w:color="auto"/>
        <w:bottom w:val="none" w:sz="0" w:space="0" w:color="auto"/>
        <w:right w:val="none" w:sz="0" w:space="0" w:color="auto"/>
      </w:divBdr>
    </w:div>
    <w:div w:id="587889983">
      <w:bodyDiv w:val="1"/>
      <w:marLeft w:val="0"/>
      <w:marRight w:val="0"/>
      <w:marTop w:val="0"/>
      <w:marBottom w:val="0"/>
      <w:divBdr>
        <w:top w:val="none" w:sz="0" w:space="0" w:color="auto"/>
        <w:left w:val="none" w:sz="0" w:space="0" w:color="auto"/>
        <w:bottom w:val="none" w:sz="0" w:space="0" w:color="auto"/>
        <w:right w:val="none" w:sz="0" w:space="0" w:color="auto"/>
      </w:divBdr>
    </w:div>
    <w:div w:id="614019420">
      <w:bodyDiv w:val="1"/>
      <w:marLeft w:val="0"/>
      <w:marRight w:val="0"/>
      <w:marTop w:val="0"/>
      <w:marBottom w:val="0"/>
      <w:divBdr>
        <w:top w:val="none" w:sz="0" w:space="0" w:color="auto"/>
        <w:left w:val="none" w:sz="0" w:space="0" w:color="auto"/>
        <w:bottom w:val="none" w:sz="0" w:space="0" w:color="auto"/>
        <w:right w:val="none" w:sz="0" w:space="0" w:color="auto"/>
      </w:divBdr>
    </w:div>
    <w:div w:id="636495328">
      <w:bodyDiv w:val="1"/>
      <w:marLeft w:val="0"/>
      <w:marRight w:val="0"/>
      <w:marTop w:val="0"/>
      <w:marBottom w:val="0"/>
      <w:divBdr>
        <w:top w:val="none" w:sz="0" w:space="0" w:color="auto"/>
        <w:left w:val="none" w:sz="0" w:space="0" w:color="auto"/>
        <w:bottom w:val="none" w:sz="0" w:space="0" w:color="auto"/>
        <w:right w:val="none" w:sz="0" w:space="0" w:color="auto"/>
      </w:divBdr>
    </w:div>
    <w:div w:id="698433544">
      <w:bodyDiv w:val="1"/>
      <w:marLeft w:val="0"/>
      <w:marRight w:val="0"/>
      <w:marTop w:val="0"/>
      <w:marBottom w:val="0"/>
      <w:divBdr>
        <w:top w:val="none" w:sz="0" w:space="0" w:color="auto"/>
        <w:left w:val="none" w:sz="0" w:space="0" w:color="auto"/>
        <w:bottom w:val="none" w:sz="0" w:space="0" w:color="auto"/>
        <w:right w:val="none" w:sz="0" w:space="0" w:color="auto"/>
      </w:divBdr>
    </w:div>
    <w:div w:id="708453307">
      <w:bodyDiv w:val="1"/>
      <w:marLeft w:val="0"/>
      <w:marRight w:val="0"/>
      <w:marTop w:val="0"/>
      <w:marBottom w:val="0"/>
      <w:divBdr>
        <w:top w:val="none" w:sz="0" w:space="0" w:color="auto"/>
        <w:left w:val="none" w:sz="0" w:space="0" w:color="auto"/>
        <w:bottom w:val="none" w:sz="0" w:space="0" w:color="auto"/>
        <w:right w:val="none" w:sz="0" w:space="0" w:color="auto"/>
      </w:divBdr>
    </w:div>
    <w:div w:id="718018801">
      <w:bodyDiv w:val="1"/>
      <w:marLeft w:val="0"/>
      <w:marRight w:val="0"/>
      <w:marTop w:val="0"/>
      <w:marBottom w:val="0"/>
      <w:divBdr>
        <w:top w:val="none" w:sz="0" w:space="0" w:color="auto"/>
        <w:left w:val="none" w:sz="0" w:space="0" w:color="auto"/>
        <w:bottom w:val="none" w:sz="0" w:space="0" w:color="auto"/>
        <w:right w:val="none" w:sz="0" w:space="0" w:color="auto"/>
      </w:divBdr>
    </w:div>
    <w:div w:id="755129918">
      <w:bodyDiv w:val="1"/>
      <w:marLeft w:val="0"/>
      <w:marRight w:val="0"/>
      <w:marTop w:val="0"/>
      <w:marBottom w:val="0"/>
      <w:divBdr>
        <w:top w:val="none" w:sz="0" w:space="0" w:color="auto"/>
        <w:left w:val="none" w:sz="0" w:space="0" w:color="auto"/>
        <w:bottom w:val="none" w:sz="0" w:space="0" w:color="auto"/>
        <w:right w:val="none" w:sz="0" w:space="0" w:color="auto"/>
      </w:divBdr>
    </w:div>
    <w:div w:id="786893912">
      <w:bodyDiv w:val="1"/>
      <w:marLeft w:val="0"/>
      <w:marRight w:val="0"/>
      <w:marTop w:val="0"/>
      <w:marBottom w:val="0"/>
      <w:divBdr>
        <w:top w:val="none" w:sz="0" w:space="0" w:color="auto"/>
        <w:left w:val="none" w:sz="0" w:space="0" w:color="auto"/>
        <w:bottom w:val="none" w:sz="0" w:space="0" w:color="auto"/>
        <w:right w:val="none" w:sz="0" w:space="0" w:color="auto"/>
      </w:divBdr>
    </w:div>
    <w:div w:id="796948260">
      <w:bodyDiv w:val="1"/>
      <w:marLeft w:val="0"/>
      <w:marRight w:val="0"/>
      <w:marTop w:val="0"/>
      <w:marBottom w:val="0"/>
      <w:divBdr>
        <w:top w:val="none" w:sz="0" w:space="0" w:color="auto"/>
        <w:left w:val="none" w:sz="0" w:space="0" w:color="auto"/>
        <w:bottom w:val="none" w:sz="0" w:space="0" w:color="auto"/>
        <w:right w:val="none" w:sz="0" w:space="0" w:color="auto"/>
      </w:divBdr>
    </w:div>
    <w:div w:id="810640193">
      <w:bodyDiv w:val="1"/>
      <w:marLeft w:val="0"/>
      <w:marRight w:val="0"/>
      <w:marTop w:val="0"/>
      <w:marBottom w:val="0"/>
      <w:divBdr>
        <w:top w:val="none" w:sz="0" w:space="0" w:color="auto"/>
        <w:left w:val="none" w:sz="0" w:space="0" w:color="auto"/>
        <w:bottom w:val="none" w:sz="0" w:space="0" w:color="auto"/>
        <w:right w:val="none" w:sz="0" w:space="0" w:color="auto"/>
      </w:divBdr>
    </w:div>
    <w:div w:id="852644542">
      <w:bodyDiv w:val="1"/>
      <w:marLeft w:val="0"/>
      <w:marRight w:val="0"/>
      <w:marTop w:val="0"/>
      <w:marBottom w:val="0"/>
      <w:divBdr>
        <w:top w:val="none" w:sz="0" w:space="0" w:color="auto"/>
        <w:left w:val="none" w:sz="0" w:space="0" w:color="auto"/>
        <w:bottom w:val="none" w:sz="0" w:space="0" w:color="auto"/>
        <w:right w:val="none" w:sz="0" w:space="0" w:color="auto"/>
      </w:divBdr>
    </w:div>
    <w:div w:id="893083800">
      <w:bodyDiv w:val="1"/>
      <w:marLeft w:val="0"/>
      <w:marRight w:val="0"/>
      <w:marTop w:val="0"/>
      <w:marBottom w:val="0"/>
      <w:divBdr>
        <w:top w:val="none" w:sz="0" w:space="0" w:color="auto"/>
        <w:left w:val="none" w:sz="0" w:space="0" w:color="auto"/>
        <w:bottom w:val="none" w:sz="0" w:space="0" w:color="auto"/>
        <w:right w:val="none" w:sz="0" w:space="0" w:color="auto"/>
      </w:divBdr>
    </w:div>
    <w:div w:id="930314018">
      <w:bodyDiv w:val="1"/>
      <w:marLeft w:val="0"/>
      <w:marRight w:val="0"/>
      <w:marTop w:val="0"/>
      <w:marBottom w:val="0"/>
      <w:divBdr>
        <w:top w:val="none" w:sz="0" w:space="0" w:color="auto"/>
        <w:left w:val="none" w:sz="0" w:space="0" w:color="auto"/>
        <w:bottom w:val="none" w:sz="0" w:space="0" w:color="auto"/>
        <w:right w:val="none" w:sz="0" w:space="0" w:color="auto"/>
      </w:divBdr>
    </w:div>
    <w:div w:id="944263014">
      <w:bodyDiv w:val="1"/>
      <w:marLeft w:val="0"/>
      <w:marRight w:val="0"/>
      <w:marTop w:val="0"/>
      <w:marBottom w:val="0"/>
      <w:divBdr>
        <w:top w:val="none" w:sz="0" w:space="0" w:color="auto"/>
        <w:left w:val="none" w:sz="0" w:space="0" w:color="auto"/>
        <w:bottom w:val="none" w:sz="0" w:space="0" w:color="auto"/>
        <w:right w:val="none" w:sz="0" w:space="0" w:color="auto"/>
      </w:divBdr>
    </w:div>
    <w:div w:id="981038815">
      <w:bodyDiv w:val="1"/>
      <w:marLeft w:val="0"/>
      <w:marRight w:val="0"/>
      <w:marTop w:val="0"/>
      <w:marBottom w:val="0"/>
      <w:divBdr>
        <w:top w:val="none" w:sz="0" w:space="0" w:color="auto"/>
        <w:left w:val="none" w:sz="0" w:space="0" w:color="auto"/>
        <w:bottom w:val="none" w:sz="0" w:space="0" w:color="auto"/>
        <w:right w:val="none" w:sz="0" w:space="0" w:color="auto"/>
      </w:divBdr>
    </w:div>
    <w:div w:id="1008023036">
      <w:bodyDiv w:val="1"/>
      <w:marLeft w:val="0"/>
      <w:marRight w:val="0"/>
      <w:marTop w:val="0"/>
      <w:marBottom w:val="0"/>
      <w:divBdr>
        <w:top w:val="none" w:sz="0" w:space="0" w:color="auto"/>
        <w:left w:val="none" w:sz="0" w:space="0" w:color="auto"/>
        <w:bottom w:val="none" w:sz="0" w:space="0" w:color="auto"/>
        <w:right w:val="none" w:sz="0" w:space="0" w:color="auto"/>
      </w:divBdr>
    </w:div>
    <w:div w:id="1057321037">
      <w:bodyDiv w:val="1"/>
      <w:marLeft w:val="0"/>
      <w:marRight w:val="0"/>
      <w:marTop w:val="0"/>
      <w:marBottom w:val="0"/>
      <w:divBdr>
        <w:top w:val="none" w:sz="0" w:space="0" w:color="auto"/>
        <w:left w:val="none" w:sz="0" w:space="0" w:color="auto"/>
        <w:bottom w:val="none" w:sz="0" w:space="0" w:color="auto"/>
        <w:right w:val="none" w:sz="0" w:space="0" w:color="auto"/>
      </w:divBdr>
    </w:div>
    <w:div w:id="1060713881">
      <w:bodyDiv w:val="1"/>
      <w:marLeft w:val="0"/>
      <w:marRight w:val="0"/>
      <w:marTop w:val="0"/>
      <w:marBottom w:val="0"/>
      <w:divBdr>
        <w:top w:val="none" w:sz="0" w:space="0" w:color="auto"/>
        <w:left w:val="none" w:sz="0" w:space="0" w:color="auto"/>
        <w:bottom w:val="none" w:sz="0" w:space="0" w:color="auto"/>
        <w:right w:val="none" w:sz="0" w:space="0" w:color="auto"/>
      </w:divBdr>
    </w:div>
    <w:div w:id="1064137045">
      <w:bodyDiv w:val="1"/>
      <w:marLeft w:val="0"/>
      <w:marRight w:val="0"/>
      <w:marTop w:val="0"/>
      <w:marBottom w:val="0"/>
      <w:divBdr>
        <w:top w:val="none" w:sz="0" w:space="0" w:color="auto"/>
        <w:left w:val="none" w:sz="0" w:space="0" w:color="auto"/>
        <w:bottom w:val="none" w:sz="0" w:space="0" w:color="auto"/>
        <w:right w:val="none" w:sz="0" w:space="0" w:color="auto"/>
      </w:divBdr>
      <w:divsChild>
        <w:div w:id="425271793">
          <w:marLeft w:val="0"/>
          <w:marRight w:val="0"/>
          <w:marTop w:val="0"/>
          <w:marBottom w:val="0"/>
          <w:divBdr>
            <w:top w:val="none" w:sz="0" w:space="0" w:color="auto"/>
            <w:left w:val="none" w:sz="0" w:space="0" w:color="auto"/>
            <w:bottom w:val="none" w:sz="0" w:space="0" w:color="auto"/>
            <w:right w:val="none" w:sz="0" w:space="0" w:color="auto"/>
          </w:divBdr>
          <w:divsChild>
            <w:div w:id="164924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28025">
      <w:bodyDiv w:val="1"/>
      <w:marLeft w:val="0"/>
      <w:marRight w:val="0"/>
      <w:marTop w:val="0"/>
      <w:marBottom w:val="0"/>
      <w:divBdr>
        <w:top w:val="none" w:sz="0" w:space="0" w:color="auto"/>
        <w:left w:val="none" w:sz="0" w:space="0" w:color="auto"/>
        <w:bottom w:val="none" w:sz="0" w:space="0" w:color="auto"/>
        <w:right w:val="none" w:sz="0" w:space="0" w:color="auto"/>
      </w:divBdr>
    </w:div>
    <w:div w:id="1131945272">
      <w:bodyDiv w:val="1"/>
      <w:marLeft w:val="0"/>
      <w:marRight w:val="0"/>
      <w:marTop w:val="0"/>
      <w:marBottom w:val="0"/>
      <w:divBdr>
        <w:top w:val="none" w:sz="0" w:space="0" w:color="auto"/>
        <w:left w:val="none" w:sz="0" w:space="0" w:color="auto"/>
        <w:bottom w:val="none" w:sz="0" w:space="0" w:color="auto"/>
        <w:right w:val="none" w:sz="0" w:space="0" w:color="auto"/>
      </w:divBdr>
    </w:div>
    <w:div w:id="1154493614">
      <w:bodyDiv w:val="1"/>
      <w:marLeft w:val="0"/>
      <w:marRight w:val="0"/>
      <w:marTop w:val="0"/>
      <w:marBottom w:val="0"/>
      <w:divBdr>
        <w:top w:val="none" w:sz="0" w:space="0" w:color="auto"/>
        <w:left w:val="none" w:sz="0" w:space="0" w:color="auto"/>
        <w:bottom w:val="none" w:sz="0" w:space="0" w:color="auto"/>
        <w:right w:val="none" w:sz="0" w:space="0" w:color="auto"/>
      </w:divBdr>
    </w:div>
    <w:div w:id="1189681427">
      <w:bodyDiv w:val="1"/>
      <w:marLeft w:val="0"/>
      <w:marRight w:val="0"/>
      <w:marTop w:val="0"/>
      <w:marBottom w:val="0"/>
      <w:divBdr>
        <w:top w:val="none" w:sz="0" w:space="0" w:color="auto"/>
        <w:left w:val="none" w:sz="0" w:space="0" w:color="auto"/>
        <w:bottom w:val="none" w:sz="0" w:space="0" w:color="auto"/>
        <w:right w:val="none" w:sz="0" w:space="0" w:color="auto"/>
      </w:divBdr>
    </w:div>
    <w:div w:id="1196848013">
      <w:bodyDiv w:val="1"/>
      <w:marLeft w:val="0"/>
      <w:marRight w:val="0"/>
      <w:marTop w:val="0"/>
      <w:marBottom w:val="0"/>
      <w:divBdr>
        <w:top w:val="none" w:sz="0" w:space="0" w:color="auto"/>
        <w:left w:val="none" w:sz="0" w:space="0" w:color="auto"/>
        <w:bottom w:val="none" w:sz="0" w:space="0" w:color="auto"/>
        <w:right w:val="none" w:sz="0" w:space="0" w:color="auto"/>
      </w:divBdr>
    </w:div>
    <w:div w:id="1216041771">
      <w:bodyDiv w:val="1"/>
      <w:marLeft w:val="0"/>
      <w:marRight w:val="0"/>
      <w:marTop w:val="0"/>
      <w:marBottom w:val="0"/>
      <w:divBdr>
        <w:top w:val="none" w:sz="0" w:space="0" w:color="auto"/>
        <w:left w:val="none" w:sz="0" w:space="0" w:color="auto"/>
        <w:bottom w:val="none" w:sz="0" w:space="0" w:color="auto"/>
        <w:right w:val="none" w:sz="0" w:space="0" w:color="auto"/>
      </w:divBdr>
    </w:div>
    <w:div w:id="1254779371">
      <w:bodyDiv w:val="1"/>
      <w:marLeft w:val="0"/>
      <w:marRight w:val="0"/>
      <w:marTop w:val="0"/>
      <w:marBottom w:val="0"/>
      <w:divBdr>
        <w:top w:val="none" w:sz="0" w:space="0" w:color="auto"/>
        <w:left w:val="none" w:sz="0" w:space="0" w:color="auto"/>
        <w:bottom w:val="none" w:sz="0" w:space="0" w:color="auto"/>
        <w:right w:val="none" w:sz="0" w:space="0" w:color="auto"/>
      </w:divBdr>
    </w:div>
    <w:div w:id="1293289508">
      <w:bodyDiv w:val="1"/>
      <w:marLeft w:val="0"/>
      <w:marRight w:val="0"/>
      <w:marTop w:val="0"/>
      <w:marBottom w:val="0"/>
      <w:divBdr>
        <w:top w:val="none" w:sz="0" w:space="0" w:color="auto"/>
        <w:left w:val="none" w:sz="0" w:space="0" w:color="auto"/>
        <w:bottom w:val="none" w:sz="0" w:space="0" w:color="auto"/>
        <w:right w:val="none" w:sz="0" w:space="0" w:color="auto"/>
      </w:divBdr>
    </w:div>
    <w:div w:id="1320420275">
      <w:bodyDiv w:val="1"/>
      <w:marLeft w:val="0"/>
      <w:marRight w:val="0"/>
      <w:marTop w:val="0"/>
      <w:marBottom w:val="0"/>
      <w:divBdr>
        <w:top w:val="none" w:sz="0" w:space="0" w:color="auto"/>
        <w:left w:val="none" w:sz="0" w:space="0" w:color="auto"/>
        <w:bottom w:val="none" w:sz="0" w:space="0" w:color="auto"/>
        <w:right w:val="none" w:sz="0" w:space="0" w:color="auto"/>
      </w:divBdr>
    </w:div>
    <w:div w:id="1348411613">
      <w:bodyDiv w:val="1"/>
      <w:marLeft w:val="0"/>
      <w:marRight w:val="0"/>
      <w:marTop w:val="0"/>
      <w:marBottom w:val="0"/>
      <w:divBdr>
        <w:top w:val="none" w:sz="0" w:space="0" w:color="auto"/>
        <w:left w:val="none" w:sz="0" w:space="0" w:color="auto"/>
        <w:bottom w:val="none" w:sz="0" w:space="0" w:color="auto"/>
        <w:right w:val="none" w:sz="0" w:space="0" w:color="auto"/>
      </w:divBdr>
    </w:div>
    <w:div w:id="1371102313">
      <w:bodyDiv w:val="1"/>
      <w:marLeft w:val="0"/>
      <w:marRight w:val="0"/>
      <w:marTop w:val="0"/>
      <w:marBottom w:val="0"/>
      <w:divBdr>
        <w:top w:val="none" w:sz="0" w:space="0" w:color="auto"/>
        <w:left w:val="none" w:sz="0" w:space="0" w:color="auto"/>
        <w:bottom w:val="none" w:sz="0" w:space="0" w:color="auto"/>
        <w:right w:val="none" w:sz="0" w:space="0" w:color="auto"/>
      </w:divBdr>
    </w:div>
    <w:div w:id="1398479987">
      <w:bodyDiv w:val="1"/>
      <w:marLeft w:val="0"/>
      <w:marRight w:val="0"/>
      <w:marTop w:val="0"/>
      <w:marBottom w:val="0"/>
      <w:divBdr>
        <w:top w:val="none" w:sz="0" w:space="0" w:color="auto"/>
        <w:left w:val="none" w:sz="0" w:space="0" w:color="auto"/>
        <w:bottom w:val="none" w:sz="0" w:space="0" w:color="auto"/>
        <w:right w:val="none" w:sz="0" w:space="0" w:color="auto"/>
      </w:divBdr>
    </w:div>
    <w:div w:id="1402630664">
      <w:bodyDiv w:val="1"/>
      <w:marLeft w:val="0"/>
      <w:marRight w:val="0"/>
      <w:marTop w:val="0"/>
      <w:marBottom w:val="0"/>
      <w:divBdr>
        <w:top w:val="none" w:sz="0" w:space="0" w:color="auto"/>
        <w:left w:val="none" w:sz="0" w:space="0" w:color="auto"/>
        <w:bottom w:val="none" w:sz="0" w:space="0" w:color="auto"/>
        <w:right w:val="none" w:sz="0" w:space="0" w:color="auto"/>
      </w:divBdr>
    </w:div>
    <w:div w:id="1443837123">
      <w:bodyDiv w:val="1"/>
      <w:marLeft w:val="0"/>
      <w:marRight w:val="0"/>
      <w:marTop w:val="0"/>
      <w:marBottom w:val="0"/>
      <w:divBdr>
        <w:top w:val="none" w:sz="0" w:space="0" w:color="auto"/>
        <w:left w:val="none" w:sz="0" w:space="0" w:color="auto"/>
        <w:bottom w:val="none" w:sz="0" w:space="0" w:color="auto"/>
        <w:right w:val="none" w:sz="0" w:space="0" w:color="auto"/>
      </w:divBdr>
    </w:div>
    <w:div w:id="1444032651">
      <w:bodyDiv w:val="1"/>
      <w:marLeft w:val="0"/>
      <w:marRight w:val="0"/>
      <w:marTop w:val="0"/>
      <w:marBottom w:val="0"/>
      <w:divBdr>
        <w:top w:val="none" w:sz="0" w:space="0" w:color="auto"/>
        <w:left w:val="none" w:sz="0" w:space="0" w:color="auto"/>
        <w:bottom w:val="none" w:sz="0" w:space="0" w:color="auto"/>
        <w:right w:val="none" w:sz="0" w:space="0" w:color="auto"/>
      </w:divBdr>
    </w:div>
    <w:div w:id="1495338220">
      <w:bodyDiv w:val="1"/>
      <w:marLeft w:val="0"/>
      <w:marRight w:val="0"/>
      <w:marTop w:val="0"/>
      <w:marBottom w:val="0"/>
      <w:divBdr>
        <w:top w:val="none" w:sz="0" w:space="0" w:color="auto"/>
        <w:left w:val="none" w:sz="0" w:space="0" w:color="auto"/>
        <w:bottom w:val="none" w:sz="0" w:space="0" w:color="auto"/>
        <w:right w:val="none" w:sz="0" w:space="0" w:color="auto"/>
      </w:divBdr>
    </w:div>
    <w:div w:id="1499227450">
      <w:bodyDiv w:val="1"/>
      <w:marLeft w:val="0"/>
      <w:marRight w:val="0"/>
      <w:marTop w:val="0"/>
      <w:marBottom w:val="0"/>
      <w:divBdr>
        <w:top w:val="none" w:sz="0" w:space="0" w:color="auto"/>
        <w:left w:val="none" w:sz="0" w:space="0" w:color="auto"/>
        <w:bottom w:val="none" w:sz="0" w:space="0" w:color="auto"/>
        <w:right w:val="none" w:sz="0" w:space="0" w:color="auto"/>
      </w:divBdr>
    </w:div>
    <w:div w:id="1536772213">
      <w:bodyDiv w:val="1"/>
      <w:marLeft w:val="0"/>
      <w:marRight w:val="0"/>
      <w:marTop w:val="0"/>
      <w:marBottom w:val="0"/>
      <w:divBdr>
        <w:top w:val="none" w:sz="0" w:space="0" w:color="auto"/>
        <w:left w:val="none" w:sz="0" w:space="0" w:color="auto"/>
        <w:bottom w:val="none" w:sz="0" w:space="0" w:color="auto"/>
        <w:right w:val="none" w:sz="0" w:space="0" w:color="auto"/>
      </w:divBdr>
    </w:div>
    <w:div w:id="1549563076">
      <w:bodyDiv w:val="1"/>
      <w:marLeft w:val="0"/>
      <w:marRight w:val="0"/>
      <w:marTop w:val="0"/>
      <w:marBottom w:val="0"/>
      <w:divBdr>
        <w:top w:val="none" w:sz="0" w:space="0" w:color="auto"/>
        <w:left w:val="none" w:sz="0" w:space="0" w:color="auto"/>
        <w:bottom w:val="none" w:sz="0" w:space="0" w:color="auto"/>
        <w:right w:val="none" w:sz="0" w:space="0" w:color="auto"/>
      </w:divBdr>
    </w:div>
    <w:div w:id="1624533278">
      <w:bodyDiv w:val="1"/>
      <w:marLeft w:val="0"/>
      <w:marRight w:val="0"/>
      <w:marTop w:val="0"/>
      <w:marBottom w:val="0"/>
      <w:divBdr>
        <w:top w:val="none" w:sz="0" w:space="0" w:color="auto"/>
        <w:left w:val="none" w:sz="0" w:space="0" w:color="auto"/>
        <w:bottom w:val="none" w:sz="0" w:space="0" w:color="auto"/>
        <w:right w:val="none" w:sz="0" w:space="0" w:color="auto"/>
      </w:divBdr>
    </w:div>
    <w:div w:id="1703824326">
      <w:bodyDiv w:val="1"/>
      <w:marLeft w:val="0"/>
      <w:marRight w:val="0"/>
      <w:marTop w:val="0"/>
      <w:marBottom w:val="0"/>
      <w:divBdr>
        <w:top w:val="none" w:sz="0" w:space="0" w:color="auto"/>
        <w:left w:val="none" w:sz="0" w:space="0" w:color="auto"/>
        <w:bottom w:val="none" w:sz="0" w:space="0" w:color="auto"/>
        <w:right w:val="none" w:sz="0" w:space="0" w:color="auto"/>
      </w:divBdr>
    </w:div>
    <w:div w:id="1721127558">
      <w:bodyDiv w:val="1"/>
      <w:marLeft w:val="0"/>
      <w:marRight w:val="0"/>
      <w:marTop w:val="0"/>
      <w:marBottom w:val="0"/>
      <w:divBdr>
        <w:top w:val="none" w:sz="0" w:space="0" w:color="auto"/>
        <w:left w:val="none" w:sz="0" w:space="0" w:color="auto"/>
        <w:bottom w:val="none" w:sz="0" w:space="0" w:color="auto"/>
        <w:right w:val="none" w:sz="0" w:space="0" w:color="auto"/>
      </w:divBdr>
    </w:div>
    <w:div w:id="1747144027">
      <w:bodyDiv w:val="1"/>
      <w:marLeft w:val="0"/>
      <w:marRight w:val="0"/>
      <w:marTop w:val="0"/>
      <w:marBottom w:val="0"/>
      <w:divBdr>
        <w:top w:val="none" w:sz="0" w:space="0" w:color="auto"/>
        <w:left w:val="none" w:sz="0" w:space="0" w:color="auto"/>
        <w:bottom w:val="none" w:sz="0" w:space="0" w:color="auto"/>
        <w:right w:val="none" w:sz="0" w:space="0" w:color="auto"/>
      </w:divBdr>
    </w:div>
    <w:div w:id="1823307885">
      <w:bodyDiv w:val="1"/>
      <w:marLeft w:val="0"/>
      <w:marRight w:val="0"/>
      <w:marTop w:val="0"/>
      <w:marBottom w:val="0"/>
      <w:divBdr>
        <w:top w:val="none" w:sz="0" w:space="0" w:color="auto"/>
        <w:left w:val="none" w:sz="0" w:space="0" w:color="auto"/>
        <w:bottom w:val="none" w:sz="0" w:space="0" w:color="auto"/>
        <w:right w:val="none" w:sz="0" w:space="0" w:color="auto"/>
      </w:divBdr>
    </w:div>
    <w:div w:id="1849321826">
      <w:bodyDiv w:val="1"/>
      <w:marLeft w:val="0"/>
      <w:marRight w:val="0"/>
      <w:marTop w:val="0"/>
      <w:marBottom w:val="0"/>
      <w:divBdr>
        <w:top w:val="none" w:sz="0" w:space="0" w:color="auto"/>
        <w:left w:val="none" w:sz="0" w:space="0" w:color="auto"/>
        <w:bottom w:val="none" w:sz="0" w:space="0" w:color="auto"/>
        <w:right w:val="none" w:sz="0" w:space="0" w:color="auto"/>
      </w:divBdr>
    </w:div>
    <w:div w:id="1855534250">
      <w:bodyDiv w:val="1"/>
      <w:marLeft w:val="0"/>
      <w:marRight w:val="0"/>
      <w:marTop w:val="0"/>
      <w:marBottom w:val="0"/>
      <w:divBdr>
        <w:top w:val="none" w:sz="0" w:space="0" w:color="auto"/>
        <w:left w:val="none" w:sz="0" w:space="0" w:color="auto"/>
        <w:bottom w:val="none" w:sz="0" w:space="0" w:color="auto"/>
        <w:right w:val="none" w:sz="0" w:space="0" w:color="auto"/>
      </w:divBdr>
    </w:div>
    <w:div w:id="1929531823">
      <w:bodyDiv w:val="1"/>
      <w:marLeft w:val="0"/>
      <w:marRight w:val="0"/>
      <w:marTop w:val="0"/>
      <w:marBottom w:val="0"/>
      <w:divBdr>
        <w:top w:val="none" w:sz="0" w:space="0" w:color="auto"/>
        <w:left w:val="none" w:sz="0" w:space="0" w:color="auto"/>
        <w:bottom w:val="none" w:sz="0" w:space="0" w:color="auto"/>
        <w:right w:val="none" w:sz="0" w:space="0" w:color="auto"/>
      </w:divBdr>
    </w:div>
    <w:div w:id="1943487913">
      <w:bodyDiv w:val="1"/>
      <w:marLeft w:val="0"/>
      <w:marRight w:val="0"/>
      <w:marTop w:val="0"/>
      <w:marBottom w:val="0"/>
      <w:divBdr>
        <w:top w:val="none" w:sz="0" w:space="0" w:color="auto"/>
        <w:left w:val="none" w:sz="0" w:space="0" w:color="auto"/>
        <w:bottom w:val="none" w:sz="0" w:space="0" w:color="auto"/>
        <w:right w:val="none" w:sz="0" w:space="0" w:color="auto"/>
      </w:divBdr>
    </w:div>
    <w:div w:id="2040541185">
      <w:bodyDiv w:val="1"/>
      <w:marLeft w:val="0"/>
      <w:marRight w:val="0"/>
      <w:marTop w:val="0"/>
      <w:marBottom w:val="0"/>
      <w:divBdr>
        <w:top w:val="none" w:sz="0" w:space="0" w:color="auto"/>
        <w:left w:val="none" w:sz="0" w:space="0" w:color="auto"/>
        <w:bottom w:val="none" w:sz="0" w:space="0" w:color="auto"/>
        <w:right w:val="none" w:sz="0" w:space="0" w:color="auto"/>
      </w:divBdr>
    </w:div>
    <w:div w:id="2048604074">
      <w:bodyDiv w:val="1"/>
      <w:marLeft w:val="0"/>
      <w:marRight w:val="0"/>
      <w:marTop w:val="0"/>
      <w:marBottom w:val="0"/>
      <w:divBdr>
        <w:top w:val="none" w:sz="0" w:space="0" w:color="auto"/>
        <w:left w:val="none" w:sz="0" w:space="0" w:color="auto"/>
        <w:bottom w:val="none" w:sz="0" w:space="0" w:color="auto"/>
        <w:right w:val="none" w:sz="0" w:space="0" w:color="auto"/>
      </w:divBdr>
    </w:div>
    <w:div w:id="205056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3548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FC2A2-B868-42F5-A923-313FE720B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1980</Words>
  <Characters>11290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https://mul-edu.gov.am/tasks/docs/attachment.php?id=347027&amp;fn=Naxagic_Kr.orenq-lramshakvac.docx&amp;out=1&amp;token=</cp:keywords>
  <cp:lastModifiedBy>Lusine irav</cp:lastModifiedBy>
  <cp:revision>3</cp:revision>
  <dcterms:created xsi:type="dcterms:W3CDTF">2020-07-13T05:56:00Z</dcterms:created>
  <dcterms:modified xsi:type="dcterms:W3CDTF">2020-07-13T06:01:00Z</dcterms:modified>
</cp:coreProperties>
</file>