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6A54" w:rsidRPr="00E711D0" w:rsidRDefault="009C6A54" w:rsidP="009C6A54">
      <w:pPr>
        <w:spacing w:line="360" w:lineRule="auto"/>
        <w:ind w:firstLine="720"/>
        <w:jc w:val="right"/>
        <w:rPr>
          <w:rFonts w:ascii="GHEA Grapalat" w:hAnsi="GHEA Grapalat"/>
          <w:b/>
          <w:lang w:val="hy-AM"/>
        </w:rPr>
      </w:pPr>
      <w:r w:rsidRPr="00E711D0">
        <w:rPr>
          <w:rFonts w:ascii="GHEA Grapalat" w:hAnsi="GHEA Grapalat"/>
          <w:b/>
          <w:lang w:val="hy-AM"/>
        </w:rPr>
        <w:t>ՆԱԽԱԳԻԾ</w:t>
      </w:r>
    </w:p>
    <w:p w:rsidR="009C6A54" w:rsidRPr="00E711D0" w:rsidRDefault="009C6A54" w:rsidP="009C6A54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p w:rsidR="009C6A54" w:rsidRPr="00E711D0" w:rsidRDefault="009C6A54" w:rsidP="009C6A54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  <w:r w:rsidRPr="00E711D0">
        <w:rPr>
          <w:rFonts w:ascii="GHEA Grapalat" w:hAnsi="GHEA Grapalat"/>
          <w:b/>
          <w:lang w:val="hy-AM"/>
        </w:rPr>
        <w:t>ՀԱՅԱՍՏԱՆԻ ՀԱՆՐԱՊԵՏՈՒԹՅԱՆ</w:t>
      </w:r>
    </w:p>
    <w:p w:rsidR="009C6A54" w:rsidRPr="00E711D0" w:rsidRDefault="009C6A54" w:rsidP="009C6A54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  <w:r w:rsidRPr="00E711D0">
        <w:rPr>
          <w:rFonts w:ascii="GHEA Grapalat" w:hAnsi="GHEA Grapalat"/>
          <w:b/>
          <w:lang w:val="hy-AM"/>
        </w:rPr>
        <w:t>ՕՐԵՆՔԸ</w:t>
      </w:r>
    </w:p>
    <w:p w:rsidR="009C6A54" w:rsidRPr="00E711D0" w:rsidRDefault="009C6A54" w:rsidP="009C6A54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p w:rsidR="009C6A54" w:rsidRPr="00E711D0" w:rsidRDefault="009C6A54" w:rsidP="009C6A54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  <w:r w:rsidRPr="00E711D0">
        <w:rPr>
          <w:rFonts w:ascii="GHEA Grapalat" w:hAnsi="GHEA Grapalat"/>
          <w:b/>
          <w:lang w:val="hy-AM"/>
        </w:rPr>
        <w:t>«ԱՐՏԱԿԱՐԳ ԴՐՈՒԹՅԱՆ ԻՐԱՎԱԿԱՆ ՌԵԺԻՄԻ ՄԱՍԻՆ»  ՀԱՅԱՍՏԱՆԻ ՀԱՆՐԱՊԵՏՈՒԹՅԱՆ ՕՐԵՆՔՈՒՄ  ԼՐԱՑՈՒՄՆԵՐ ԿԱՏԱՐԵԼՈՒ ՄԱՍԻՆ»</w:t>
      </w:r>
    </w:p>
    <w:p w:rsidR="009C6A54" w:rsidRPr="00E711D0" w:rsidRDefault="009C6A54" w:rsidP="009C6A54">
      <w:pPr>
        <w:spacing w:line="360" w:lineRule="auto"/>
        <w:ind w:firstLine="720"/>
        <w:jc w:val="center"/>
        <w:rPr>
          <w:rFonts w:ascii="GHEA Grapalat" w:hAnsi="GHEA Grapalat"/>
          <w:lang w:val="hy-AM"/>
        </w:rPr>
      </w:pPr>
    </w:p>
    <w:p w:rsidR="009C6A54" w:rsidRPr="00E711D0" w:rsidRDefault="009C6A54" w:rsidP="009C6A54">
      <w:pPr>
        <w:spacing w:line="360" w:lineRule="auto"/>
        <w:ind w:firstLine="708"/>
        <w:jc w:val="both"/>
        <w:rPr>
          <w:rFonts w:ascii="GHEA Grapalat" w:hAnsi="GHEA Grapalat" w:cs="Sylfaen"/>
          <w:bCs/>
          <w:kern w:val="32"/>
          <w:lang w:val="hy-AM" w:eastAsia="ru-RU"/>
        </w:rPr>
      </w:pPr>
      <w:r w:rsidRPr="00E711D0">
        <w:rPr>
          <w:rFonts w:ascii="GHEA Grapalat" w:hAnsi="GHEA Grapalat" w:cs="Sylfaen"/>
          <w:b/>
          <w:bCs/>
          <w:kern w:val="32"/>
          <w:lang w:val="hy-AM" w:eastAsia="ru-RU"/>
        </w:rPr>
        <w:t xml:space="preserve">ՀՈԴՎԱԾ 1. </w:t>
      </w:r>
      <w:r w:rsidRPr="00E711D0">
        <w:rPr>
          <w:rFonts w:ascii="GHEA Grapalat" w:hAnsi="GHEA Grapalat" w:cs="Sylfaen"/>
          <w:bCs/>
          <w:kern w:val="32"/>
          <w:lang w:val="hy-AM" w:eastAsia="ru-RU"/>
        </w:rPr>
        <w:t>«Արտակարգ դրության իրավական ռեժիմի մասին» 2012 թվականի մարտի 21-ի ՀՕ-106-Ն օրենքի  (այսուհետ` Օրենք) 8-րդ հոդվածում լրացնել հետևյալ բովանդակությամբ 4-րդ և 5-րդ մասեր.</w:t>
      </w:r>
    </w:p>
    <w:p w:rsidR="009C6A54" w:rsidRPr="00E711D0" w:rsidRDefault="009C6A54" w:rsidP="009C6A54">
      <w:pPr>
        <w:pStyle w:val="CommentText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711D0">
        <w:rPr>
          <w:rFonts w:ascii="GHEA Grapalat" w:hAnsi="GHEA Grapalat" w:cs="Sylfaen"/>
          <w:b/>
          <w:bCs/>
          <w:kern w:val="32"/>
          <w:sz w:val="24"/>
          <w:szCs w:val="24"/>
          <w:lang w:val="hy-AM" w:eastAsia="ru-RU"/>
        </w:rPr>
        <w:t xml:space="preserve"> </w:t>
      </w:r>
      <w:r w:rsidRPr="00E711D0">
        <w:rPr>
          <w:rFonts w:ascii="GHEA Grapalat" w:hAnsi="GHEA Grapalat" w:cs="Sylfaen"/>
          <w:b/>
          <w:bCs/>
          <w:kern w:val="32"/>
          <w:sz w:val="24"/>
          <w:szCs w:val="24"/>
          <w:lang w:val="hy-AM" w:eastAsia="ru-RU"/>
        </w:rPr>
        <w:tab/>
      </w:r>
      <w:r w:rsidRPr="00E711D0">
        <w:rPr>
          <w:rFonts w:ascii="GHEA Grapalat" w:hAnsi="GHEA Grapalat"/>
          <w:sz w:val="24"/>
          <w:szCs w:val="24"/>
          <w:lang w:val="hy-AM"/>
        </w:rPr>
        <w:t xml:space="preserve">«4. Արտակարգ դրության ժամանակ բնակչության բժշկական օգնությունն ու սպասարկումը կազմակերպելու անհրաժեշտությամբ պայմանավորված բժշկական օգնություն և սպասարկում իրականացնող կազմակերպությունների (անկախ սեփականության ձևից) կառավարման լիազորություններն անցնում են Հայաստանի Հանրապետության առողջապահության բնագավառի պետական կառավարման լիազոր մարմնին (բացառությամբ պաշտպանության նախարարության </w:t>
      </w:r>
      <w:r w:rsidR="00741B97" w:rsidRPr="00E711D0">
        <w:rPr>
          <w:rFonts w:ascii="GHEA Grapalat" w:hAnsi="GHEA Grapalat"/>
          <w:sz w:val="24"/>
          <w:szCs w:val="24"/>
          <w:lang w:val="hy-AM"/>
        </w:rPr>
        <w:t>ռազմաբժշկական հաստատությունների</w:t>
      </w:r>
      <w:r w:rsidRPr="00E711D0">
        <w:rPr>
          <w:rFonts w:ascii="GHEA Grapalat" w:hAnsi="GHEA Grapalat"/>
          <w:sz w:val="24"/>
          <w:szCs w:val="24"/>
          <w:lang w:val="hy-AM"/>
        </w:rPr>
        <w:t>)` արտակարգ դրություն հայտարարելու մասին որոշմամբ սահմանված ծավալներով և լիազորությունների շրջանակով:</w:t>
      </w:r>
    </w:p>
    <w:p w:rsidR="009C6A54" w:rsidRPr="00E711D0" w:rsidRDefault="009C6A54" w:rsidP="009C6A54">
      <w:pPr>
        <w:pStyle w:val="CommentText"/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E711D0">
        <w:rPr>
          <w:rFonts w:ascii="GHEA Grapalat" w:hAnsi="GHEA Grapalat"/>
          <w:sz w:val="24"/>
          <w:szCs w:val="24"/>
          <w:lang w:val="hy-AM"/>
        </w:rPr>
        <w:t>5. Արտակարգ դրության ժամանակ բնակչության բժշկական օգնությունն ու սպասարկումը կազմակերպվում է առողջապահության բնագավառի կառավարման լիազոր մարմնի ղեկավարի հրամանների համաձայն, որոնք չկատարելը առաջացնում է  օրենքով նախատեսված պատասխանատվություն:»:</w:t>
      </w:r>
    </w:p>
    <w:p w:rsidR="009C6A54" w:rsidRPr="00E711D0" w:rsidRDefault="009C6A54" w:rsidP="009C6A54">
      <w:pPr>
        <w:spacing w:line="360" w:lineRule="auto"/>
        <w:ind w:firstLine="708"/>
        <w:jc w:val="both"/>
        <w:rPr>
          <w:rFonts w:ascii="GHEA Grapalat" w:hAnsi="GHEA Grapalat" w:cs="Sylfaen"/>
          <w:bCs/>
          <w:kern w:val="32"/>
          <w:lang w:val="hy-AM" w:eastAsia="ru-RU"/>
        </w:rPr>
      </w:pPr>
    </w:p>
    <w:p w:rsidR="009C6A54" w:rsidRPr="00E711D0" w:rsidRDefault="009C6A54" w:rsidP="009C6A54">
      <w:pPr>
        <w:spacing w:line="360" w:lineRule="auto"/>
        <w:ind w:firstLine="708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E711D0">
        <w:rPr>
          <w:rFonts w:ascii="GHEA Grapalat" w:hAnsi="GHEA Grapalat" w:cs="Sylfaen"/>
          <w:b/>
          <w:bCs/>
          <w:kern w:val="32"/>
          <w:lang w:val="hy-AM" w:eastAsia="ru-RU"/>
        </w:rPr>
        <w:t xml:space="preserve">ՀՈԴՎԱԾ 2.  </w:t>
      </w:r>
      <w:r w:rsidRPr="00E711D0">
        <w:rPr>
          <w:rFonts w:ascii="GHEA Grapalat" w:hAnsi="GHEA Grapalat" w:cs="Sylfaen"/>
          <w:bCs/>
          <w:kern w:val="32"/>
          <w:lang w:val="hy-AM" w:eastAsia="ru-RU"/>
        </w:rPr>
        <w:t>Օրենքի</w:t>
      </w:r>
      <w:r w:rsidRPr="00E711D0">
        <w:rPr>
          <w:rFonts w:ascii="GHEA Grapalat" w:hAnsi="GHEA Grapalat" w:cs="Sylfaen"/>
          <w:b/>
          <w:bCs/>
          <w:kern w:val="32"/>
          <w:lang w:val="hy-AM" w:eastAsia="ru-RU"/>
        </w:rPr>
        <w:t xml:space="preserve"> </w:t>
      </w:r>
      <w:r w:rsidRPr="00E711D0">
        <w:rPr>
          <w:rFonts w:ascii="GHEA Grapalat" w:hAnsi="GHEA Grapalat" w:cs="Sylfaen"/>
          <w:bCs/>
          <w:kern w:val="32"/>
          <w:lang w:val="hy-AM" w:eastAsia="ru-RU"/>
        </w:rPr>
        <w:t>9-րդ հոդվածում</w:t>
      </w:r>
      <w:r w:rsidRPr="00E711D0">
        <w:rPr>
          <w:rFonts w:ascii="GHEA Grapalat" w:hAnsi="GHEA Grapalat"/>
          <w:color w:val="000000"/>
          <w:shd w:val="clear" w:color="auto" w:fill="FFFFFF"/>
          <w:lang w:val="hy-AM"/>
        </w:rPr>
        <w:t xml:space="preserve"> լրացնել հետևյալ բովանդակությամբ 7-րդ  մաս.</w:t>
      </w:r>
    </w:p>
    <w:p w:rsidR="009C6A54" w:rsidRPr="00E711D0" w:rsidRDefault="009C6A54" w:rsidP="00D57190">
      <w:pPr>
        <w:spacing w:line="360" w:lineRule="auto"/>
        <w:ind w:firstLine="708"/>
        <w:jc w:val="both"/>
        <w:rPr>
          <w:strike/>
          <w:lang w:val="hy-AM"/>
        </w:rPr>
      </w:pPr>
      <w:r w:rsidRPr="00E711D0">
        <w:rPr>
          <w:rFonts w:ascii="GHEA Grapalat" w:hAnsi="GHEA Grapalat" w:cs="Sylfaen"/>
          <w:bCs/>
          <w:kern w:val="32"/>
          <w:lang w:val="hy-AM" w:eastAsia="ru-RU"/>
        </w:rPr>
        <w:t xml:space="preserve"> «7. </w:t>
      </w:r>
      <w:r w:rsidRPr="00E711D0">
        <w:rPr>
          <w:rFonts w:ascii="GHEA Grapalat" w:hAnsi="GHEA Grapalat"/>
          <w:color w:val="000000"/>
          <w:lang w:val="hy-AM"/>
        </w:rPr>
        <w:t xml:space="preserve">Արտակարգ դրության </w:t>
      </w:r>
      <w:r w:rsidRPr="00E711D0">
        <w:rPr>
          <w:rFonts w:ascii="GHEA Grapalat" w:hAnsi="GHEA Grapalat"/>
          <w:lang w:val="hy-AM"/>
        </w:rPr>
        <w:t>ժամանակ</w:t>
      </w:r>
      <w:r w:rsidRPr="00E711D0">
        <w:rPr>
          <w:rFonts w:ascii="Calibri" w:hAnsi="Calibri" w:cs="Calibri"/>
          <w:lang w:val="hy-AM"/>
        </w:rPr>
        <w:t> </w:t>
      </w:r>
      <w:r w:rsidRPr="00E711D0">
        <w:rPr>
          <w:rFonts w:ascii="GHEA Grapalat" w:hAnsi="GHEA Grapalat"/>
          <w:lang w:val="hy-AM"/>
        </w:rPr>
        <w:t>բժշկական կազմակերպություններում ներգրավված բուժանձնակազմի կողմից բնակչության</w:t>
      </w:r>
      <w:r w:rsidRPr="00E711D0">
        <w:rPr>
          <w:rFonts w:ascii="Calibri" w:hAnsi="Calibri" w:cs="Calibri"/>
          <w:lang w:val="hy-AM"/>
        </w:rPr>
        <w:t> </w:t>
      </w:r>
      <w:r w:rsidRPr="00E711D0">
        <w:rPr>
          <w:rFonts w:ascii="GHEA Grapalat" w:hAnsi="GHEA Grapalat"/>
          <w:lang w:val="hy-AM"/>
        </w:rPr>
        <w:t>բժշկական</w:t>
      </w:r>
      <w:r w:rsidRPr="00E711D0">
        <w:rPr>
          <w:rFonts w:ascii="Calibri" w:hAnsi="Calibri" w:cs="Calibri"/>
          <w:lang w:val="hy-AM"/>
        </w:rPr>
        <w:t> </w:t>
      </w:r>
      <w:r w:rsidRPr="00E711D0">
        <w:rPr>
          <w:rFonts w:ascii="GHEA Grapalat" w:hAnsi="GHEA Grapalat"/>
          <w:lang w:val="hy-AM"/>
        </w:rPr>
        <w:t>օգնությունն ու սպասարկումն իրականացնելուց, ինչպես նաև «Բնակչության բժշկական օգնության և սպասարկման մասին» օրենքի 4-րդ հոդվածի 2-րդ մասին համապատասխան բնակչության</w:t>
      </w:r>
      <w:r w:rsidRPr="00E711D0">
        <w:rPr>
          <w:rFonts w:ascii="Calibri" w:hAnsi="Calibri" w:cs="Calibri"/>
          <w:lang w:val="hy-AM"/>
        </w:rPr>
        <w:t> </w:t>
      </w:r>
      <w:r w:rsidRPr="00E711D0">
        <w:rPr>
          <w:rFonts w:ascii="GHEA Grapalat" w:hAnsi="GHEA Grapalat"/>
          <w:lang w:val="hy-AM"/>
        </w:rPr>
        <w:t>բժշկական</w:t>
      </w:r>
      <w:r w:rsidRPr="00E711D0">
        <w:rPr>
          <w:rFonts w:ascii="Calibri" w:hAnsi="Calibri" w:cs="Calibri"/>
          <w:lang w:val="hy-AM"/>
        </w:rPr>
        <w:t> </w:t>
      </w:r>
      <w:r w:rsidRPr="00E711D0">
        <w:rPr>
          <w:rFonts w:ascii="GHEA Grapalat" w:hAnsi="GHEA Grapalat"/>
          <w:lang w:val="hy-AM"/>
        </w:rPr>
        <w:t xml:space="preserve">օգնությունն ու սպասարկումն իրականացնելու նպատակով </w:t>
      </w:r>
      <w:r w:rsidRPr="00E711D0">
        <w:rPr>
          <w:rFonts w:ascii="GHEA Grapalat" w:hAnsi="GHEA Grapalat"/>
          <w:lang w:val="hy-AM"/>
        </w:rPr>
        <w:lastRenderedPageBreak/>
        <w:t xml:space="preserve">համապատասխան մասնագիտացում, որակավորում չունեցող, վերապատրաստում չանցած </w:t>
      </w:r>
      <w:r w:rsidR="00D57190" w:rsidRPr="00E711D0">
        <w:rPr>
          <w:rFonts w:ascii="GHEA Grapalat" w:hAnsi="GHEA Grapalat"/>
          <w:lang w:val="hy-AM"/>
        </w:rPr>
        <w:t>բուժաշխատողները կամ ավարտական կուրսերի կլինիկական օրդինատորները պարտավոր են անցնել համապատասխան վերապատրաստում կամ ներգրավվել բնակչության</w:t>
      </w:r>
      <w:r w:rsidR="00D57190" w:rsidRPr="00E711D0">
        <w:rPr>
          <w:rFonts w:ascii="Calibri" w:hAnsi="Calibri" w:cs="Calibri"/>
          <w:lang w:val="hy-AM"/>
        </w:rPr>
        <w:t> </w:t>
      </w:r>
      <w:r w:rsidR="00D57190" w:rsidRPr="00E711D0">
        <w:rPr>
          <w:rFonts w:ascii="GHEA Grapalat" w:hAnsi="GHEA Grapalat"/>
          <w:lang w:val="hy-AM"/>
        </w:rPr>
        <w:t>բժշկական</w:t>
      </w:r>
      <w:r w:rsidR="00D57190" w:rsidRPr="00E711D0">
        <w:rPr>
          <w:rFonts w:ascii="Calibri" w:hAnsi="Calibri" w:cs="Calibri"/>
          <w:lang w:val="hy-AM"/>
        </w:rPr>
        <w:t> </w:t>
      </w:r>
      <w:r w:rsidR="00D57190" w:rsidRPr="00E711D0">
        <w:rPr>
          <w:rFonts w:ascii="GHEA Grapalat" w:hAnsi="GHEA Grapalat"/>
          <w:lang w:val="hy-AM"/>
        </w:rPr>
        <w:t>օգնության ու սպասարկման գործընթացին</w:t>
      </w:r>
      <w:r w:rsidR="001074E8" w:rsidRPr="00E711D0">
        <w:rPr>
          <w:rFonts w:ascii="GHEA Grapalat" w:hAnsi="GHEA Grapalat"/>
          <w:lang w:val="hy-AM"/>
        </w:rPr>
        <w:t xml:space="preserve">` </w:t>
      </w:r>
      <w:r w:rsidR="00974AC4" w:rsidRPr="00E711D0">
        <w:rPr>
          <w:rFonts w:ascii="GHEA Grapalat" w:hAnsi="GHEA Grapalat"/>
          <w:lang w:val="hy-AM"/>
        </w:rPr>
        <w:t xml:space="preserve">Հայաստանի Հանրապետության </w:t>
      </w:r>
      <w:r w:rsidR="001074E8" w:rsidRPr="00E711D0">
        <w:rPr>
          <w:rFonts w:ascii="GHEA Grapalat" w:hAnsi="GHEA Grapalat"/>
          <w:lang w:val="hy-AM"/>
        </w:rPr>
        <w:t>առողջա</w:t>
      </w:r>
      <w:bookmarkStart w:id="0" w:name="_GoBack"/>
      <w:bookmarkEnd w:id="0"/>
      <w:r w:rsidR="001074E8" w:rsidRPr="00E711D0">
        <w:rPr>
          <w:rFonts w:ascii="GHEA Grapalat" w:hAnsi="GHEA Grapalat"/>
          <w:lang w:val="hy-AM"/>
        </w:rPr>
        <w:t>պահության բնագավառի կառավարման լիազոր մարմնի ղեկավարի հրամանով</w:t>
      </w:r>
      <w:r w:rsidR="00D57190" w:rsidRPr="00E711D0">
        <w:rPr>
          <w:rFonts w:ascii="GHEA Grapalat" w:hAnsi="GHEA Grapalat"/>
          <w:lang w:val="hy-AM"/>
        </w:rPr>
        <w:t>:</w:t>
      </w:r>
      <w:r w:rsidR="00741B97" w:rsidRPr="00E711D0">
        <w:rPr>
          <w:rFonts w:ascii="GHEA Grapalat" w:hAnsi="GHEA Grapalat"/>
          <w:lang w:val="hy-AM"/>
        </w:rPr>
        <w:t>»:</w:t>
      </w:r>
    </w:p>
    <w:p w:rsidR="009C6A54" w:rsidRDefault="009C6A54" w:rsidP="009C6A54">
      <w:pPr>
        <w:spacing w:line="360" w:lineRule="auto"/>
        <w:ind w:firstLine="708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E711D0">
        <w:rPr>
          <w:rFonts w:ascii="GHEA Grapalat" w:hAnsi="GHEA Grapalat" w:cs="Sylfaen"/>
          <w:b/>
          <w:bCs/>
          <w:kern w:val="32"/>
          <w:lang w:val="hy-AM" w:eastAsia="ru-RU"/>
        </w:rPr>
        <w:t xml:space="preserve">ՀՈԴՎԱԾ 3. </w:t>
      </w:r>
      <w:r w:rsidRPr="00E711D0">
        <w:rPr>
          <w:rFonts w:ascii="GHEA Grapalat" w:hAnsi="GHEA Grapalat" w:cs="Sylfaen"/>
          <w:bCs/>
          <w:kern w:val="32"/>
          <w:lang w:val="hy-AM" w:eastAsia="ru-RU"/>
        </w:rPr>
        <w:t xml:space="preserve">Սույն օրենքն ուժի մեջ է մտնում </w:t>
      </w:r>
      <w:r w:rsidRPr="00E711D0">
        <w:rPr>
          <w:rFonts w:ascii="GHEA Grapalat" w:hAnsi="GHEA Grapalat"/>
          <w:color w:val="000000"/>
          <w:shd w:val="clear" w:color="auto" w:fill="FFFFFF"/>
          <w:lang w:val="hy-AM"/>
        </w:rPr>
        <w:t>հրապարակվելուց հետո՝ անմիջապես:</w:t>
      </w:r>
    </w:p>
    <w:p w:rsidR="009C6A54" w:rsidRDefault="009C6A54" w:rsidP="009C6A54">
      <w:pPr>
        <w:rPr>
          <w:lang w:val="hy-AM"/>
        </w:rPr>
      </w:pPr>
    </w:p>
    <w:p w:rsidR="00EE7B45" w:rsidRPr="009C6A54" w:rsidRDefault="00EE7B45" w:rsidP="009C6A54">
      <w:pPr>
        <w:rPr>
          <w:lang w:val="hy-AM"/>
        </w:rPr>
      </w:pPr>
    </w:p>
    <w:sectPr w:rsidR="00EE7B45" w:rsidRPr="009C6A54" w:rsidSect="003940E7">
      <w:pgSz w:w="11906" w:h="16838" w:code="9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2A084B"/>
    <w:multiLevelType w:val="hybridMultilevel"/>
    <w:tmpl w:val="3190CB44"/>
    <w:lvl w:ilvl="0" w:tplc="3B58101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367"/>
    <w:rsid w:val="00050C2D"/>
    <w:rsid w:val="000927DC"/>
    <w:rsid w:val="00092FA3"/>
    <w:rsid w:val="000B4AC2"/>
    <w:rsid w:val="000B4AFE"/>
    <w:rsid w:val="00104B75"/>
    <w:rsid w:val="001074E8"/>
    <w:rsid w:val="001155D4"/>
    <w:rsid w:val="0015448A"/>
    <w:rsid w:val="00162369"/>
    <w:rsid w:val="001A127E"/>
    <w:rsid w:val="001D37D0"/>
    <w:rsid w:val="001E064B"/>
    <w:rsid w:val="001E3707"/>
    <w:rsid w:val="0024192F"/>
    <w:rsid w:val="00257BD2"/>
    <w:rsid w:val="00286206"/>
    <w:rsid w:val="00296A89"/>
    <w:rsid w:val="002B5582"/>
    <w:rsid w:val="00312D14"/>
    <w:rsid w:val="00351B8D"/>
    <w:rsid w:val="00372EA9"/>
    <w:rsid w:val="003940E7"/>
    <w:rsid w:val="003C7610"/>
    <w:rsid w:val="003F3934"/>
    <w:rsid w:val="00420D4B"/>
    <w:rsid w:val="00421CBC"/>
    <w:rsid w:val="00426638"/>
    <w:rsid w:val="004740CF"/>
    <w:rsid w:val="00481EE3"/>
    <w:rsid w:val="004951E5"/>
    <w:rsid w:val="004C6726"/>
    <w:rsid w:val="004D097D"/>
    <w:rsid w:val="00552E69"/>
    <w:rsid w:val="00563ADD"/>
    <w:rsid w:val="00563C65"/>
    <w:rsid w:val="005C5261"/>
    <w:rsid w:val="0060784C"/>
    <w:rsid w:val="00686F1C"/>
    <w:rsid w:val="006B4D32"/>
    <w:rsid w:val="006C2247"/>
    <w:rsid w:val="006F0130"/>
    <w:rsid w:val="00741B97"/>
    <w:rsid w:val="007B4E6F"/>
    <w:rsid w:val="007F1A12"/>
    <w:rsid w:val="00826B04"/>
    <w:rsid w:val="00840408"/>
    <w:rsid w:val="008413BA"/>
    <w:rsid w:val="00870A39"/>
    <w:rsid w:val="00880440"/>
    <w:rsid w:val="008B463F"/>
    <w:rsid w:val="00931AA8"/>
    <w:rsid w:val="00946CE9"/>
    <w:rsid w:val="0094713E"/>
    <w:rsid w:val="009478F6"/>
    <w:rsid w:val="00952D60"/>
    <w:rsid w:val="00974AC4"/>
    <w:rsid w:val="00983264"/>
    <w:rsid w:val="009865E5"/>
    <w:rsid w:val="0099466D"/>
    <w:rsid w:val="009A46C1"/>
    <w:rsid w:val="009B4567"/>
    <w:rsid w:val="009C6A54"/>
    <w:rsid w:val="009E0826"/>
    <w:rsid w:val="009E71DD"/>
    <w:rsid w:val="009F5896"/>
    <w:rsid w:val="00A505AD"/>
    <w:rsid w:val="00A56BF9"/>
    <w:rsid w:val="00A6180F"/>
    <w:rsid w:val="00A621B3"/>
    <w:rsid w:val="00A676CF"/>
    <w:rsid w:val="00A7000A"/>
    <w:rsid w:val="00A92F0D"/>
    <w:rsid w:val="00B35781"/>
    <w:rsid w:val="00B9565D"/>
    <w:rsid w:val="00BC7E00"/>
    <w:rsid w:val="00BE7BE7"/>
    <w:rsid w:val="00BF4D34"/>
    <w:rsid w:val="00C11FF3"/>
    <w:rsid w:val="00C14499"/>
    <w:rsid w:val="00C14988"/>
    <w:rsid w:val="00CA1EA9"/>
    <w:rsid w:val="00CB5D0D"/>
    <w:rsid w:val="00CB7CED"/>
    <w:rsid w:val="00CF0484"/>
    <w:rsid w:val="00D57190"/>
    <w:rsid w:val="00D74027"/>
    <w:rsid w:val="00D75C72"/>
    <w:rsid w:val="00DB6377"/>
    <w:rsid w:val="00DD2D8B"/>
    <w:rsid w:val="00DE48CD"/>
    <w:rsid w:val="00E02698"/>
    <w:rsid w:val="00E50367"/>
    <w:rsid w:val="00E65962"/>
    <w:rsid w:val="00E711D0"/>
    <w:rsid w:val="00E9606B"/>
    <w:rsid w:val="00EA174C"/>
    <w:rsid w:val="00EB3963"/>
    <w:rsid w:val="00EE7B45"/>
    <w:rsid w:val="00F10065"/>
    <w:rsid w:val="00F31FD1"/>
    <w:rsid w:val="00F351C7"/>
    <w:rsid w:val="00F47F87"/>
    <w:rsid w:val="00F82EE8"/>
    <w:rsid w:val="00F8684F"/>
    <w:rsid w:val="00FC1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49D1BCA4-BF59-4B9F-ADBB-19F9CA32E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27DC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CA1EA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E7B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/>
    </w:rPr>
  </w:style>
  <w:style w:type="character" w:styleId="Strong">
    <w:name w:val="Strong"/>
    <w:basedOn w:val="DefaultParagraphFont"/>
    <w:uiPriority w:val="22"/>
    <w:qFormat/>
    <w:rsid w:val="00EE7B45"/>
    <w:rPr>
      <w:b/>
      <w:bCs/>
    </w:rPr>
  </w:style>
  <w:style w:type="paragraph" w:styleId="CommentText">
    <w:name w:val="annotation text"/>
    <w:basedOn w:val="Normal"/>
    <w:link w:val="CommentTextChar"/>
    <w:unhideWhenUsed/>
    <w:rsid w:val="00CF048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CF0484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65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281</TotalTime>
  <Pages>2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Karine Abrahamyan</dc:creator>
  <cp:keywords/>
  <dc:description/>
  <cp:lastModifiedBy>Karine Abrahamyan</cp:lastModifiedBy>
  <cp:revision>94</cp:revision>
  <cp:lastPrinted>2020-07-08T05:22:00Z</cp:lastPrinted>
  <dcterms:created xsi:type="dcterms:W3CDTF">2020-06-02T07:49:00Z</dcterms:created>
  <dcterms:modified xsi:type="dcterms:W3CDTF">2020-07-08T10:39:00Z</dcterms:modified>
</cp:coreProperties>
</file>