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6BA" w:rsidRDefault="001046BA" w:rsidP="001046BA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1046BA" w:rsidRDefault="001046BA" w:rsidP="001046B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E02FAC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 ԿԱՏԱՐԵԼՈՒ ՄԱՍԻՆ ԿԱՌԱՎԱՐՈՒԹՅԱՆ ՈՐՈՇՄԱՆ ՆԱԽԱԳԾԻ ԸՆԴՈՒՆՄԱՆ</w:t>
      </w:r>
    </w:p>
    <w:p w:rsidR="001046BA" w:rsidRDefault="001046BA" w:rsidP="001046B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2FAC">
        <w:rPr>
          <w:rFonts w:ascii="GHEA Grapalat" w:hAnsi="GHEA Grapalat"/>
          <w:sz w:val="24"/>
          <w:szCs w:val="24"/>
          <w:lang w:val="hy-AM"/>
        </w:rPr>
        <w:t>Իրավաբանական-փաստաբանական ծառայությունների գնման անհրաժեշտությունը պայմանավորված է Տարածքային կառավարման և ենթակառուցվածքների նախարարության (նախկինում Տրանսպորտի, կապի և տեղեկատվական տեխնոլոգիաների նախարարության) և «Կորսան Կորվիամ Կոնստրուկցիոն» ընկերության («Կորսան») միջև կնքված թիվ T1-T2-CW01 պայմանագրի («Պայմանագիր») շրջանակներում իսպանական դատարաններում Հայաստանի Հանրապետության շահերի ներկայացվածության և պատշաճ պաշտպանության ապահովմամբ: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046BA" w:rsidRDefault="001046BA" w:rsidP="001046B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վարչապետի աշխատակազմի ղեկավարի 2020 թվականի մայիսի 7-ի թիվ 541-Ա հրամանով հաստատվել է </w:t>
      </w:r>
      <w:r w:rsidRPr="008518B5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Հանրապետության տարածքից </w:t>
      </w:r>
      <w:r w:rsidRPr="008518B5">
        <w:rPr>
          <w:rFonts w:ascii="GHEA Grapalat" w:hAnsi="GHEA Grapalat"/>
          <w:sz w:val="24"/>
          <w:szCs w:val="24"/>
          <w:lang w:val="hy-AM"/>
        </w:rPr>
        <w:t>դուրս փաստաբանական և իրավաբանական ծառայությունների գնման</w:t>
      </w:r>
      <w:r>
        <w:rPr>
          <w:rFonts w:ascii="GHEA Grapalat" w:hAnsi="GHEA Grapalat"/>
          <w:sz w:val="24"/>
          <w:szCs w:val="24"/>
          <w:lang w:val="hy-AM"/>
        </w:rPr>
        <w:t xml:space="preserve"> կարգը և ձևավորվել է </w:t>
      </w:r>
      <w:r w:rsidRPr="008518B5">
        <w:rPr>
          <w:rFonts w:ascii="GHEA Grapalat" w:hAnsi="GHEA Grapalat"/>
          <w:sz w:val="24"/>
          <w:szCs w:val="24"/>
          <w:lang w:val="hy-AM"/>
        </w:rPr>
        <w:t>փաստաբանական և իրավաբանական ծառայություններ մատուցող մասնագիտական ընկերության թեկնածուի ընտրության գործընթացի անցկացման և արդյունքների ամփոփման հանձնաժողով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4E7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Հանձնաժողով</w:t>
      </w:r>
      <w:r w:rsidRPr="00BA4E7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1046BA" w:rsidRDefault="001046BA" w:rsidP="001046B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թվականի հունիսի 8-ին հեռակա </w:t>
      </w:r>
      <w:r w:rsidRPr="008518B5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հարցման</w:t>
      </w:r>
      <w:r w:rsidRPr="008518B5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կարգով տեղի է ունեցել Հանձնաժողովի նիստ, որի ընթացքում կայացած քվեարկության արդյունքում Հանձնաժողովը որոշել է հաստատել մասնագիտական ընկերության ընտրությունը՝ հօգուտ </w:t>
      </w:r>
      <w:r w:rsidRPr="00BA4E73">
        <w:rPr>
          <w:rFonts w:ascii="GHEA Grapalat" w:hAnsi="GHEA Grapalat"/>
          <w:sz w:val="24"/>
          <w:szCs w:val="24"/>
          <w:lang w:val="hy-AM"/>
        </w:rPr>
        <w:t xml:space="preserve">Linklaters </w:t>
      </w:r>
      <w:r>
        <w:rPr>
          <w:rFonts w:ascii="GHEA Grapalat" w:hAnsi="GHEA Grapalat"/>
          <w:sz w:val="24"/>
          <w:szCs w:val="24"/>
          <w:lang w:val="hy-AM"/>
        </w:rPr>
        <w:t xml:space="preserve">ընկերության </w:t>
      </w:r>
      <w:r w:rsidRPr="00014EC5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Ընկերություն</w:t>
      </w:r>
      <w:r w:rsidRPr="00014EC5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 Ընկերության կողմից իսպանական դատարաններում Հայաստանի Հանրապետության շահերը ընթացիկ վարույթներում պաշտպանելու նպատակով մատուցվող ծառայությունների արժեքը կազմում է 420,000 եվրո։</w:t>
      </w:r>
    </w:p>
    <w:p w:rsidR="001046BA" w:rsidRPr="00014EC5" w:rsidRDefault="001046BA" w:rsidP="001046B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նշել, որ Ընկերությունն իր ներկայացրած գնառաջարկում ներկայացրել է 50,000 եվրոյի չափով կանխավճարի պահանջ։ Բացի այդ, փաստացի մատուցված ծառայությունների դիմաց վճարումը նախատեսվում է կատարել յուրաքանչյուր ամիս ընկերության ներկայացրած հանձնման-ընդունման արձանագրությունների և հաշվարկային փաստաթղթերի հիման վրա։ Ելնելով վերոգրյալից՝ անհրաժեշտ է ՀՀ վարչապետի աշխատակազմին</w:t>
      </w:r>
      <w:r w:rsidRPr="00014EC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2020թ</w:t>
      </w:r>
      <w:r w:rsidRPr="001046BA">
        <w:rPr>
          <w:rFonts w:ascii="Cambria Math" w:hAnsi="Cambria Math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ընթացքում վճարումները ժամանակին ապահովելու նպատակով հատկացնել 420,000 եվրոյին համարժեք ՀՀ դրամ։ </w:t>
      </w:r>
    </w:p>
    <w:p w:rsidR="00BA4E73" w:rsidRPr="0087541D" w:rsidRDefault="0014165E" w:rsidP="0087541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  <w:r w:rsidRPr="0087541D">
        <w:rPr>
          <w:rFonts w:ascii="GHEA Grapalat" w:hAnsi="GHEA Grapalat"/>
          <w:b/>
          <w:sz w:val="24"/>
          <w:szCs w:val="24"/>
          <w:lang w:val="hy-AM"/>
        </w:rPr>
        <w:lastRenderedPageBreak/>
        <w:t>ԱՄՓՈՓԱԹԵՐԹ</w:t>
      </w:r>
    </w:p>
    <w:p w:rsidR="0014165E" w:rsidRPr="0087541D" w:rsidRDefault="0014165E" w:rsidP="0087541D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41D">
        <w:rPr>
          <w:rFonts w:ascii="GHEA Grapalat" w:hAnsi="GHEA Grapalat"/>
          <w:b/>
          <w:sz w:val="24"/>
          <w:szCs w:val="24"/>
          <w:lang w:val="hy-AM"/>
        </w:rPr>
        <w:t>«</w:t>
      </w:r>
      <w:r w:rsidRPr="0087541D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 ԿԱՏԱՐԵԼՈՒ ՄԱՍԻՆ</w:t>
      </w:r>
      <w:r w:rsidRPr="0087541D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 ՎԵՐԱԲԵՐՅԱԼ ՇԱՀԱԳՐԳԻՌ ՄԱՐՄԻՆՆԵՐԻ ԿԱՐԾԻՔՆԵՐԻ</w:t>
      </w:r>
    </w:p>
    <w:p w:rsidR="009A6D83" w:rsidRPr="0087541D" w:rsidRDefault="009A6D83" w:rsidP="0014165E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a4"/>
        <w:tblW w:w="10450" w:type="dxa"/>
        <w:tblInd w:w="-601" w:type="dxa"/>
        <w:tblLook w:val="04A0"/>
      </w:tblPr>
      <w:tblGrid>
        <w:gridCol w:w="2825"/>
        <w:gridCol w:w="4830"/>
        <w:gridCol w:w="2795"/>
      </w:tblGrid>
      <w:tr w:rsidR="009A6D83" w:rsidTr="009A6D83">
        <w:tc>
          <w:tcPr>
            <w:tcW w:w="2825" w:type="dxa"/>
          </w:tcPr>
          <w:p w:rsidR="009A6D83" w:rsidRPr="0087541D" w:rsidRDefault="009A6D83" w:rsidP="0014165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41D">
              <w:rPr>
                <w:rFonts w:ascii="GHEA Grapalat" w:hAnsi="GHEA Grapalat"/>
                <w:sz w:val="24"/>
                <w:szCs w:val="24"/>
                <w:lang w:val="hy-AM"/>
              </w:rPr>
              <w:t>Պետական մարմնի անվանումը, գրության ներկայացման ամսաթիվը և համարը</w:t>
            </w:r>
          </w:p>
        </w:tc>
        <w:tc>
          <w:tcPr>
            <w:tcW w:w="4830" w:type="dxa"/>
          </w:tcPr>
          <w:p w:rsidR="009A6D83" w:rsidRDefault="009A6D83" w:rsidP="0014165E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Ներկայացված դիրքորոշումը</w:t>
            </w:r>
          </w:p>
        </w:tc>
        <w:tc>
          <w:tcPr>
            <w:tcW w:w="2795" w:type="dxa"/>
          </w:tcPr>
          <w:p w:rsidR="009A6D83" w:rsidRDefault="009A6D83" w:rsidP="0014165E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Եզրակացություն</w:t>
            </w:r>
          </w:p>
        </w:tc>
      </w:tr>
      <w:tr w:rsidR="009A6D83" w:rsidRPr="00C81080" w:rsidTr="009A6D83">
        <w:tc>
          <w:tcPr>
            <w:tcW w:w="2825" w:type="dxa"/>
          </w:tcPr>
          <w:p w:rsidR="009A6D83" w:rsidRPr="0087541D" w:rsidRDefault="009A6D83" w:rsidP="0014165E">
            <w:pPr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8754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ֆինանսների</w:t>
            </w:r>
            <w:r w:rsidRPr="008754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նախարարության</w:t>
            </w:r>
            <w:r w:rsidRPr="0087541D">
              <w:rPr>
                <w:rFonts w:ascii="GHEA Grapalat" w:hAnsi="GHEA Grapalat"/>
                <w:sz w:val="24"/>
                <w:szCs w:val="24"/>
              </w:rPr>
              <w:t xml:space="preserve"> 03/07/2020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</w:t>
            </w:r>
            <w:r w:rsidRPr="0087541D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թիվ</w:t>
            </w:r>
            <w:r w:rsidRPr="0087541D">
              <w:rPr>
                <w:rFonts w:ascii="GHEA Grapalat" w:hAnsi="GHEA Grapalat"/>
                <w:sz w:val="24"/>
                <w:szCs w:val="24"/>
              </w:rPr>
              <w:t xml:space="preserve"> 01/8-2/9933-2020 </w:t>
            </w:r>
            <w:r w:rsidRPr="009A6D83">
              <w:rPr>
                <w:rFonts w:ascii="GHEA Grapalat" w:hAnsi="GHEA Grapalat"/>
                <w:sz w:val="24"/>
                <w:szCs w:val="24"/>
                <w:lang w:val="ru-RU"/>
              </w:rPr>
              <w:t>գրություն</w:t>
            </w:r>
          </w:p>
        </w:tc>
        <w:tc>
          <w:tcPr>
            <w:tcW w:w="4830" w:type="dxa"/>
          </w:tcPr>
          <w:p w:rsidR="009A6D83" w:rsidRPr="00053EE2" w:rsidRDefault="009A6D83" w:rsidP="00C81080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53E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Նախագծով նախատեսվում է Տարածքային կառավարման և ենթակառուցվածքների նախարարության (նախկինում Տրանսպորտի, կապի և տեղեկատվական տեխնոլոգիաների նախարարության) և «Կորսան Կորվիամ Կոնստրուկցիոն» ընկերության միջև կնքված թիվ T1-T2-CW01 պայմանագրի շրջանակներում իսպանական դատարաններում Հայաստանի Հանրապետության շահերը ներկայացնելու և պաշտպանելու նպատակով ներգրավել Մադրիդում գործող Linklaters S.P.A. ընկերությանը՝ վերջինիս հետ կնքելով 420,0 հազար եվրո ընդհանուր արժողությամբ փաստաբանական և իրավաբանական ծառայությունների մատուցման պայմանագիր և այդ նպատակով ՀՀ 2020 թվականի պետական բյուջեով նախատեսված ՀՀ կառավարության պահուստային ֆոնդի հաշվին գումար </w:t>
            </w:r>
            <w:r w:rsidRPr="00053E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հատկացնել ՀՀ վարչապետի աշխատակազմին։</w:t>
            </w:r>
          </w:p>
          <w:p w:rsidR="009A6D83" w:rsidRPr="00053EE2" w:rsidRDefault="009A6D83" w:rsidP="00C81080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A6D8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</w:t>
            </w:r>
            <w:r w:rsidRPr="00053E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Այս կապակցությամբ Նախագծի 1-ին կետով նախատեսվում է 2020 թվականի առաջին կիսամյակում հատկացնել 100,000 եվրոյին համարժեք դրամ, մինչդեռ Նախագծին կից հավելվածների համաձայն նախատեսվում է հատկացնել ինն ամսում՝ 220,000 եվրոյին համարժեք դրամ և տարում՝ 420,000 եվրոյին համարժեք դրամ։ Միաժամանակ, Նախագծին կից ներկայացված հիմնավորման համաձայն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 w:rsidRPr="00053E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անհրաժեշտ է ՀՀ վարչապետի աշխատակազմին հունիս ամսվա համար հատկացնել 100,000 եվրոյին համարժեք ՀՀ դրամի չափով գումար։ </w:t>
            </w:r>
          </w:p>
          <w:p w:rsidR="009A6D83" w:rsidRDefault="009A6D83" w:rsidP="00C81080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A6D8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</w:t>
            </w:r>
            <w:r w:rsidRPr="00053E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Ուստի, առաջարկում ենք ճշտել վերը նշված անհամապատասխանությունները և խմբագրել Նախագիծը՝ նշելով հատկացվող ընդամենը գումարի չափը, այդ թվում՝ ինն ամսո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ւմ</w:t>
            </w:r>
            <w:r w:rsidRPr="00053E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նախատեսվող հատկացումը։</w:t>
            </w:r>
          </w:p>
          <w:p w:rsidR="009A6D83" w:rsidRPr="00053EE2" w:rsidRDefault="009A6D83" w:rsidP="00C81080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A6D8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</w:t>
            </w:r>
            <w:r w:rsidRPr="00053E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Միաժամանակ, Նախագծում առկա </w:t>
            </w:r>
            <w:r w:rsidRPr="00053EE2">
              <w:rPr>
                <w:rFonts w:ascii="GHEA Grapalat" w:eastAsia="Times New Roman" w:hAnsi="GHEA Grapalat"/>
                <w:bCs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  <w:lang w:val="hy-AM" w:eastAsia="ru-RU"/>
              </w:rPr>
              <w:t>խմբագրական բնույթի</w:t>
            </w:r>
            <w:r w:rsidRPr="00053E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թերությունների վերաբերյալ առաջարկում ենք Նախագծի 3-րդ կետում «1-ին ենթակետով» բառերը փոխարինել «1-ին ենթակետի «բ» պարբերությամբ» բառերով։</w:t>
            </w:r>
          </w:p>
          <w:p w:rsidR="009A6D83" w:rsidRPr="009A6D83" w:rsidRDefault="009A6D83" w:rsidP="00C810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95" w:type="dxa"/>
          </w:tcPr>
          <w:p w:rsidR="009A6D83" w:rsidRPr="009A6D83" w:rsidRDefault="009A6D83" w:rsidP="0014165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D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կատարվել են համապատասխան փոփոխություններ</w:t>
            </w:r>
          </w:p>
        </w:tc>
      </w:tr>
      <w:tr w:rsidR="00C81080" w:rsidRPr="00C81080" w:rsidTr="009A6D83">
        <w:tc>
          <w:tcPr>
            <w:tcW w:w="2825" w:type="dxa"/>
          </w:tcPr>
          <w:p w:rsidR="00C81080" w:rsidRPr="00C81080" w:rsidRDefault="00C81080" w:rsidP="0014165E">
            <w:pPr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 w:rsidRPr="00C810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արդարադատության նախարարության 07/07/2020թ. թիվ 01//14776-2020 </w:t>
            </w:r>
            <w:r w:rsidRPr="00C810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գրություն</w:t>
            </w:r>
          </w:p>
        </w:tc>
        <w:tc>
          <w:tcPr>
            <w:tcW w:w="4830" w:type="dxa"/>
          </w:tcPr>
          <w:p w:rsidR="00C81080" w:rsidRPr="00002630" w:rsidRDefault="00C81080" w:rsidP="00C81080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430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«Հայաստանի Հանրապետության վարչապետի աշխատակազմին գումար հատկացնելու, Հայաստանի Հանրապետության 2020 թվականի </w:t>
            </w:r>
            <w:r w:rsidRPr="0032430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պետական բյուջեում վերաբաշխում և Հայաստանի Հանրապետության կառավարության 2019 թվականի դեկտեմբերի 26-ի 1919-Ն որոշման մեջ փոփոխություններ և լրացում կատարելու մասին</w:t>
            </w:r>
            <w:r w:rsidRPr="0032430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</w:t>
            </w:r>
            <w:r w:rsidRPr="0032430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32430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002630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Նախագիծ) վերաբերյալ հարկ ենք համարում ներկայացնել հետևյալ դիտարկումներն ու առաջարկությունները.</w:t>
            </w:r>
          </w:p>
          <w:p w:rsidR="00C81080" w:rsidRPr="00070508" w:rsidRDefault="00C81080" w:rsidP="00C81080">
            <w:pPr>
              <w:spacing w:line="276" w:lineRule="auto"/>
              <w:ind w:left="91" w:right="34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1/</w:t>
            </w:r>
            <w:r w:rsidRPr="0007050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վերնագրում </w:t>
            </w:r>
            <w:r w:rsidRPr="004F5D2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2020 թվականի պետական բյուջեում» բառերն անհրաժեշտ է փոխարինել «Հայաստանի Հանրապետության 2020 թվականի պետական բյուջեի մասին» օրենքում» բառերով՝ նկատի ունենալով նախագծի 1-ին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կետի և «Նորմատիվ իրավական ակտերի մասին» օրենքի 12-րդ հոդվածի 1-ին մասի դրույթները:</w:t>
            </w:r>
          </w:p>
          <w:p w:rsidR="00C81080" w:rsidRDefault="00C81080" w:rsidP="00C81080">
            <w:pPr>
              <w:spacing w:line="276" w:lineRule="auto"/>
              <w:ind w:left="91" w:right="34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2/ 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Հիմք ընդունելով «Նորմատիվ իրավական ակտերի մասին» օրենքի 18-րդ հոդվածի 3-րդ մասի պահանջները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՝ 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առաջարկում ենք Նախագծի նախաբանում 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«Հայաստանի Հանրապետության բյուջետային համակարգի մասին»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բառերից հետո նշված «Հայաստանի Հանրապետության» բառերը հանել: </w:t>
            </w:r>
          </w:p>
          <w:p w:rsidR="00C81080" w:rsidRPr="00002630" w:rsidRDefault="00C81080" w:rsidP="00C81080">
            <w:pPr>
              <w:spacing w:line="276" w:lineRule="auto"/>
              <w:ind w:left="91" w:right="34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Նշված դիտարկումը վերաբերելի է նաև Նախագծի 2-րդ և 3-րդ կետերում ամրագրված կարգավորումներին:</w:t>
            </w:r>
          </w:p>
          <w:p w:rsidR="00C81080" w:rsidRDefault="00C81080" w:rsidP="00C81080">
            <w:pPr>
              <w:spacing w:line="276" w:lineRule="auto"/>
              <w:ind w:left="91" w:right="34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/  Նախագծի նախաբանում «23-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րդ հոդվածի 3-րդ կետը» բառեր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 անհրաժեշտ է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փոխարինել «23-րդ հոդվածի 3-րդ մասը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բառերով՝ նկատի ունենալով այն հանգամանքը, որ 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«Հայաստանի Հանրապետության բյուջետային համակարգի մասին» օրենքի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23-րդ հոդվածը բաժանված է 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</w:t>
            </w:r>
            <w:r w:rsidRPr="000026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մասեր» կոչվող համարակալված պարբերությունների:</w:t>
            </w:r>
          </w:p>
          <w:p w:rsidR="00C81080" w:rsidRPr="00B72204" w:rsidRDefault="00C81080" w:rsidP="00C81080">
            <w:pPr>
              <w:spacing w:line="276" w:lineRule="auto"/>
              <w:ind w:left="91" w:right="34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Pr="00B722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/ Նախագծի 2-րդ կետով առաջարկվում է Հայաստանի Հանրապետության կառավարության 2019 թվականի դեկտեմբերի 26-ի N 1919-Ն որոշման NN 3, 4, 5, 9, 9.1 և 10 հավելվածներում կատարել </w:t>
            </w:r>
            <w:r w:rsidRPr="00070508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փոփոխություններ և լրացումներ</w:t>
            </w:r>
            <w:r w:rsidRPr="00B722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` համաձայն NN 1, 2, 3, 4 և 5 հավելվածների:</w:t>
            </w:r>
          </w:p>
          <w:p w:rsidR="00C81080" w:rsidRPr="00053EE2" w:rsidRDefault="00C81080" w:rsidP="00C81080">
            <w:pPr>
              <w:spacing w:line="276" w:lineRule="auto"/>
              <w:ind w:left="91" w:right="34" w:firstLine="567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722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 առումով հիմք ընդունելով «Նորմատիվ իրավական ակտերի մասին» օրենքի 12-րդ հոդվածի պահանջները և այն հանգամանքը, որ Նախագծին կից ներկայացված N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B722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Հավելված</w:t>
            </w:r>
            <w:r w:rsidRPr="00B722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ով նախատեսվում է Հայաստանի Հանրապետության կառավարության 2019 թվականի դեկտեմբերի 26-ի N 1919-Ն որոշման մեջ կատարել միայն մեկ լրացում, առաջարկում ենք Նախագծի 2-րդ կետով ամրագրված կարգավորումները համապատասխանեցնել Նախագծի վերնագրին և Նախագծին կից ներկայացված Հավելվածներով նախատեսվող կարգավորումների </w:t>
            </w:r>
            <w:r w:rsidRPr="00B722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բովանդակությանը:</w:t>
            </w:r>
          </w:p>
        </w:tc>
        <w:tc>
          <w:tcPr>
            <w:tcW w:w="2795" w:type="dxa"/>
          </w:tcPr>
          <w:p w:rsidR="00C81080" w:rsidRPr="009A6D83" w:rsidRDefault="00C81080" w:rsidP="0014165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D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կատարվել են համապատասխան փոփոխություններ</w:t>
            </w:r>
          </w:p>
        </w:tc>
      </w:tr>
    </w:tbl>
    <w:p w:rsidR="009A6D83" w:rsidRPr="009A6D83" w:rsidRDefault="009A6D83" w:rsidP="0014165E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9A6D83" w:rsidRPr="009A6D83" w:rsidSect="00763A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02FAC"/>
    <w:rsid w:val="00014C3C"/>
    <w:rsid w:val="00014EC5"/>
    <w:rsid w:val="000175BC"/>
    <w:rsid w:val="00103B4C"/>
    <w:rsid w:val="001046BA"/>
    <w:rsid w:val="0014165E"/>
    <w:rsid w:val="002E60B4"/>
    <w:rsid w:val="005F7674"/>
    <w:rsid w:val="006D7FA2"/>
    <w:rsid w:val="00763AD5"/>
    <w:rsid w:val="00843508"/>
    <w:rsid w:val="008518B5"/>
    <w:rsid w:val="0087541D"/>
    <w:rsid w:val="008C3A9C"/>
    <w:rsid w:val="009A6D83"/>
    <w:rsid w:val="009B6144"/>
    <w:rsid w:val="009B783B"/>
    <w:rsid w:val="00B7032B"/>
    <w:rsid w:val="00BA4E73"/>
    <w:rsid w:val="00BD4027"/>
    <w:rsid w:val="00C21A7D"/>
    <w:rsid w:val="00C81080"/>
    <w:rsid w:val="00D01904"/>
    <w:rsid w:val="00E02FAC"/>
    <w:rsid w:val="00FF5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2FAC"/>
    <w:rPr>
      <w:b/>
      <w:bCs/>
    </w:rPr>
  </w:style>
  <w:style w:type="table" w:styleId="a4">
    <w:name w:val="Table Grid"/>
    <w:basedOn w:val="a1"/>
    <w:uiPriority w:val="39"/>
    <w:rsid w:val="009B78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F1E2F-35C9-4751-906C-9DD2E6AAF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</dc:creator>
  <cp:keywords>https://mul2.gov.am/tasks/296162/oneclick/Himnavorum1.docx?token=1e84ea4e85e2c625278dd884595f1b2b</cp:keywords>
  <dc:description/>
  <cp:lastModifiedBy>User</cp:lastModifiedBy>
  <cp:revision>10</cp:revision>
  <dcterms:created xsi:type="dcterms:W3CDTF">2020-06-17T12:59:00Z</dcterms:created>
  <dcterms:modified xsi:type="dcterms:W3CDTF">2020-07-08T10:06:00Z</dcterms:modified>
</cp:coreProperties>
</file>