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023" w:rsidRPr="00C2407C" w:rsidRDefault="003E6023" w:rsidP="003E602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C2407C">
        <w:rPr>
          <w:rFonts w:ascii="GHEA Grapalat" w:hAnsi="GHEA Grapalat" w:cs="Arial"/>
          <w:sz w:val="24"/>
          <w:szCs w:val="24"/>
          <w:lang w:val="hy-AM"/>
        </w:rPr>
        <w:t>ՀԻՄՆԱՎՈՐՈՒՄ</w:t>
      </w:r>
    </w:p>
    <w:p w:rsidR="003E6023" w:rsidRPr="00C2407C" w:rsidRDefault="003E6023" w:rsidP="003E6023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hy-AM"/>
        </w:rPr>
      </w:pPr>
      <w:r w:rsidRPr="00C2407C">
        <w:rPr>
          <w:rFonts w:ascii="GHEA Grapalat" w:hAnsi="GHEA Grapalat" w:cs="Arial"/>
          <w:lang w:val="af-ZA"/>
        </w:rPr>
        <w:t>«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>ՀԱՅԱՍՏԱՆԻ ՀԱՆՐԱՊԵՏՈՒԹՅԱՆ ԿԱՌԱՎԱՐՈՒԹՅԱՆ 2</w:t>
      </w:r>
      <w:r w:rsidRPr="00420FBE">
        <w:rPr>
          <w:rStyle w:val="Strong"/>
          <w:rFonts w:ascii="GHEA Grapalat" w:hAnsi="GHEA Grapalat" w:cs="Arial"/>
          <w:b w:val="0"/>
          <w:color w:val="000000"/>
          <w:lang w:val="hy-AM"/>
        </w:rPr>
        <w:t>019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ԹՎԱԿԱՆԻ 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>ՄԱ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ՅԻՍԻ 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30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-Ի </w:t>
      </w:r>
      <w:r w:rsidRPr="008E199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N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color w:val="000000"/>
          <w:shd w:val="clear" w:color="auto" w:fill="FFFFFF"/>
          <w:lang w:val="hy-AM"/>
        </w:rPr>
        <w:t>642</w:t>
      </w:r>
      <w:r w:rsidRPr="00C2407C">
        <w:rPr>
          <w:rFonts w:ascii="GHEA Grapalat" w:hAnsi="GHEA Grapalat" w:cs="Arial"/>
          <w:color w:val="000000"/>
          <w:shd w:val="clear" w:color="auto" w:fill="FFFFFF"/>
          <w:lang w:val="hy-AM"/>
        </w:rPr>
        <w:t>-Ն</w:t>
      </w:r>
      <w:r w:rsidRPr="00C2407C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ՈՐՈՇՄԱՆ ՄԵՋ ՓՈՓՈԽՈՒԹՅՈՒՆ ԿԱՏԱՐԵԼՈՒ ՄԱՍԻՆ</w:t>
      </w:r>
      <w:r w:rsidRPr="00C2407C">
        <w:rPr>
          <w:rFonts w:ascii="GHEA Grapalat" w:hAnsi="GHEA Grapalat" w:cs="Arial"/>
          <w:lang w:val="af-ZA"/>
        </w:rPr>
        <w:t xml:space="preserve">» ՀԱՅԱՍՏԱՆԻ ՀԱՆՐԱՊԵՏՈՒԹՅԱՆ ԿԱՌԱՎԱՐՈՒԹՅԱՆ ՈՐՈՇՄԱՆ </w:t>
      </w:r>
      <w:r w:rsidRPr="00C2407C">
        <w:rPr>
          <w:rFonts w:ascii="GHEA Grapalat" w:hAnsi="GHEA Grapalat" w:cs="Arial"/>
          <w:lang w:val="hy-AM"/>
        </w:rPr>
        <w:t xml:space="preserve">ՆԱԽԱԳԾԻ </w:t>
      </w:r>
    </w:p>
    <w:p w:rsidR="003E6023" w:rsidRPr="00367152" w:rsidRDefault="003E6023" w:rsidP="003E6023">
      <w:pPr>
        <w:spacing w:line="360" w:lineRule="auto"/>
        <w:ind w:firstLine="851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3E6023" w:rsidRPr="00657E8B" w:rsidRDefault="003E6023" w:rsidP="003E6023">
      <w:pPr>
        <w:widowControl w:val="0"/>
        <w:adjustRightInd w:val="0"/>
        <w:spacing w:line="360" w:lineRule="auto"/>
        <w:jc w:val="center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657E8B"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1. Ընթացիկ իրավիճակը և </w:t>
      </w:r>
      <w:r w:rsidRPr="00657E8B">
        <w:rPr>
          <w:rFonts w:ascii="GHEA Grapalat" w:hAnsi="GHEA Grapalat" w:cs="Arial"/>
          <w:b/>
          <w:sz w:val="24"/>
          <w:szCs w:val="24"/>
          <w:lang w:val="hy-AM"/>
        </w:rPr>
        <w:t>իրավական ակտի ընդունման անհրաժեշտությունը</w:t>
      </w:r>
    </w:p>
    <w:p w:rsidR="003E6023" w:rsidRDefault="003E6023" w:rsidP="003E6023">
      <w:pPr>
        <w:widowControl w:val="0"/>
        <w:adjustRightInd w:val="0"/>
        <w:spacing w:line="360" w:lineRule="auto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022527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Pr="00A52D24">
        <w:rPr>
          <w:rFonts w:ascii="GHEA Grapalat" w:hAnsi="GHEA Grapalat" w:cs="Arial"/>
          <w:bCs/>
          <w:sz w:val="24"/>
          <w:szCs w:val="24"/>
          <w:lang w:val="hy-AM"/>
        </w:rPr>
        <w:t xml:space="preserve">«Հայաստանի Հանրապետության կառավարության 2019 թվականի մայիսի 30-ի N 642-Ն որոշման մեջ փոփոխություն </w:t>
      </w:r>
      <w:bookmarkStart w:id="0" w:name="_GoBack"/>
      <w:bookmarkEnd w:id="0"/>
      <w:r w:rsidRPr="00A52D24">
        <w:rPr>
          <w:rFonts w:ascii="GHEA Grapalat" w:hAnsi="GHEA Grapalat" w:cs="Arial"/>
          <w:bCs/>
          <w:sz w:val="24"/>
          <w:szCs w:val="24"/>
          <w:lang w:val="hy-AM"/>
        </w:rPr>
        <w:t>կատարելու մասին» ՀՀ Կ</w:t>
      </w:r>
      <w:r w:rsidRPr="00A52D24">
        <w:rPr>
          <w:rFonts w:ascii="GHEA Grapalat" w:hAnsi="GHEA Grapalat" w:cs="Arial"/>
          <w:sz w:val="24"/>
          <w:szCs w:val="24"/>
          <w:lang w:val="hy-AM"/>
        </w:rPr>
        <w:t xml:space="preserve">առավարության որոշման </w:t>
      </w:r>
      <w:r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363F20">
        <w:rPr>
          <w:rFonts w:ascii="GHEA Grapalat" w:hAnsi="GHEA Grapalat" w:cs="Arial"/>
          <w:sz w:val="24"/>
          <w:szCs w:val="24"/>
          <w:lang w:val="hy-AM"/>
        </w:rPr>
        <w:t xml:space="preserve"> ընդունումը </w:t>
      </w:r>
      <w:r>
        <w:rPr>
          <w:rFonts w:ascii="GHEA Grapalat" w:hAnsi="GHEA Grapalat" w:cs="Arial"/>
          <w:sz w:val="24"/>
          <w:szCs w:val="24"/>
          <w:lang w:val="hy-AM"/>
        </w:rPr>
        <w:t>պայմանավորված է</w:t>
      </w:r>
      <w:r w:rsidRPr="00363F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52D24">
        <w:rPr>
          <w:rFonts w:ascii="GHEA Grapalat" w:hAnsi="GHEA Grapalat" w:cs="Arial"/>
          <w:sz w:val="24"/>
          <w:szCs w:val="24"/>
          <w:lang w:val="hy-AM"/>
        </w:rPr>
        <w:t xml:space="preserve"> բնակչության առավել խոցելի խմբերին բժշկական օգնության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 w:rsidRPr="00A52D24">
        <w:rPr>
          <w:rFonts w:ascii="GHEA Grapalat" w:hAnsi="GHEA Grapalat" w:cs="Arial"/>
          <w:sz w:val="24"/>
          <w:szCs w:val="24"/>
          <w:lang w:val="hy-AM"/>
        </w:rPr>
        <w:t xml:space="preserve"> սպասարկման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52D24">
        <w:rPr>
          <w:rFonts w:ascii="GHEA Grapalat" w:hAnsi="GHEA Grapalat" w:cs="Arial"/>
          <w:sz w:val="24"/>
          <w:szCs w:val="24"/>
          <w:lang w:val="hy-AM"/>
        </w:rPr>
        <w:t xml:space="preserve">և համապատասխան դեղերի տրամադրման ծառայությունները մատչելի </w:t>
      </w:r>
      <w:r>
        <w:rPr>
          <w:rFonts w:ascii="GHEA Grapalat" w:hAnsi="GHEA Grapalat" w:cs="Arial"/>
          <w:sz w:val="24"/>
          <w:szCs w:val="24"/>
          <w:lang w:val="hy-AM"/>
        </w:rPr>
        <w:t>ու</w:t>
      </w:r>
      <w:r w:rsidRPr="00A52D24">
        <w:rPr>
          <w:rFonts w:ascii="GHEA Grapalat" w:hAnsi="GHEA Grapalat" w:cs="Arial"/>
          <w:sz w:val="24"/>
          <w:szCs w:val="24"/>
          <w:lang w:val="hy-AM"/>
        </w:rPr>
        <w:t xml:space="preserve"> հասանելի դարձնելու</w:t>
      </w:r>
      <w:r w:rsidRPr="00D42978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</w:t>
      </w:r>
      <w:r w:rsidRPr="00A52D24">
        <w:rPr>
          <w:rFonts w:ascii="GHEA Grapalat" w:hAnsi="GHEA Grapalat" w:cs="Arial"/>
          <w:sz w:val="24"/>
          <w:szCs w:val="24"/>
          <w:lang w:val="hy-AM"/>
        </w:rPr>
        <w:t>ռողջապահության նախարարության քաղաքականությամբ</w:t>
      </w:r>
      <w:r>
        <w:rPr>
          <w:rFonts w:ascii="GHEA Grapalat" w:hAnsi="GHEA Grapalat" w:cs="Arial"/>
          <w:sz w:val="24"/>
          <w:szCs w:val="24"/>
          <w:lang w:val="hy-AM"/>
        </w:rPr>
        <w:t xml:space="preserve">, ինչպես նաև </w:t>
      </w:r>
      <w:r w:rsidRPr="00363F20">
        <w:rPr>
          <w:rFonts w:ascii="GHEA Grapalat" w:hAnsi="GHEA Grapalat" w:cs="Arial"/>
          <w:sz w:val="24"/>
          <w:szCs w:val="24"/>
          <w:lang w:val="hy-AM"/>
        </w:rPr>
        <w:t>ՀՀ կառավարության 2019 թվականի հունվարի 24-ի N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63F20">
        <w:rPr>
          <w:rFonts w:ascii="GHEA Grapalat" w:hAnsi="GHEA Grapalat" w:cs="Arial"/>
          <w:sz w:val="24"/>
          <w:szCs w:val="24"/>
          <w:lang w:val="hy-AM"/>
        </w:rPr>
        <w:t>50-Ն որոշմամբ</w:t>
      </w:r>
      <w:r>
        <w:rPr>
          <w:rFonts w:ascii="GHEA Grapalat" w:hAnsi="GHEA Grapalat" w:cs="Arial"/>
          <w:sz w:val="24"/>
          <w:szCs w:val="24"/>
          <w:lang w:val="hy-AM"/>
        </w:rPr>
        <w:t>: Մասնավորապես`</w:t>
      </w:r>
      <w:r w:rsidRPr="00363F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վերոգրյալ որոշմամբ </w:t>
      </w:r>
      <w:r w:rsidRPr="00363F20">
        <w:rPr>
          <w:rFonts w:ascii="GHEA Grapalat" w:hAnsi="GHEA Grapalat" w:cs="Arial"/>
          <w:sz w:val="24"/>
          <w:szCs w:val="24"/>
          <w:lang w:val="hy-AM"/>
        </w:rPr>
        <w:t xml:space="preserve">ընտանիքի անապահովության սահմանային միավորի մեծությունը </w:t>
      </w:r>
      <w:r>
        <w:rPr>
          <w:rFonts w:ascii="GHEA Grapalat" w:hAnsi="GHEA Grapalat" w:cs="Arial"/>
          <w:sz w:val="24"/>
          <w:szCs w:val="24"/>
          <w:lang w:val="hy-AM"/>
        </w:rPr>
        <w:t xml:space="preserve">սահմանվել է «28.01» միավոր, նախկին </w:t>
      </w:r>
      <w:r w:rsidRPr="00363F20">
        <w:rPr>
          <w:rFonts w:ascii="GHEA Grapalat" w:hAnsi="GHEA Grapalat" w:cs="Arial"/>
          <w:sz w:val="24"/>
          <w:szCs w:val="24"/>
          <w:lang w:val="hy-AM"/>
        </w:rPr>
        <w:t>«30.0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363F20">
        <w:rPr>
          <w:rFonts w:ascii="GHEA Grapalat" w:hAnsi="GHEA Grapalat" w:cs="Arial"/>
          <w:sz w:val="24"/>
          <w:szCs w:val="24"/>
          <w:lang w:val="hy-AM"/>
        </w:rPr>
        <w:t>»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միավորի փոխարեն: Ելնելով վերոնշյալից անհրաժեշտություն է առաջացել կատարել փոփոխություն </w:t>
      </w:r>
      <w:r w:rsidRPr="000D6DCC">
        <w:rPr>
          <w:rFonts w:ascii="GHEA Grapalat" w:hAnsi="GHEA Grapalat" w:cs="Arial"/>
          <w:bCs/>
          <w:sz w:val="24"/>
          <w:szCs w:val="24"/>
          <w:lang w:val="hy-AM"/>
        </w:rPr>
        <w:t>ՀՀ կառավարության 2019 թվականի մայիսի 30-ի N 642-Ն որոշման մեջ</w:t>
      </w:r>
      <w:r w:rsidRPr="00363F20">
        <w:rPr>
          <w:rFonts w:ascii="GHEA Grapalat" w:hAnsi="GHEA Grapalat" w:cs="Arial"/>
          <w:sz w:val="24"/>
          <w:szCs w:val="24"/>
          <w:lang w:val="hy-AM"/>
        </w:rPr>
        <w:t xml:space="preserve">  շահառուների ցանկում ընդգրկված անձանց </w:t>
      </w:r>
      <w:proofErr w:type="spellStart"/>
      <w:r w:rsidRPr="00363F20">
        <w:rPr>
          <w:rFonts w:ascii="GHEA Grapalat" w:hAnsi="GHEA Grapalat" w:cs="Arial"/>
          <w:sz w:val="24"/>
          <w:szCs w:val="24"/>
          <w:lang w:val="hy-AM"/>
        </w:rPr>
        <w:t>դեղերով</w:t>
      </w:r>
      <w:proofErr w:type="spellEnd"/>
      <w:r w:rsidRPr="00363F20">
        <w:rPr>
          <w:rFonts w:ascii="GHEA Grapalat" w:hAnsi="GHEA Grapalat" w:cs="Arial"/>
          <w:sz w:val="24"/>
          <w:szCs w:val="24"/>
          <w:lang w:val="hy-AM"/>
        </w:rPr>
        <w:t xml:space="preserve"> ապահովելու շրջանակը ընդլայնելու </w:t>
      </w:r>
      <w:r>
        <w:rPr>
          <w:rFonts w:ascii="GHEA Grapalat" w:hAnsi="GHEA Grapalat" w:cs="Arial"/>
          <w:sz w:val="24"/>
          <w:szCs w:val="24"/>
          <w:lang w:val="hy-AM"/>
        </w:rPr>
        <w:t>նպատակով</w:t>
      </w:r>
      <w:r w:rsidRPr="00363F20">
        <w:rPr>
          <w:rFonts w:ascii="GHEA Grapalat" w:hAnsi="GHEA Grapalat" w:cs="Arial"/>
          <w:sz w:val="24"/>
          <w:szCs w:val="24"/>
          <w:lang w:val="hy-AM"/>
        </w:rPr>
        <w:t xml:space="preserve">:  </w:t>
      </w:r>
    </w:p>
    <w:p w:rsidR="003E6023" w:rsidRPr="00F02FD5" w:rsidRDefault="003E6023" w:rsidP="003E6023">
      <w:pPr>
        <w:widowControl w:val="0"/>
        <w:adjustRightInd w:val="0"/>
        <w:spacing w:line="360" w:lineRule="auto"/>
        <w:jc w:val="both"/>
        <w:textAlignment w:val="baseline"/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</w:pPr>
      <w:r w:rsidRPr="00A52D2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02FD5">
        <w:rPr>
          <w:rStyle w:val="Strong"/>
          <w:rFonts w:ascii="GHEA Grapalat" w:hAnsi="GHEA Grapalat" w:cs="Arial"/>
          <w:sz w:val="24"/>
          <w:szCs w:val="24"/>
          <w:lang w:val="hy-AM"/>
        </w:rPr>
        <w:t>2.</w:t>
      </w:r>
      <w:r w:rsidRPr="00F02FD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Առաջարկվող </w:t>
      </w:r>
      <w:proofErr w:type="spellStart"/>
      <w:r w:rsidRPr="00F02FD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կարգավորումների</w:t>
      </w:r>
      <w:proofErr w:type="spellEnd"/>
      <w:r w:rsidRPr="00F02FD5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բնույթը</w:t>
      </w:r>
    </w:p>
    <w:p w:rsidR="003E6023" w:rsidRDefault="003E6023" w:rsidP="003E6023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25B02">
        <w:rPr>
          <w:rFonts w:ascii="GHEA Grapalat" w:hAnsi="GHEA Grapalat" w:cs="Arial"/>
          <w:sz w:val="24"/>
          <w:szCs w:val="24"/>
          <w:lang w:val="hy-AM"/>
        </w:rPr>
        <w:t>1</w:t>
      </w:r>
      <w:r w:rsidRPr="00014C75">
        <w:rPr>
          <w:rFonts w:ascii="GHEA Grapalat" w:hAnsi="GHEA Grapalat" w:cs="Arial"/>
          <w:sz w:val="24"/>
          <w:szCs w:val="24"/>
          <w:lang w:val="hy-AM"/>
        </w:rPr>
        <w:t xml:space="preserve">. Ներկայումս գործող որոշման հավելված 1-ով հաստատված ցանկում ընտանիքի սոցիալական գնահատման համակարգում հաշվառված 30.01 և ավելի բարձր անապահովության միավոր ունեցող </w:t>
      </w:r>
      <w:proofErr w:type="spellStart"/>
      <w:r w:rsidRPr="00014C75">
        <w:rPr>
          <w:rFonts w:ascii="GHEA Grapalat" w:hAnsi="GHEA Grapalat" w:cs="Arial"/>
          <w:sz w:val="24"/>
          <w:szCs w:val="24"/>
          <w:lang w:val="hy-AM"/>
        </w:rPr>
        <w:t>նպաստառուներին</w:t>
      </w:r>
      <w:proofErr w:type="spellEnd"/>
      <w:r w:rsidRPr="00014C75">
        <w:rPr>
          <w:rFonts w:ascii="GHEA Grapalat" w:hAnsi="GHEA Grapalat" w:cs="Arial"/>
          <w:sz w:val="24"/>
          <w:szCs w:val="24"/>
          <w:lang w:val="hy-AM"/>
        </w:rPr>
        <w:t xml:space="preserve"> դեղերը </w:t>
      </w:r>
      <w:r w:rsidRPr="00014C75">
        <w:rPr>
          <w:rFonts w:ascii="GHEA Grapalat" w:hAnsi="GHEA Grapalat" w:cs="Arial"/>
          <w:bCs/>
          <w:sz w:val="24"/>
          <w:szCs w:val="24"/>
          <w:lang w:val="hy-AM"/>
        </w:rPr>
        <w:t>հատկացվում են դրանց արժեքի լրիվ փոխհատուցմամբ</w:t>
      </w:r>
      <w:r w:rsidRPr="00014C75">
        <w:rPr>
          <w:rFonts w:ascii="GHEA Grapalat" w:hAnsi="GHEA Grapalat" w:cs="Arial"/>
          <w:sz w:val="24"/>
          <w:szCs w:val="24"/>
          <w:lang w:val="hy-AM"/>
        </w:rPr>
        <w:t>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25B02">
        <w:rPr>
          <w:rFonts w:ascii="GHEA Grapalat" w:hAnsi="GHEA Grapalat" w:cs="Arial"/>
          <w:sz w:val="24"/>
          <w:szCs w:val="24"/>
          <w:lang w:val="hy-AM"/>
        </w:rPr>
        <w:t>Նախագծի ընդուն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425B02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արդյունքում </w:t>
      </w:r>
      <w:r w:rsidRPr="00425B0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32206">
        <w:rPr>
          <w:rFonts w:ascii="GHEA Grapalat" w:hAnsi="GHEA Grapalat" w:cs="Arial"/>
          <w:sz w:val="24"/>
          <w:szCs w:val="24"/>
          <w:lang w:val="hy-AM"/>
        </w:rPr>
        <w:t xml:space="preserve">28.01 անապահովության միավոր ունեցող </w:t>
      </w:r>
      <w:proofErr w:type="spellStart"/>
      <w:r w:rsidRPr="00532206">
        <w:rPr>
          <w:rFonts w:ascii="GHEA Grapalat" w:hAnsi="GHEA Grapalat" w:cs="Arial"/>
          <w:sz w:val="24"/>
          <w:szCs w:val="24"/>
          <w:lang w:val="hy-AM"/>
        </w:rPr>
        <w:t>նպաստառուներին</w:t>
      </w:r>
      <w:proofErr w:type="spellEnd"/>
      <w:r w:rsidRPr="00532206">
        <w:rPr>
          <w:rFonts w:ascii="GHEA Grapalat" w:hAnsi="GHEA Grapalat" w:cs="Arial"/>
          <w:sz w:val="24"/>
          <w:szCs w:val="24"/>
          <w:lang w:val="hy-AM"/>
        </w:rPr>
        <w:t xml:space="preserve"> դեղերը 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532206">
        <w:rPr>
          <w:rFonts w:ascii="GHEA Grapalat" w:hAnsi="GHEA Grapalat" w:cs="Arial"/>
          <w:bCs/>
          <w:sz w:val="24"/>
          <w:szCs w:val="24"/>
          <w:lang w:val="hy-AM"/>
        </w:rPr>
        <w:t>հատկացվեն դրանց արժեքի լրիվ փոխհատուցմամբ</w:t>
      </w:r>
      <w:r w:rsidRPr="00532206">
        <w:rPr>
          <w:rFonts w:ascii="GHEA Grapalat" w:hAnsi="GHEA Grapalat" w:cs="Arial"/>
          <w:sz w:val="24"/>
          <w:szCs w:val="24"/>
          <w:lang w:val="hy-AM"/>
        </w:rPr>
        <w:t>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Գործող որոշմամբ հաստատված </w:t>
      </w:r>
      <w:r w:rsidRPr="000B25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30.01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անապահովության միավոր ունեցող շահառուների թիվը կազմում է շուրջ 200 000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շահառու: Փոփոխություն իրականացնելու դեպքում գործող շահառուների թվին ավելանում է 6114</w:t>
      </w:r>
      <w:r w:rsidRPr="009866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շահառու:</w:t>
      </w:r>
    </w:p>
    <w:p w:rsidR="003E6023" w:rsidRDefault="003E6023" w:rsidP="003E6023">
      <w:pPr>
        <w:widowControl w:val="0"/>
        <w:tabs>
          <w:tab w:val="left" w:pos="851"/>
        </w:tabs>
        <w:adjustRightInd w:val="0"/>
        <w:spacing w:after="0" w:line="360" w:lineRule="auto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Միաժամանակ, ն</w:t>
      </w:r>
      <w:r w:rsidRPr="005322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երկայումս գործող որոշման հավելված 1-ով հաստատված ցանկում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ընդգրկված են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շահառուներ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որոնց դեղերը </w:t>
      </w:r>
      <w:r w:rsidRPr="00532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հատկացվում են</w:t>
      </w:r>
      <w:r w:rsidRPr="0053220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220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մասնակի փոխհատուցմամբ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սակայն որոշման փոփոխության արդյունքում, </w:t>
      </w:r>
      <w:r w:rsidRPr="001534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դեղերը կհատկացվեն դրանց արժեքի լրիվ փոխհատուցմամբ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Այդ շահառուների </w:t>
      </w:r>
      <w:r w:rsidRPr="001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թիվը կազմում է 21100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շահառու</w:t>
      </w:r>
      <w:r w:rsidRPr="001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Ընդհանուր շահառուների թիվը կազմ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 է</w:t>
      </w:r>
      <w:r w:rsidRPr="001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 27206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շահառու</w:t>
      </w:r>
      <w:r w:rsidRPr="001534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3E6023" w:rsidRDefault="003E6023" w:rsidP="003E6023">
      <w:pPr>
        <w:widowControl w:val="0"/>
        <w:tabs>
          <w:tab w:val="left" w:pos="851"/>
        </w:tabs>
        <w:adjustRightInd w:val="0"/>
        <w:spacing w:after="0" w:line="360" w:lineRule="auto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Ինչպես նաև անհրաժեշտ է հաշվի առնել, որ </w:t>
      </w:r>
      <w:r w:rsidRPr="001534C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28.01 անապահովության միավոր ունեցող </w:t>
      </w:r>
      <w:proofErr w:type="spellStart"/>
      <w:r w:rsidRPr="001534CB">
        <w:rPr>
          <w:rFonts w:ascii="GHEA Grapalat" w:hAnsi="GHEA Grapalat"/>
          <w:color w:val="000000" w:themeColor="text1"/>
          <w:sz w:val="24"/>
          <w:szCs w:val="24"/>
          <w:lang w:val="hy-AM"/>
        </w:rPr>
        <w:t>նպաստառուներին</w:t>
      </w:r>
      <w:proofErr w:type="spellEnd"/>
      <w:r w:rsidRPr="00425B02">
        <w:rPr>
          <w:rFonts w:ascii="GHEA Grapalat" w:hAnsi="GHEA Grapalat"/>
          <w:color w:val="000000" w:themeColor="text1"/>
          <w:sz w:val="24"/>
          <w:szCs w:val="24"/>
          <w:lang w:val="hy-AM"/>
        </w:rPr>
        <w:t>, համաձայն կառավարության 2020 թվականի ապրիլի 23-ի թիվ 622-Ն որոշման, տրամադրվում է պետության կողմից երաշխավորված անվճար հիվանդանոցային բժշկական օգնություն:</w:t>
      </w:r>
      <w:r w:rsidRPr="00425B0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</w:t>
      </w:r>
    </w:p>
    <w:p w:rsidR="003E6023" w:rsidRPr="00014C75" w:rsidRDefault="003E6023" w:rsidP="003E6023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u w:val="single"/>
          <w:lang w:val="af-ZA"/>
        </w:rPr>
      </w:pPr>
    </w:p>
    <w:p w:rsidR="003E6023" w:rsidRPr="00976782" w:rsidRDefault="003E6023" w:rsidP="003E6023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lang w:val="hy-AM"/>
        </w:rPr>
      </w:pPr>
      <w:r w:rsidRPr="00976782">
        <w:rPr>
          <w:rFonts w:ascii="GHEA Grapalat" w:hAnsi="GHEA Grapalat"/>
          <w:b/>
          <w:lang w:val="hy-AM"/>
        </w:rPr>
        <w:t>3. Նախագծի մշակման գործընթացում ներգրավված ինստիտուտները, անձինք և նրանց դիրքորոշումը</w:t>
      </w:r>
    </w:p>
    <w:p w:rsidR="003E6023" w:rsidRDefault="003E6023" w:rsidP="003E6023">
      <w:pPr>
        <w:pStyle w:val="ListParagraph"/>
        <w:spacing w:after="36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02FD5"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 w:rsidRPr="00F02F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02FD5">
        <w:rPr>
          <w:rFonts w:ascii="GHEA Grapalat" w:hAnsi="GHEA Grapalat"/>
          <w:sz w:val="24"/>
          <w:szCs w:val="24"/>
          <w:lang w:val="hy-AM"/>
        </w:rPr>
        <w:t>մշակման</w:t>
      </w:r>
      <w:r w:rsidRPr="00F02FD5">
        <w:rPr>
          <w:rFonts w:ascii="GHEA Grapalat" w:hAnsi="GHEA Grapalat"/>
          <w:sz w:val="24"/>
          <w:szCs w:val="24"/>
          <w:lang w:val="af-ZA"/>
        </w:rPr>
        <w:t xml:space="preserve">ը </w:t>
      </w:r>
      <w:proofErr w:type="spellStart"/>
      <w:r w:rsidRPr="00F02FD5">
        <w:rPr>
          <w:rFonts w:ascii="GHEA Grapalat" w:hAnsi="GHEA Grapalat"/>
          <w:sz w:val="24"/>
          <w:szCs w:val="24"/>
          <w:lang w:val="af-ZA"/>
        </w:rPr>
        <w:t>մասնակցել</w:t>
      </w:r>
      <w:proofErr w:type="spellEnd"/>
      <w:r w:rsidRPr="00F02F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02FD5">
        <w:rPr>
          <w:rFonts w:ascii="GHEA Grapalat" w:hAnsi="GHEA Grapalat"/>
          <w:sz w:val="24"/>
          <w:szCs w:val="24"/>
          <w:lang w:val="af-ZA"/>
        </w:rPr>
        <w:t>են</w:t>
      </w:r>
      <w:proofErr w:type="spellEnd"/>
      <w:r w:rsidRPr="00F02F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02FD5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Pr="00F02F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02FD5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F02F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02FD5">
        <w:rPr>
          <w:rFonts w:ascii="GHEA Grapalat" w:hAnsi="GHEA Grapalat"/>
          <w:sz w:val="24"/>
          <w:szCs w:val="24"/>
          <w:lang w:val="af-ZA"/>
        </w:rPr>
        <w:t>առողջապահության</w:t>
      </w:r>
      <w:proofErr w:type="spellEnd"/>
      <w:r w:rsidRPr="00F02F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02FD5">
        <w:rPr>
          <w:rFonts w:ascii="GHEA Grapalat" w:hAnsi="GHEA Grapalat"/>
          <w:sz w:val="24"/>
          <w:szCs w:val="24"/>
          <w:lang w:val="af-ZA"/>
        </w:rPr>
        <w:t>նախարարության</w:t>
      </w:r>
      <w:proofErr w:type="spellEnd"/>
      <w:r w:rsidRPr="00F02FD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02FD5">
        <w:rPr>
          <w:rFonts w:ascii="GHEA Grapalat" w:hAnsi="GHEA Grapalat"/>
          <w:sz w:val="24"/>
          <w:szCs w:val="24"/>
          <w:lang w:val="af-ZA"/>
        </w:rPr>
        <w:t>աշխատակազմի</w:t>
      </w:r>
      <w:proofErr w:type="spellEnd"/>
      <w:r w:rsidRPr="00F02FD5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դեղորայքային քաղաքականության և բժշկական տեխնոլոգիաների և իրավաբանական վարչությունները:</w:t>
      </w:r>
    </w:p>
    <w:p w:rsidR="003E6023" w:rsidRDefault="003E6023" w:rsidP="003E6023">
      <w:pPr>
        <w:pStyle w:val="ListParagraph"/>
        <w:spacing w:after="360" w:line="360" w:lineRule="auto"/>
        <w:ind w:left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3E6023" w:rsidRDefault="003E6023" w:rsidP="003E6023">
      <w:pPr>
        <w:pStyle w:val="ListParagraph"/>
        <w:spacing w:after="360" w:line="360" w:lineRule="auto"/>
        <w:ind w:left="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976782">
        <w:rPr>
          <w:rFonts w:ascii="GHEA Grapalat" w:hAnsi="GHEA Grapalat" w:cs="Arial"/>
          <w:b/>
          <w:sz w:val="24"/>
          <w:szCs w:val="24"/>
          <w:lang w:val="hy-AM"/>
        </w:rPr>
        <w:t>4. Ակնկալվող արդյունքը</w:t>
      </w:r>
    </w:p>
    <w:p w:rsidR="003E6023" w:rsidRPr="00976782" w:rsidRDefault="003E6023" w:rsidP="003E602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76782">
        <w:rPr>
          <w:rFonts w:ascii="GHEA Grapalat" w:hAnsi="GHEA Grapalat" w:cs="Arial"/>
          <w:sz w:val="24"/>
          <w:szCs w:val="24"/>
          <w:lang w:val="hy-AM"/>
        </w:rPr>
        <w:t xml:space="preserve">Նախատեսվում է ունենալ բժշկական օգնության և սպասարկման հասանելի համակարգ` բնակչության սոցիալապես անապահով, առավել խոցելի խմբերի և համապատասխան </w:t>
      </w:r>
      <w:proofErr w:type="spellStart"/>
      <w:r w:rsidRPr="00976782">
        <w:rPr>
          <w:rFonts w:ascii="GHEA Grapalat" w:hAnsi="GHEA Grapalat" w:cs="Arial"/>
          <w:sz w:val="24"/>
          <w:szCs w:val="24"/>
          <w:lang w:val="hy-AM"/>
        </w:rPr>
        <w:t>պացիենտների</w:t>
      </w:r>
      <w:proofErr w:type="spellEnd"/>
      <w:r w:rsidRPr="00976782">
        <w:rPr>
          <w:rFonts w:ascii="GHEA Grapalat" w:hAnsi="GHEA Grapalat" w:cs="Arial"/>
          <w:sz w:val="24"/>
          <w:szCs w:val="24"/>
          <w:lang w:val="hy-AM"/>
        </w:rPr>
        <w:t xml:space="preserve"> համար: </w:t>
      </w:r>
    </w:p>
    <w:p w:rsidR="00CB606C" w:rsidRPr="003E6023" w:rsidRDefault="00CB606C" w:rsidP="003E6023">
      <w:pPr>
        <w:rPr>
          <w:lang w:val="hy-AM"/>
        </w:rPr>
      </w:pPr>
    </w:p>
    <w:sectPr w:rsidR="00CB606C" w:rsidRPr="003E6023" w:rsidSect="00292090">
      <w:pgSz w:w="11906" w:h="16838" w:code="9"/>
      <w:pgMar w:top="107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FFC85EE2"/>
    <w:lvl w:ilvl="0" w:tplc="337C67A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4BF7448"/>
    <w:multiLevelType w:val="hybridMultilevel"/>
    <w:tmpl w:val="74B6F35E"/>
    <w:lvl w:ilvl="0" w:tplc="4C36343A">
      <w:start w:val="1"/>
      <w:numFmt w:val="decimal"/>
      <w:lvlText w:val="%1."/>
      <w:lvlJc w:val="left"/>
      <w:pPr>
        <w:ind w:left="127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FE86E5D"/>
    <w:multiLevelType w:val="hybridMultilevel"/>
    <w:tmpl w:val="D37007B2"/>
    <w:lvl w:ilvl="0" w:tplc="92FEAE82">
      <w:start w:val="1"/>
      <w:numFmt w:val="decimal"/>
      <w:lvlText w:val="%1)"/>
      <w:lvlJc w:val="left"/>
      <w:pPr>
        <w:ind w:left="1211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9B4330B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373537C"/>
    <w:multiLevelType w:val="hybridMultilevel"/>
    <w:tmpl w:val="F684B450"/>
    <w:lvl w:ilvl="0" w:tplc="6A3029C0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12"/>
  </w:num>
  <w:num w:numId="5">
    <w:abstractNumId w:val="1"/>
  </w:num>
  <w:num w:numId="6">
    <w:abstractNumId w:val="2"/>
  </w:num>
  <w:num w:numId="7">
    <w:abstractNumId w:val="11"/>
  </w:num>
  <w:num w:numId="8">
    <w:abstractNumId w:val="0"/>
  </w:num>
  <w:num w:numId="9">
    <w:abstractNumId w:val="3"/>
  </w:num>
  <w:num w:numId="10">
    <w:abstractNumId w:val="9"/>
  </w:num>
  <w:num w:numId="11">
    <w:abstractNumId w:val="7"/>
  </w:num>
  <w:num w:numId="12">
    <w:abstractNumId w:val="8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05183"/>
    <w:rsid w:val="0001079D"/>
    <w:rsid w:val="000115F8"/>
    <w:rsid w:val="00011C6D"/>
    <w:rsid w:val="00012B43"/>
    <w:rsid w:val="0001490C"/>
    <w:rsid w:val="00014EAD"/>
    <w:rsid w:val="000152C4"/>
    <w:rsid w:val="00015AC3"/>
    <w:rsid w:val="00015E15"/>
    <w:rsid w:val="000208B6"/>
    <w:rsid w:val="000219A6"/>
    <w:rsid w:val="00022527"/>
    <w:rsid w:val="00025585"/>
    <w:rsid w:val="00026E46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59B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5F00"/>
    <w:rsid w:val="000A24FD"/>
    <w:rsid w:val="000A3F8C"/>
    <w:rsid w:val="000A4765"/>
    <w:rsid w:val="000A584D"/>
    <w:rsid w:val="000A697C"/>
    <w:rsid w:val="000A7777"/>
    <w:rsid w:val="000A77ED"/>
    <w:rsid w:val="000B25E2"/>
    <w:rsid w:val="000B2DDE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0709"/>
    <w:rsid w:val="00142E28"/>
    <w:rsid w:val="0014364B"/>
    <w:rsid w:val="00146857"/>
    <w:rsid w:val="00147EC3"/>
    <w:rsid w:val="00152042"/>
    <w:rsid w:val="0015736D"/>
    <w:rsid w:val="00161420"/>
    <w:rsid w:val="0016336C"/>
    <w:rsid w:val="00163AE3"/>
    <w:rsid w:val="00163D22"/>
    <w:rsid w:val="00164BB4"/>
    <w:rsid w:val="00164D70"/>
    <w:rsid w:val="00173B8B"/>
    <w:rsid w:val="001750B4"/>
    <w:rsid w:val="00176318"/>
    <w:rsid w:val="001769EC"/>
    <w:rsid w:val="00176C8E"/>
    <w:rsid w:val="00177355"/>
    <w:rsid w:val="00182499"/>
    <w:rsid w:val="00184E58"/>
    <w:rsid w:val="00187075"/>
    <w:rsid w:val="00190405"/>
    <w:rsid w:val="00190AAD"/>
    <w:rsid w:val="001945F9"/>
    <w:rsid w:val="001A27CC"/>
    <w:rsid w:val="001A5F5F"/>
    <w:rsid w:val="001A65B4"/>
    <w:rsid w:val="001A7C34"/>
    <w:rsid w:val="001B2E16"/>
    <w:rsid w:val="001B58C6"/>
    <w:rsid w:val="001B6A4D"/>
    <w:rsid w:val="001C0B22"/>
    <w:rsid w:val="001C3163"/>
    <w:rsid w:val="001C3D6C"/>
    <w:rsid w:val="001C4B4A"/>
    <w:rsid w:val="001C557F"/>
    <w:rsid w:val="001C7696"/>
    <w:rsid w:val="001D4E0E"/>
    <w:rsid w:val="001D7B59"/>
    <w:rsid w:val="001E0F2A"/>
    <w:rsid w:val="001E1FDC"/>
    <w:rsid w:val="001E4B4E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149E3"/>
    <w:rsid w:val="002218BB"/>
    <w:rsid w:val="0022437E"/>
    <w:rsid w:val="00226368"/>
    <w:rsid w:val="00230A63"/>
    <w:rsid w:val="00232327"/>
    <w:rsid w:val="00233D7D"/>
    <w:rsid w:val="0023779D"/>
    <w:rsid w:val="00237E12"/>
    <w:rsid w:val="00237FDF"/>
    <w:rsid w:val="00243B26"/>
    <w:rsid w:val="00243E82"/>
    <w:rsid w:val="002452A8"/>
    <w:rsid w:val="002475D2"/>
    <w:rsid w:val="00247AA6"/>
    <w:rsid w:val="00250B5E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05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033ED"/>
    <w:rsid w:val="00312A64"/>
    <w:rsid w:val="00314001"/>
    <w:rsid w:val="0032390F"/>
    <w:rsid w:val="0032464F"/>
    <w:rsid w:val="003254B0"/>
    <w:rsid w:val="003267D8"/>
    <w:rsid w:val="0033221D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12B0"/>
    <w:rsid w:val="00363F20"/>
    <w:rsid w:val="0036604E"/>
    <w:rsid w:val="00366C5A"/>
    <w:rsid w:val="00367152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619A"/>
    <w:rsid w:val="003976C6"/>
    <w:rsid w:val="003A27C0"/>
    <w:rsid w:val="003A2C84"/>
    <w:rsid w:val="003A41EB"/>
    <w:rsid w:val="003B10D1"/>
    <w:rsid w:val="003B4E4B"/>
    <w:rsid w:val="003B590A"/>
    <w:rsid w:val="003C0044"/>
    <w:rsid w:val="003C0BCD"/>
    <w:rsid w:val="003C18ED"/>
    <w:rsid w:val="003C5471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E6023"/>
    <w:rsid w:val="003F4C1E"/>
    <w:rsid w:val="003F5234"/>
    <w:rsid w:val="003F7E46"/>
    <w:rsid w:val="00400488"/>
    <w:rsid w:val="00400A50"/>
    <w:rsid w:val="00406590"/>
    <w:rsid w:val="00411F5D"/>
    <w:rsid w:val="004143D4"/>
    <w:rsid w:val="004146B3"/>
    <w:rsid w:val="0042017F"/>
    <w:rsid w:val="00421A51"/>
    <w:rsid w:val="0042317A"/>
    <w:rsid w:val="004259AA"/>
    <w:rsid w:val="00426966"/>
    <w:rsid w:val="00427743"/>
    <w:rsid w:val="0043351F"/>
    <w:rsid w:val="004370F5"/>
    <w:rsid w:val="004427D2"/>
    <w:rsid w:val="00442DDC"/>
    <w:rsid w:val="0044489B"/>
    <w:rsid w:val="0045004A"/>
    <w:rsid w:val="0045006C"/>
    <w:rsid w:val="00450D64"/>
    <w:rsid w:val="004519F7"/>
    <w:rsid w:val="004524E1"/>
    <w:rsid w:val="00453B2A"/>
    <w:rsid w:val="00455123"/>
    <w:rsid w:val="00455B54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629B"/>
    <w:rsid w:val="004875DF"/>
    <w:rsid w:val="00490832"/>
    <w:rsid w:val="00490896"/>
    <w:rsid w:val="00491EFF"/>
    <w:rsid w:val="00492713"/>
    <w:rsid w:val="00493ABC"/>
    <w:rsid w:val="00494393"/>
    <w:rsid w:val="00497D83"/>
    <w:rsid w:val="004A1B15"/>
    <w:rsid w:val="004A2C76"/>
    <w:rsid w:val="004A74C0"/>
    <w:rsid w:val="004A787C"/>
    <w:rsid w:val="004B04FB"/>
    <w:rsid w:val="004B4670"/>
    <w:rsid w:val="004B4BE4"/>
    <w:rsid w:val="004D516E"/>
    <w:rsid w:val="004D63A8"/>
    <w:rsid w:val="004D7CE4"/>
    <w:rsid w:val="004E0632"/>
    <w:rsid w:val="004E166A"/>
    <w:rsid w:val="004E3355"/>
    <w:rsid w:val="004E5002"/>
    <w:rsid w:val="004E6F18"/>
    <w:rsid w:val="004E7C12"/>
    <w:rsid w:val="004F07CF"/>
    <w:rsid w:val="004F1B52"/>
    <w:rsid w:val="004F1EB7"/>
    <w:rsid w:val="004F3E04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17781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A86"/>
    <w:rsid w:val="00556C07"/>
    <w:rsid w:val="005574DD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1C38"/>
    <w:rsid w:val="005A6CDA"/>
    <w:rsid w:val="005B746A"/>
    <w:rsid w:val="005B77A7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62F9"/>
    <w:rsid w:val="00617549"/>
    <w:rsid w:val="0061758D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40A64"/>
    <w:rsid w:val="00644E73"/>
    <w:rsid w:val="00645B4F"/>
    <w:rsid w:val="00646676"/>
    <w:rsid w:val="00646E10"/>
    <w:rsid w:val="006505FB"/>
    <w:rsid w:val="0065074A"/>
    <w:rsid w:val="00652F1A"/>
    <w:rsid w:val="00654224"/>
    <w:rsid w:val="00657E8B"/>
    <w:rsid w:val="00660473"/>
    <w:rsid w:val="006628C7"/>
    <w:rsid w:val="0066326F"/>
    <w:rsid w:val="0066463E"/>
    <w:rsid w:val="00667B6F"/>
    <w:rsid w:val="00670756"/>
    <w:rsid w:val="00672BF0"/>
    <w:rsid w:val="0067305C"/>
    <w:rsid w:val="0067597F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2777"/>
    <w:rsid w:val="006A37C3"/>
    <w:rsid w:val="006A7381"/>
    <w:rsid w:val="006C01BA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3A13"/>
    <w:rsid w:val="0075454F"/>
    <w:rsid w:val="007568AA"/>
    <w:rsid w:val="00757F8C"/>
    <w:rsid w:val="007605D1"/>
    <w:rsid w:val="007619FB"/>
    <w:rsid w:val="00765160"/>
    <w:rsid w:val="00766EEB"/>
    <w:rsid w:val="007727E5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2E87"/>
    <w:rsid w:val="007B39E6"/>
    <w:rsid w:val="007B3E01"/>
    <w:rsid w:val="007B5F71"/>
    <w:rsid w:val="007B725C"/>
    <w:rsid w:val="007B788A"/>
    <w:rsid w:val="007C13C9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65D9"/>
    <w:rsid w:val="007F6675"/>
    <w:rsid w:val="007F669C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2357"/>
    <w:rsid w:val="00892844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284A"/>
    <w:rsid w:val="008D7C45"/>
    <w:rsid w:val="008D7D5E"/>
    <w:rsid w:val="008E0897"/>
    <w:rsid w:val="008E199C"/>
    <w:rsid w:val="008E49C2"/>
    <w:rsid w:val="008E4E47"/>
    <w:rsid w:val="008E5681"/>
    <w:rsid w:val="008E6A67"/>
    <w:rsid w:val="008F0419"/>
    <w:rsid w:val="008F3469"/>
    <w:rsid w:val="008F62B9"/>
    <w:rsid w:val="008F6B4D"/>
    <w:rsid w:val="00901AF1"/>
    <w:rsid w:val="00902477"/>
    <w:rsid w:val="00905C6F"/>
    <w:rsid w:val="00912478"/>
    <w:rsid w:val="009172ED"/>
    <w:rsid w:val="0092120D"/>
    <w:rsid w:val="0092262C"/>
    <w:rsid w:val="00930357"/>
    <w:rsid w:val="00930525"/>
    <w:rsid w:val="009376BF"/>
    <w:rsid w:val="00944927"/>
    <w:rsid w:val="00947083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6DA"/>
    <w:rsid w:val="00986AA9"/>
    <w:rsid w:val="00990169"/>
    <w:rsid w:val="00992A3D"/>
    <w:rsid w:val="00994F4B"/>
    <w:rsid w:val="00996405"/>
    <w:rsid w:val="009966DD"/>
    <w:rsid w:val="00996A80"/>
    <w:rsid w:val="0099727A"/>
    <w:rsid w:val="00997A10"/>
    <w:rsid w:val="009A254F"/>
    <w:rsid w:val="009A2D38"/>
    <w:rsid w:val="009A6FBC"/>
    <w:rsid w:val="009C00C9"/>
    <w:rsid w:val="009C18CE"/>
    <w:rsid w:val="009C35C0"/>
    <w:rsid w:val="009C3B77"/>
    <w:rsid w:val="009D11EC"/>
    <w:rsid w:val="009D237E"/>
    <w:rsid w:val="009D3BEE"/>
    <w:rsid w:val="009D4C58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5E26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CC0"/>
    <w:rsid w:val="00A31C07"/>
    <w:rsid w:val="00A3214D"/>
    <w:rsid w:val="00A334A8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B7FBD"/>
    <w:rsid w:val="00AC13F6"/>
    <w:rsid w:val="00AC17E4"/>
    <w:rsid w:val="00AC248C"/>
    <w:rsid w:val="00AD0A09"/>
    <w:rsid w:val="00AD0D9E"/>
    <w:rsid w:val="00AD1DEA"/>
    <w:rsid w:val="00AD6B45"/>
    <w:rsid w:val="00AE3071"/>
    <w:rsid w:val="00AE34B1"/>
    <w:rsid w:val="00AE4085"/>
    <w:rsid w:val="00AF096E"/>
    <w:rsid w:val="00AF273C"/>
    <w:rsid w:val="00AF48E3"/>
    <w:rsid w:val="00AF4942"/>
    <w:rsid w:val="00AF6639"/>
    <w:rsid w:val="00B0034D"/>
    <w:rsid w:val="00B03F02"/>
    <w:rsid w:val="00B042F0"/>
    <w:rsid w:val="00B16876"/>
    <w:rsid w:val="00B20143"/>
    <w:rsid w:val="00B2144F"/>
    <w:rsid w:val="00B227DE"/>
    <w:rsid w:val="00B24BF2"/>
    <w:rsid w:val="00B265CD"/>
    <w:rsid w:val="00B30F92"/>
    <w:rsid w:val="00B31941"/>
    <w:rsid w:val="00B35CDE"/>
    <w:rsid w:val="00B37114"/>
    <w:rsid w:val="00B43037"/>
    <w:rsid w:val="00B44677"/>
    <w:rsid w:val="00B4468C"/>
    <w:rsid w:val="00B475F8"/>
    <w:rsid w:val="00B504E7"/>
    <w:rsid w:val="00B54257"/>
    <w:rsid w:val="00B566B7"/>
    <w:rsid w:val="00B56F0A"/>
    <w:rsid w:val="00B57A9D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2DD4"/>
    <w:rsid w:val="00BA61E2"/>
    <w:rsid w:val="00BB6242"/>
    <w:rsid w:val="00BB70E8"/>
    <w:rsid w:val="00BC76BD"/>
    <w:rsid w:val="00BD366F"/>
    <w:rsid w:val="00BD381C"/>
    <w:rsid w:val="00BD6B7A"/>
    <w:rsid w:val="00BE42B5"/>
    <w:rsid w:val="00BE5244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17CEC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47862"/>
    <w:rsid w:val="00C5039A"/>
    <w:rsid w:val="00C546AC"/>
    <w:rsid w:val="00C558F8"/>
    <w:rsid w:val="00C65467"/>
    <w:rsid w:val="00C65EB2"/>
    <w:rsid w:val="00C72779"/>
    <w:rsid w:val="00C77284"/>
    <w:rsid w:val="00C81039"/>
    <w:rsid w:val="00C82F4D"/>
    <w:rsid w:val="00C86268"/>
    <w:rsid w:val="00C87230"/>
    <w:rsid w:val="00C92C7D"/>
    <w:rsid w:val="00C938C8"/>
    <w:rsid w:val="00C95D68"/>
    <w:rsid w:val="00C96B7E"/>
    <w:rsid w:val="00CA0E60"/>
    <w:rsid w:val="00CA420E"/>
    <w:rsid w:val="00CA6313"/>
    <w:rsid w:val="00CA701D"/>
    <w:rsid w:val="00CA78AE"/>
    <w:rsid w:val="00CB2A98"/>
    <w:rsid w:val="00CB362C"/>
    <w:rsid w:val="00CB4AE2"/>
    <w:rsid w:val="00CB543B"/>
    <w:rsid w:val="00CB606C"/>
    <w:rsid w:val="00CB7FF1"/>
    <w:rsid w:val="00CC19F9"/>
    <w:rsid w:val="00CC4359"/>
    <w:rsid w:val="00CC4BB2"/>
    <w:rsid w:val="00CC5050"/>
    <w:rsid w:val="00CC66E0"/>
    <w:rsid w:val="00CC7AD7"/>
    <w:rsid w:val="00CC7ADA"/>
    <w:rsid w:val="00CD37F9"/>
    <w:rsid w:val="00CD44E8"/>
    <w:rsid w:val="00CE42B9"/>
    <w:rsid w:val="00CE5DE1"/>
    <w:rsid w:val="00CE6A21"/>
    <w:rsid w:val="00CE7E16"/>
    <w:rsid w:val="00D03B4C"/>
    <w:rsid w:val="00D04C10"/>
    <w:rsid w:val="00D069BB"/>
    <w:rsid w:val="00D102C9"/>
    <w:rsid w:val="00D11425"/>
    <w:rsid w:val="00D16AD6"/>
    <w:rsid w:val="00D170E1"/>
    <w:rsid w:val="00D2548F"/>
    <w:rsid w:val="00D2552F"/>
    <w:rsid w:val="00D262D3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DC7"/>
    <w:rsid w:val="00D617F0"/>
    <w:rsid w:val="00D64836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42F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74DE"/>
    <w:rsid w:val="00DD0DA6"/>
    <w:rsid w:val="00DD2549"/>
    <w:rsid w:val="00DD5065"/>
    <w:rsid w:val="00DD6BC5"/>
    <w:rsid w:val="00DE3B68"/>
    <w:rsid w:val="00DE790A"/>
    <w:rsid w:val="00DF003D"/>
    <w:rsid w:val="00DF3421"/>
    <w:rsid w:val="00DF4FFE"/>
    <w:rsid w:val="00E0051D"/>
    <w:rsid w:val="00E006FE"/>
    <w:rsid w:val="00E04ABE"/>
    <w:rsid w:val="00E113BF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4932"/>
    <w:rsid w:val="00E97F07"/>
    <w:rsid w:val="00EA3065"/>
    <w:rsid w:val="00EA3A14"/>
    <w:rsid w:val="00EA4BAB"/>
    <w:rsid w:val="00EB104B"/>
    <w:rsid w:val="00EB18C2"/>
    <w:rsid w:val="00EB1A40"/>
    <w:rsid w:val="00EB5C5C"/>
    <w:rsid w:val="00EB6747"/>
    <w:rsid w:val="00EB6C08"/>
    <w:rsid w:val="00EB71F3"/>
    <w:rsid w:val="00ED254A"/>
    <w:rsid w:val="00ED5634"/>
    <w:rsid w:val="00ED7F1E"/>
    <w:rsid w:val="00EE7919"/>
    <w:rsid w:val="00EF3752"/>
    <w:rsid w:val="00EF3F7F"/>
    <w:rsid w:val="00EF590D"/>
    <w:rsid w:val="00EF67AE"/>
    <w:rsid w:val="00F02FD5"/>
    <w:rsid w:val="00F11ECE"/>
    <w:rsid w:val="00F14AB1"/>
    <w:rsid w:val="00F302EF"/>
    <w:rsid w:val="00F3184C"/>
    <w:rsid w:val="00F322F6"/>
    <w:rsid w:val="00F3471F"/>
    <w:rsid w:val="00F37202"/>
    <w:rsid w:val="00F45143"/>
    <w:rsid w:val="00F46E85"/>
    <w:rsid w:val="00F470B2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0A9D"/>
    <w:rsid w:val="00FD13FD"/>
    <w:rsid w:val="00FD251B"/>
    <w:rsid w:val="00FD51A5"/>
    <w:rsid w:val="00FD536A"/>
    <w:rsid w:val="00FD5B56"/>
    <w:rsid w:val="00FD7509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83E454"/>
  <w15:docId w15:val="{919507E3-85DD-4EC2-98A8-30AFF96BD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0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058"/>
    <w:rPr>
      <w:rFonts w:ascii="Calibri" w:hAnsi="Calibri" w:cs="Calibri"/>
      <w:b/>
      <w:bCs/>
      <w:lang w:val="ru-RU" w:eastAsia="en-US" w:bidi="ar-SA"/>
    </w:rPr>
  </w:style>
  <w:style w:type="character" w:customStyle="1" w:styleId="gt-card-ttl-txt">
    <w:name w:val="gt-card-ttl-txt"/>
    <w:basedOn w:val="DefaultParagraphFont"/>
    <w:rsid w:val="0076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34F75-F09C-4C07-AD14-2FC77A6DB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2382</Characters>
  <Application>Microsoft Office Word</Application>
  <DocSecurity>0</DocSecurity>
  <Lines>52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https://mul2.gov.am/tasks/292779/oneclick/Himnavorum642new.docx?token=1139994c5a5ec34ef9561d25e6536264</cp:keywords>
  <cp:lastModifiedBy>Yana Boyajyan</cp:lastModifiedBy>
  <cp:revision>3</cp:revision>
  <dcterms:created xsi:type="dcterms:W3CDTF">2020-06-25T10:35:00Z</dcterms:created>
  <dcterms:modified xsi:type="dcterms:W3CDTF">2020-06-29T08:59:00Z</dcterms:modified>
</cp:coreProperties>
</file>