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BE7" w:rsidRPr="00C52BE7" w:rsidRDefault="00C52BE7" w:rsidP="00C52BE7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C52BE7">
        <w:rPr>
          <w:rFonts w:ascii="GHEA Grapalat" w:hAnsi="GHEA Grapalat" w:cs="Sylfaen"/>
          <w:lang w:val="hy-AM"/>
        </w:rPr>
        <w:t xml:space="preserve">ԱՄՓՈՓԱԹԵՐԹ </w:t>
      </w:r>
    </w:p>
    <w:p w:rsidR="00C52BE7" w:rsidRPr="00C52BE7" w:rsidRDefault="00C52BE7" w:rsidP="00C52BE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imes New Roman"/>
          <w:lang w:val="af-ZA"/>
        </w:rPr>
      </w:pPr>
    </w:p>
    <w:p w:rsidR="00C52BE7" w:rsidRPr="00C52BE7" w:rsidRDefault="00C52BE7" w:rsidP="00C52BE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Tahoma"/>
          <w:lang w:val="af-ZA"/>
        </w:rPr>
      </w:pPr>
      <w:r w:rsidRPr="00C52BE7">
        <w:rPr>
          <w:rFonts w:ascii="GHEA Grapalat" w:hAnsi="GHEA Grapalat" w:cs="AK Courier"/>
          <w:lang w:val="hy-AM"/>
        </w:rPr>
        <w:t>«ՀԱՅԱՍՏԱՆԻ ՀԱՆՐԱՊԵՏՈՒԹՅԱՆ ԿԱՌԱՎԱՐՈՒԹՅԱՆ 2018 ԹՎԱԿԱՆԻ ՕԳՈՍՏՈՍԻ 2-Ի N 878-Ն ՈՐՈՇՄԱՆ ՄԵՋ ՓՈՓՈԽՈՒԹՅՈՒՆՆԵՐ ԵՎ ԼՐԱՑՈՒՄ ԿԱՏԱՐԵԼՈՒ ՄԱՍԻՆ» ՀՀ</w:t>
      </w:r>
      <w:r w:rsidRPr="00C52BE7">
        <w:rPr>
          <w:rFonts w:ascii="GHEA Grapalat" w:hAnsi="GHEA Grapalat" w:cs="AK Courier"/>
          <w:lang w:val="af-ZA"/>
        </w:rPr>
        <w:t xml:space="preserve"> </w:t>
      </w:r>
      <w:r w:rsidRPr="00C52BE7">
        <w:rPr>
          <w:rFonts w:ascii="GHEA Grapalat" w:hAnsi="GHEA Grapalat" w:cs="AK Courier"/>
          <w:lang w:val="hy-AM"/>
        </w:rPr>
        <w:t>ԿԱՌԱՎԱՐՈՒԹՅԱՆ</w:t>
      </w:r>
      <w:r w:rsidRPr="00C52BE7">
        <w:rPr>
          <w:rFonts w:ascii="GHEA Grapalat" w:hAnsi="GHEA Grapalat" w:cs="AK Courier"/>
          <w:lang w:val="af-ZA"/>
        </w:rPr>
        <w:t xml:space="preserve"> </w:t>
      </w:r>
      <w:r w:rsidRPr="00C52BE7">
        <w:rPr>
          <w:rFonts w:ascii="GHEA Grapalat" w:hAnsi="GHEA Grapalat" w:cs="AK Courier"/>
          <w:lang w:val="hy-AM"/>
        </w:rPr>
        <w:t>ՈՐՈՇՄԱՆ</w:t>
      </w:r>
      <w:r w:rsidRPr="00C52BE7">
        <w:rPr>
          <w:rFonts w:ascii="GHEA Grapalat" w:hAnsi="GHEA Grapalat" w:cs="AK Courier"/>
          <w:lang w:val="af-ZA"/>
        </w:rPr>
        <w:t xml:space="preserve"> </w:t>
      </w:r>
      <w:r w:rsidRPr="00C52BE7">
        <w:rPr>
          <w:rFonts w:ascii="GHEA Grapalat" w:hAnsi="GHEA Grapalat" w:cs="AK Courier"/>
          <w:lang w:val="hy-AM"/>
        </w:rPr>
        <w:t>ՆԱԽԱԳԾԻ</w:t>
      </w:r>
      <w:r w:rsidRPr="00C52BE7">
        <w:rPr>
          <w:rFonts w:ascii="GHEA Grapalat" w:hAnsi="GHEA Grapalat" w:cs="AK Courier"/>
          <w:lang w:val="af-ZA"/>
        </w:rPr>
        <w:t xml:space="preserve"> </w:t>
      </w:r>
      <w:r w:rsidRPr="00C52BE7">
        <w:rPr>
          <w:rFonts w:ascii="GHEA Grapalat" w:eastAsia="Times New Roman" w:hAnsi="GHEA Grapalat" w:cs="Times New Roman"/>
          <w:lang w:val="af-ZA"/>
        </w:rPr>
        <w:t>ՎԵՐԱԲԵՐՅԱԼ ՇԱՀԱԳՐԳԻՌ ՄԱՐՄԻՆՆԵՐԻ ԱՌԱՋԱՐԿՈՒԹՅՈՒՆՆԵՐԻ ԵՎ ԱՌԱՐԿՈՒԹՅՈՒՆՆԵՐԻ</w:t>
      </w:r>
    </w:p>
    <w:p w:rsidR="00C52BE7" w:rsidRPr="00C52BE7" w:rsidRDefault="00C52BE7" w:rsidP="00C52BE7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tbl>
      <w:tblPr>
        <w:tblW w:w="1481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6946"/>
        <w:gridCol w:w="2126"/>
        <w:gridCol w:w="3158"/>
      </w:tblGrid>
      <w:tr w:rsidR="00C52BE7" w:rsidRPr="00C52BE7" w:rsidTr="00194446">
        <w:trPr>
          <w:trHeight w:val="1565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BE7" w:rsidRPr="00C52BE7" w:rsidRDefault="00C52BE7" w:rsidP="005F447F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C52BE7">
              <w:rPr>
                <w:rFonts w:ascii="GHEA Grapalat" w:hAnsi="GHEA Grapalat" w:cs="Sylfaen"/>
                <w:lang w:val="hy-AM"/>
              </w:rPr>
              <w:t>Առարկության</w:t>
            </w:r>
            <w:r w:rsidRPr="00C52BE7">
              <w:rPr>
                <w:rFonts w:ascii="GHEA Grapalat" w:hAnsi="GHEA Grapalat"/>
                <w:lang w:val="hy-AM"/>
              </w:rPr>
              <w:t xml:space="preserve">, </w:t>
            </w:r>
            <w:r w:rsidRPr="00C52BE7">
              <w:rPr>
                <w:rFonts w:ascii="GHEA Grapalat" w:hAnsi="GHEA Grapalat" w:cs="Sylfaen"/>
                <w:lang w:val="hy-AM"/>
              </w:rPr>
              <w:t>առաջարկության</w:t>
            </w:r>
            <w:r w:rsidRPr="00C52BE7">
              <w:rPr>
                <w:rFonts w:ascii="GHEA Grapalat" w:hAnsi="GHEA Grapalat"/>
                <w:lang w:val="hy-AM"/>
              </w:rPr>
              <w:t xml:space="preserve"> </w:t>
            </w:r>
            <w:r w:rsidRPr="00C52BE7">
              <w:rPr>
                <w:rFonts w:ascii="GHEA Grapalat" w:hAnsi="GHEA Grapalat" w:cs="Sylfaen"/>
                <w:lang w:val="hy-AM"/>
              </w:rPr>
              <w:t>հեղինակը</w:t>
            </w:r>
            <w:r w:rsidRPr="00C52BE7">
              <w:rPr>
                <w:rFonts w:ascii="GHEA Grapalat" w:hAnsi="GHEA Grapalat"/>
                <w:lang w:val="hy-AM"/>
              </w:rPr>
              <w:t>¸</w:t>
            </w:r>
          </w:p>
          <w:p w:rsidR="00C52BE7" w:rsidRPr="00C52BE7" w:rsidRDefault="00C52BE7" w:rsidP="005F447F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C52BE7">
              <w:rPr>
                <w:rFonts w:ascii="GHEA Grapalat" w:hAnsi="GHEA Grapalat" w:cs="Sylfaen"/>
                <w:lang w:val="hy-AM"/>
              </w:rPr>
              <w:t>Գրության</w:t>
            </w:r>
            <w:r w:rsidRPr="00C52BE7">
              <w:rPr>
                <w:rFonts w:ascii="GHEA Grapalat" w:hAnsi="GHEA Grapalat"/>
                <w:lang w:val="hy-AM"/>
              </w:rPr>
              <w:t xml:space="preserve"> </w:t>
            </w:r>
            <w:r w:rsidRPr="00C52BE7">
              <w:rPr>
                <w:rFonts w:ascii="GHEA Grapalat" w:hAnsi="GHEA Grapalat" w:cs="Sylfaen"/>
                <w:lang w:val="hy-AM"/>
              </w:rPr>
              <w:t>ստացման</w:t>
            </w:r>
            <w:r w:rsidRPr="00C52BE7">
              <w:rPr>
                <w:rFonts w:ascii="GHEA Grapalat" w:hAnsi="GHEA Grapalat"/>
                <w:lang w:val="hy-AM"/>
              </w:rPr>
              <w:t xml:space="preserve"> </w:t>
            </w:r>
            <w:r w:rsidRPr="00C52BE7">
              <w:rPr>
                <w:rFonts w:ascii="GHEA Grapalat" w:hAnsi="GHEA Grapalat" w:cs="Sylfaen"/>
                <w:lang w:val="hy-AM"/>
              </w:rPr>
              <w:t>ամսաթիվը</w:t>
            </w:r>
            <w:r w:rsidRPr="00C52BE7">
              <w:rPr>
                <w:rFonts w:ascii="GHEA Grapalat" w:hAnsi="GHEA Grapalat"/>
                <w:lang w:val="hy-AM"/>
              </w:rPr>
              <w:t xml:space="preserve">, </w:t>
            </w:r>
            <w:r w:rsidRPr="00C52BE7">
              <w:rPr>
                <w:rFonts w:ascii="GHEA Grapalat" w:hAnsi="GHEA Grapalat" w:cs="Sylfaen"/>
                <w:lang w:val="hy-AM"/>
              </w:rPr>
              <w:t>գրության</w:t>
            </w:r>
            <w:r w:rsidRPr="00C52BE7">
              <w:rPr>
                <w:rFonts w:ascii="GHEA Grapalat" w:hAnsi="GHEA Grapalat"/>
                <w:lang w:val="hy-AM"/>
              </w:rPr>
              <w:t xml:space="preserve"> </w:t>
            </w:r>
            <w:r w:rsidRPr="00C52BE7">
              <w:rPr>
                <w:rFonts w:ascii="GHEA Grapalat" w:hAnsi="GHEA Grapalat" w:cs="Sylfaen"/>
                <w:lang w:val="hy-AM"/>
              </w:rPr>
              <w:t>համարը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BE7" w:rsidRPr="00C52BE7" w:rsidRDefault="00C52BE7" w:rsidP="005F447F">
            <w:pPr>
              <w:spacing w:after="0" w:line="240" w:lineRule="auto"/>
              <w:ind w:right="37"/>
              <w:jc w:val="center"/>
              <w:rPr>
                <w:rFonts w:ascii="GHEA Grapalat" w:eastAsia="Times New Roman" w:hAnsi="GHEA Grapalat"/>
                <w:lang w:val="en-AU"/>
              </w:rPr>
            </w:pPr>
            <w:proofErr w:type="spellStart"/>
            <w:r w:rsidRPr="00C52BE7">
              <w:rPr>
                <w:rFonts w:ascii="GHEA Grapalat" w:hAnsi="GHEA Grapalat" w:cs="Sylfaen"/>
              </w:rPr>
              <w:t>Առարկության</w:t>
            </w:r>
            <w:proofErr w:type="spellEnd"/>
            <w:r w:rsidRPr="00C52BE7">
              <w:rPr>
                <w:rFonts w:ascii="GHEA Grapalat" w:hAnsi="GHEA Grapalat"/>
              </w:rPr>
              <w:t xml:space="preserve">, </w:t>
            </w:r>
            <w:proofErr w:type="spellStart"/>
            <w:r w:rsidRPr="00C52BE7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C52BE7">
              <w:rPr>
                <w:rFonts w:ascii="GHEA Grapalat" w:hAnsi="GHEA Grapalat"/>
              </w:rPr>
              <w:t xml:space="preserve"> </w:t>
            </w:r>
            <w:proofErr w:type="spellStart"/>
            <w:r w:rsidRPr="00C52BE7">
              <w:rPr>
                <w:rFonts w:ascii="GHEA Grapalat" w:hAnsi="GHEA Grapalat" w:cs="Sylfaen"/>
              </w:rPr>
              <w:t>բովանդակությունը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BE7" w:rsidRPr="00C52BE7" w:rsidRDefault="00C52BE7" w:rsidP="005F447F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en-AU"/>
              </w:rPr>
            </w:pPr>
            <w:proofErr w:type="spellStart"/>
            <w:r w:rsidRPr="00C52BE7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BE7" w:rsidRPr="00C52BE7" w:rsidRDefault="00C52BE7" w:rsidP="005F447F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en-AU"/>
              </w:rPr>
            </w:pPr>
            <w:proofErr w:type="spellStart"/>
            <w:r w:rsidRPr="00C52BE7">
              <w:rPr>
                <w:rFonts w:ascii="GHEA Grapalat" w:hAnsi="GHEA Grapalat" w:cs="Sylfaen"/>
              </w:rPr>
              <w:t>Կատարված</w:t>
            </w:r>
            <w:proofErr w:type="spellEnd"/>
            <w:r w:rsidRPr="00C52BE7">
              <w:rPr>
                <w:rFonts w:ascii="GHEA Grapalat" w:hAnsi="GHEA Grapalat"/>
              </w:rPr>
              <w:t xml:space="preserve"> </w:t>
            </w:r>
            <w:proofErr w:type="spellStart"/>
            <w:r w:rsidRPr="00C52BE7">
              <w:rPr>
                <w:rFonts w:ascii="GHEA Grapalat" w:hAnsi="GHEA Grapalat" w:cs="Sylfaen"/>
              </w:rPr>
              <w:t>փոփոխ</w:t>
            </w:r>
            <w:proofErr w:type="spellEnd"/>
            <w:r w:rsidRPr="00C52BE7">
              <w:rPr>
                <w:rFonts w:ascii="GHEA Grapalat" w:hAnsi="GHEA Grapalat" w:cs="Sylfaen"/>
                <w:lang w:val="hy-AM"/>
              </w:rPr>
              <w:t>ո</w:t>
            </w:r>
            <w:proofErr w:type="spellStart"/>
            <w:r w:rsidRPr="00C52BE7">
              <w:rPr>
                <w:rFonts w:ascii="GHEA Grapalat" w:hAnsi="GHEA Grapalat" w:cs="Sylfaen"/>
              </w:rPr>
              <w:t>ւթյունները</w:t>
            </w:r>
            <w:proofErr w:type="spellEnd"/>
          </w:p>
        </w:tc>
      </w:tr>
      <w:tr w:rsidR="001C6BDF" w:rsidRPr="004372BE" w:rsidTr="00194446">
        <w:trPr>
          <w:trHeight w:val="699"/>
        </w:trPr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52BE7"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22</w:t>
            </w:r>
            <w:r w:rsidR="004372BE">
              <w:rPr>
                <w:rFonts w:ascii="GHEA Grapalat" w:hAnsi="GHEA Grapalat" w:cs="Sylfaen" w:hint="eastAsia"/>
                <w:lang w:val="hy-AM"/>
              </w:rPr>
              <w:t>.</w:t>
            </w:r>
            <w:r w:rsidRPr="00C52BE7">
              <w:rPr>
                <w:rFonts w:ascii="GHEA Grapalat" w:hAnsi="GHEA Grapalat" w:cs="Sylfaen"/>
                <w:lang w:val="hy-AM"/>
              </w:rPr>
              <w:t>06</w:t>
            </w:r>
            <w:r w:rsidR="004372BE">
              <w:rPr>
                <w:rFonts w:ascii="GHEA Grapalat" w:hAnsi="GHEA Grapalat" w:cs="Sylfaen" w:hint="eastAsia"/>
                <w:lang w:val="hy-AM"/>
              </w:rPr>
              <w:t>.2</w:t>
            </w:r>
            <w:bookmarkStart w:id="0" w:name="_GoBack"/>
            <w:bookmarkEnd w:id="0"/>
            <w:r w:rsidRPr="00C52BE7">
              <w:rPr>
                <w:rFonts w:ascii="GHEA Grapalat" w:hAnsi="GHEA Grapalat" w:cs="Sylfaen"/>
                <w:lang w:val="hy-AM"/>
              </w:rPr>
              <w:t>020թ</w:t>
            </w:r>
            <w:r w:rsidRPr="004372BE">
              <w:rPr>
                <w:rFonts w:ascii="GHEA Grapalat" w:hAnsi="GHEA Grapalat" w:cs="Sylfaen" w:hint="eastAsia"/>
                <w:lang w:val="hy-AM"/>
              </w:rPr>
              <w:t>․</w:t>
            </w:r>
            <w:r w:rsidRPr="00C52BE7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52BE7">
              <w:rPr>
                <w:rFonts w:ascii="GHEA Grapalat" w:hAnsi="GHEA Grapalat" w:cs="Sylfaen"/>
                <w:lang w:val="hy-AM"/>
              </w:rPr>
              <w:t xml:space="preserve">N </w:t>
            </w:r>
            <w:r w:rsidR="004372BE" w:rsidRPr="004372BE">
              <w:rPr>
                <w:rFonts w:ascii="GHEA Grapalat" w:hAnsi="GHEA Grapalat" w:cs="Sylfaen"/>
                <w:lang w:val="hy-AM"/>
              </w:rPr>
              <w:t>035/52210-2020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7E43DD" w:rsidRDefault="001C6BDF" w:rsidP="001C6BDF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1/ Հիմք ընդունելով «Նորմատիվ իրավական ակտերի մասին» օրենքի 18-րդ հոդվածի 3-րդ մասի պահանջները` առաջարկում ենք Նախագծի նախաբանում «Նորմատիվ իրավական ակտերի մասին» բառերից հետո նշված «Հայաստանի Հանրապետության» բառերը հանել: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Default="001C6BDF" w:rsidP="001C6BDF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</w:p>
        </w:tc>
      </w:tr>
      <w:tr w:rsidR="001C6BDF" w:rsidRPr="004372BE" w:rsidTr="00194446">
        <w:trPr>
          <w:trHeight w:val="699"/>
        </w:trPr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7E43DD" w:rsidRDefault="001C6BDF" w:rsidP="001C6BDF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2/ Նախագծի 1-ին կետի 1-ին ենթակետով առաջարկվում է 10.1-ին կետի</w:t>
            </w:r>
            <w:r w:rsidRPr="007E43D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«9-րդ կետի 6-րդ ենթակետով» բառերը փոխարինել «10-րդ կետով» բառերով` արդյունքում նախատեսելով, որ եթե փորձագետ ներգրավելու համար հրապարակված հայտարարության պահանջները բավարարող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հավակնորդի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կողմից դիմում չի ներկայացվել, կամ դիմում ներկայացրած հավակնորդը չի բավարարում տվյալ հրապարակած հայտարարության պահանջները կամ փորձագետ չի ընտրվում, ապա համապատասխան մարմինը սույն կարգի 10 կետով նախատեսված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վերջնաժամկետի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հաջորդ աշխատանքային օրը դրա մասին տեղեկություն է հրապարակում իր պաշտոնական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կայքում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դրա անհնարինության դեպքում՝ իր վերադաս մարմնի պաշտոնական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կայքում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հրապարակում է նոր հայտարարություն:</w:t>
            </w:r>
            <w:r w:rsidRPr="007E43D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:rsidR="001C6BDF" w:rsidRPr="007E43DD" w:rsidRDefault="001C6BDF" w:rsidP="001C6BDF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նկատի ունենալով Որոշման հավելվածի 10-րդ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ամրագրված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առաջարկում ենք </w:t>
            </w:r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Որոշման հավելվածի 10.1-ին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նշված «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վերջնաժամկետի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բառը փոխարինել «ժամկետի» բառով: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Default="001C6BDF" w:rsidP="001C6BDF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lastRenderedPageBreak/>
              <w:t>Ընդունվել է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</w:p>
        </w:tc>
      </w:tr>
      <w:tr w:rsidR="001C6BDF" w:rsidRPr="004372BE" w:rsidTr="00194446">
        <w:trPr>
          <w:trHeight w:val="699"/>
        </w:trPr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7E43DD" w:rsidRDefault="001C6BDF" w:rsidP="001C6BDF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3/ Նախագծի 1-ին կետի 4-րդ ենթակետով առաջարկվում է որոշման հավելվածի N 1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ձևի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4.2-րդ կետն ուժը կորցրած ճանաչել: Այս առումով նկատի ունենալով այն հանգամանքը, որ որոշման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հավելավծի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ձևը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վերաբերվում է պայմանագրին, առաջարկում ենք Նախագծի 1-ին կետի 3-րդ ենթակետով առաջարկվող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կարգավորումները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համապատասխանաբար նախատեսել նաև Որոշման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հավելավծի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ձևում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Default="001C6BDF" w:rsidP="001C6BDF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Չի ընդունվել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Որոշմամբ հաստատված պայմանագրի </w:t>
            </w:r>
            <w:proofErr w:type="spellStart"/>
            <w:r>
              <w:rPr>
                <w:rFonts w:ascii="GHEA Grapalat" w:hAnsi="GHEA Grapalat"/>
                <w:lang w:val="hy-AM"/>
              </w:rPr>
              <w:t>ձևը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/</w:t>
            </w:r>
            <w:proofErr w:type="spellStart"/>
            <w:r>
              <w:rPr>
                <w:rFonts w:ascii="GHEA Grapalat" w:hAnsi="GHEA Grapalat"/>
                <w:lang w:val="hy-AM"/>
              </w:rPr>
              <w:t>ձև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1/ կիրառվում է ընդհանրապես փորձագետների հետ պայմանագրեր կնքելիս, իսկ նախագծով առաջարկվող փոփոխությունը վերաբերվում է կոնկրետ դեպքերում փորձագետներ </w:t>
            </w:r>
            <w:proofErr w:type="spellStart"/>
            <w:r>
              <w:rPr>
                <w:rFonts w:ascii="GHEA Grapalat" w:hAnsi="GHEA Grapalat"/>
                <w:lang w:val="hy-AM"/>
              </w:rPr>
              <w:t>ներգրավվելուն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: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ընդհանուր </w:t>
            </w:r>
            <w:proofErr w:type="spellStart"/>
            <w:r>
              <w:rPr>
                <w:rFonts w:ascii="GHEA Grapalat" w:hAnsi="GHEA Grapalat"/>
                <w:lang w:val="hy-AM"/>
              </w:rPr>
              <w:t>ձևում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փոփոխություն կատարելը նպատակահարմար չէ:</w:t>
            </w:r>
          </w:p>
        </w:tc>
      </w:tr>
      <w:tr w:rsidR="001C6BDF" w:rsidRPr="004372BE" w:rsidTr="00194446">
        <w:trPr>
          <w:trHeight w:val="699"/>
        </w:trPr>
        <w:tc>
          <w:tcPr>
            <w:tcW w:w="2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7E43DD" w:rsidRDefault="001C6BDF" w:rsidP="001C6BDF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4/ Նախագծի 1-ին կետի 5-րդ ենթակետով առաջարկվում է N 1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ձևի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4.3-րդ կետը շարադրել նոր խմբագրությամբ, այն է փորձագետին արտաժամյա, գիշերային, հանգստյան և ոչ աշխատանքային՝ տոնական և հիշատակի</w:t>
            </w:r>
            <w:r w:rsidRPr="007E43DD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օրերին աշխատանքների ներգրավվելու դեպքում վարձատրությունը սահմանվում է Հայաստանի Հանրապետության աշխատանքային օրենսգրքով սահմանված նվազագույն չափերով:</w:t>
            </w:r>
          </w:p>
          <w:p w:rsidR="001C6BDF" w:rsidRPr="007E43DD" w:rsidRDefault="001C6BDF" w:rsidP="001C6BDF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Տվյալ պարագայում նկատի ունենալով «Նորմատիվ իրավական ակտերի մասին» օրենքի 16-րդ հոդվածի 1-ին մասի 3-րդ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ամրագրված կարգավորումը, համաձայն որի՝ նորմատիվ իրավական ակտում նորմի կիրառման համար թվարկված բոլոր պայմանների առկայությունը պարտադիր է, եթե նշված նորմի կիրառումը պայմանավորված է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ստորակետերով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«և» կամ «ու»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շաղկապով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բաժանված պայմաններով, առաջարկում ենք իրավական ակտում նշված կարգավորումը </w:t>
            </w:r>
            <w:proofErr w:type="spellStart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համապասխանեցնել</w:t>
            </w:r>
            <w:proofErr w:type="spellEnd"/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«Նորմատիվ իրավական ակտերի մասին» օրենքի 16-րդ հոդվածի 3-րդ մասի պահանջներին: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Default="001C6BDF" w:rsidP="001C6BDF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lastRenderedPageBreak/>
              <w:t>Չի ընդունվել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7E43D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«Նորմատիվ իրավական ակտերի մասին» օրենքի 16-րդ հոդվածի 3-րդ մաս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 տվյալ դրույթի դեպքում կիրառելի չէ:</w:t>
            </w:r>
          </w:p>
        </w:tc>
      </w:tr>
      <w:tr w:rsidR="001C6BDF" w:rsidRPr="00C52BE7" w:rsidTr="00194446">
        <w:trPr>
          <w:trHeight w:val="1856"/>
        </w:trPr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52BE7">
              <w:rPr>
                <w:rFonts w:ascii="GHEA Grapalat" w:hAnsi="GHEA Grapalat" w:cs="Sylfaen"/>
                <w:lang w:val="hy-AM"/>
              </w:rPr>
              <w:lastRenderedPageBreak/>
              <w:t>ՀՀ ֆինանսների նախարարություն</w:t>
            </w:r>
          </w:p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52BE7">
              <w:rPr>
                <w:rFonts w:ascii="GHEA Grapalat" w:eastAsia="MS Gothic" w:hAnsi="GHEA Grapalat" w:cs="MS Gothic"/>
                <w:lang w:val="hy-AM"/>
              </w:rPr>
              <w:t>22</w:t>
            </w:r>
            <w:r w:rsidRPr="00C52BE7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C52BE7">
              <w:rPr>
                <w:rFonts w:ascii="GHEA Grapalat" w:hAnsi="GHEA Grapalat" w:cs="Sylfaen"/>
                <w:lang w:val="hy-AM"/>
              </w:rPr>
              <w:t>06</w:t>
            </w:r>
            <w:r w:rsidRPr="00C52BE7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C52BE7">
              <w:rPr>
                <w:rFonts w:ascii="GHEA Grapalat" w:hAnsi="GHEA Grapalat" w:cs="Sylfaen"/>
                <w:lang w:val="hy-AM"/>
              </w:rPr>
              <w:t>2020թ</w:t>
            </w:r>
            <w:r w:rsidRPr="00C52BE7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C52BE7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C6BDF" w:rsidRPr="00C52BE7" w:rsidRDefault="001C6BDF" w:rsidP="001C6BDF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52BE7">
              <w:rPr>
                <w:rFonts w:ascii="GHEA Grapalat" w:hAnsi="GHEA Grapalat" w:cs="Sylfaen"/>
                <w:lang w:val="hy-AM"/>
              </w:rPr>
              <w:t>034/52139-2020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tabs>
                <w:tab w:val="left" w:pos="10221"/>
              </w:tabs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761F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7761F1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նախարարությունն ուսումնասիրել է</w:t>
            </w:r>
            <w:r w:rsidRPr="007761F1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C52BE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C52BE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2018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օգոստոսի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2-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878-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C52BE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</w:t>
            </w:r>
            <w:r w:rsidRPr="00C52BE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Pr="00C52BE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ացում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</w:t>
            </w:r>
            <w:r w:rsidRPr="00C52BE7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ելու</w:t>
            </w:r>
            <w:r w:rsidRPr="007761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52BE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7761F1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Pr="007761F1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 xml:space="preserve">ՀՀ </w:t>
            </w:r>
            <w:r w:rsidRPr="007761F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կառավարության </w:t>
            </w:r>
            <w:proofErr w:type="spellStart"/>
            <w:r w:rsidRPr="007761F1">
              <w:rPr>
                <w:rFonts w:ascii="GHEA Grapalat" w:eastAsia="Times New Roman" w:hAnsi="GHEA Grapalat"/>
                <w:color w:val="000000"/>
                <w:sz w:val="24"/>
                <w:szCs w:val="24"/>
                <w:lang w:val="af-ZA"/>
              </w:rPr>
              <w:t>որոշման</w:t>
            </w:r>
            <w:proofErr w:type="spellEnd"/>
            <w:r w:rsidRPr="007761F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761F1">
              <w:rPr>
                <w:rFonts w:ascii="GHEA Grapalat" w:hAnsi="GHEA Grapalat"/>
                <w:sz w:val="24"/>
                <w:szCs w:val="24"/>
                <w:lang w:val="af-ZA"/>
              </w:rPr>
              <w:t>նախագ</w:t>
            </w:r>
            <w:r w:rsidRPr="007761F1">
              <w:rPr>
                <w:rFonts w:ascii="GHEA Grapalat" w:hAnsi="GHEA Grapalat"/>
                <w:sz w:val="24"/>
                <w:szCs w:val="24"/>
                <w:lang w:val="hy-AM"/>
              </w:rPr>
              <w:t>իծը</w:t>
            </w:r>
            <w:proofErr w:type="spellEnd"/>
            <w:r w:rsidRPr="007761F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  <w:r w:rsidRPr="00C52BE7"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DF" w:rsidRPr="00C52BE7" w:rsidRDefault="001C6BDF" w:rsidP="001C6BDF">
            <w:pPr>
              <w:tabs>
                <w:tab w:val="left" w:pos="0"/>
                <w:tab w:val="left" w:pos="142"/>
                <w:tab w:val="left" w:pos="630"/>
              </w:tabs>
              <w:spacing w:after="0" w:line="240" w:lineRule="auto"/>
              <w:ind w:right="90"/>
              <w:contextualSpacing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C52BE7" w:rsidRPr="00C52BE7" w:rsidRDefault="00C52BE7" w:rsidP="00C52BE7">
      <w:pPr>
        <w:rPr>
          <w:rFonts w:ascii="GHEA Grapalat" w:hAnsi="GHEA Grapalat"/>
          <w:lang w:val="hy-AM"/>
        </w:rPr>
      </w:pPr>
    </w:p>
    <w:p w:rsidR="00FF4F05" w:rsidRPr="00C52BE7" w:rsidRDefault="00FF4F05">
      <w:pPr>
        <w:rPr>
          <w:rFonts w:ascii="GHEA Grapalat" w:hAnsi="GHEA Grapalat"/>
          <w:lang w:val="hy-AM"/>
        </w:rPr>
      </w:pPr>
    </w:p>
    <w:sectPr w:rsidR="00FF4F05" w:rsidRPr="00C52BE7" w:rsidSect="00F834C8">
      <w:pgSz w:w="15840" w:h="12240" w:orient="landscape"/>
      <w:pgMar w:top="709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BE7"/>
    <w:rsid w:val="00194446"/>
    <w:rsid w:val="001C6BDF"/>
    <w:rsid w:val="004372BE"/>
    <w:rsid w:val="004D3567"/>
    <w:rsid w:val="006A764B"/>
    <w:rsid w:val="007E43DD"/>
    <w:rsid w:val="00AD4FD3"/>
    <w:rsid w:val="00C52BE7"/>
    <w:rsid w:val="00DA1D49"/>
    <w:rsid w:val="00F834C8"/>
    <w:rsid w:val="00FF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CD242"/>
  <w15:chartTrackingRefBased/>
  <w15:docId w15:val="{114C4514-F85F-4361-BBEC-A49EE738B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BE7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7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64B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444</Words>
  <Characters>3129</Characters>
  <Application>Microsoft Office Word</Application>
  <DocSecurity>0</DocSecurity>
  <Lines>120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Meliksetyan</dc:creator>
  <cp:keywords>https://mul2.gov.am/tasks/287653/oneclick/ampopatert.docx?token=c1b77c3b6a1fce89f879555f684841c3</cp:keywords>
  <dc:description/>
  <cp:lastModifiedBy>Gohar Meliksetyan</cp:lastModifiedBy>
  <cp:revision>6</cp:revision>
  <cp:lastPrinted>2020-06-22T13:41:00Z</cp:lastPrinted>
  <dcterms:created xsi:type="dcterms:W3CDTF">2020-06-22T12:25:00Z</dcterms:created>
  <dcterms:modified xsi:type="dcterms:W3CDTF">2020-06-22T14:04:00Z</dcterms:modified>
</cp:coreProperties>
</file>