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79E" w:rsidRPr="007F35CE" w:rsidRDefault="00A9279E" w:rsidP="00A9279E">
      <w:pPr>
        <w:jc w:val="both"/>
        <w:rPr>
          <w:rFonts w:ascii="Sylfaen" w:hAnsi="Sylfaen"/>
        </w:rPr>
      </w:pPr>
      <w:r w:rsidRPr="00861D19">
        <w:rPr>
          <w:rFonts w:ascii="GHEA Grapalat" w:hAnsi="GHEA Grapalat"/>
        </w:rPr>
        <w:t xml:space="preserve">  </w:t>
      </w:r>
      <w:r w:rsidRPr="00861D19">
        <w:rPr>
          <w:rFonts w:ascii="GHEA Grapalat" w:hAnsi="GHEA Grapalat"/>
        </w:rPr>
        <w:tab/>
      </w:r>
      <w:r w:rsidRPr="00861D19">
        <w:rPr>
          <w:rFonts w:ascii="GHEA Grapalat" w:hAnsi="GHEA Grapalat"/>
        </w:rPr>
        <w:tab/>
      </w:r>
      <w:r w:rsidRPr="00861D19">
        <w:rPr>
          <w:rFonts w:ascii="GHEA Grapalat" w:hAnsi="GHEA Grapalat"/>
        </w:rPr>
        <w:tab/>
      </w:r>
      <w:r w:rsidRPr="00861D19">
        <w:rPr>
          <w:rFonts w:ascii="GHEA Grapalat" w:hAnsi="GHEA Grapalat"/>
        </w:rPr>
        <w:tab/>
      </w:r>
      <w:r w:rsidRPr="00861D19">
        <w:rPr>
          <w:rFonts w:ascii="GHEA Grapalat" w:hAnsi="GHEA Grapalat"/>
        </w:rPr>
        <w:tab/>
      </w:r>
      <w:r w:rsidRPr="00861D19">
        <w:rPr>
          <w:rFonts w:ascii="GHEA Grapalat" w:hAnsi="GHEA Grapalat"/>
        </w:rPr>
        <w:tab/>
      </w:r>
      <w:r w:rsidRPr="00861D19">
        <w:rPr>
          <w:rFonts w:ascii="GHEA Grapalat" w:hAnsi="GHEA Grapalat"/>
        </w:rPr>
        <w:tab/>
      </w:r>
      <w:r w:rsidRPr="00861D19">
        <w:rPr>
          <w:rFonts w:ascii="GHEA Grapalat" w:hAnsi="GHEA Grapalat"/>
        </w:rPr>
        <w:tab/>
      </w:r>
      <w:r w:rsidRPr="00861D19">
        <w:rPr>
          <w:rFonts w:ascii="GHEA Grapalat" w:hAnsi="GHEA Grapalat"/>
        </w:rPr>
        <w:tab/>
      </w:r>
      <w:r w:rsidRPr="007F35CE">
        <w:rPr>
          <w:rFonts w:ascii="Sylfaen" w:hAnsi="Sylfaen" w:cs="Sylfaen"/>
        </w:rPr>
        <w:t>Տեղեկանք</w:t>
      </w:r>
    </w:p>
    <w:p w:rsidR="00A9279E" w:rsidRPr="007F35CE" w:rsidRDefault="00584AD6" w:rsidP="00584AD6">
      <w:pPr>
        <w:jc w:val="center"/>
        <w:rPr>
          <w:rFonts w:ascii="Sylfaen" w:hAnsi="Sylfaen"/>
        </w:rPr>
      </w:pPr>
      <w:r w:rsidRPr="007F35CE">
        <w:rPr>
          <w:rFonts w:ascii="Sylfaen" w:hAnsi="Sylfaen"/>
        </w:rPr>
        <w:t>«Հայաստանի</w:t>
      </w:r>
      <w:r w:rsidRPr="007F35CE">
        <w:rPr>
          <w:rFonts w:ascii="Sylfaen" w:hAnsi="Sylfaen"/>
          <w:lang w:val="fr-FR"/>
        </w:rPr>
        <w:t xml:space="preserve"> </w:t>
      </w:r>
      <w:r w:rsidRPr="007F35CE">
        <w:rPr>
          <w:rFonts w:ascii="Sylfaen" w:hAnsi="Sylfaen"/>
        </w:rPr>
        <w:t>Հանրապետության</w:t>
      </w:r>
      <w:r w:rsidRPr="007F35CE">
        <w:rPr>
          <w:rFonts w:ascii="Sylfaen" w:hAnsi="Sylfaen"/>
          <w:lang w:val="fr-FR"/>
        </w:rPr>
        <w:t xml:space="preserve"> </w:t>
      </w:r>
      <w:r w:rsidRPr="007F35CE">
        <w:rPr>
          <w:rFonts w:ascii="Sylfaen" w:hAnsi="Sylfaen"/>
        </w:rPr>
        <w:t>կառավարության</w:t>
      </w:r>
      <w:r w:rsidRPr="007F35CE">
        <w:rPr>
          <w:rFonts w:ascii="Sylfaen" w:hAnsi="Sylfaen"/>
          <w:lang w:val="fr-FR"/>
        </w:rPr>
        <w:t xml:space="preserve"> </w:t>
      </w:r>
      <w:r w:rsidRPr="007F35CE">
        <w:rPr>
          <w:rFonts w:ascii="Sylfaen" w:hAnsi="Sylfaen"/>
        </w:rPr>
        <w:t>2014-ի</w:t>
      </w:r>
      <w:r w:rsidRPr="007F35CE">
        <w:rPr>
          <w:rFonts w:ascii="Sylfaen" w:hAnsi="Sylfaen"/>
          <w:lang w:val="fr-FR"/>
        </w:rPr>
        <w:t xml:space="preserve"> </w:t>
      </w:r>
      <w:r w:rsidRPr="007F35CE">
        <w:rPr>
          <w:rFonts w:ascii="Sylfaen" w:hAnsi="Sylfaen"/>
        </w:rPr>
        <w:t xml:space="preserve"> մայիսի 15-ի </w:t>
      </w:r>
      <w:r w:rsidRPr="007F35CE">
        <w:rPr>
          <w:rFonts w:ascii="Sylfaen" w:hAnsi="Sylfaen"/>
          <w:lang w:val="fr-FR"/>
        </w:rPr>
        <w:t>N 517-</w:t>
      </w:r>
      <w:r w:rsidRPr="007F35CE">
        <w:rPr>
          <w:rFonts w:ascii="Sylfaen" w:hAnsi="Sylfaen"/>
        </w:rPr>
        <w:t>Ն</w:t>
      </w:r>
      <w:r w:rsidRPr="007F35CE">
        <w:rPr>
          <w:rFonts w:ascii="Sylfaen" w:hAnsi="Sylfaen"/>
          <w:lang w:val="fr-FR"/>
        </w:rPr>
        <w:t xml:space="preserve"> </w:t>
      </w:r>
      <w:r w:rsidRPr="007F35CE">
        <w:rPr>
          <w:rFonts w:ascii="Sylfaen" w:hAnsi="Sylfaen"/>
        </w:rPr>
        <w:t>որոշման</w:t>
      </w:r>
      <w:r w:rsidRPr="007F35CE">
        <w:rPr>
          <w:rFonts w:ascii="Sylfaen" w:hAnsi="Sylfaen"/>
          <w:lang w:val="fr-FR"/>
        </w:rPr>
        <w:t xml:space="preserve"> </w:t>
      </w:r>
      <w:r w:rsidRPr="007F35CE">
        <w:rPr>
          <w:rFonts w:ascii="Sylfaen" w:hAnsi="Sylfaen"/>
        </w:rPr>
        <w:t>մեջ  լրացում</w:t>
      </w:r>
      <w:r w:rsidRPr="007F35CE">
        <w:rPr>
          <w:rFonts w:ascii="Sylfaen" w:hAnsi="Sylfaen"/>
          <w:lang w:val="fr-FR"/>
        </w:rPr>
        <w:t xml:space="preserve"> </w:t>
      </w:r>
      <w:r w:rsidRPr="007F35CE">
        <w:rPr>
          <w:rFonts w:ascii="Sylfaen" w:hAnsi="Sylfaen"/>
        </w:rPr>
        <w:t>կատարելու</w:t>
      </w:r>
      <w:r w:rsidRPr="007F35CE">
        <w:rPr>
          <w:rFonts w:ascii="Sylfaen" w:hAnsi="Sylfaen"/>
          <w:lang w:val="fr-FR"/>
        </w:rPr>
        <w:t xml:space="preserve"> </w:t>
      </w:r>
      <w:r w:rsidRPr="007F35CE">
        <w:rPr>
          <w:rFonts w:ascii="Sylfaen" w:hAnsi="Sylfaen"/>
        </w:rPr>
        <w:t>մասին</w:t>
      </w:r>
      <w:r w:rsidRPr="007F35CE">
        <w:rPr>
          <w:rFonts w:ascii="Sylfaen" w:hAnsi="Sylfaen"/>
          <w:lang w:val="fr-FR"/>
        </w:rPr>
        <w:t xml:space="preserve">» </w:t>
      </w:r>
      <w:r w:rsidRPr="007F35CE">
        <w:rPr>
          <w:rFonts w:ascii="Sylfaen" w:hAnsi="Sylfaen"/>
        </w:rPr>
        <w:t>ՀՀ</w:t>
      </w:r>
      <w:r w:rsidRPr="007F35CE">
        <w:rPr>
          <w:rFonts w:ascii="Sylfaen" w:hAnsi="Sylfaen"/>
          <w:lang w:val="fr-FR"/>
        </w:rPr>
        <w:t xml:space="preserve"> </w:t>
      </w:r>
      <w:r w:rsidRPr="007F35CE">
        <w:rPr>
          <w:rFonts w:ascii="Sylfaen" w:hAnsi="Sylfaen"/>
        </w:rPr>
        <w:t>կառավարության</w:t>
      </w:r>
      <w:r w:rsidRPr="007F35CE">
        <w:rPr>
          <w:rFonts w:ascii="Sylfaen" w:hAnsi="Sylfaen"/>
          <w:lang w:val="fr-FR"/>
        </w:rPr>
        <w:t xml:space="preserve"> </w:t>
      </w:r>
      <w:r w:rsidRPr="007F35CE">
        <w:rPr>
          <w:rFonts w:ascii="Sylfaen" w:hAnsi="Sylfaen"/>
        </w:rPr>
        <w:t>որոշման</w:t>
      </w:r>
      <w:r w:rsidRPr="007F35CE">
        <w:rPr>
          <w:rFonts w:ascii="Sylfaen" w:hAnsi="Sylfaen"/>
          <w:lang w:val="fr-FR"/>
        </w:rPr>
        <w:t xml:space="preserve"> </w:t>
      </w:r>
      <w:r w:rsidRPr="007F35CE">
        <w:rPr>
          <w:rFonts w:ascii="Sylfaen" w:hAnsi="Sylfaen"/>
        </w:rPr>
        <w:t xml:space="preserve">նախագծի կապակցությամբ </w:t>
      </w:r>
      <w:r w:rsidRPr="007F35CE">
        <w:rPr>
          <w:rFonts w:ascii="Sylfaen" w:hAnsi="Sylfaen" w:cs="Sylfaen"/>
        </w:rPr>
        <w:t xml:space="preserve">շահագրգիռ մարմիններից ստացված </w:t>
      </w:r>
      <w:r w:rsidR="00A9279E" w:rsidRPr="007F35CE">
        <w:rPr>
          <w:rFonts w:ascii="Sylfaen" w:hAnsi="Sylfaen" w:cs="Sylfaen"/>
        </w:rPr>
        <w:t>դիտողությունների և առաջարկությունների վերաբերյալ</w:t>
      </w:r>
    </w:p>
    <w:p w:rsidR="00A9279E" w:rsidRPr="007F35CE" w:rsidRDefault="00A9279E" w:rsidP="00A9279E">
      <w:pPr>
        <w:jc w:val="center"/>
        <w:rPr>
          <w:rFonts w:ascii="Sylfaen" w:hAnsi="Sylfaen"/>
        </w:rPr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60"/>
        <w:gridCol w:w="5940"/>
        <w:gridCol w:w="5693"/>
      </w:tblGrid>
      <w:tr w:rsidR="00A9279E" w:rsidRPr="007F35CE" w:rsidTr="001D73F6">
        <w:trPr>
          <w:trHeight w:val="720"/>
        </w:trPr>
        <w:tc>
          <w:tcPr>
            <w:tcW w:w="3960" w:type="dxa"/>
            <w:vAlign w:val="center"/>
          </w:tcPr>
          <w:p w:rsidR="00A9279E" w:rsidRPr="007F35CE" w:rsidRDefault="00A9279E" w:rsidP="001D73F6">
            <w:pPr>
              <w:jc w:val="center"/>
              <w:rPr>
                <w:rFonts w:ascii="Sylfaen" w:hAnsi="Sylfaen"/>
                <w:b/>
              </w:rPr>
            </w:pPr>
            <w:r w:rsidRPr="007F35CE">
              <w:rPr>
                <w:rFonts w:ascii="Sylfaen" w:hAnsi="Sylfaen" w:cs="Sylfaen"/>
                <w:b/>
              </w:rPr>
              <w:t>Առարկության</w:t>
            </w:r>
            <w:r w:rsidRPr="007F35CE">
              <w:rPr>
                <w:rFonts w:ascii="Sylfaen" w:hAnsi="Sylfaen"/>
                <w:b/>
              </w:rPr>
              <w:t xml:space="preserve">, </w:t>
            </w:r>
            <w:r w:rsidRPr="007F35CE">
              <w:rPr>
                <w:rFonts w:ascii="Sylfaen" w:hAnsi="Sylfaen" w:cs="Sylfaen"/>
                <w:b/>
              </w:rPr>
              <w:t>առաջարկության</w:t>
            </w:r>
          </w:p>
          <w:p w:rsidR="00A9279E" w:rsidRPr="007F35CE" w:rsidRDefault="00A9279E" w:rsidP="001D73F6">
            <w:pPr>
              <w:jc w:val="center"/>
              <w:rPr>
                <w:rFonts w:ascii="Sylfaen" w:hAnsi="Sylfaen"/>
                <w:b/>
              </w:rPr>
            </w:pPr>
            <w:r w:rsidRPr="007F35CE">
              <w:rPr>
                <w:rFonts w:ascii="Sylfaen" w:hAnsi="Sylfaen" w:cs="Sylfaen"/>
                <w:b/>
              </w:rPr>
              <w:t>հեղինակը</w:t>
            </w:r>
          </w:p>
          <w:p w:rsidR="00A9279E" w:rsidRPr="007F35CE" w:rsidRDefault="00A9279E" w:rsidP="001D73F6">
            <w:pPr>
              <w:jc w:val="center"/>
              <w:rPr>
                <w:rFonts w:ascii="Sylfaen" w:hAnsi="Sylfaen"/>
                <w:b/>
              </w:rPr>
            </w:pPr>
            <w:r w:rsidRPr="007F35CE">
              <w:rPr>
                <w:rFonts w:ascii="Sylfaen" w:hAnsi="Sylfaen"/>
                <w:b/>
              </w:rPr>
              <w:t>(</w:t>
            </w:r>
            <w:r w:rsidRPr="007F35CE">
              <w:rPr>
                <w:rFonts w:ascii="Sylfaen" w:hAnsi="Sylfaen" w:cs="Sylfaen"/>
                <w:b/>
              </w:rPr>
              <w:t>առարկության</w:t>
            </w:r>
            <w:r w:rsidRPr="007F35CE">
              <w:rPr>
                <w:rFonts w:ascii="Sylfaen" w:hAnsi="Sylfaen"/>
                <w:b/>
              </w:rPr>
              <w:t xml:space="preserve">, </w:t>
            </w:r>
            <w:r w:rsidRPr="007F35CE">
              <w:rPr>
                <w:rFonts w:ascii="Sylfaen" w:hAnsi="Sylfaen" w:cs="Sylfaen"/>
                <w:b/>
              </w:rPr>
              <w:t>առաջարկության</w:t>
            </w:r>
            <w:r w:rsidRPr="007F35CE">
              <w:rPr>
                <w:rFonts w:ascii="Sylfaen" w:hAnsi="Sylfaen"/>
                <w:b/>
              </w:rPr>
              <w:t xml:space="preserve"> </w:t>
            </w:r>
            <w:r w:rsidRPr="007F35CE">
              <w:rPr>
                <w:rFonts w:ascii="Sylfaen" w:hAnsi="Sylfaen" w:cs="Sylfaen"/>
                <w:b/>
              </w:rPr>
              <w:t>ստացման</w:t>
            </w:r>
            <w:r w:rsidRPr="007F35CE">
              <w:rPr>
                <w:rFonts w:ascii="Sylfaen" w:hAnsi="Sylfaen"/>
                <w:b/>
              </w:rPr>
              <w:t xml:space="preserve"> </w:t>
            </w:r>
            <w:r w:rsidRPr="007F35CE">
              <w:rPr>
                <w:rFonts w:ascii="Sylfaen" w:hAnsi="Sylfaen" w:cs="Sylfaen"/>
                <w:b/>
              </w:rPr>
              <w:t>ամսաթիվը</w:t>
            </w:r>
            <w:r w:rsidRPr="007F35CE">
              <w:rPr>
                <w:rFonts w:ascii="Sylfaen" w:hAnsi="Sylfaen"/>
                <w:b/>
              </w:rPr>
              <w:t>)</w:t>
            </w:r>
          </w:p>
        </w:tc>
        <w:tc>
          <w:tcPr>
            <w:tcW w:w="5940" w:type="dxa"/>
            <w:vAlign w:val="center"/>
          </w:tcPr>
          <w:p w:rsidR="00A9279E" w:rsidRPr="007F35CE" w:rsidRDefault="00A9279E" w:rsidP="001D73F6">
            <w:pPr>
              <w:jc w:val="center"/>
              <w:rPr>
                <w:rFonts w:ascii="Sylfaen" w:hAnsi="Sylfaen"/>
                <w:b/>
              </w:rPr>
            </w:pPr>
            <w:r w:rsidRPr="007F35CE">
              <w:rPr>
                <w:rFonts w:ascii="Sylfaen" w:hAnsi="Sylfaen" w:cs="Sylfaen"/>
                <w:b/>
              </w:rPr>
              <w:t>Առարկության</w:t>
            </w:r>
            <w:r w:rsidRPr="007F35CE">
              <w:rPr>
                <w:rFonts w:ascii="Sylfaen" w:hAnsi="Sylfaen"/>
                <w:b/>
              </w:rPr>
              <w:t xml:space="preserve">, </w:t>
            </w:r>
            <w:r w:rsidRPr="007F35CE">
              <w:rPr>
                <w:rFonts w:ascii="Sylfaen" w:hAnsi="Sylfaen" w:cs="Sylfaen"/>
                <w:b/>
              </w:rPr>
              <w:t>առաջարկության</w:t>
            </w:r>
            <w:r w:rsidRPr="007F35CE">
              <w:rPr>
                <w:rFonts w:ascii="Sylfaen" w:hAnsi="Sylfaen"/>
                <w:b/>
              </w:rPr>
              <w:t xml:space="preserve"> </w:t>
            </w:r>
            <w:r w:rsidRPr="007F35CE">
              <w:rPr>
                <w:rFonts w:ascii="Sylfaen" w:hAnsi="Sylfaen" w:cs="Sylfaen"/>
                <w:b/>
              </w:rPr>
              <w:t>բովանդակությունը</w:t>
            </w:r>
          </w:p>
        </w:tc>
        <w:tc>
          <w:tcPr>
            <w:tcW w:w="5693" w:type="dxa"/>
            <w:vAlign w:val="center"/>
          </w:tcPr>
          <w:p w:rsidR="00A9279E" w:rsidRPr="007F35CE" w:rsidRDefault="00A9279E" w:rsidP="001D73F6">
            <w:pPr>
              <w:jc w:val="center"/>
              <w:rPr>
                <w:rFonts w:ascii="Sylfaen" w:hAnsi="Sylfaen"/>
                <w:b/>
              </w:rPr>
            </w:pPr>
            <w:r w:rsidRPr="007F35CE">
              <w:rPr>
                <w:rFonts w:ascii="Sylfaen" w:hAnsi="Sylfaen" w:cs="Sylfaen"/>
                <w:b/>
              </w:rPr>
              <w:t>Եզրակացություն</w:t>
            </w:r>
            <w:r w:rsidRPr="007F35CE">
              <w:rPr>
                <w:rFonts w:ascii="Sylfaen" w:hAnsi="Sylfaen"/>
                <w:b/>
              </w:rPr>
              <w:t xml:space="preserve"> </w:t>
            </w:r>
          </w:p>
        </w:tc>
      </w:tr>
      <w:tr w:rsidR="0073416F" w:rsidRPr="007F35CE" w:rsidTr="001D73F6">
        <w:trPr>
          <w:trHeight w:val="435"/>
        </w:trPr>
        <w:tc>
          <w:tcPr>
            <w:tcW w:w="3960" w:type="dxa"/>
            <w:vAlign w:val="center"/>
          </w:tcPr>
          <w:p w:rsidR="0073416F" w:rsidRDefault="0073416F" w:rsidP="00584AD6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ՀՀ վարչապետի աշխատակազմի իրավաբանական վարչություն</w:t>
            </w:r>
          </w:p>
          <w:p w:rsidR="0073416F" w:rsidRPr="0073416F" w:rsidRDefault="0073416F" w:rsidP="00584AD6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10.06.2020թ.</w:t>
            </w:r>
          </w:p>
        </w:tc>
        <w:tc>
          <w:tcPr>
            <w:tcW w:w="5940" w:type="dxa"/>
            <w:vAlign w:val="center"/>
          </w:tcPr>
          <w:p w:rsidR="0073416F" w:rsidRPr="0073416F" w:rsidRDefault="0073416F" w:rsidP="0073416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Sylfaen" w:hAnsi="Sylfaen"/>
                <w:color w:val="000000"/>
                <w:lang w:val="hy-AM"/>
              </w:rPr>
            </w:pPr>
            <w:r w:rsidRPr="0073416F">
              <w:rPr>
                <w:rFonts w:ascii="Sylfaen" w:hAnsi="Sylfaen"/>
                <w:lang w:val="hy-AM"/>
              </w:rPr>
              <w:t xml:space="preserve">Նախագծով </w:t>
            </w:r>
            <w:r w:rsidRPr="0073416F">
              <w:rPr>
                <w:rFonts w:ascii="Sylfaen" w:hAnsi="Sylfaen"/>
                <w:color w:val="000000"/>
                <w:lang w:val="hy-AM"/>
              </w:rPr>
              <w:t xml:space="preserve">նախատեսվում է Հայաստանի Հանրապետության կառավարության 2014 թվականի մայիսի 15-ին ընդունված N 517-Ն որոշման N 1 հավելվածով սահմանված ցանկը լրացնել նոր սուբյեկտով՝ Միջուկային անվտանգության կարգավորման կոմիտեով: </w:t>
            </w:r>
          </w:p>
          <w:p w:rsidR="0073416F" w:rsidRPr="0073416F" w:rsidRDefault="0073416F" w:rsidP="0073416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Sylfaen" w:hAnsi="Sylfaen"/>
                <w:color w:val="000000"/>
                <w:lang w:val="hy-AM"/>
              </w:rPr>
            </w:pPr>
            <w:r w:rsidRPr="0073416F">
              <w:rPr>
                <w:rFonts w:ascii="Sylfaen" w:hAnsi="Sylfaen"/>
                <w:color w:val="000000"/>
                <w:lang w:val="hy-AM"/>
              </w:rPr>
              <w:t>Հարկ է նշել, որ գործող որոշման մեջ առկա չէ դրա ընդունման իրավական հիմքը, և այդ պայմաններում, իրավական առումով խնդրահարույց է դառնում դրանում լրացում կատարելը: Մասնավորապես, այն չի բխում ՀՀ սահմանադրության 6-րդ հոդվածի 2-րդ մասից, համաձայն որի,</w:t>
            </w:r>
            <w:r w:rsidRPr="0073416F">
              <w:rPr>
                <w:rFonts w:ascii="Sylfaen" w:hAnsi="Sylfaen" w:cs="Calibri"/>
                <w:color w:val="000000"/>
                <w:lang w:val="hy-AM"/>
              </w:rPr>
              <w:t> </w:t>
            </w:r>
            <w:r w:rsidRPr="0073416F">
              <w:rPr>
                <w:rFonts w:ascii="Sylfaen" w:hAnsi="Sylfaen"/>
                <w:color w:val="000000"/>
                <w:lang w:val="hy-AM"/>
              </w:rPr>
              <w:t xml:space="preserve">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Այս դրույթից հետևում է, որ ցանկացած ենթաօրենսդրական նորմատիվ իրավական ակտ ընդունելու համար </w:t>
            </w:r>
            <w:r w:rsidRPr="0073416F">
              <w:rPr>
                <w:rFonts w:ascii="Sylfaen" w:hAnsi="Sylfaen"/>
                <w:color w:val="000000"/>
                <w:lang w:val="hy-AM"/>
              </w:rPr>
              <w:lastRenderedPageBreak/>
              <w:t xml:space="preserve">Սահմանադրությամբ նախատեսված մարմինը պետք է որպես հիմք ընդունի համապատասխան լիազորող նորմի առկայությունը: </w:t>
            </w:r>
          </w:p>
          <w:p w:rsidR="0073416F" w:rsidRPr="0073416F" w:rsidRDefault="0073416F" w:rsidP="0073416F">
            <w:pPr>
              <w:pStyle w:val="NormalWeb"/>
              <w:spacing w:before="0" w:beforeAutospacing="0" w:after="0" w:afterAutospacing="0" w:line="276" w:lineRule="auto"/>
              <w:ind w:firstLine="720"/>
              <w:jc w:val="both"/>
              <w:rPr>
                <w:rFonts w:ascii="Sylfaen" w:hAnsi="Sylfaen"/>
                <w:color w:val="000000"/>
                <w:lang w:val="hy-AM"/>
              </w:rPr>
            </w:pPr>
            <w:r w:rsidRPr="0073416F">
              <w:rPr>
                <w:rFonts w:ascii="Sylfaen" w:hAnsi="Sylfaen"/>
                <w:color w:val="000000"/>
                <w:lang w:val="hy-AM"/>
              </w:rPr>
              <w:t>Միաժամանակ, անհրաժեշտ է Նախագծի 1-ին կետում «մայիսի» բառից առաջ լրացնել «թվականի» բառը:</w:t>
            </w:r>
          </w:p>
          <w:p w:rsidR="0073416F" w:rsidRPr="007F35CE" w:rsidRDefault="0073416F" w:rsidP="00411B44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Fonts w:ascii="Sylfaen" w:hAnsi="Sylfaen" w:cs="Sylfaen"/>
                <w:bCs/>
              </w:rPr>
            </w:pPr>
          </w:p>
        </w:tc>
        <w:tc>
          <w:tcPr>
            <w:tcW w:w="5693" w:type="dxa"/>
            <w:vAlign w:val="center"/>
          </w:tcPr>
          <w:p w:rsidR="0073416F" w:rsidRDefault="00DF24DC" w:rsidP="00DF24D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Sylfaen" w:hAnsi="Sylfaen" w:cs="Sylfaen"/>
                <w:lang w:val="hy-AM"/>
              </w:rPr>
              <w:lastRenderedPageBreak/>
              <w:t>Որոշ</w:t>
            </w:r>
            <w:r w:rsidR="006B5892">
              <w:rPr>
                <w:rFonts w:ascii="Sylfaen" w:hAnsi="Sylfaen" w:cs="Sylfaen"/>
                <w:lang w:val="hy-AM"/>
              </w:rPr>
              <w:t>ման ընդուն</w:t>
            </w:r>
            <w:r w:rsidR="00D53724">
              <w:rPr>
                <w:rFonts w:ascii="Sylfaen" w:hAnsi="Sylfaen" w:cs="Sylfaen"/>
                <w:lang w:val="hy-AM"/>
              </w:rPr>
              <w:t>ումը հնարավորություն կտա կիրառել</w:t>
            </w:r>
            <w:r>
              <w:rPr>
                <w:rFonts w:ascii="Sylfaen" w:hAnsi="Sylfaen" w:cs="Sylfaen"/>
                <w:lang w:val="hy-AM"/>
              </w:rPr>
              <w:t xml:space="preserve"> </w:t>
            </w:r>
            <w:r w:rsidR="0073416F" w:rsidRPr="00DF24DC">
              <w:rPr>
                <w:rFonts w:ascii="Sylfaen" w:hAnsi="Sylfaen" w:cs="Sylfaen"/>
                <w:lang w:val="hy-AM"/>
              </w:rPr>
              <w:t xml:space="preserve">Հայաստանին </w:t>
            </w:r>
            <w:r w:rsidR="0073416F" w:rsidRPr="00DF24DC">
              <w:rPr>
                <w:rFonts w:ascii="Sylfaen" w:hAnsi="Sylfaen"/>
                <w:lang w:val="hy-AM"/>
              </w:rPr>
              <w:t>Եվրոպական Հանձնաժողովի կողմից անհատույց տրամադրվող  աջակցությ</w:t>
            </w:r>
            <w:r w:rsidR="006B5892">
              <w:rPr>
                <w:rFonts w:ascii="Sylfaen" w:hAnsi="Sylfaen"/>
                <w:lang w:val="hy-AM"/>
              </w:rPr>
              <w:t xml:space="preserve">ունը, որի նպատակն է </w:t>
            </w:r>
            <w:r w:rsidR="00D53724"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 xml:space="preserve">միջուկային և ճառագայթային </w:t>
            </w:r>
            <w:r w:rsidR="006B5892">
              <w:rPr>
                <w:rFonts w:ascii="GHEA Grapalat" w:hAnsi="GHEA Grapalat" w:cs="Arial"/>
                <w:lang w:val="hy-AM"/>
              </w:rPr>
              <w:t xml:space="preserve">հնարավոր </w:t>
            </w:r>
            <w:r>
              <w:rPr>
                <w:rFonts w:ascii="GHEA Grapalat" w:hAnsi="GHEA Grapalat" w:cs="Arial"/>
                <w:lang w:val="hy-AM"/>
              </w:rPr>
              <w:t>վթարների դեպքում անձնակազմի, բնակչության և շրջակա միջավայրի պաշտպանության համար հակազդման միջոցառումների կայացման  նպատակով անհրաժեշտ տվյալների ստացման, մշակ</w:t>
            </w:r>
            <w:r w:rsidR="006B5892">
              <w:rPr>
                <w:rFonts w:ascii="GHEA Grapalat" w:hAnsi="GHEA Grapalat" w:cs="Arial"/>
                <w:lang w:val="hy-AM"/>
              </w:rPr>
              <w:t>ման և փոխանցման օնյալն համակարգ</w:t>
            </w:r>
            <w:r w:rsidR="00D53724">
              <w:rPr>
                <w:rFonts w:ascii="GHEA Grapalat" w:hAnsi="GHEA Grapalat" w:cs="Arial"/>
                <w:lang w:val="hy-AM"/>
              </w:rPr>
              <w:t>ի ստեղծումը</w:t>
            </w:r>
            <w:r>
              <w:rPr>
                <w:rFonts w:ascii="GHEA Grapalat" w:hAnsi="GHEA Grapalat" w:cs="Arial"/>
                <w:lang w:val="hy-AM"/>
              </w:rPr>
              <w:t>:</w:t>
            </w:r>
          </w:p>
          <w:p w:rsidR="006B5892" w:rsidRPr="006B5892" w:rsidRDefault="006B5892" w:rsidP="00DF24D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Որոշման չընդունումը վտանգում է</w:t>
            </w:r>
            <w:r w:rsidRPr="006B5892">
              <w:rPr>
                <w:rFonts w:ascii="GHEA Grapalat" w:hAnsi="GHEA Grapalat"/>
                <w:lang w:val="hy-AM"/>
              </w:rPr>
              <w:t xml:space="preserve"> Եվրոպական Հանձնաժողովի INSC (Instrument for Nuclear Safety Cooperation - միջուկային անվտանգության բնագավառում համագործակցության գործիքի)</w:t>
            </w:r>
            <w:r>
              <w:rPr>
                <w:rFonts w:ascii="GHEA Grapalat" w:hAnsi="GHEA Grapalat"/>
                <w:lang w:val="hy-AM"/>
              </w:rPr>
              <w:t xml:space="preserve"> ծրագրի շա</w:t>
            </w:r>
            <w:r w:rsidR="00000C6B">
              <w:rPr>
                <w:rFonts w:ascii="GHEA Grapalat" w:hAnsi="GHEA Grapalat"/>
                <w:lang w:val="hy-AM"/>
              </w:rPr>
              <w:t>ր</w:t>
            </w:r>
            <w:r>
              <w:rPr>
                <w:rFonts w:ascii="GHEA Grapalat" w:hAnsi="GHEA Grapalat"/>
                <w:lang w:val="hy-AM"/>
              </w:rPr>
              <w:t>ունակականությունը</w:t>
            </w:r>
            <w:r>
              <w:rPr>
                <w:rFonts w:ascii="GHEA Grapalat" w:hAnsi="GHEA Grapalat" w:cs="Arial"/>
                <w:lang w:val="hy-AM"/>
              </w:rPr>
              <w:t>:</w:t>
            </w:r>
          </w:p>
          <w:p w:rsidR="00DF24DC" w:rsidRDefault="00DF24DC" w:rsidP="00DF24D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Sylfaen" w:hAnsi="Sylfaen"/>
                <w:color w:val="000000"/>
                <w:lang w:val="hy-AM"/>
              </w:rPr>
            </w:pPr>
          </w:p>
          <w:p w:rsidR="006B5892" w:rsidRDefault="006B5892" w:rsidP="00DF24D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Sylfaen" w:hAnsi="Sylfaen"/>
                <w:color w:val="000000"/>
                <w:lang w:val="hy-AM"/>
              </w:rPr>
            </w:pPr>
          </w:p>
          <w:p w:rsidR="006B5892" w:rsidRDefault="006B5892" w:rsidP="00DF24D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Sylfaen" w:hAnsi="Sylfaen"/>
                <w:color w:val="000000"/>
                <w:lang w:val="hy-AM"/>
              </w:rPr>
            </w:pPr>
          </w:p>
          <w:p w:rsidR="006B5892" w:rsidRDefault="006B5892" w:rsidP="00DF24D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Sylfaen" w:hAnsi="Sylfaen"/>
                <w:color w:val="000000"/>
                <w:lang w:val="hy-AM"/>
              </w:rPr>
            </w:pPr>
          </w:p>
          <w:p w:rsidR="006B5892" w:rsidRDefault="006B5892" w:rsidP="00DF24D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Sylfaen" w:hAnsi="Sylfaen"/>
                <w:color w:val="000000"/>
                <w:lang w:val="hy-AM"/>
              </w:rPr>
            </w:pPr>
          </w:p>
          <w:p w:rsidR="006B5892" w:rsidRDefault="006B5892" w:rsidP="00DF24D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Sylfaen" w:hAnsi="Sylfaen"/>
                <w:color w:val="000000"/>
                <w:lang w:val="hy-AM"/>
              </w:rPr>
            </w:pPr>
          </w:p>
          <w:p w:rsidR="006B5892" w:rsidRDefault="006B5892" w:rsidP="00DF24D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Sylfaen" w:hAnsi="Sylfaen"/>
                <w:color w:val="000000"/>
                <w:lang w:val="hy-AM"/>
              </w:rPr>
            </w:pPr>
          </w:p>
          <w:p w:rsidR="00DA0384" w:rsidRDefault="006B5892" w:rsidP="006B589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Sylfaen" w:hAnsi="Sylfaen"/>
                <w:color w:val="000000"/>
                <w:lang w:val="hy-AM"/>
              </w:rPr>
            </w:pPr>
            <w:r>
              <w:rPr>
                <w:rFonts w:ascii="Sylfaen" w:hAnsi="Sylfaen"/>
                <w:color w:val="000000"/>
                <w:lang w:val="hy-AM"/>
              </w:rPr>
              <w:lastRenderedPageBreak/>
              <w:t xml:space="preserve"> </w:t>
            </w:r>
          </w:p>
          <w:p w:rsidR="00DA0384" w:rsidRDefault="00DA0384" w:rsidP="006B589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Sylfaen" w:hAnsi="Sylfaen"/>
                <w:color w:val="000000"/>
                <w:lang w:val="hy-AM"/>
              </w:rPr>
            </w:pPr>
          </w:p>
          <w:p w:rsidR="00DA0384" w:rsidRDefault="00DA0384" w:rsidP="006B589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Sylfaen" w:hAnsi="Sylfaen"/>
                <w:color w:val="000000"/>
                <w:lang w:val="hy-AM"/>
              </w:rPr>
            </w:pPr>
          </w:p>
          <w:p w:rsidR="006B5892" w:rsidRPr="0073416F" w:rsidRDefault="006B5892" w:rsidP="006B589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Sylfaen" w:hAnsi="Sylfaen"/>
                <w:color w:val="000000"/>
                <w:lang w:val="hy-AM"/>
              </w:rPr>
            </w:pPr>
            <w:r w:rsidRPr="0073416F">
              <w:rPr>
                <w:rFonts w:ascii="Sylfaen" w:hAnsi="Sylfaen"/>
                <w:color w:val="000000"/>
                <w:lang w:val="hy-AM"/>
              </w:rPr>
              <w:t xml:space="preserve">Նախագծի 1-ին </w:t>
            </w:r>
            <w:r>
              <w:rPr>
                <w:rFonts w:ascii="Sylfaen" w:hAnsi="Sylfaen"/>
                <w:color w:val="000000"/>
                <w:lang w:val="hy-AM"/>
              </w:rPr>
              <w:t>կետում «մայիսի» բառից առաջ լրացվ</w:t>
            </w:r>
            <w:r w:rsidRPr="0073416F">
              <w:rPr>
                <w:rFonts w:ascii="Sylfaen" w:hAnsi="Sylfaen"/>
                <w:color w:val="000000"/>
                <w:lang w:val="hy-AM"/>
              </w:rPr>
              <w:t xml:space="preserve">ել </w:t>
            </w:r>
            <w:r>
              <w:rPr>
                <w:rFonts w:ascii="Sylfaen" w:hAnsi="Sylfaen"/>
                <w:color w:val="000000"/>
                <w:lang w:val="hy-AM"/>
              </w:rPr>
              <w:t xml:space="preserve"> է </w:t>
            </w:r>
            <w:r w:rsidRPr="0073416F">
              <w:rPr>
                <w:rFonts w:ascii="Sylfaen" w:hAnsi="Sylfaen"/>
                <w:color w:val="000000"/>
                <w:lang w:val="hy-AM"/>
              </w:rPr>
              <w:t>«թվականի» բառը:</w:t>
            </w:r>
          </w:p>
          <w:p w:rsidR="006B5892" w:rsidRPr="00DF24DC" w:rsidRDefault="006B5892" w:rsidP="00DF24D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Sylfaen" w:hAnsi="Sylfaen"/>
                <w:color w:val="000000"/>
                <w:lang w:val="hy-AM"/>
              </w:rPr>
            </w:pPr>
          </w:p>
        </w:tc>
      </w:tr>
      <w:tr w:rsidR="00431323" w:rsidRPr="007F35CE" w:rsidTr="001D73F6">
        <w:trPr>
          <w:trHeight w:val="435"/>
        </w:trPr>
        <w:tc>
          <w:tcPr>
            <w:tcW w:w="3960" w:type="dxa"/>
            <w:vAlign w:val="center"/>
          </w:tcPr>
          <w:p w:rsidR="00431323" w:rsidRPr="007F35CE" w:rsidRDefault="00584AD6" w:rsidP="00584AD6">
            <w:pPr>
              <w:jc w:val="center"/>
              <w:rPr>
                <w:rFonts w:ascii="Sylfaen" w:hAnsi="Sylfaen"/>
              </w:rPr>
            </w:pPr>
            <w:r w:rsidRPr="007F35CE">
              <w:rPr>
                <w:rFonts w:ascii="Sylfaen" w:hAnsi="Sylfaen"/>
              </w:rPr>
              <w:lastRenderedPageBreak/>
              <w:t xml:space="preserve">ՀՀ արդարադատության նախարարություն </w:t>
            </w:r>
          </w:p>
          <w:p w:rsidR="00411B44" w:rsidRPr="00102F3B" w:rsidRDefault="00411B44" w:rsidP="00E8205D">
            <w:pPr>
              <w:jc w:val="center"/>
              <w:rPr>
                <w:rFonts w:ascii="Sylfaen" w:hAnsi="Sylfaen"/>
                <w:lang w:val="ru-RU"/>
              </w:rPr>
            </w:pPr>
            <w:r w:rsidRPr="007F35CE">
              <w:rPr>
                <w:rFonts w:ascii="Sylfaen" w:hAnsi="Sylfaen"/>
              </w:rPr>
              <w:t>14</w:t>
            </w:r>
            <w:r w:rsidR="00E8205D">
              <w:rPr>
                <w:rFonts w:ascii="MS Gothic" w:eastAsia="MS Gothic" w:hAnsi="MS Gothic" w:cs="MS Gothic" w:hint="eastAsia"/>
              </w:rPr>
              <w:t>.</w:t>
            </w:r>
            <w:r w:rsidRPr="007F35CE">
              <w:rPr>
                <w:rFonts w:ascii="Sylfaen" w:hAnsi="Sylfaen"/>
              </w:rPr>
              <w:t>05</w:t>
            </w:r>
            <w:r w:rsidR="00102F3B">
              <w:rPr>
                <w:rFonts w:ascii="GHEA Grapalat" w:hAnsi="GHEA Grapalat"/>
                <w:lang w:val="ru-RU"/>
              </w:rPr>
              <w:t>.</w:t>
            </w:r>
            <w:r w:rsidRPr="007F35CE">
              <w:rPr>
                <w:rFonts w:ascii="Sylfaen" w:hAnsi="Sylfaen"/>
              </w:rPr>
              <w:t>2020թ</w:t>
            </w:r>
            <w:r w:rsidR="00102F3B">
              <w:rPr>
                <w:rFonts w:ascii="GHEA Grapalat" w:hAnsi="GHEA Grapalat"/>
                <w:lang w:val="ru-RU"/>
              </w:rPr>
              <w:t>.</w:t>
            </w:r>
          </w:p>
        </w:tc>
        <w:tc>
          <w:tcPr>
            <w:tcW w:w="5940" w:type="dxa"/>
            <w:vAlign w:val="center"/>
          </w:tcPr>
          <w:p w:rsidR="00411B44" w:rsidRPr="007F35CE" w:rsidRDefault="00411B44" w:rsidP="00411B44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Fonts w:ascii="Sylfaen" w:hAnsi="Sylfaen" w:cs="Sylfaen"/>
                <w:bCs/>
              </w:rPr>
            </w:pPr>
            <w:r w:rsidRPr="007F35CE">
              <w:rPr>
                <w:rFonts w:ascii="Sylfaen" w:hAnsi="Sylfaen" w:cs="Sylfaen"/>
                <w:bCs/>
              </w:rPr>
              <w:t xml:space="preserve">Որոշման նախագծով (այսուհետ՝ Նախագիծ) նախատեսվում է փոփոխություն կատարել Հայաստանի Հանրապետության կառավարության 2014 թվականի մայիսի 15-ին ընդունված N 517-Ն որոշման (այսուհետ՝ Որոշում) մեջ: Մինչդեռ, հարկ է նկատի ունենալ, որ Որոշման նախաբանում նշված չէ դրա ընդունման իրավական հիմքը (օրենքում սահմանված՝ ՀՀ կառավարության կողմից Որոշումն ընդունելու լիազորող նորմը): Ուստի, առաջարկում ենք ներկայացված Նախագծի շրջանակներում անդրադառնալ նաև Որոշման իրավական հիմքը սահմանելու հարցին: Հիշյալ դիտողությունը պայմանավորված է ՀՀ Սահմանադրության 6-րդ հոդվածի 2-րդ մասի պահանջներով, որոնց համաձայն՝ Սահմանադրության և օրենքների հիման վրա և դրանց իրականացումն ապահովելու նպատակով Սահմանադրությամբ նախատեսված մարմինները կարող են </w:t>
            </w:r>
            <w:r w:rsidRPr="007F35CE">
              <w:rPr>
                <w:rFonts w:ascii="Sylfaen" w:hAnsi="Sylfaen" w:cs="Sylfaen"/>
                <w:b/>
                <w:bCs/>
                <w:i/>
              </w:rPr>
              <w:t>օրենքով լիազորվել ընդունելու ենթաօրենսդրական նորմատիվ իրավական ակտեր</w:t>
            </w:r>
            <w:r w:rsidRPr="007F35CE">
              <w:rPr>
                <w:rFonts w:ascii="Sylfaen" w:hAnsi="Sylfaen" w:cs="Sylfaen"/>
                <w:bCs/>
              </w:rPr>
              <w:t xml:space="preserve">:  </w:t>
            </w:r>
          </w:p>
          <w:p w:rsidR="00411B44" w:rsidRPr="007F35CE" w:rsidRDefault="00411B44" w:rsidP="00411B44">
            <w:pPr>
              <w:widowControl w:val="0"/>
              <w:tabs>
                <w:tab w:val="right" w:pos="9355"/>
              </w:tabs>
              <w:ind w:firstLine="567"/>
              <w:jc w:val="both"/>
              <w:textAlignment w:val="baseline"/>
              <w:rPr>
                <w:rFonts w:ascii="Sylfaen" w:hAnsi="Sylfaen" w:cs="Sylfaen"/>
                <w:b/>
                <w:bCs/>
              </w:rPr>
            </w:pPr>
          </w:p>
          <w:p w:rsidR="00431323" w:rsidRPr="007F35CE" w:rsidRDefault="00431323" w:rsidP="00411B44">
            <w:pPr>
              <w:spacing w:before="100" w:beforeAutospacing="1" w:after="100" w:afterAutospacing="1"/>
              <w:jc w:val="both"/>
              <w:rPr>
                <w:rFonts w:ascii="Sylfaen" w:hAnsi="Sylfaen"/>
                <w:color w:val="000000"/>
              </w:rPr>
            </w:pPr>
          </w:p>
        </w:tc>
        <w:tc>
          <w:tcPr>
            <w:tcW w:w="5693" w:type="dxa"/>
            <w:vAlign w:val="center"/>
          </w:tcPr>
          <w:p w:rsidR="001108A1" w:rsidRPr="007F35CE" w:rsidRDefault="001108A1" w:rsidP="001108A1">
            <w:pPr>
              <w:autoSpaceDE w:val="0"/>
              <w:autoSpaceDN w:val="0"/>
              <w:adjustRightInd w:val="0"/>
              <w:jc w:val="both"/>
              <w:rPr>
                <w:rFonts w:ascii="Sylfaen" w:eastAsiaTheme="minorHAnsi" w:hAnsi="Sylfaen" w:cs="AK Courier"/>
              </w:rPr>
            </w:pPr>
            <w:r w:rsidRPr="007F35CE">
              <w:rPr>
                <w:rFonts w:ascii="Sylfaen" w:hAnsi="Sylfaen"/>
                <w:color w:val="000000"/>
              </w:rPr>
              <w:t xml:space="preserve">«Նորմատիվ իրավական ակտերի մասին» ՀՀ օրենքի </w:t>
            </w:r>
            <w:r w:rsidRPr="007F35CE">
              <w:rPr>
                <w:rFonts w:ascii="Sylfaen" w:eastAsiaTheme="minorHAnsi" w:hAnsi="Sylfaen" w:cs="AK Courier"/>
              </w:rPr>
              <w:t xml:space="preserve"> 34-րդ հոդվածի 1-ին մասի համաձայն, նորմատիվ իրավական ակտերում փոփոխություն կամ լրացում կատարում է միայն այդ նորմատիվ իրավական ակտն ընդունած մարմինը կամ նրա իրավահաջորդը:</w:t>
            </w:r>
          </w:p>
          <w:p w:rsidR="001108A1" w:rsidRPr="007F35CE" w:rsidRDefault="001108A1" w:rsidP="001108A1">
            <w:pPr>
              <w:autoSpaceDE w:val="0"/>
              <w:autoSpaceDN w:val="0"/>
              <w:adjustRightInd w:val="0"/>
              <w:jc w:val="both"/>
              <w:rPr>
                <w:rFonts w:ascii="Sylfaen" w:eastAsiaTheme="minorHAnsi" w:hAnsi="Sylfaen" w:cs="AK Courier"/>
              </w:rPr>
            </w:pPr>
            <w:r w:rsidRPr="007F35CE">
              <w:rPr>
                <w:rFonts w:ascii="Sylfaen" w:eastAsiaTheme="minorHAnsi" w:hAnsi="Sylfaen" w:cs="AK Courier"/>
              </w:rPr>
              <w:t xml:space="preserve"> ՀՀ կառավարության կողմից վերոհիշյալ որոշումն ընդունելու լիազորող </w:t>
            </w:r>
            <w:r w:rsidR="00446ECD" w:rsidRPr="007F35CE">
              <w:rPr>
                <w:rFonts w:ascii="Sylfaen" w:eastAsiaTheme="minorHAnsi" w:hAnsi="Sylfaen" w:cs="AK Courier"/>
              </w:rPr>
              <w:t>նո</w:t>
            </w:r>
            <w:r w:rsidRPr="007F35CE">
              <w:rPr>
                <w:rFonts w:ascii="Sylfaen" w:eastAsiaTheme="minorHAnsi" w:hAnsi="Sylfaen" w:cs="AK Courier"/>
              </w:rPr>
              <w:t xml:space="preserve">րմն ամրագրված է նախագծի 1-ին տողում </w:t>
            </w:r>
          </w:p>
          <w:p w:rsidR="00431323" w:rsidRPr="007F35CE" w:rsidRDefault="00431323" w:rsidP="00431323">
            <w:pPr>
              <w:shd w:val="clear" w:color="auto" w:fill="FFFFFF"/>
              <w:jc w:val="both"/>
              <w:rPr>
                <w:rFonts w:ascii="Sylfaen" w:hAnsi="Sylfaen"/>
                <w:color w:val="000000"/>
              </w:rPr>
            </w:pPr>
            <w:bookmarkStart w:id="0" w:name="_GoBack"/>
            <w:bookmarkEnd w:id="0"/>
          </w:p>
        </w:tc>
      </w:tr>
      <w:tr w:rsidR="00102F3B" w:rsidRPr="007F35CE" w:rsidTr="001D73F6">
        <w:trPr>
          <w:trHeight w:val="435"/>
        </w:trPr>
        <w:tc>
          <w:tcPr>
            <w:tcW w:w="3960" w:type="dxa"/>
            <w:vAlign w:val="center"/>
          </w:tcPr>
          <w:p w:rsidR="00102F3B" w:rsidRDefault="00A1594F" w:rsidP="00584AD6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lastRenderedPageBreak/>
              <w:t>ՀՀ արտակարգ իրավիճակների նախարարւթյուն</w:t>
            </w:r>
          </w:p>
          <w:p w:rsidR="00A1594F" w:rsidRPr="00A1594F" w:rsidRDefault="00A1594F" w:rsidP="00E8205D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25</w:t>
            </w:r>
            <w:r w:rsidR="00E8205D">
              <w:rPr>
                <w:rFonts w:ascii="MS Gothic" w:eastAsia="MS Gothic" w:hAnsi="MS Gothic" w:cs="MS Gothic" w:hint="eastAsia"/>
              </w:rPr>
              <w:t>.</w:t>
            </w:r>
            <w:r w:rsidRPr="007F35CE">
              <w:rPr>
                <w:rFonts w:ascii="Sylfaen" w:hAnsi="Sylfaen"/>
              </w:rPr>
              <w:t>05</w:t>
            </w:r>
            <w:r w:rsidRPr="00A1594F">
              <w:rPr>
                <w:rFonts w:ascii="GHEA Grapalat" w:hAnsi="GHEA Grapalat"/>
              </w:rPr>
              <w:t>.</w:t>
            </w:r>
            <w:r w:rsidRPr="007F35CE">
              <w:rPr>
                <w:rFonts w:ascii="Sylfaen" w:hAnsi="Sylfaen"/>
              </w:rPr>
              <w:t>2020թ</w:t>
            </w:r>
            <w:r w:rsidRPr="00A1594F">
              <w:rPr>
                <w:rFonts w:ascii="GHEA Grapalat" w:hAnsi="GHEA Grapalat"/>
              </w:rPr>
              <w:t>.</w:t>
            </w:r>
          </w:p>
        </w:tc>
        <w:tc>
          <w:tcPr>
            <w:tcW w:w="5940" w:type="dxa"/>
            <w:vAlign w:val="center"/>
          </w:tcPr>
          <w:p w:rsidR="00102F3B" w:rsidRPr="007F35CE" w:rsidRDefault="00A1594F" w:rsidP="00411B44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Fonts w:ascii="Sylfaen" w:hAnsi="Sylfaen" w:cs="Sylfaen"/>
                <w:bCs/>
              </w:rPr>
            </w:pPr>
            <w:r w:rsidRPr="007F35CE">
              <w:rPr>
                <w:rFonts w:ascii="Sylfaen" w:hAnsi="Sylfaen"/>
              </w:rPr>
              <w:t>Դիտողություններ և առաջարկություններ չեն ունեցել</w:t>
            </w:r>
          </w:p>
        </w:tc>
        <w:tc>
          <w:tcPr>
            <w:tcW w:w="5693" w:type="dxa"/>
            <w:vAlign w:val="center"/>
          </w:tcPr>
          <w:p w:rsidR="00102F3B" w:rsidRPr="007F35CE" w:rsidRDefault="00102F3B" w:rsidP="001108A1">
            <w:pPr>
              <w:autoSpaceDE w:val="0"/>
              <w:autoSpaceDN w:val="0"/>
              <w:adjustRightInd w:val="0"/>
              <w:jc w:val="both"/>
              <w:rPr>
                <w:rFonts w:ascii="Sylfaen" w:hAnsi="Sylfaen"/>
                <w:color w:val="000000"/>
              </w:rPr>
            </w:pPr>
          </w:p>
        </w:tc>
      </w:tr>
      <w:tr w:rsidR="005619C7" w:rsidRPr="007F35CE" w:rsidTr="001D73F6">
        <w:trPr>
          <w:trHeight w:val="435"/>
        </w:trPr>
        <w:tc>
          <w:tcPr>
            <w:tcW w:w="3960" w:type="dxa"/>
            <w:vAlign w:val="center"/>
          </w:tcPr>
          <w:p w:rsidR="005619C7" w:rsidRPr="007A4EC5" w:rsidRDefault="005619C7" w:rsidP="00584AD6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ՀՀ Ազգային անվտանգության ծառայություն</w:t>
            </w:r>
          </w:p>
          <w:p w:rsidR="007A4EC5" w:rsidRPr="00E93135" w:rsidRDefault="007A4EC5" w:rsidP="00584AD6">
            <w:pPr>
              <w:jc w:val="center"/>
              <w:rPr>
                <w:rFonts w:ascii="Sylfaen" w:hAnsi="Sylfaen"/>
              </w:rPr>
            </w:pPr>
            <w:r w:rsidRPr="007A4EC5">
              <w:rPr>
                <w:rFonts w:ascii="Sylfaen" w:hAnsi="Sylfaen"/>
              </w:rPr>
              <w:t>01.06.2020</w:t>
            </w:r>
            <w:r>
              <w:rPr>
                <w:rFonts w:ascii="Sylfaen" w:hAnsi="Sylfaen"/>
              </w:rPr>
              <w:t>թ</w:t>
            </w:r>
            <w:r w:rsidRPr="00E93135">
              <w:rPr>
                <w:rFonts w:ascii="Sylfaen" w:hAnsi="Sylfaen"/>
              </w:rPr>
              <w:t>.</w:t>
            </w:r>
          </w:p>
        </w:tc>
        <w:tc>
          <w:tcPr>
            <w:tcW w:w="5940" w:type="dxa"/>
            <w:vAlign w:val="center"/>
          </w:tcPr>
          <w:p w:rsidR="005619C7" w:rsidRPr="00E93135" w:rsidRDefault="007A4EC5" w:rsidP="00411B44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Fonts w:ascii="Sylfaen" w:hAnsi="Sylfaen"/>
              </w:rPr>
            </w:pPr>
            <w:r w:rsidRPr="007F35CE">
              <w:rPr>
                <w:rFonts w:ascii="Sylfaen" w:hAnsi="Sylfaen"/>
              </w:rPr>
              <w:t>Դիտողություններ և առաջարկություններ չեն ունեցել</w:t>
            </w:r>
          </w:p>
        </w:tc>
        <w:tc>
          <w:tcPr>
            <w:tcW w:w="5693" w:type="dxa"/>
            <w:vAlign w:val="center"/>
          </w:tcPr>
          <w:p w:rsidR="005619C7" w:rsidRPr="007F35CE" w:rsidRDefault="005619C7" w:rsidP="001108A1">
            <w:pPr>
              <w:autoSpaceDE w:val="0"/>
              <w:autoSpaceDN w:val="0"/>
              <w:adjustRightInd w:val="0"/>
              <w:jc w:val="both"/>
              <w:rPr>
                <w:rFonts w:ascii="Sylfaen" w:hAnsi="Sylfaen"/>
                <w:color w:val="000000"/>
              </w:rPr>
            </w:pPr>
          </w:p>
        </w:tc>
      </w:tr>
      <w:tr w:rsidR="00431323" w:rsidRPr="007F35CE" w:rsidTr="001D73F6">
        <w:trPr>
          <w:trHeight w:val="435"/>
        </w:trPr>
        <w:tc>
          <w:tcPr>
            <w:tcW w:w="3960" w:type="dxa"/>
            <w:vAlign w:val="center"/>
          </w:tcPr>
          <w:p w:rsidR="00431323" w:rsidRPr="007F35CE" w:rsidRDefault="00584AD6" w:rsidP="00431323">
            <w:pPr>
              <w:jc w:val="center"/>
              <w:rPr>
                <w:rFonts w:ascii="Sylfaen" w:hAnsi="Sylfaen"/>
              </w:rPr>
            </w:pPr>
            <w:r w:rsidRPr="007F35CE">
              <w:rPr>
                <w:rFonts w:ascii="Sylfaen" w:hAnsi="Sylfaen"/>
              </w:rPr>
              <w:t>ՀՀ բարձր տեխնոլոգիական արդ</w:t>
            </w:r>
            <w:r w:rsidR="00F77299" w:rsidRPr="007F35CE">
              <w:rPr>
                <w:rFonts w:ascii="Sylfaen" w:hAnsi="Sylfaen"/>
              </w:rPr>
              <w:t>յունաբերության նախարարություն</w:t>
            </w:r>
          </w:p>
          <w:p w:rsidR="00411B44" w:rsidRPr="003E0FE5" w:rsidRDefault="000B63FE" w:rsidP="00431323">
            <w:pPr>
              <w:jc w:val="center"/>
              <w:rPr>
                <w:rFonts w:ascii="Sylfaen" w:hAnsi="Sylfaen"/>
              </w:rPr>
            </w:pPr>
            <w:r w:rsidRPr="007F35CE">
              <w:rPr>
                <w:rFonts w:ascii="Sylfaen" w:hAnsi="Sylfaen"/>
              </w:rPr>
              <w:t>06.04.</w:t>
            </w:r>
            <w:r w:rsidR="00411B44" w:rsidRPr="007F35CE">
              <w:rPr>
                <w:rFonts w:ascii="Sylfaen" w:hAnsi="Sylfaen"/>
              </w:rPr>
              <w:t>2020թ</w:t>
            </w:r>
            <w:r w:rsidR="003E0FE5" w:rsidRPr="003E0FE5">
              <w:rPr>
                <w:rFonts w:ascii="GHEA Grapalat" w:hAnsi="GHEA Grapalat"/>
              </w:rPr>
              <w:t>.</w:t>
            </w:r>
          </w:p>
        </w:tc>
        <w:tc>
          <w:tcPr>
            <w:tcW w:w="5940" w:type="dxa"/>
            <w:vAlign w:val="center"/>
          </w:tcPr>
          <w:p w:rsidR="00584AD6" w:rsidRPr="007F35CE" w:rsidRDefault="00584AD6" w:rsidP="00411B44">
            <w:pPr>
              <w:ind w:right="270"/>
              <w:jc w:val="both"/>
              <w:rPr>
                <w:rFonts w:ascii="Sylfaen" w:hAnsi="Sylfaen" w:cs="Sylfaen"/>
              </w:rPr>
            </w:pPr>
            <w:r w:rsidRPr="007F35CE">
              <w:rPr>
                <w:rFonts w:ascii="Sylfaen" w:eastAsia="Calibri" w:hAnsi="Sylfaen"/>
              </w:rPr>
              <w:t xml:space="preserve">ՀՀ տրանսպորտի և կապի նախարարի </w:t>
            </w:r>
            <w:r w:rsidRPr="007F35CE">
              <w:rPr>
                <w:rStyle w:val="Strong"/>
                <w:rFonts w:ascii="Sylfaen" w:hAnsi="Sylfaen" w:cs="Arial"/>
              </w:rPr>
              <w:t>2008 թվականի</w:t>
            </w:r>
            <w:r w:rsidRPr="007F35CE">
              <w:rPr>
                <w:rFonts w:ascii="Sylfaen" w:eastAsia="Calibri" w:hAnsi="Sylfaen"/>
              </w:rPr>
              <w:t xml:space="preserve"> փետրվարի 28-ի N 71-Ն հրամանով հաստատված Հայաստանի Հանրապետության հաճախականությունների բաշխումների աղյուսակի՝ 157.025 ՄՀց ռադիոհաճախականության շերտը </w:t>
            </w:r>
            <w:r w:rsidRPr="007F35CE">
              <w:rPr>
                <w:rFonts w:ascii="Sylfaen" w:hAnsi="Sylfaen" w:cs="Sylfaen"/>
              </w:rPr>
              <w:t xml:space="preserve">նախատեսված է քաղաքացիական նշանակության Ռադիոէլեկտրոնային միջոցների (ՌԷՄ) օգտագործման համար: Համաձայն </w:t>
            </w:r>
            <w:r w:rsidRPr="007F35CE">
              <w:rPr>
                <w:rFonts w:ascii="Sylfaen" w:hAnsi="Sylfaen" w:cs="GHEA Grapalat"/>
                <w:bCs/>
              </w:rPr>
              <w:t xml:space="preserve">«Էլեկտրոնային հաղորդակցության մասին» Հայաստանի Հանրապետության 2005 թվականի հուլիսի 8-ի ՀՕ-176-Ն օրենքի` </w:t>
            </w:r>
            <w:r w:rsidRPr="007F35CE">
              <w:rPr>
                <w:rFonts w:ascii="Sylfaen" w:hAnsi="Sylfaen" w:cs="Sylfaen"/>
              </w:rPr>
              <w:t xml:space="preserve">քաղաքացիական նշանակության </w:t>
            </w:r>
            <w:r w:rsidRPr="007F35CE">
              <w:rPr>
                <w:rFonts w:ascii="Sylfaen" w:eastAsia="Calibri" w:hAnsi="Sylfaen"/>
              </w:rPr>
              <w:t>ռադիոհաճախականության շերտերի</w:t>
            </w:r>
            <w:r w:rsidRPr="007F35CE">
              <w:rPr>
                <w:rFonts w:ascii="Sylfaen" w:hAnsi="Sylfaen" w:cs="Sylfaen"/>
              </w:rPr>
              <w:t xml:space="preserve"> հատկացման ու շահագործման թույլտվությունը տրամադրվում է ՀՀ հանրային ծառայությունները կարգավորող հանձնաժողովի կողմից, ուստի </w:t>
            </w:r>
            <w:r w:rsidRPr="007F35CE">
              <w:rPr>
                <w:rFonts w:ascii="Sylfaen" w:eastAsia="Calibri" w:hAnsi="Sylfaen"/>
              </w:rPr>
              <w:t>157.025 ՄՀց ռադիոհաճախականության</w:t>
            </w:r>
            <w:r w:rsidR="00F77299" w:rsidRPr="007F35CE">
              <w:rPr>
                <w:rFonts w:ascii="Sylfaen" w:eastAsia="Calibri" w:hAnsi="Sylfaen"/>
              </w:rPr>
              <w:t xml:space="preserve"> </w:t>
            </w:r>
            <w:r w:rsidRPr="007F35CE">
              <w:rPr>
                <w:rFonts w:ascii="Sylfaen" w:hAnsi="Sylfaen"/>
              </w:rPr>
              <w:t>հաճախականություն</w:t>
            </w:r>
            <w:r w:rsidR="00F77299" w:rsidRPr="007F35CE">
              <w:rPr>
                <w:rFonts w:ascii="Sylfaen" w:hAnsi="Sylfaen"/>
              </w:rPr>
              <w:t>-</w:t>
            </w:r>
            <w:r w:rsidRPr="007F35CE">
              <w:rPr>
                <w:rFonts w:ascii="Sylfaen" w:hAnsi="Sylfaen"/>
              </w:rPr>
              <w:t>ների հատկացման համար անհարժեշտ է դիմել ՀՀ հանրային ծառայությունները կարգավորող հանձնաժողովին:</w:t>
            </w:r>
          </w:p>
          <w:p w:rsidR="00431323" w:rsidRPr="007F35CE" w:rsidRDefault="00584AD6" w:rsidP="00E8205D">
            <w:pPr>
              <w:ind w:right="229"/>
              <w:jc w:val="both"/>
              <w:rPr>
                <w:rFonts w:ascii="Sylfaen" w:hAnsi="Sylfaen"/>
              </w:rPr>
            </w:pPr>
            <w:r w:rsidRPr="007F35CE">
              <w:rPr>
                <w:rFonts w:ascii="Sylfaen" w:hAnsi="Sylfaen" w:cs="Sylfaen"/>
              </w:rPr>
              <w:t xml:space="preserve">Նկատի ունենալով վերը նշվածը, ՀՀ կառավարության </w:t>
            </w:r>
            <w:r w:rsidRPr="007F35CE">
              <w:rPr>
                <w:rStyle w:val="Strong"/>
                <w:rFonts w:ascii="Sylfaen" w:hAnsi="Sylfaen" w:cs="Arial"/>
              </w:rPr>
              <w:t xml:space="preserve">2014 թվականի մայիսի 15-ի </w:t>
            </w:r>
            <w:r w:rsidRPr="007F35CE">
              <w:rPr>
                <w:rFonts w:ascii="Sylfaen" w:hAnsi="Sylfaen"/>
                <w:noProof/>
              </w:rPr>
              <w:t>N 517-Ն որոշմամբ սահմանվող ռ</w:t>
            </w:r>
            <w:r w:rsidR="00411B44" w:rsidRPr="007F35CE">
              <w:rPr>
                <w:rFonts w:ascii="Sylfaen" w:hAnsi="Sylfaen"/>
                <w:color w:val="000000"/>
              </w:rPr>
              <w:t>ադիոհա</w:t>
            </w:r>
            <w:r w:rsidRPr="007F35CE">
              <w:rPr>
                <w:rFonts w:ascii="Sylfaen" w:hAnsi="Sylfaen"/>
                <w:color w:val="000000"/>
              </w:rPr>
              <w:t>ճա</w:t>
            </w:r>
            <w:r w:rsidR="00411B44" w:rsidRPr="007F35CE">
              <w:rPr>
                <w:rFonts w:ascii="Sylfaen" w:hAnsi="Sylfaen"/>
                <w:color w:val="000000"/>
              </w:rPr>
              <w:t>-</w:t>
            </w:r>
            <w:r w:rsidRPr="007F35CE">
              <w:rPr>
                <w:rFonts w:ascii="Sylfaen" w:hAnsi="Sylfaen"/>
                <w:color w:val="000000"/>
              </w:rPr>
              <w:t xml:space="preserve">խականության շերտերի կառավարական </w:t>
            </w:r>
            <w:r w:rsidRPr="007F35CE">
              <w:rPr>
                <w:rFonts w:ascii="Sylfaen" w:hAnsi="Sylfaen"/>
                <w:color w:val="000000"/>
              </w:rPr>
              <w:lastRenderedPageBreak/>
              <w:t xml:space="preserve">նշանակության սպեկտրի օգտագործման իրավասություն ունեցող սուբյեկտների ցանկում </w:t>
            </w:r>
            <w:r w:rsidRPr="007F35CE">
              <w:rPr>
                <w:rStyle w:val="Strong"/>
                <w:rFonts w:ascii="Sylfaen" w:hAnsi="Sylfaen" w:cs="Arial"/>
              </w:rPr>
              <w:t>Միջուկային անվտանգության կարգավորման կոմիտեի ընդգրկումը գտնում եմ ոչ նպատակահարմար:</w:t>
            </w:r>
          </w:p>
        </w:tc>
        <w:tc>
          <w:tcPr>
            <w:tcW w:w="5693" w:type="dxa"/>
            <w:vAlign w:val="center"/>
          </w:tcPr>
          <w:p w:rsidR="00431323" w:rsidRPr="007F35CE" w:rsidRDefault="00F77299" w:rsidP="00DC6132">
            <w:pPr>
              <w:shd w:val="clear" w:color="auto" w:fill="FFFFFF"/>
              <w:jc w:val="both"/>
              <w:rPr>
                <w:rFonts w:ascii="Sylfaen" w:hAnsi="Sylfaen" w:cs="Sylfaen"/>
              </w:rPr>
            </w:pPr>
            <w:r w:rsidRPr="007F35CE">
              <w:rPr>
                <w:rFonts w:ascii="Sylfaen" w:hAnsi="Sylfaen"/>
              </w:rPr>
              <w:lastRenderedPageBreak/>
              <w:t xml:space="preserve">ՀՀ միջուկային անվտանգության կարգավորման կոմիտեն </w:t>
            </w:r>
            <w:r w:rsidR="00754F03" w:rsidRPr="007F35CE">
              <w:rPr>
                <w:rFonts w:ascii="Sylfaen" w:hAnsi="Sylfaen"/>
              </w:rPr>
              <w:t xml:space="preserve">(այսուհետ՝ կոմիտե) </w:t>
            </w:r>
            <w:r w:rsidRPr="007F35CE">
              <w:rPr>
                <w:rFonts w:ascii="Sylfaen" w:hAnsi="Sylfaen"/>
              </w:rPr>
              <w:t xml:space="preserve">տեղյակ է, որ </w:t>
            </w:r>
            <w:r w:rsidRPr="007F35CE">
              <w:rPr>
                <w:rFonts w:ascii="Sylfaen" w:hAnsi="Sylfaen" w:cs="Sylfaen"/>
              </w:rPr>
              <w:t>քաղաքացիական նշանակության</w:t>
            </w:r>
            <w:r w:rsidR="001108A1" w:rsidRPr="007F35CE">
              <w:rPr>
                <w:rFonts w:ascii="Sylfaen" w:hAnsi="Sylfaen" w:cs="Sylfaen"/>
              </w:rPr>
              <w:t xml:space="preserve"> ռ</w:t>
            </w:r>
            <w:r w:rsidRPr="007F35CE">
              <w:rPr>
                <w:rFonts w:ascii="Sylfaen" w:hAnsi="Sylfaen" w:cs="Sylfaen"/>
              </w:rPr>
              <w:t>ադիոէլեկտրոնային միջոցների օգտագործման համար</w:t>
            </w:r>
            <w:r w:rsidRPr="007F35CE">
              <w:rPr>
                <w:rFonts w:ascii="Sylfaen" w:eastAsia="Calibri" w:hAnsi="Sylfaen"/>
              </w:rPr>
              <w:t xml:space="preserve"> հաճախականությունների շերտերի </w:t>
            </w:r>
            <w:r w:rsidRPr="007F35CE">
              <w:rPr>
                <w:rFonts w:ascii="Sylfaen" w:hAnsi="Sylfaen" w:cs="Sylfaen"/>
              </w:rPr>
              <w:t>հատկացման ու շահագործման թույլտվությունը տրամադրվում է ՀՀ հանրային ծառայությունները</w:t>
            </w:r>
            <w:r w:rsidR="00F15013" w:rsidRPr="007F35CE">
              <w:rPr>
                <w:rFonts w:ascii="Sylfaen" w:hAnsi="Sylfaen" w:cs="Sylfaen"/>
              </w:rPr>
              <w:t xml:space="preserve"> կարգավորող հանձնաժողովը</w:t>
            </w:r>
            <w:r w:rsidR="00411B44" w:rsidRPr="007F35CE">
              <w:rPr>
                <w:rFonts w:ascii="Sylfaen" w:hAnsi="Sylfaen" w:cs="Sylfaen"/>
              </w:rPr>
              <w:t>։</w:t>
            </w:r>
          </w:p>
          <w:p w:rsidR="00754F03" w:rsidRPr="007F35CE" w:rsidRDefault="00411B44" w:rsidP="009A5A86">
            <w:pPr>
              <w:shd w:val="clear" w:color="auto" w:fill="FFFFFF"/>
              <w:jc w:val="both"/>
              <w:rPr>
                <w:rFonts w:ascii="Sylfaen" w:hAnsi="Sylfaen"/>
              </w:rPr>
            </w:pPr>
            <w:r w:rsidRPr="007F35CE">
              <w:rPr>
                <w:rFonts w:ascii="Sylfaen" w:hAnsi="Sylfaen" w:cs="Sylfaen"/>
              </w:rPr>
              <w:t>Վերոհիշյալ</w:t>
            </w:r>
            <w:r w:rsidR="00182844" w:rsidRPr="007F35CE">
              <w:rPr>
                <w:rFonts w:ascii="Sylfaen" w:hAnsi="Sylfaen" w:cs="Sylfaen"/>
              </w:rPr>
              <w:t xml:space="preserve"> որոշման ընդունումը հնարավորություն կտա կոմիտեն  հայցվող հաճախականություն</w:t>
            </w:r>
            <w:r w:rsidR="009A5A86" w:rsidRPr="007F35CE">
              <w:rPr>
                <w:rFonts w:ascii="Sylfaen" w:hAnsi="Sylfaen" w:cs="Sylfaen"/>
              </w:rPr>
              <w:t>ն ունենալ</w:t>
            </w:r>
            <w:r w:rsidR="00182844" w:rsidRPr="007F35CE">
              <w:rPr>
                <w:rFonts w:ascii="Sylfaen" w:hAnsi="Sylfaen" w:cs="Sylfaen"/>
              </w:rPr>
              <w:t xml:space="preserve"> անվճար։</w:t>
            </w:r>
            <w:r w:rsidR="00446ECD" w:rsidRPr="007F35CE">
              <w:rPr>
                <w:rFonts w:ascii="Sylfaen" w:hAnsi="Sylfaen" w:cs="Sylfaen"/>
              </w:rPr>
              <w:t xml:space="preserve"> </w:t>
            </w:r>
            <w:r w:rsidR="00A71148" w:rsidRPr="007F35CE">
              <w:rPr>
                <w:rFonts w:ascii="Sylfaen" w:hAnsi="Sylfaen" w:cs="Sylfaen"/>
              </w:rPr>
              <w:t>Ռ</w:t>
            </w:r>
            <w:r w:rsidR="00A71148" w:rsidRPr="007F35CE">
              <w:rPr>
                <w:rFonts w:ascii="Sylfaen" w:hAnsi="Sylfaen"/>
                <w:color w:val="000000"/>
              </w:rPr>
              <w:t>ադիոհաճախականության շերտերի կառավարական նշանակության սպեկտրի օգտագործման իրավասություն ունեցող սուբյեկտների ցանկում</w:t>
            </w:r>
            <w:r w:rsidR="00A71148" w:rsidRPr="007F35CE">
              <w:rPr>
                <w:rFonts w:ascii="Sylfaen" w:hAnsi="Sylfaen" w:cs="Sylfaen"/>
              </w:rPr>
              <w:t xml:space="preserve"> կոմիտեի ներառման նպատակահարմարությունը պայմանավորված է </w:t>
            </w:r>
            <w:r w:rsidR="00754F03" w:rsidRPr="007F35CE">
              <w:rPr>
                <w:rFonts w:ascii="Sylfaen" w:hAnsi="Sylfaen" w:cs="Sylfaen"/>
              </w:rPr>
              <w:t xml:space="preserve"> </w:t>
            </w:r>
            <w:r w:rsidR="00A71148" w:rsidRPr="007F35CE">
              <w:rPr>
                <w:rFonts w:ascii="Sylfaen" w:hAnsi="Sylfaen" w:cs="Sylfaen"/>
              </w:rPr>
              <w:t xml:space="preserve">Հայաստանին </w:t>
            </w:r>
            <w:r w:rsidR="00754F03" w:rsidRPr="007F35CE">
              <w:rPr>
                <w:rFonts w:ascii="Sylfaen" w:hAnsi="Sylfaen"/>
              </w:rPr>
              <w:t>Եվրոպական Հանձնաժողովի կողմից անհատույց</w:t>
            </w:r>
            <w:r w:rsidR="00DA00AE" w:rsidRPr="007F35CE">
              <w:rPr>
                <w:rFonts w:ascii="Sylfaen" w:hAnsi="Sylfaen"/>
              </w:rPr>
              <w:t xml:space="preserve"> տրամադրվող </w:t>
            </w:r>
            <w:r w:rsidR="00A71148" w:rsidRPr="007F35CE">
              <w:rPr>
                <w:rFonts w:ascii="Sylfaen" w:hAnsi="Sylfaen"/>
              </w:rPr>
              <w:t xml:space="preserve"> աջակցության կարևորությամբ, որի գործարկմամբ</w:t>
            </w:r>
            <w:r w:rsidR="00DA00AE" w:rsidRPr="007F35CE">
              <w:rPr>
                <w:rFonts w:ascii="Sylfaen" w:hAnsi="Sylfaen"/>
              </w:rPr>
              <w:t xml:space="preserve"> կապահովվի </w:t>
            </w:r>
            <w:r w:rsidR="00DA00AE" w:rsidRPr="007F35CE">
              <w:rPr>
                <w:rFonts w:ascii="Sylfaen" w:hAnsi="Sylfaen" w:cs="Arial"/>
              </w:rPr>
              <w:t xml:space="preserve">միջուկային և ճառագայթային վթարների դեպքում անձնակազմի, բնակչության և շրջակա միջավայրի պաշտպանության համար հակազդման միջոցառումների կայացման  նպատակով անհրաժեշտ տվյալների ստացման, մշակման և փոխանցման օնյալն համակարգը,  ինչպես նաև կապահովվի  ճառագայթային </w:t>
            </w:r>
            <w:r w:rsidR="00DA00AE" w:rsidRPr="007F35CE">
              <w:rPr>
                <w:rFonts w:ascii="Sylfaen" w:hAnsi="Sylfaen" w:cs="Arial"/>
              </w:rPr>
              <w:lastRenderedPageBreak/>
              <w:t>մոնիթորինգի արդյունավետ իրականացումն ու վերահսկողությունը։</w:t>
            </w:r>
            <w:r w:rsidR="00A71148" w:rsidRPr="007F35CE">
              <w:rPr>
                <w:rFonts w:ascii="Sylfaen" w:hAnsi="Sylfaen"/>
              </w:rPr>
              <w:t xml:space="preserve"> </w:t>
            </w:r>
          </w:p>
        </w:tc>
      </w:tr>
      <w:tr w:rsidR="00A1594F" w:rsidRPr="007F35CE" w:rsidTr="001D73F6">
        <w:trPr>
          <w:trHeight w:val="435"/>
        </w:trPr>
        <w:tc>
          <w:tcPr>
            <w:tcW w:w="3960" w:type="dxa"/>
            <w:vAlign w:val="center"/>
          </w:tcPr>
          <w:p w:rsidR="00A1594F" w:rsidRDefault="00A1594F" w:rsidP="00431323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lastRenderedPageBreak/>
              <w:t>ՀՀ Հանրային ծառայությունները կարգավորող հանձնաժողող</w:t>
            </w:r>
          </w:p>
          <w:p w:rsidR="00A1594F" w:rsidRPr="007F35CE" w:rsidRDefault="00A1594F" w:rsidP="00E8205D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25</w:t>
            </w:r>
            <w:r w:rsidR="00E8205D">
              <w:rPr>
                <w:rFonts w:ascii="MS Gothic" w:eastAsia="MS Gothic" w:hAnsi="MS Gothic" w:cs="MS Gothic" w:hint="eastAsia"/>
              </w:rPr>
              <w:t>.</w:t>
            </w:r>
            <w:r w:rsidRPr="007F35CE">
              <w:rPr>
                <w:rFonts w:ascii="Sylfaen" w:hAnsi="Sylfaen"/>
              </w:rPr>
              <w:t>05</w:t>
            </w:r>
            <w:r w:rsidRPr="00A1594F">
              <w:rPr>
                <w:rFonts w:ascii="GHEA Grapalat" w:hAnsi="GHEA Grapalat"/>
              </w:rPr>
              <w:t>.</w:t>
            </w:r>
            <w:r w:rsidRPr="007F35CE">
              <w:rPr>
                <w:rFonts w:ascii="Sylfaen" w:hAnsi="Sylfaen"/>
              </w:rPr>
              <w:t>2020թ</w:t>
            </w:r>
          </w:p>
        </w:tc>
        <w:tc>
          <w:tcPr>
            <w:tcW w:w="5940" w:type="dxa"/>
            <w:vAlign w:val="center"/>
          </w:tcPr>
          <w:p w:rsidR="00A1594F" w:rsidRPr="007F35CE" w:rsidRDefault="00A1594F" w:rsidP="00411B44">
            <w:pPr>
              <w:ind w:right="270"/>
              <w:jc w:val="both"/>
              <w:rPr>
                <w:rFonts w:ascii="Sylfaen" w:eastAsia="Calibri" w:hAnsi="Sylfaen"/>
              </w:rPr>
            </w:pPr>
            <w:r w:rsidRPr="007F35CE">
              <w:rPr>
                <w:rFonts w:ascii="Sylfaen" w:hAnsi="Sylfaen"/>
              </w:rPr>
              <w:t>Դիտողություններ և առաջարկություններ չեն ունեցել</w:t>
            </w:r>
          </w:p>
        </w:tc>
        <w:tc>
          <w:tcPr>
            <w:tcW w:w="5693" w:type="dxa"/>
            <w:vAlign w:val="center"/>
          </w:tcPr>
          <w:p w:rsidR="00A1594F" w:rsidRPr="007F35CE" w:rsidRDefault="00A1594F" w:rsidP="00DC6132">
            <w:pPr>
              <w:shd w:val="clear" w:color="auto" w:fill="FFFFFF"/>
              <w:jc w:val="both"/>
              <w:rPr>
                <w:rFonts w:ascii="Sylfaen" w:hAnsi="Sylfaen"/>
              </w:rPr>
            </w:pPr>
          </w:p>
        </w:tc>
      </w:tr>
      <w:tr w:rsidR="00A1594F" w:rsidRPr="007F35CE" w:rsidTr="001D73F6">
        <w:trPr>
          <w:trHeight w:val="435"/>
        </w:trPr>
        <w:tc>
          <w:tcPr>
            <w:tcW w:w="3960" w:type="dxa"/>
            <w:vAlign w:val="center"/>
          </w:tcPr>
          <w:p w:rsidR="008B75A0" w:rsidRDefault="00AF21EF" w:rsidP="00431323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ՀՀ պետական եկամուտների կոիտե</w:t>
            </w:r>
          </w:p>
          <w:p w:rsidR="00AF21EF" w:rsidRPr="00AF21EF" w:rsidRDefault="00AF21EF" w:rsidP="00431323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27.05.2020թ.</w:t>
            </w:r>
          </w:p>
        </w:tc>
        <w:tc>
          <w:tcPr>
            <w:tcW w:w="5940" w:type="dxa"/>
            <w:vAlign w:val="center"/>
          </w:tcPr>
          <w:p w:rsidR="00A1594F" w:rsidRPr="007F35CE" w:rsidRDefault="00AF21EF" w:rsidP="00411B44">
            <w:pPr>
              <w:ind w:right="270"/>
              <w:jc w:val="both"/>
              <w:rPr>
                <w:rFonts w:ascii="Sylfaen" w:eastAsia="Calibri" w:hAnsi="Sylfaen"/>
              </w:rPr>
            </w:pPr>
            <w:r w:rsidRPr="007F35CE">
              <w:rPr>
                <w:rFonts w:ascii="Sylfaen" w:hAnsi="Sylfaen"/>
              </w:rPr>
              <w:t>Դիտողություններ և առաջարկություններ չեն ունեցել</w:t>
            </w:r>
          </w:p>
        </w:tc>
        <w:tc>
          <w:tcPr>
            <w:tcW w:w="5693" w:type="dxa"/>
            <w:vAlign w:val="center"/>
          </w:tcPr>
          <w:p w:rsidR="00A1594F" w:rsidRPr="007F35CE" w:rsidRDefault="00A1594F" w:rsidP="00DC6132">
            <w:pPr>
              <w:shd w:val="clear" w:color="auto" w:fill="FFFFFF"/>
              <w:jc w:val="both"/>
              <w:rPr>
                <w:rFonts w:ascii="Sylfaen" w:hAnsi="Sylfaen"/>
              </w:rPr>
            </w:pPr>
          </w:p>
        </w:tc>
      </w:tr>
      <w:tr w:rsidR="00A1594F" w:rsidRPr="007F35CE" w:rsidTr="001D73F6">
        <w:trPr>
          <w:trHeight w:val="435"/>
        </w:trPr>
        <w:tc>
          <w:tcPr>
            <w:tcW w:w="3960" w:type="dxa"/>
            <w:vAlign w:val="center"/>
          </w:tcPr>
          <w:p w:rsidR="00A1594F" w:rsidRDefault="008B75A0" w:rsidP="00431323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Քաղաքացիական ավիացիայի կոմիտե</w:t>
            </w:r>
          </w:p>
          <w:p w:rsidR="008B75A0" w:rsidRPr="007F35CE" w:rsidRDefault="008B75A0" w:rsidP="00431323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23.05.2020թ.</w:t>
            </w:r>
          </w:p>
        </w:tc>
        <w:tc>
          <w:tcPr>
            <w:tcW w:w="5940" w:type="dxa"/>
            <w:vAlign w:val="center"/>
          </w:tcPr>
          <w:p w:rsidR="00A1594F" w:rsidRPr="007F35CE" w:rsidRDefault="005619C7" w:rsidP="00411B44">
            <w:pPr>
              <w:ind w:right="270"/>
              <w:jc w:val="both"/>
              <w:rPr>
                <w:rFonts w:ascii="Sylfaen" w:eastAsia="Calibri" w:hAnsi="Sylfaen"/>
              </w:rPr>
            </w:pPr>
            <w:r w:rsidRPr="007F35CE">
              <w:rPr>
                <w:rFonts w:ascii="Sylfaen" w:hAnsi="Sylfaen"/>
              </w:rPr>
              <w:t>Դիտողություններ և առաջարկություններ չեն ունեցել</w:t>
            </w:r>
          </w:p>
        </w:tc>
        <w:tc>
          <w:tcPr>
            <w:tcW w:w="5693" w:type="dxa"/>
            <w:vAlign w:val="center"/>
          </w:tcPr>
          <w:p w:rsidR="00A1594F" w:rsidRPr="007F35CE" w:rsidRDefault="00A1594F" w:rsidP="00DC6132">
            <w:pPr>
              <w:shd w:val="clear" w:color="auto" w:fill="FFFFFF"/>
              <w:jc w:val="both"/>
              <w:rPr>
                <w:rFonts w:ascii="Sylfaen" w:hAnsi="Sylfaen"/>
              </w:rPr>
            </w:pPr>
          </w:p>
        </w:tc>
      </w:tr>
      <w:tr w:rsidR="00AF21EF" w:rsidRPr="007F35CE" w:rsidTr="001D73F6">
        <w:trPr>
          <w:trHeight w:val="435"/>
        </w:trPr>
        <w:tc>
          <w:tcPr>
            <w:tcW w:w="3960" w:type="dxa"/>
            <w:vAlign w:val="center"/>
          </w:tcPr>
          <w:p w:rsidR="00AF21EF" w:rsidRDefault="00AF21EF" w:rsidP="00431323">
            <w:pPr>
              <w:jc w:val="center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</w:rPr>
              <w:t>ՀՀ Ոստիկանություն</w:t>
            </w:r>
          </w:p>
          <w:p w:rsidR="00E93135" w:rsidRPr="00E93135" w:rsidRDefault="00E93135" w:rsidP="00431323">
            <w:pPr>
              <w:jc w:val="center"/>
              <w:rPr>
                <w:rFonts w:ascii="Sylfaen" w:hAnsi="Sylfaen"/>
                <w:lang w:val="en-US"/>
              </w:rPr>
            </w:pPr>
            <w:r w:rsidRPr="007A4EC5">
              <w:rPr>
                <w:rFonts w:ascii="Sylfaen" w:hAnsi="Sylfaen"/>
              </w:rPr>
              <w:t>01.06.2020</w:t>
            </w:r>
            <w:r>
              <w:rPr>
                <w:rFonts w:ascii="Sylfaen" w:hAnsi="Sylfaen"/>
              </w:rPr>
              <w:t>թ</w:t>
            </w:r>
            <w:r>
              <w:rPr>
                <w:rFonts w:ascii="Sylfaen" w:hAnsi="Sylfaen"/>
                <w:lang w:val="en-US"/>
              </w:rPr>
              <w:t>.</w:t>
            </w:r>
          </w:p>
        </w:tc>
        <w:tc>
          <w:tcPr>
            <w:tcW w:w="5940" w:type="dxa"/>
            <w:vAlign w:val="center"/>
          </w:tcPr>
          <w:p w:rsidR="00AF21EF" w:rsidRPr="007F35CE" w:rsidRDefault="00E93135" w:rsidP="00411B44">
            <w:pPr>
              <w:ind w:right="270"/>
              <w:jc w:val="both"/>
              <w:rPr>
                <w:rFonts w:ascii="Sylfaen" w:hAnsi="Sylfaen"/>
              </w:rPr>
            </w:pPr>
            <w:r w:rsidRPr="007F35CE">
              <w:rPr>
                <w:rFonts w:ascii="Sylfaen" w:hAnsi="Sylfaen"/>
              </w:rPr>
              <w:t>Դիտողություններ և առաջարկություններ չեն ունեցել</w:t>
            </w:r>
          </w:p>
        </w:tc>
        <w:tc>
          <w:tcPr>
            <w:tcW w:w="5693" w:type="dxa"/>
            <w:vAlign w:val="center"/>
          </w:tcPr>
          <w:p w:rsidR="00AF21EF" w:rsidRPr="007F35CE" w:rsidRDefault="00AF21EF" w:rsidP="00DC6132">
            <w:pPr>
              <w:shd w:val="clear" w:color="auto" w:fill="FFFFFF"/>
              <w:jc w:val="both"/>
              <w:rPr>
                <w:rFonts w:ascii="Sylfaen" w:hAnsi="Sylfaen"/>
              </w:rPr>
            </w:pPr>
          </w:p>
        </w:tc>
      </w:tr>
      <w:tr w:rsidR="008B75A0" w:rsidRPr="007F35CE" w:rsidTr="001D73F6">
        <w:trPr>
          <w:trHeight w:val="435"/>
        </w:trPr>
        <w:tc>
          <w:tcPr>
            <w:tcW w:w="3960" w:type="dxa"/>
            <w:vAlign w:val="center"/>
          </w:tcPr>
          <w:p w:rsidR="00AF21EF" w:rsidRDefault="00AF21EF" w:rsidP="00AF21EF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ՀՀ պաշտպանության նախարարություն</w:t>
            </w:r>
          </w:p>
          <w:p w:rsidR="008B75A0" w:rsidRDefault="00AF21EF" w:rsidP="00AF21EF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26.05.5020թ.</w:t>
            </w:r>
          </w:p>
        </w:tc>
        <w:tc>
          <w:tcPr>
            <w:tcW w:w="5940" w:type="dxa"/>
            <w:vAlign w:val="center"/>
          </w:tcPr>
          <w:p w:rsidR="008B75A0" w:rsidRPr="007F35CE" w:rsidRDefault="00AF21EF" w:rsidP="00411B44">
            <w:pPr>
              <w:ind w:right="270"/>
              <w:jc w:val="both"/>
              <w:rPr>
                <w:rFonts w:ascii="Sylfaen" w:eastAsia="Calibri" w:hAnsi="Sylfaen"/>
              </w:rPr>
            </w:pPr>
            <w:r w:rsidRPr="007F35CE">
              <w:rPr>
                <w:rFonts w:ascii="Sylfaen" w:hAnsi="Sylfaen"/>
              </w:rPr>
              <w:t>Դիտողություններ և առաջարկություններ չեն ունեցել</w:t>
            </w:r>
          </w:p>
        </w:tc>
        <w:tc>
          <w:tcPr>
            <w:tcW w:w="5693" w:type="dxa"/>
            <w:vAlign w:val="center"/>
          </w:tcPr>
          <w:p w:rsidR="008B75A0" w:rsidRPr="007F35CE" w:rsidRDefault="008B75A0" w:rsidP="00DC6132">
            <w:pPr>
              <w:shd w:val="clear" w:color="auto" w:fill="FFFFFF"/>
              <w:jc w:val="both"/>
              <w:rPr>
                <w:rFonts w:ascii="Sylfaen" w:hAnsi="Sylfaen"/>
              </w:rPr>
            </w:pPr>
          </w:p>
        </w:tc>
      </w:tr>
      <w:tr w:rsidR="00FC5AAB" w:rsidRPr="007F35CE" w:rsidTr="001D73F6">
        <w:trPr>
          <w:trHeight w:val="435"/>
        </w:trPr>
        <w:tc>
          <w:tcPr>
            <w:tcW w:w="3960" w:type="dxa"/>
            <w:vAlign w:val="center"/>
          </w:tcPr>
          <w:p w:rsidR="00FC5AAB" w:rsidRPr="007F35CE" w:rsidRDefault="00584AD6" w:rsidP="00431323">
            <w:pPr>
              <w:jc w:val="center"/>
              <w:rPr>
                <w:rFonts w:ascii="Sylfaen" w:hAnsi="Sylfaen"/>
              </w:rPr>
            </w:pPr>
            <w:r w:rsidRPr="007F35CE">
              <w:rPr>
                <w:rFonts w:ascii="Sylfaen" w:hAnsi="Sylfaen"/>
              </w:rPr>
              <w:t>ՀՀ ֆինանսների նախարարություն</w:t>
            </w:r>
          </w:p>
          <w:p w:rsidR="00411B44" w:rsidRPr="00A1594F" w:rsidRDefault="00411B44" w:rsidP="00431323">
            <w:pPr>
              <w:jc w:val="center"/>
              <w:rPr>
                <w:rFonts w:ascii="Sylfaen" w:hAnsi="Sylfaen"/>
              </w:rPr>
            </w:pPr>
            <w:r w:rsidRPr="007F35CE">
              <w:rPr>
                <w:rFonts w:ascii="Sylfaen" w:hAnsi="Sylfaen"/>
              </w:rPr>
              <w:t>15</w:t>
            </w:r>
            <w:r w:rsidR="00A1594F">
              <w:rPr>
                <w:rFonts w:ascii="Sylfaen" w:hAnsi="Sylfaen"/>
              </w:rPr>
              <w:t>.</w:t>
            </w:r>
            <w:r w:rsidRPr="007F35CE">
              <w:rPr>
                <w:rFonts w:ascii="Sylfaen" w:hAnsi="Sylfaen"/>
              </w:rPr>
              <w:t>04</w:t>
            </w:r>
            <w:r w:rsidR="00A1594F">
              <w:rPr>
                <w:rFonts w:ascii="Sylfaen" w:hAnsi="Sylfaen"/>
              </w:rPr>
              <w:t>.</w:t>
            </w:r>
            <w:r w:rsidRPr="007F35CE">
              <w:rPr>
                <w:rFonts w:ascii="Sylfaen" w:hAnsi="Sylfaen"/>
              </w:rPr>
              <w:t>2020թ</w:t>
            </w:r>
            <w:r w:rsidR="00A1594F">
              <w:rPr>
                <w:rFonts w:ascii="Sylfaen" w:hAnsi="Sylfaen"/>
              </w:rPr>
              <w:t>.</w:t>
            </w:r>
          </w:p>
        </w:tc>
        <w:tc>
          <w:tcPr>
            <w:tcW w:w="5940" w:type="dxa"/>
            <w:vAlign w:val="center"/>
          </w:tcPr>
          <w:p w:rsidR="00FC5AAB" w:rsidRPr="007F35CE" w:rsidRDefault="00584AD6" w:rsidP="00431323">
            <w:pPr>
              <w:jc w:val="both"/>
              <w:rPr>
                <w:rFonts w:ascii="Sylfaen" w:hAnsi="Sylfaen"/>
              </w:rPr>
            </w:pPr>
            <w:r w:rsidRPr="007F35CE">
              <w:rPr>
                <w:rFonts w:ascii="Sylfaen" w:hAnsi="Sylfaen"/>
              </w:rPr>
              <w:t>Դիտողություններ և առաջարկություններ չեն ունեցել</w:t>
            </w:r>
          </w:p>
        </w:tc>
        <w:tc>
          <w:tcPr>
            <w:tcW w:w="5693" w:type="dxa"/>
            <w:vAlign w:val="center"/>
          </w:tcPr>
          <w:p w:rsidR="00FC5AAB" w:rsidRPr="007F35CE" w:rsidRDefault="00FC5AAB" w:rsidP="00DC6132">
            <w:pPr>
              <w:shd w:val="clear" w:color="auto" w:fill="FFFFFF"/>
              <w:jc w:val="both"/>
              <w:rPr>
                <w:rFonts w:ascii="Sylfaen" w:hAnsi="Sylfaen"/>
              </w:rPr>
            </w:pPr>
          </w:p>
        </w:tc>
      </w:tr>
    </w:tbl>
    <w:p w:rsidR="00A9279E" w:rsidRPr="007F35CE" w:rsidRDefault="00A9279E" w:rsidP="00A9279E">
      <w:pPr>
        <w:rPr>
          <w:rFonts w:ascii="Sylfaen" w:hAnsi="Sylfaen"/>
        </w:rPr>
      </w:pPr>
    </w:p>
    <w:p w:rsidR="00DF2DE3" w:rsidRPr="00102F3B" w:rsidRDefault="00DF2DE3">
      <w:pPr>
        <w:rPr>
          <w:rFonts w:ascii="Sylfaen" w:hAnsi="Sylfaen"/>
        </w:rPr>
      </w:pPr>
    </w:p>
    <w:sectPr w:rsidR="00DF2DE3" w:rsidRPr="00102F3B" w:rsidSect="001E2478">
      <w:footerReference w:type="even" r:id="rId6"/>
      <w:footerReference w:type="default" r:id="rId7"/>
      <w:pgSz w:w="16834" w:h="11909" w:orient="landscape" w:code="9"/>
      <w:pgMar w:top="720" w:right="1281" w:bottom="720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639A" w:rsidRDefault="0041639A">
      <w:r>
        <w:separator/>
      </w:r>
    </w:p>
  </w:endnote>
  <w:endnote w:type="continuationSeparator" w:id="0">
    <w:p w:rsidR="0041639A" w:rsidRDefault="004163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3EE" w:rsidRDefault="00BB4C7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D139D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943EE" w:rsidRDefault="0041639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3EE" w:rsidRDefault="00BB4C7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D139D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B7A7A">
      <w:rPr>
        <w:rStyle w:val="PageNumber"/>
        <w:noProof/>
      </w:rPr>
      <w:t>3</w:t>
    </w:r>
    <w:r>
      <w:rPr>
        <w:rStyle w:val="PageNumber"/>
      </w:rPr>
      <w:fldChar w:fldCharType="end"/>
    </w:r>
  </w:p>
  <w:p w:rsidR="002943EE" w:rsidRDefault="0041639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639A" w:rsidRDefault="0041639A">
      <w:r>
        <w:separator/>
      </w:r>
    </w:p>
  </w:footnote>
  <w:footnote w:type="continuationSeparator" w:id="0">
    <w:p w:rsidR="0041639A" w:rsidRDefault="0041639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279E"/>
    <w:rsid w:val="00000C6B"/>
    <w:rsid w:val="000303C0"/>
    <w:rsid w:val="00032EC9"/>
    <w:rsid w:val="00054AA2"/>
    <w:rsid w:val="000564EF"/>
    <w:rsid w:val="0008019D"/>
    <w:rsid w:val="000A71AB"/>
    <w:rsid w:val="000B63FE"/>
    <w:rsid w:val="000E45E3"/>
    <w:rsid w:val="00102718"/>
    <w:rsid w:val="00102F3B"/>
    <w:rsid w:val="001108A1"/>
    <w:rsid w:val="001707E1"/>
    <w:rsid w:val="00172184"/>
    <w:rsid w:val="0018280E"/>
    <w:rsid w:val="00182844"/>
    <w:rsid w:val="00191836"/>
    <w:rsid w:val="001B0EEC"/>
    <w:rsid w:val="001B6FA1"/>
    <w:rsid w:val="001D50F2"/>
    <w:rsid w:val="001D7C51"/>
    <w:rsid w:val="001E12C5"/>
    <w:rsid w:val="001E3FEB"/>
    <w:rsid w:val="001F66DC"/>
    <w:rsid w:val="0021356E"/>
    <w:rsid w:val="00242C33"/>
    <w:rsid w:val="00246F9C"/>
    <w:rsid w:val="002636FB"/>
    <w:rsid w:val="002958A5"/>
    <w:rsid w:val="002B00B0"/>
    <w:rsid w:val="002B1E97"/>
    <w:rsid w:val="002D50D2"/>
    <w:rsid w:val="002F2154"/>
    <w:rsid w:val="003007DC"/>
    <w:rsid w:val="0030436F"/>
    <w:rsid w:val="00337B8B"/>
    <w:rsid w:val="00376992"/>
    <w:rsid w:val="003A6063"/>
    <w:rsid w:val="003E0FE5"/>
    <w:rsid w:val="00411B44"/>
    <w:rsid w:val="0041639A"/>
    <w:rsid w:val="004267A4"/>
    <w:rsid w:val="00431323"/>
    <w:rsid w:val="00446ECD"/>
    <w:rsid w:val="00455B66"/>
    <w:rsid w:val="00495802"/>
    <w:rsid w:val="004D63EC"/>
    <w:rsid w:val="004E139A"/>
    <w:rsid w:val="005251BD"/>
    <w:rsid w:val="00525D0A"/>
    <w:rsid w:val="00537350"/>
    <w:rsid w:val="0055116D"/>
    <w:rsid w:val="005619C7"/>
    <w:rsid w:val="00564BFE"/>
    <w:rsid w:val="00584AD6"/>
    <w:rsid w:val="005A7A29"/>
    <w:rsid w:val="005D44FE"/>
    <w:rsid w:val="005E389E"/>
    <w:rsid w:val="00615558"/>
    <w:rsid w:val="0062594D"/>
    <w:rsid w:val="00635BFD"/>
    <w:rsid w:val="006558B2"/>
    <w:rsid w:val="006625D7"/>
    <w:rsid w:val="006653E5"/>
    <w:rsid w:val="00682141"/>
    <w:rsid w:val="0068284D"/>
    <w:rsid w:val="00697689"/>
    <w:rsid w:val="006B5892"/>
    <w:rsid w:val="006D2EEA"/>
    <w:rsid w:val="00721E5A"/>
    <w:rsid w:val="0073416F"/>
    <w:rsid w:val="007362FA"/>
    <w:rsid w:val="00742B42"/>
    <w:rsid w:val="00754F03"/>
    <w:rsid w:val="007756FB"/>
    <w:rsid w:val="007931B6"/>
    <w:rsid w:val="007A140B"/>
    <w:rsid w:val="007A2121"/>
    <w:rsid w:val="007A4EC5"/>
    <w:rsid w:val="007A615B"/>
    <w:rsid w:val="007B24CD"/>
    <w:rsid w:val="007F35CE"/>
    <w:rsid w:val="00806619"/>
    <w:rsid w:val="0080723A"/>
    <w:rsid w:val="00861D19"/>
    <w:rsid w:val="008652A4"/>
    <w:rsid w:val="008B75A0"/>
    <w:rsid w:val="008B7A7A"/>
    <w:rsid w:val="008C1934"/>
    <w:rsid w:val="008D7AC4"/>
    <w:rsid w:val="008F181F"/>
    <w:rsid w:val="00911965"/>
    <w:rsid w:val="0092230D"/>
    <w:rsid w:val="00976C27"/>
    <w:rsid w:val="009A5A86"/>
    <w:rsid w:val="009B20DF"/>
    <w:rsid w:val="009C0E3D"/>
    <w:rsid w:val="009E07BF"/>
    <w:rsid w:val="009F5B5B"/>
    <w:rsid w:val="00A11BC8"/>
    <w:rsid w:val="00A127B3"/>
    <w:rsid w:val="00A1594F"/>
    <w:rsid w:val="00A25E6B"/>
    <w:rsid w:val="00A35CD1"/>
    <w:rsid w:val="00A5453D"/>
    <w:rsid w:val="00A56D77"/>
    <w:rsid w:val="00A71148"/>
    <w:rsid w:val="00A916C0"/>
    <w:rsid w:val="00A9279E"/>
    <w:rsid w:val="00A93118"/>
    <w:rsid w:val="00AA5BB1"/>
    <w:rsid w:val="00AF21EF"/>
    <w:rsid w:val="00AF55F2"/>
    <w:rsid w:val="00B102E8"/>
    <w:rsid w:val="00B23408"/>
    <w:rsid w:val="00BA4E4B"/>
    <w:rsid w:val="00BB4C79"/>
    <w:rsid w:val="00BB6B44"/>
    <w:rsid w:val="00BF5469"/>
    <w:rsid w:val="00C50FA1"/>
    <w:rsid w:val="00C60D99"/>
    <w:rsid w:val="00CA1509"/>
    <w:rsid w:val="00CA49F6"/>
    <w:rsid w:val="00CA5A88"/>
    <w:rsid w:val="00CC4C8B"/>
    <w:rsid w:val="00CE1F39"/>
    <w:rsid w:val="00CF6135"/>
    <w:rsid w:val="00D0054E"/>
    <w:rsid w:val="00D139D9"/>
    <w:rsid w:val="00D15C14"/>
    <w:rsid w:val="00D17FC2"/>
    <w:rsid w:val="00D37CAD"/>
    <w:rsid w:val="00D53422"/>
    <w:rsid w:val="00D53724"/>
    <w:rsid w:val="00D5645F"/>
    <w:rsid w:val="00D86999"/>
    <w:rsid w:val="00D9258A"/>
    <w:rsid w:val="00D9355A"/>
    <w:rsid w:val="00D94FBE"/>
    <w:rsid w:val="00DA00AE"/>
    <w:rsid w:val="00DA0384"/>
    <w:rsid w:val="00DB535F"/>
    <w:rsid w:val="00DC6132"/>
    <w:rsid w:val="00DE1E8C"/>
    <w:rsid w:val="00DF24DC"/>
    <w:rsid w:val="00DF2DE3"/>
    <w:rsid w:val="00E16F64"/>
    <w:rsid w:val="00E713AF"/>
    <w:rsid w:val="00E8205D"/>
    <w:rsid w:val="00E93135"/>
    <w:rsid w:val="00EC0FB8"/>
    <w:rsid w:val="00EE56B1"/>
    <w:rsid w:val="00EF3AD4"/>
    <w:rsid w:val="00F04153"/>
    <w:rsid w:val="00F15013"/>
    <w:rsid w:val="00F77299"/>
    <w:rsid w:val="00F9131D"/>
    <w:rsid w:val="00FB28B3"/>
    <w:rsid w:val="00FC5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27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Heading1">
    <w:name w:val="heading 1"/>
    <w:basedOn w:val="Normal"/>
    <w:next w:val="Normal"/>
    <w:link w:val="Heading1Char"/>
    <w:qFormat/>
    <w:rsid w:val="00A9279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279E"/>
    <w:rPr>
      <w:rFonts w:ascii="Cambria" w:eastAsia="Times New Roman" w:hAnsi="Cambria" w:cs="Times New Roman"/>
      <w:b/>
      <w:bCs/>
      <w:kern w:val="32"/>
      <w:sz w:val="32"/>
      <w:szCs w:val="32"/>
      <w:lang w:val="hy-AM"/>
    </w:rPr>
  </w:style>
  <w:style w:type="paragraph" w:styleId="Footer">
    <w:name w:val="footer"/>
    <w:basedOn w:val="Normal"/>
    <w:link w:val="FooterChar"/>
    <w:rsid w:val="00A9279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A9279E"/>
    <w:rPr>
      <w:rFonts w:ascii="Times New Roman" w:eastAsia="Times New Roman" w:hAnsi="Times New Roman" w:cs="Times New Roman"/>
      <w:sz w:val="24"/>
      <w:szCs w:val="24"/>
      <w:lang w:val="hy-AM"/>
    </w:rPr>
  </w:style>
  <w:style w:type="character" w:styleId="PageNumber">
    <w:name w:val="page number"/>
    <w:basedOn w:val="DefaultParagraphFont"/>
    <w:rsid w:val="00A9279E"/>
  </w:style>
  <w:style w:type="paragraph" w:styleId="BalloonText">
    <w:name w:val="Balloon Text"/>
    <w:basedOn w:val="Normal"/>
    <w:link w:val="BalloonTextChar"/>
    <w:uiPriority w:val="99"/>
    <w:semiHidden/>
    <w:unhideWhenUsed/>
    <w:rsid w:val="006558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58B2"/>
    <w:rPr>
      <w:rFonts w:ascii="Segoe UI" w:eastAsia="Times New Roman" w:hAnsi="Segoe UI" w:cs="Segoe UI"/>
      <w:sz w:val="18"/>
      <w:szCs w:val="18"/>
      <w:lang w:val="hy-AM"/>
    </w:rPr>
  </w:style>
  <w:style w:type="character" w:styleId="Strong">
    <w:name w:val="Strong"/>
    <w:basedOn w:val="DefaultParagraphFont"/>
    <w:qFormat/>
    <w:rsid w:val="00584AD6"/>
    <w:rPr>
      <w:b/>
      <w:bCs/>
    </w:rPr>
  </w:style>
  <w:style w:type="paragraph" w:styleId="NormalWeb">
    <w:name w:val="Normal (Web)"/>
    <w:aliases w:val="webb, webb"/>
    <w:basedOn w:val="Normal"/>
    <w:uiPriority w:val="99"/>
    <w:unhideWhenUsed/>
    <w:rsid w:val="0073416F"/>
    <w:pPr>
      <w:spacing w:before="100" w:beforeAutospacing="1" w:after="100" w:afterAutospacing="1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904</Words>
  <Characters>5155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Arshaluys Karmirmirukyan</dc:creator>
  <cp:lastModifiedBy>Arshaluys</cp:lastModifiedBy>
  <cp:revision>9</cp:revision>
  <cp:lastPrinted>2020-01-14T06:48:00Z</cp:lastPrinted>
  <dcterms:created xsi:type="dcterms:W3CDTF">2020-06-11T09:09:00Z</dcterms:created>
  <dcterms:modified xsi:type="dcterms:W3CDTF">2020-06-11T12:38:00Z</dcterms:modified>
</cp:coreProperties>
</file>