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XSpec="center" w:tblpY="-886"/>
        <w:tblW w:w="15735" w:type="dxa"/>
        <w:tblLayout w:type="fixed"/>
        <w:tblLook w:val="04A0" w:firstRow="1" w:lastRow="0" w:firstColumn="1" w:lastColumn="0" w:noHBand="0" w:noVBand="1"/>
      </w:tblPr>
      <w:tblGrid>
        <w:gridCol w:w="562"/>
        <w:gridCol w:w="2841"/>
        <w:gridCol w:w="5455"/>
        <w:gridCol w:w="2228"/>
        <w:gridCol w:w="4649"/>
      </w:tblGrid>
      <w:tr w:rsidR="00D30BB9" w:rsidRPr="00353418" w14:paraId="14AA9B4C" w14:textId="77777777" w:rsidTr="00AC7E11">
        <w:tc>
          <w:tcPr>
            <w:tcW w:w="15735" w:type="dxa"/>
            <w:gridSpan w:val="5"/>
          </w:tcPr>
          <w:p w14:paraId="53A9C14D" w14:textId="77777777" w:rsidR="00D30BB9" w:rsidRPr="00AA2AF8" w:rsidRDefault="00D30BB9" w:rsidP="00FB5B75">
            <w:pPr>
              <w:tabs>
                <w:tab w:val="left" w:pos="1418"/>
              </w:tabs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b/>
                <w:sz w:val="24"/>
                <w:szCs w:val="24"/>
                <w:lang w:val="hy-AM"/>
              </w:rPr>
              <w:t>Ա Մ Փ Ո Փ Ա Թ Ե Ր Թ</w:t>
            </w:r>
          </w:p>
          <w:p w14:paraId="326981F0" w14:textId="00A90C26" w:rsidR="00D30BB9" w:rsidRPr="00AA2AF8" w:rsidRDefault="00D30BB9" w:rsidP="00353418">
            <w:pPr>
              <w:jc w:val="center"/>
              <w:rPr>
                <w:b/>
                <w:sz w:val="24"/>
                <w:szCs w:val="24"/>
                <w:lang w:val="af-ZA"/>
              </w:rPr>
            </w:pPr>
            <w:r w:rsidRPr="00AA2AF8">
              <w:rPr>
                <w:b/>
                <w:sz w:val="24"/>
                <w:szCs w:val="24"/>
                <w:lang w:val="hy-AM"/>
              </w:rPr>
              <w:t xml:space="preserve">«ՀՀ կառավարության 2019 թվականի սեպտեմբերի 30-ի N1293-Լ որոշման մեջ </w:t>
            </w:r>
            <w:r w:rsidR="00353418">
              <w:rPr>
                <w:b/>
                <w:sz w:val="24"/>
                <w:szCs w:val="24"/>
                <w:lang w:val="hy-AM"/>
              </w:rPr>
              <w:t>փոփոխություն</w:t>
            </w:r>
            <w:r w:rsidRPr="00AA2AF8">
              <w:rPr>
                <w:b/>
                <w:sz w:val="24"/>
                <w:szCs w:val="24"/>
                <w:lang w:val="hy-AM"/>
              </w:rPr>
              <w:t xml:space="preserve"> կատարելու մասին» Կառավարության որոշման նախագծի</w:t>
            </w:r>
            <w:r w:rsidRPr="00AA2AF8">
              <w:rPr>
                <w:rFonts w:cs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վերաբերյալ</w:t>
            </w:r>
            <w:r w:rsidRPr="00AA2AF8">
              <w:rPr>
                <w:rFonts w:cs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ստացված առարկությունների և առաջարկությունների</w:t>
            </w:r>
          </w:p>
        </w:tc>
      </w:tr>
      <w:tr w:rsidR="00D30BB9" w:rsidRPr="00AA2AF8" w14:paraId="21C58766" w14:textId="77777777" w:rsidTr="00AC7E1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4748B" w14:textId="77777777" w:rsidR="00D30BB9" w:rsidRPr="00AA2AF8" w:rsidRDefault="00D30BB9" w:rsidP="00FB5B75">
            <w:pPr>
              <w:ind w:left="29" w:firstLine="4"/>
              <w:jc w:val="center"/>
              <w:rPr>
                <w:rFonts w:cs="GHEA Grapalat"/>
                <w:b/>
                <w:bCs/>
                <w:sz w:val="24"/>
                <w:szCs w:val="24"/>
                <w:lang w:val="en-GB"/>
              </w:rPr>
            </w:pPr>
            <w:r w:rsidRPr="00AA2AF8">
              <w:rPr>
                <w:rFonts w:cs="GHEA Grapalat"/>
                <w:b/>
                <w:bCs/>
                <w:sz w:val="24"/>
                <w:szCs w:val="24"/>
              </w:rPr>
              <w:t>հ/հ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7F2B4" w14:textId="77777777" w:rsidR="00D30BB9" w:rsidRPr="00AA2AF8" w:rsidRDefault="00D30BB9" w:rsidP="00FB5B75">
            <w:pPr>
              <w:jc w:val="center"/>
              <w:rPr>
                <w:rFonts w:cs="GHEA Grapalat"/>
                <w:b/>
                <w:sz w:val="24"/>
                <w:szCs w:val="24"/>
              </w:rPr>
            </w:pPr>
            <w:proofErr w:type="spellStart"/>
            <w:r w:rsidRPr="00AA2AF8">
              <w:rPr>
                <w:rFonts w:cs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AA2AF8">
              <w:rPr>
                <w:rFonts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A2AF8">
              <w:rPr>
                <w:rFonts w:cs="GHEA Grapalat"/>
                <w:b/>
                <w:sz w:val="24"/>
                <w:szCs w:val="24"/>
              </w:rPr>
              <w:t>հեղինակը</w:t>
            </w:r>
            <w:proofErr w:type="spellEnd"/>
            <w:r w:rsidRPr="00AA2AF8">
              <w:rPr>
                <w:rFonts w:cs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AA2AF8">
              <w:rPr>
                <w:rFonts w:cs="GHEA Grapalat"/>
                <w:b/>
                <w:sz w:val="24"/>
                <w:szCs w:val="24"/>
              </w:rPr>
              <w:t>գրության</w:t>
            </w:r>
            <w:proofErr w:type="spellEnd"/>
            <w:r w:rsidRPr="00AA2AF8">
              <w:rPr>
                <w:rFonts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A2AF8">
              <w:rPr>
                <w:rFonts w:cs="GHEA Grapalat"/>
                <w:b/>
                <w:sz w:val="24"/>
                <w:szCs w:val="24"/>
              </w:rPr>
              <w:t>ամսաթիվը</w:t>
            </w:r>
            <w:proofErr w:type="spellEnd"/>
            <w:r w:rsidRPr="00AA2AF8">
              <w:rPr>
                <w:rFonts w:cs="GHEA Grapalat"/>
                <w:b/>
                <w:sz w:val="24"/>
                <w:szCs w:val="24"/>
              </w:rPr>
              <w:t xml:space="preserve">,  </w:t>
            </w:r>
            <w:proofErr w:type="spellStart"/>
            <w:r w:rsidRPr="00AA2AF8">
              <w:rPr>
                <w:rFonts w:cs="GHEA Grapalat"/>
                <w:b/>
                <w:sz w:val="24"/>
                <w:szCs w:val="24"/>
              </w:rPr>
              <w:t>գրության</w:t>
            </w:r>
            <w:proofErr w:type="spellEnd"/>
            <w:r w:rsidRPr="00AA2AF8">
              <w:rPr>
                <w:rFonts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A2AF8">
              <w:rPr>
                <w:rFonts w:cs="GHEA Grapalat"/>
                <w:b/>
                <w:sz w:val="24"/>
                <w:szCs w:val="24"/>
              </w:rPr>
              <w:t>համարը</w:t>
            </w:r>
            <w:proofErr w:type="spellEnd"/>
          </w:p>
          <w:p w14:paraId="20B6C71F" w14:textId="77777777" w:rsidR="00D30BB9" w:rsidRPr="00AA2AF8" w:rsidRDefault="00D30BB9" w:rsidP="00FB5B75">
            <w:pPr>
              <w:jc w:val="center"/>
              <w:rPr>
                <w:rFonts w:cs="GHEA Grapalat"/>
                <w:b/>
                <w:sz w:val="24"/>
                <w:szCs w:val="24"/>
                <w:lang w:val="en-GB"/>
              </w:rPr>
            </w:pPr>
          </w:p>
        </w:tc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1C109" w14:textId="77777777" w:rsidR="00D30BB9" w:rsidRPr="00AA2AF8" w:rsidRDefault="00D30BB9" w:rsidP="00FB5B75">
            <w:pPr>
              <w:jc w:val="center"/>
              <w:rPr>
                <w:rFonts w:cs="GHEA Grapalat"/>
                <w:b/>
                <w:sz w:val="24"/>
                <w:szCs w:val="24"/>
                <w:lang w:val="en-GB"/>
              </w:rPr>
            </w:pPr>
            <w:proofErr w:type="spellStart"/>
            <w:r w:rsidRPr="00AA2AF8">
              <w:rPr>
                <w:rFonts w:cs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AA2AF8">
              <w:rPr>
                <w:rFonts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A2AF8">
              <w:rPr>
                <w:rFonts w:cs="GHEA Grapalat"/>
                <w:b/>
                <w:sz w:val="24"/>
                <w:szCs w:val="24"/>
              </w:rPr>
              <w:t>բովանդակությունը</w:t>
            </w:r>
            <w:proofErr w:type="spellEnd"/>
          </w:p>
          <w:p w14:paraId="215748C5" w14:textId="77777777" w:rsidR="00D30BB9" w:rsidRPr="00AA2AF8" w:rsidRDefault="00D30BB9" w:rsidP="00FB5B75">
            <w:pPr>
              <w:jc w:val="center"/>
              <w:rPr>
                <w:rFonts w:cs="GHEA Grapalat"/>
                <w:b/>
                <w:sz w:val="24"/>
                <w:szCs w:val="24"/>
              </w:rPr>
            </w:pPr>
          </w:p>
          <w:p w14:paraId="2C8F6085" w14:textId="77777777" w:rsidR="00D30BB9" w:rsidRPr="00AA2AF8" w:rsidRDefault="00D30BB9" w:rsidP="00FB5B75">
            <w:pPr>
              <w:jc w:val="center"/>
              <w:rPr>
                <w:rFonts w:cs="GHEA Grapalat"/>
                <w:b/>
                <w:sz w:val="24"/>
                <w:szCs w:val="24"/>
                <w:lang w:val="en-GB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69594" w14:textId="77777777" w:rsidR="00D30BB9" w:rsidRPr="00AA2AF8" w:rsidRDefault="00D30BB9" w:rsidP="00FB5B75">
            <w:pPr>
              <w:jc w:val="center"/>
              <w:rPr>
                <w:rFonts w:cs="GHEA Grapalat"/>
                <w:b/>
                <w:sz w:val="24"/>
                <w:szCs w:val="24"/>
                <w:lang w:val="en-GB"/>
              </w:rPr>
            </w:pPr>
            <w:proofErr w:type="spellStart"/>
            <w:r w:rsidRPr="00AA2AF8">
              <w:rPr>
                <w:rFonts w:cs="GHEA Grapalat"/>
                <w:b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F847" w14:textId="77777777" w:rsidR="00D30BB9" w:rsidRPr="00AA2AF8" w:rsidRDefault="00D30BB9" w:rsidP="00FB5B75">
            <w:pPr>
              <w:jc w:val="center"/>
              <w:rPr>
                <w:rFonts w:cs="GHEA Grapalat"/>
                <w:b/>
                <w:sz w:val="24"/>
                <w:szCs w:val="24"/>
                <w:lang w:val="en-GB"/>
              </w:rPr>
            </w:pPr>
            <w:proofErr w:type="spellStart"/>
            <w:r w:rsidRPr="00AA2AF8">
              <w:rPr>
                <w:rFonts w:cs="GHEA Grapalat"/>
                <w:b/>
                <w:sz w:val="24"/>
                <w:szCs w:val="24"/>
              </w:rPr>
              <w:t>Կատարված</w:t>
            </w:r>
            <w:proofErr w:type="spellEnd"/>
            <w:r w:rsidRPr="00AA2AF8">
              <w:rPr>
                <w:rFonts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A2AF8">
              <w:rPr>
                <w:rFonts w:cs="GHEA Grapalat"/>
                <w:b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D30BB9" w:rsidRPr="00AA2AF8" w14:paraId="1451306B" w14:textId="77777777" w:rsidTr="00AC7E1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81219" w14:textId="77777777" w:rsidR="00D30BB9" w:rsidRPr="00AA2AF8" w:rsidRDefault="00D30BB9" w:rsidP="00FB5B75">
            <w:pPr>
              <w:pStyle w:val="a4"/>
              <w:numPr>
                <w:ilvl w:val="0"/>
                <w:numId w:val="4"/>
              </w:numPr>
              <w:ind w:left="29" w:firstLine="0"/>
              <w:rPr>
                <w:rFonts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B0BD8" w14:textId="77777777" w:rsidR="00D30BB9" w:rsidRPr="00AA2AF8" w:rsidRDefault="00D30BB9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Գիտությունների ազգային ակադեմիա</w:t>
            </w:r>
            <w:r w:rsidR="00CB05E5" w:rsidRPr="00AA2AF8">
              <w:rPr>
                <w:rFonts w:cs="GHEA Grapalat"/>
                <w:sz w:val="24"/>
                <w:szCs w:val="24"/>
                <w:lang w:val="hy-AM"/>
              </w:rPr>
              <w:t xml:space="preserve"> կենդանաբանության և հիդրոէկոլոգիայի գիտական կենտրոն</w:t>
            </w:r>
          </w:p>
          <w:p w14:paraId="55D2313D" w14:textId="2A6D068A" w:rsidR="00D30BB9" w:rsidRPr="00AA2AF8" w:rsidRDefault="00D30BB9" w:rsidP="00FB5B75">
            <w:pPr>
              <w:jc w:val="center"/>
              <w:rPr>
                <w:rFonts w:cs="Cambria Math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26</w:t>
            </w:r>
            <w:r w:rsidR="005918FC" w:rsidRPr="00AA2AF8">
              <w:rPr>
                <w:rFonts w:cs="Cambria Math"/>
                <w:sz w:val="24"/>
                <w:szCs w:val="24"/>
                <w:lang w:val="hy-AM"/>
              </w:rPr>
              <w:t>.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>03</w:t>
            </w:r>
            <w:r w:rsidR="005918FC" w:rsidRPr="00AA2AF8">
              <w:rPr>
                <w:rFonts w:cs="Cambria Math"/>
                <w:sz w:val="24"/>
                <w:szCs w:val="24"/>
                <w:lang w:val="hy-AM"/>
              </w:rPr>
              <w:t>.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>2020</w:t>
            </w:r>
            <w:r w:rsidR="00FC171D" w:rsidRPr="00AA2AF8">
              <w:rPr>
                <w:rFonts w:cs="GHEA Grapalat"/>
                <w:sz w:val="24"/>
                <w:szCs w:val="24"/>
              </w:rPr>
              <w:t xml:space="preserve"> 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>թ</w:t>
            </w:r>
            <w:r w:rsidR="005918FC" w:rsidRPr="00AA2AF8">
              <w:rPr>
                <w:rFonts w:cs="GHEA Grapalat"/>
                <w:sz w:val="24"/>
                <w:szCs w:val="24"/>
                <w:lang w:val="hy-AM"/>
              </w:rPr>
              <w:t>.</w:t>
            </w:r>
          </w:p>
          <w:p w14:paraId="7BB7CDD8" w14:textId="77777777" w:rsidR="00D30BB9" w:rsidRPr="00AA2AF8" w:rsidRDefault="00D30BB9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Cambria Math"/>
                <w:sz w:val="24"/>
                <w:szCs w:val="24"/>
                <w:lang w:val="hy-AM"/>
              </w:rPr>
              <w:t>N2459-49</w:t>
            </w:r>
          </w:p>
        </w:tc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CBC2" w14:textId="29A76274" w:rsidR="00D30BB9" w:rsidRPr="00AA2AF8" w:rsidRDefault="00882C54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1</w:t>
            </w:r>
            <w:r w:rsidR="005918FC" w:rsidRPr="00AA2AF8">
              <w:rPr>
                <w:rFonts w:cs="Cambria Math"/>
                <w:sz w:val="24"/>
                <w:szCs w:val="24"/>
                <w:lang w:val="hy-AM"/>
              </w:rPr>
              <w:t>.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 xml:space="preserve"> </w:t>
            </w:r>
            <w:r w:rsidR="0047225A" w:rsidRPr="00AA2AF8">
              <w:rPr>
                <w:rFonts w:cs="GHEA Grapalat"/>
                <w:sz w:val="24"/>
                <w:szCs w:val="24"/>
                <w:lang w:val="hy-AM"/>
              </w:rPr>
              <w:t>Հավելվածի անվանման մեջ կա բացթողում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>։ Քանի որ Սևանա լճի էկոհամակարգի վերարտադրում չի կարող լինել, ապա խոսքը հավանաբար բնական ռեսուրսների վերարտադրության մասին է, հետևաբար հավելվածի անվանումը խմբագրման կարիք ունի և այն նպատակահարմար է Ձևակերպել հետևյալ կերպ «Սևանա լճի էկոհամակարգի վերականգնման, պահպանման, բնականոն զարգացման և բնական ռեսուրսների վերարտադրմնան ու արդյունավերտ օգտագործման 2020 թվականի տարեկան ծրագրի հավելված»։</w:t>
            </w:r>
          </w:p>
          <w:p w14:paraId="7D75A7B7" w14:textId="77777777" w:rsidR="00E53A3A" w:rsidRPr="00AA2AF8" w:rsidRDefault="00E53A3A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25B01A4F" w14:textId="054D378C" w:rsidR="00882C54" w:rsidRPr="00AA2AF8" w:rsidRDefault="00882C54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2</w:t>
            </w:r>
            <w:r w:rsidR="005918FC" w:rsidRPr="00AA2AF8">
              <w:rPr>
                <w:rFonts w:cs="Cambria Math"/>
                <w:sz w:val="24"/>
                <w:szCs w:val="24"/>
                <w:lang w:val="hy-AM"/>
              </w:rPr>
              <w:t>.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 xml:space="preserve"> Հավելվածում բացարձակապես ոչինչ չի ասված խեցգետնի արդյունագործական որսի բնությագրերի մասին, թեպետ ելնելով անվանումից նախագծում պետք է քննարկվեին նաև խեցգետնի արդյունագործական որսին 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lastRenderedPageBreak/>
              <w:t>առնչվող հարցերը։ Գտնում ենք որ դա կարևոր բացթողում է և լրացման կարիք ունի։ Ուզում ենք նաև հիշեցնել, որ մեր կողմից նշված հարցին անդրադարձ է կատարվել</w:t>
            </w:r>
            <w:r w:rsidR="00780E4D" w:rsidRPr="00AA2AF8">
              <w:rPr>
                <w:rFonts w:cs="GHEA Grapalat"/>
                <w:sz w:val="24"/>
                <w:szCs w:val="24"/>
                <w:lang w:val="hy-AM"/>
              </w:rPr>
              <w:t xml:space="preserve"> արդեն մի քանի անգամ և նախարարու</w:t>
            </w:r>
            <w:r w:rsidR="00C1003E" w:rsidRPr="00AA2AF8">
              <w:rPr>
                <w:rFonts w:cs="GHEA Grapalat"/>
                <w:sz w:val="24"/>
                <w:szCs w:val="24"/>
                <w:lang w:val="hy-AM"/>
              </w:rPr>
              <w:t>թ</w:t>
            </w:r>
            <w:r w:rsidR="00780E4D" w:rsidRPr="00AA2AF8">
              <w:rPr>
                <w:rFonts w:cs="GHEA Grapalat"/>
                <w:sz w:val="24"/>
                <w:szCs w:val="24"/>
                <w:lang w:val="hy-AM"/>
              </w:rPr>
              <w:t>յան տրամադրութան տակ են գտնվում կենտրոնի առաջարկները խեցգետնի որսի կառավարման վերաբերյալ։</w:t>
            </w:r>
          </w:p>
          <w:p w14:paraId="6FEE01DE" w14:textId="77777777" w:rsidR="00E53A3A" w:rsidRPr="00AA2AF8" w:rsidRDefault="00E53A3A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18CA9232" w14:textId="17952EB7" w:rsidR="00780E4D" w:rsidRPr="00AA2AF8" w:rsidRDefault="00780E4D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3</w:t>
            </w:r>
            <w:r w:rsidR="005918FC" w:rsidRPr="00AA2AF8">
              <w:rPr>
                <w:rFonts w:eastAsia="MS Mincho" w:cs="MS Mincho"/>
                <w:sz w:val="24"/>
                <w:szCs w:val="24"/>
                <w:lang w:val="hy-AM"/>
              </w:rPr>
              <w:t>.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 xml:space="preserve"> </w:t>
            </w:r>
            <w:r w:rsidR="00466222" w:rsidRPr="00AA2AF8">
              <w:rPr>
                <w:rFonts w:cs="GHEA Grapalat"/>
                <w:sz w:val="24"/>
                <w:szCs w:val="24"/>
                <w:lang w:val="hy-AM"/>
              </w:rPr>
              <w:t>Նախ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>ագծի հավելվածի 6-րդ կետում անհրաժեշտ է նշել այն որսագործիքները, որոնցով թույլատրվում է իրականացնել որսը տալով դրանց տեխնիկական բնությագիրը, այն է՝ ցանցերի խորշերի չափերը, ցանցի թելի նյութը, տրամագիծը և այլն։</w:t>
            </w:r>
          </w:p>
          <w:p w14:paraId="2E57350C" w14:textId="77777777" w:rsidR="00E53A3A" w:rsidRPr="00AA2AF8" w:rsidRDefault="00E53A3A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629ADFA1" w14:textId="77777777" w:rsidR="00E4560A" w:rsidRPr="00AA2AF8" w:rsidRDefault="00E4560A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6A820E42" w14:textId="77777777" w:rsidR="00E4560A" w:rsidRPr="00AA2AF8" w:rsidRDefault="00E4560A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1A69F3F6" w14:textId="6A587CED" w:rsidR="00E53A3A" w:rsidRPr="00AA2AF8" w:rsidRDefault="00780E4D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4</w:t>
            </w:r>
            <w:r w:rsidR="005918FC" w:rsidRPr="00AA2AF8">
              <w:rPr>
                <w:rFonts w:cs="Cambria Math"/>
                <w:sz w:val="24"/>
                <w:szCs w:val="24"/>
                <w:lang w:val="hy-AM"/>
              </w:rPr>
              <w:t>.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 xml:space="preserve"> Հավելվածի 8-րդ կետում պետք է շեշտվի, որ Սևանա լճում Սևանի իշխանի որսը ոչ միայն արգելվում է ձվադրման շրջանում, այլ ընդհանրապես։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F31D" w14:textId="77777777" w:rsidR="00D30BB9" w:rsidRPr="00AA2AF8" w:rsidRDefault="00E4560A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1E3B9C12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6FDF0DD1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5B21FC5E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41DB7C4A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1C3BEA11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418F5715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330C905B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040AB0BB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292A95DB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61C3B492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2BF31FDB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2919CDBB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5DF6491C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4C5FB0A1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Ընդունվել է</w:t>
            </w:r>
          </w:p>
          <w:p w14:paraId="0E07FB31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633C2D16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169A9E3B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44B4ECDD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6BEFB34C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65BE62B8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53DE0D47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08B02DDE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69DC65A7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4734A6DD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49F2350A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6BE9A8C8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7DFCECED" w14:textId="77777777" w:rsidR="008F7DBB" w:rsidRPr="00AA2AF8" w:rsidRDefault="008F7DBB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6B1A2C11" w14:textId="77777777" w:rsidR="008F7DBB" w:rsidRPr="00AA2AF8" w:rsidRDefault="00C1003E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Չի ընդունվ</w:t>
            </w:r>
            <w:r w:rsidR="002A6FD9" w:rsidRPr="00AA2AF8">
              <w:rPr>
                <w:rFonts w:cs="GHEA Grapalat"/>
                <w:sz w:val="24"/>
                <w:szCs w:val="24"/>
                <w:lang w:val="hy-AM"/>
              </w:rPr>
              <w:t>ել է</w:t>
            </w:r>
          </w:p>
          <w:p w14:paraId="66197EA3" w14:textId="77777777" w:rsidR="00C1003E" w:rsidRPr="00AA2AF8" w:rsidRDefault="00C1003E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7B1C13CB" w14:textId="77777777" w:rsidR="00C1003E" w:rsidRPr="00AA2AF8" w:rsidRDefault="00C1003E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7F30581D" w14:textId="77777777" w:rsidR="00C1003E" w:rsidRPr="00AA2AF8" w:rsidRDefault="00C1003E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7CB15D06" w14:textId="77777777" w:rsidR="00C1003E" w:rsidRPr="00AA2AF8" w:rsidRDefault="00C1003E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3B4A9F33" w14:textId="77777777" w:rsidR="00C1003E" w:rsidRPr="00AA2AF8" w:rsidRDefault="00C1003E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38CA3049" w14:textId="77777777" w:rsidR="00C1003E" w:rsidRPr="00AA2AF8" w:rsidRDefault="00C1003E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3FAB224F" w14:textId="77777777" w:rsidR="00E4560A" w:rsidRPr="00AA2AF8" w:rsidRDefault="00E4560A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234FF69C" w14:textId="77777777" w:rsidR="00E4560A" w:rsidRPr="00AA2AF8" w:rsidRDefault="00E4560A" w:rsidP="0003606D">
            <w:pPr>
              <w:rPr>
                <w:rFonts w:cs="GHEA Grapalat"/>
                <w:sz w:val="24"/>
                <w:szCs w:val="24"/>
                <w:lang w:val="hy-AM"/>
              </w:rPr>
            </w:pPr>
          </w:p>
          <w:p w14:paraId="4DB48434" w14:textId="77777777" w:rsidR="00E4560A" w:rsidRPr="00AA2AF8" w:rsidRDefault="00E4560A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Չի ընդունվել</w:t>
            </w:r>
          </w:p>
          <w:p w14:paraId="2140AE50" w14:textId="77777777" w:rsidR="00C1003E" w:rsidRPr="00AA2AF8" w:rsidRDefault="00C1003E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BEA5C" w14:textId="77777777" w:rsidR="00D30BB9" w:rsidRPr="00AA2AF8" w:rsidRDefault="00CB05E5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lastRenderedPageBreak/>
              <w:t>Հավելվածի անվանումը բխում է «</w:t>
            </w:r>
            <w:r w:rsidR="0047225A" w:rsidRPr="00AA2AF8">
              <w:rPr>
                <w:rStyle w:val="a6"/>
                <w:b w:val="0"/>
                <w:sz w:val="24"/>
                <w:szCs w:val="24"/>
                <w:lang w:val="hy-AM"/>
              </w:rPr>
              <w:t>Սևանա լճի էկոհամակարգի վերականգնման, պահպանման, վերարտադրման և օգտագործման միջոցառումների տարեկան ու համալիր ծրագրերը հաստատելու մասին</w:t>
            </w:r>
            <w:r w:rsidR="0047225A" w:rsidRPr="00AA2AF8">
              <w:rPr>
                <w:rFonts w:cs="GHEA Grapalat"/>
                <w:sz w:val="24"/>
                <w:szCs w:val="24"/>
                <w:lang w:val="hy-AM"/>
              </w:rPr>
              <w:t>» ՀՀ օրենքից</w:t>
            </w:r>
            <w:r w:rsidR="008F7DBB" w:rsidRPr="00AA2AF8">
              <w:rPr>
                <w:rFonts w:cs="GHEA Grapalat"/>
                <w:sz w:val="24"/>
                <w:szCs w:val="24"/>
                <w:lang w:val="hy-AM"/>
              </w:rPr>
              <w:t>։</w:t>
            </w:r>
          </w:p>
          <w:p w14:paraId="4C0AA735" w14:textId="77777777" w:rsidR="00FB5B75" w:rsidRPr="00AA2AF8" w:rsidRDefault="00FB5B75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4FBD89A6" w14:textId="77777777" w:rsidR="008F7DBB" w:rsidRPr="00AA2AF8" w:rsidRDefault="008F7DBB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355686A3" w14:textId="77777777" w:rsidR="008F7DBB" w:rsidRPr="00AA2AF8" w:rsidRDefault="008F7DBB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5377F32E" w14:textId="77777777" w:rsidR="008F7DBB" w:rsidRPr="00AA2AF8" w:rsidRDefault="008F7DBB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3BB90EFE" w14:textId="77777777" w:rsidR="008F7DBB" w:rsidRPr="00AA2AF8" w:rsidRDefault="008F7DBB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4580F399" w14:textId="77777777" w:rsidR="008F7DBB" w:rsidRPr="00AA2AF8" w:rsidRDefault="008F7DBB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7F0E1FCD" w14:textId="77777777" w:rsidR="008F7DBB" w:rsidRPr="00AA2AF8" w:rsidRDefault="008F7DBB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5BE6F8E7" w14:textId="77777777" w:rsidR="008F7DBB" w:rsidRPr="00AA2AF8" w:rsidRDefault="008F7DBB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 xml:space="preserve"> </w:t>
            </w:r>
            <w:r w:rsidR="00C1003E" w:rsidRPr="00AA2AF8">
              <w:rPr>
                <w:rFonts w:cs="GHEA Grapalat"/>
                <w:sz w:val="24"/>
                <w:szCs w:val="24"/>
                <w:lang w:val="hy-AM"/>
              </w:rPr>
              <w:t xml:space="preserve">Հավելվածի վերնագրից 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>«խեցգետին» բառը հանվել է։</w:t>
            </w:r>
          </w:p>
          <w:p w14:paraId="46E79274" w14:textId="77777777" w:rsidR="00C1003E" w:rsidRPr="00AA2AF8" w:rsidRDefault="00C1003E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3CEA527E" w14:textId="77777777" w:rsidR="00C1003E" w:rsidRPr="00AA2AF8" w:rsidRDefault="00C1003E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046B8A43" w14:textId="77777777" w:rsidR="00C1003E" w:rsidRPr="00AA2AF8" w:rsidRDefault="00C1003E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2CA3E1B1" w14:textId="77777777" w:rsidR="00C1003E" w:rsidRPr="00AA2AF8" w:rsidRDefault="00C1003E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2616035E" w14:textId="77777777" w:rsidR="00C1003E" w:rsidRPr="00AA2AF8" w:rsidRDefault="00C1003E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358BEC3D" w14:textId="77777777" w:rsidR="00C1003E" w:rsidRPr="00AA2AF8" w:rsidRDefault="00C1003E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53F2B7C0" w14:textId="77777777" w:rsidR="00C1003E" w:rsidRPr="00AA2AF8" w:rsidRDefault="00C1003E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2180278E" w14:textId="77777777" w:rsidR="00C1003E" w:rsidRPr="00AA2AF8" w:rsidRDefault="00C1003E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4C7A2E27" w14:textId="77777777" w:rsidR="00C1003E" w:rsidRPr="00AA2AF8" w:rsidRDefault="00C1003E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06497785" w14:textId="77777777" w:rsidR="00C1003E" w:rsidRPr="00AA2AF8" w:rsidRDefault="00C1003E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4B7AEBA1" w14:textId="77777777" w:rsidR="00C1003E" w:rsidRPr="00AA2AF8" w:rsidRDefault="00C1003E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45AE4FD0" w14:textId="77777777" w:rsidR="00FB5B75" w:rsidRPr="00AA2AF8" w:rsidRDefault="00FB5B75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4B38AD9D" w14:textId="77777777" w:rsidR="00C1003E" w:rsidRPr="00AA2AF8" w:rsidRDefault="00C1003E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 xml:space="preserve">Առաջարկը աշխատանքային կարգով </w:t>
            </w:r>
            <w:r w:rsidR="00E4560A" w:rsidRPr="00AA2AF8">
              <w:rPr>
                <w:rFonts w:cs="GHEA Grapalat"/>
                <w:sz w:val="24"/>
                <w:szCs w:val="24"/>
                <w:lang w:val="hy-AM"/>
              </w:rPr>
              <w:t>քննարկվել է ԳԱԱ կենդանաբանության և հիդրոէկոլոգիայի գիտական կենտրոնի հետ, հավելվածի 5-րդ կետով արդեն իսկ  սահմանված են թույլատրելի որսագործիքները և քննարկման արդյունքում՝  առաջարկվող լրացման անհրաժեշտությունը բացակայում է։</w:t>
            </w:r>
          </w:p>
          <w:p w14:paraId="58692BB6" w14:textId="77777777" w:rsidR="00E4560A" w:rsidRPr="00AA2AF8" w:rsidRDefault="00E4560A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55BED07D" w14:textId="77777777" w:rsidR="00E4560A" w:rsidRPr="00AA2AF8" w:rsidRDefault="00E4560A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 xml:space="preserve">Հավելվածի 8-րդ կետով կարգավորում է սահմանված </w:t>
            </w:r>
            <w:r w:rsidRPr="00AA2AF8">
              <w:rPr>
                <w:rFonts w:cs="Sylfaen"/>
                <w:sz w:val="24"/>
                <w:szCs w:val="24"/>
                <w:lang w:val="hy-AM"/>
              </w:rPr>
              <w:t xml:space="preserve"> Սևանա լճում կենդանական պաշարների օգտագործման մասին պայմանագրերի գործողության ժամկետի հետ կապված, իսկ նույն հավելվածի 7-րդ կետով</w:t>
            </w:r>
            <w:r w:rsidRPr="00AA2AF8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սահմանված է արգելք՝ հավելվածի 1-ին և 2-րդ կետերով չսահմանված </w:t>
            </w:r>
            <w:r w:rsidRPr="00AA2AF8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կենդանատեսակների նկատմամբ։</w:t>
            </w:r>
          </w:p>
        </w:tc>
      </w:tr>
      <w:tr w:rsidR="00E53A3A" w:rsidRPr="00AA2AF8" w14:paraId="48416149" w14:textId="77777777" w:rsidTr="00AC7E1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B26A8" w14:textId="77777777" w:rsidR="00E53A3A" w:rsidRPr="00AA2AF8" w:rsidRDefault="00E53A3A" w:rsidP="00FB5B75">
            <w:pPr>
              <w:pStyle w:val="a4"/>
              <w:numPr>
                <w:ilvl w:val="0"/>
                <w:numId w:val="4"/>
              </w:numPr>
              <w:ind w:left="29" w:firstLine="0"/>
              <w:rPr>
                <w:rFonts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6ADD5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Գեղարքունիքի մարզպետարան</w:t>
            </w:r>
          </w:p>
          <w:p w14:paraId="4007A410" w14:textId="72B661D1" w:rsidR="00FB5B75" w:rsidRPr="00AA2AF8" w:rsidRDefault="00FB5B75" w:rsidP="00FB5B75">
            <w:pPr>
              <w:ind w:left="-108"/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26</w:t>
            </w:r>
            <w:r w:rsidR="005918FC" w:rsidRPr="00AA2AF8">
              <w:rPr>
                <w:rFonts w:cs="GHEA Grapalat"/>
                <w:sz w:val="24"/>
                <w:szCs w:val="24"/>
                <w:lang w:val="hy-AM"/>
              </w:rPr>
              <w:t>.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>03</w:t>
            </w:r>
            <w:r w:rsidR="005918FC" w:rsidRPr="00AA2AF8">
              <w:rPr>
                <w:rFonts w:cs="GHEA Grapalat"/>
                <w:sz w:val="24"/>
                <w:szCs w:val="24"/>
                <w:lang w:val="hy-AM"/>
              </w:rPr>
              <w:t>.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>2020</w:t>
            </w:r>
            <w:r w:rsidR="00FC171D" w:rsidRPr="00AA2AF8">
              <w:rPr>
                <w:rFonts w:cs="GHEA Grapalat"/>
                <w:sz w:val="24"/>
                <w:szCs w:val="24"/>
                <w:lang w:val="hy-AM"/>
              </w:rPr>
              <w:t xml:space="preserve"> 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>թ</w:t>
            </w:r>
            <w:r w:rsidR="005918FC" w:rsidRPr="00AA2AF8">
              <w:rPr>
                <w:rFonts w:cs="GHEA Grapalat"/>
                <w:sz w:val="24"/>
                <w:szCs w:val="24"/>
                <w:lang w:val="hy-AM"/>
              </w:rPr>
              <w:t>.</w:t>
            </w:r>
          </w:p>
          <w:p w14:paraId="002DD202" w14:textId="77777777" w:rsidR="00E53A3A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N</w:t>
            </w:r>
            <w:r w:rsidR="003A6CE6" w:rsidRPr="00AA2AF8">
              <w:rPr>
                <w:sz w:val="24"/>
                <w:szCs w:val="24"/>
                <w:lang w:val="hy-AM"/>
              </w:rPr>
              <w:t xml:space="preserve"> 01</w:t>
            </w:r>
            <w:r w:rsidRPr="00AA2AF8">
              <w:rPr>
                <w:sz w:val="24"/>
                <w:szCs w:val="24"/>
                <w:lang w:val="hy-AM"/>
              </w:rPr>
              <w:t>//1894</w:t>
            </w:r>
          </w:p>
        </w:tc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E422F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  <w:r w:rsidRPr="00AA2AF8">
              <w:rPr>
                <w:rFonts w:cs="Times Armenian"/>
                <w:sz w:val="24"/>
                <w:szCs w:val="24"/>
                <w:lang w:val="hy-AM"/>
              </w:rPr>
              <w:t>Ըստ ներկայացված հավելվածի համապատասխան կետերի, անհրաժեշտ է կատարել հստակեցումներ, մասնավորապես՝</w:t>
            </w:r>
          </w:p>
          <w:p w14:paraId="019DEC68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2282FFDD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  <w:r w:rsidRPr="00AA2AF8">
              <w:rPr>
                <w:rFonts w:cs="Times Armenian"/>
                <w:sz w:val="24"/>
                <w:szCs w:val="24"/>
                <w:lang w:val="hy-AM"/>
              </w:rPr>
              <w:t xml:space="preserve">  1-ին կետով  նշված կարասի որսը  կազմակերպել կոնկրետ տարածքներում, բացառելով սիգի հարակից որսը:</w:t>
            </w:r>
          </w:p>
          <w:p w14:paraId="169E8FF7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5C05AB11" w14:textId="77777777" w:rsidR="00E14414" w:rsidRPr="00AA2AF8" w:rsidRDefault="00E14414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60809370" w14:textId="77777777" w:rsidR="00E14414" w:rsidRPr="00AA2AF8" w:rsidRDefault="00E14414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3FA51331" w14:textId="77777777" w:rsidR="00E14414" w:rsidRPr="00AA2AF8" w:rsidRDefault="00E14414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3ADE2108" w14:textId="77777777" w:rsidR="006E2F99" w:rsidRPr="00AA2AF8" w:rsidRDefault="006E2F99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76A60EC3" w14:textId="77777777" w:rsidR="006E2F99" w:rsidRPr="00AA2AF8" w:rsidRDefault="006E2F99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5B914D64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  <w:r w:rsidRPr="00AA2AF8">
              <w:rPr>
                <w:rFonts w:cs="Times Armenian"/>
                <w:sz w:val="24"/>
                <w:szCs w:val="24"/>
                <w:lang w:val="hy-AM"/>
              </w:rPr>
              <w:t xml:space="preserve">  2-րդ կետով նշված ժամանակահատվածից բաց է թողնվել հոկտեմբեր, նոյեմբեր, և փետրվար ամիսները:</w:t>
            </w:r>
          </w:p>
          <w:p w14:paraId="7052ED96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  <w:r w:rsidRPr="00AA2AF8">
              <w:rPr>
                <w:rFonts w:cs="Times Armenian"/>
                <w:sz w:val="24"/>
                <w:szCs w:val="24"/>
                <w:lang w:val="hy-AM"/>
              </w:rPr>
              <w:t xml:space="preserve">  </w:t>
            </w:r>
          </w:p>
          <w:p w14:paraId="387181CA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758CE43E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391D11C4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2B3F4DC4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36972F92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6108C5EF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289E501F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5C74771F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7B0AD380" w14:textId="77777777" w:rsidR="004E4996" w:rsidRPr="00AA2AF8" w:rsidRDefault="004E4996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6960BD46" w14:textId="77777777" w:rsidR="004E4996" w:rsidRPr="00AA2AF8" w:rsidRDefault="004E4996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2396FD34" w14:textId="77777777" w:rsidR="005918FC" w:rsidRPr="00AA2AF8" w:rsidRDefault="005918FC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3F4A164C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  <w:r w:rsidRPr="00AA2AF8">
              <w:rPr>
                <w:rFonts w:cs="Times Armenian"/>
                <w:sz w:val="24"/>
                <w:szCs w:val="24"/>
                <w:lang w:val="hy-AM"/>
              </w:rPr>
              <w:t>3-րդ կետի համաձայն սահմանված որսագործիքներով թույլատրել սիգի մասնակի որս նաև փոքր Սևանում:</w:t>
            </w:r>
          </w:p>
          <w:p w14:paraId="184642B8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5A7A4FE7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21584090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51B1A084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2667B761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73F2CC64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44981575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  <w:r w:rsidRPr="00AA2AF8">
              <w:rPr>
                <w:rFonts w:cs="Times Armenian"/>
                <w:sz w:val="24"/>
                <w:szCs w:val="24"/>
                <w:lang w:val="hy-AM"/>
              </w:rPr>
              <w:t xml:space="preserve">  </w:t>
            </w:r>
          </w:p>
          <w:p w14:paraId="197C1088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479301E1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6DBBF1B9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5E353001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397F827C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6BBDAD01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66A2F706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14EB7E2B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2953FB0F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15D33436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6286B336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64961647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6CE17EB4" w14:textId="77777777" w:rsidR="004E4996" w:rsidRPr="00AA2AF8" w:rsidRDefault="004E4996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21C6A239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  <w:r w:rsidRPr="00AA2AF8">
              <w:rPr>
                <w:rFonts w:cs="Times Armenian"/>
                <w:sz w:val="24"/>
                <w:szCs w:val="24"/>
                <w:lang w:val="hy-AM"/>
              </w:rPr>
              <w:t>6-րդ կետում նշված որսացանցերի տեսակների նկարագիրը պարզեցնել:</w:t>
            </w:r>
          </w:p>
          <w:p w14:paraId="5C4A2EA9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  <w:r w:rsidRPr="00AA2AF8">
              <w:rPr>
                <w:rFonts w:cs="Times Armenian"/>
                <w:sz w:val="24"/>
                <w:szCs w:val="24"/>
                <w:lang w:val="hy-AM"/>
              </w:rPr>
              <w:lastRenderedPageBreak/>
              <w:t xml:space="preserve">  </w:t>
            </w:r>
          </w:p>
          <w:p w14:paraId="24ECEDF3" w14:textId="77777777" w:rsidR="004E4996" w:rsidRPr="00AA2AF8" w:rsidRDefault="004E4996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307153FA" w14:textId="77777777" w:rsidR="0003606D" w:rsidRPr="00AA2AF8" w:rsidRDefault="0003606D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06AF695A" w14:textId="77777777" w:rsidR="0003606D" w:rsidRPr="00AA2AF8" w:rsidRDefault="0003606D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126958C5" w14:textId="77777777" w:rsidR="0003606D" w:rsidRPr="00AA2AF8" w:rsidRDefault="0003606D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6E7F4472" w14:textId="77777777" w:rsidR="0003606D" w:rsidRPr="00AA2AF8" w:rsidRDefault="0003606D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2371C32D" w14:textId="77777777" w:rsidR="0003606D" w:rsidRPr="00AA2AF8" w:rsidRDefault="0003606D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</w:p>
          <w:p w14:paraId="5E594F44" w14:textId="77777777" w:rsidR="00FB5B75" w:rsidRPr="00AA2AF8" w:rsidRDefault="00FB5B75" w:rsidP="00FB5B75">
            <w:pPr>
              <w:contextualSpacing/>
              <w:jc w:val="both"/>
              <w:rPr>
                <w:rFonts w:cs="Times Armenian"/>
                <w:sz w:val="24"/>
                <w:szCs w:val="24"/>
                <w:lang w:val="hy-AM"/>
              </w:rPr>
            </w:pPr>
            <w:r w:rsidRPr="00AA2AF8">
              <w:rPr>
                <w:rFonts w:cs="Times Armenian"/>
                <w:sz w:val="24"/>
                <w:szCs w:val="24"/>
                <w:lang w:val="hy-AM"/>
              </w:rPr>
              <w:t>9-րդ կետում նշված ձկնորսության նպատակով լիճ մտնելու համար մուտքերի կետերը ամբողջական չեն տեղաբաշխված, որոշ համայնքներ ընդհանրապես դուրս են մնացել լիճ մուտք գործելու ցանկից:</w:t>
            </w:r>
          </w:p>
          <w:p w14:paraId="2342CD34" w14:textId="77777777" w:rsidR="00E53A3A" w:rsidRPr="00AA2AF8" w:rsidRDefault="00FB5B75" w:rsidP="00FB5B75">
            <w:pPr>
              <w:jc w:val="both"/>
              <w:rPr>
                <w:rFonts w:cs="GHEA Grapalat"/>
                <w:b/>
                <w:sz w:val="24"/>
                <w:szCs w:val="24"/>
                <w:lang w:val="hy-AM"/>
              </w:rPr>
            </w:pPr>
            <w:r w:rsidRPr="00AA2AF8">
              <w:rPr>
                <w:rFonts w:cs="Times Armenian"/>
                <w:sz w:val="24"/>
                <w:szCs w:val="24"/>
                <w:lang w:val="hy-AM"/>
              </w:rPr>
              <w:t xml:space="preserve">  Մնացած կետերի վերաբերյալ առարկություններ չունենք: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1423" w14:textId="77777777" w:rsidR="00E53A3A" w:rsidRPr="00AA2AF8" w:rsidRDefault="00E53A3A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  <w:p w14:paraId="745C7128" w14:textId="77777777" w:rsidR="00FB5B75" w:rsidRPr="00AA2AF8" w:rsidRDefault="00FB5B75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  <w:p w14:paraId="196E01B2" w14:textId="77777777" w:rsidR="00FB5B75" w:rsidRPr="00AA2AF8" w:rsidRDefault="00FB5B75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  <w:p w14:paraId="2C43CE60" w14:textId="77777777" w:rsidR="00FB5B75" w:rsidRPr="00AA2AF8" w:rsidRDefault="00FB5B75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  <w:p w14:paraId="40510201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Չի ընդունվել</w:t>
            </w:r>
          </w:p>
          <w:p w14:paraId="7EC6C4FD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2A801BF1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0FBCB41C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55565B8E" w14:textId="77777777" w:rsidR="00E14414" w:rsidRPr="00AA2AF8" w:rsidRDefault="00E14414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6D033811" w14:textId="77777777" w:rsidR="00E14414" w:rsidRPr="00AA2AF8" w:rsidRDefault="00E14414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2F8ACA14" w14:textId="77777777" w:rsidR="006E2F99" w:rsidRPr="00AA2AF8" w:rsidRDefault="006E2F99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7A773C4D" w14:textId="77777777" w:rsidR="006E2F99" w:rsidRPr="00AA2AF8" w:rsidRDefault="006E2F99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4B514A69" w14:textId="77777777" w:rsidR="00E14414" w:rsidRPr="00AA2AF8" w:rsidRDefault="00E14414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08A0827A" w14:textId="77777777" w:rsidR="00FB5B75" w:rsidRPr="00AA2AF8" w:rsidRDefault="00E14414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Չէ ընդունվել</w:t>
            </w:r>
          </w:p>
          <w:p w14:paraId="10BA3E1E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53EDB66D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617C4FE8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79126F17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533CB034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5A4095A1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7AB91A0D" w14:textId="77777777" w:rsidR="00FB5B75" w:rsidRPr="00AA2AF8" w:rsidRDefault="00FB5B75" w:rsidP="00FB5B75">
            <w:pPr>
              <w:rPr>
                <w:rFonts w:cs="GHEA Grapalat"/>
                <w:sz w:val="24"/>
                <w:szCs w:val="24"/>
                <w:lang w:val="hy-AM"/>
              </w:rPr>
            </w:pPr>
          </w:p>
          <w:p w14:paraId="2A295963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0F56FDC4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1751F0AB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3D8A86E5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0665D091" w14:textId="77777777" w:rsidR="004E4996" w:rsidRPr="00AA2AF8" w:rsidRDefault="004E4996" w:rsidP="00FB5B75">
            <w:pPr>
              <w:rPr>
                <w:rFonts w:cs="GHEA Grapalat"/>
                <w:sz w:val="24"/>
                <w:szCs w:val="24"/>
                <w:lang w:val="hy-AM"/>
              </w:rPr>
            </w:pPr>
          </w:p>
          <w:p w14:paraId="0AFF0832" w14:textId="77777777" w:rsidR="004E4996" w:rsidRPr="00AA2AF8" w:rsidRDefault="004E4996" w:rsidP="00FB5B75">
            <w:pPr>
              <w:rPr>
                <w:rFonts w:cs="GHEA Grapalat"/>
                <w:sz w:val="24"/>
                <w:szCs w:val="24"/>
                <w:lang w:val="hy-AM"/>
              </w:rPr>
            </w:pPr>
          </w:p>
          <w:p w14:paraId="59D38B61" w14:textId="77777777" w:rsidR="005918FC" w:rsidRPr="00AA2AF8" w:rsidRDefault="005918FC" w:rsidP="00FB5B75">
            <w:pPr>
              <w:rPr>
                <w:rFonts w:cs="GHEA Grapalat"/>
                <w:sz w:val="24"/>
                <w:szCs w:val="24"/>
                <w:lang w:val="hy-AM"/>
              </w:rPr>
            </w:pPr>
          </w:p>
          <w:p w14:paraId="74EA1E82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Չի ընդունվել</w:t>
            </w:r>
          </w:p>
          <w:p w14:paraId="54A151D8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4BCDA59B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2B5718DB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47615277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7BA56EF3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149E6AAC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1C6F0ED8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6B993D72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70D73B77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0C114A95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0E66DD78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1B4B05EF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282F644A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3D2722C8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216E1977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17D3B6A9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30132F5D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6B0CBE93" w14:textId="77777777" w:rsidR="00FB5B75" w:rsidRPr="00AA2AF8" w:rsidRDefault="00FB5B75" w:rsidP="00FB5B75">
            <w:pPr>
              <w:rPr>
                <w:rFonts w:cs="GHEA Grapalat"/>
                <w:sz w:val="24"/>
                <w:szCs w:val="24"/>
                <w:lang w:val="hy-AM"/>
              </w:rPr>
            </w:pPr>
          </w:p>
          <w:p w14:paraId="62F80BA8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60E4086B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2723C94A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22EDDC40" w14:textId="77777777" w:rsidR="00FB5B75" w:rsidRPr="00AA2AF8" w:rsidRDefault="00FB5B75" w:rsidP="0003606D">
            <w:pPr>
              <w:rPr>
                <w:rFonts w:cs="GHEA Grapalat"/>
                <w:sz w:val="24"/>
                <w:szCs w:val="24"/>
                <w:lang w:val="hy-AM"/>
              </w:rPr>
            </w:pPr>
          </w:p>
          <w:p w14:paraId="1A2737DA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Չի ընդունվել</w:t>
            </w:r>
          </w:p>
          <w:p w14:paraId="6D966D4D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3EEC0B46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00795047" w14:textId="77777777" w:rsidR="004E4996" w:rsidRPr="00AA2AF8" w:rsidRDefault="004E4996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49097116" w14:textId="77777777" w:rsidR="0003606D" w:rsidRPr="00AA2AF8" w:rsidRDefault="0003606D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0A4422CD" w14:textId="77777777" w:rsidR="0003606D" w:rsidRPr="00AA2AF8" w:rsidRDefault="0003606D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72F7CE30" w14:textId="77777777" w:rsidR="0003606D" w:rsidRPr="00AA2AF8" w:rsidRDefault="0003606D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27ADFEBA" w14:textId="77777777" w:rsidR="0003606D" w:rsidRPr="00AA2AF8" w:rsidRDefault="0003606D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5911DFA3" w14:textId="77777777" w:rsidR="0003606D" w:rsidRPr="00AA2AF8" w:rsidRDefault="0003606D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1DBD67A7" w14:textId="77777777" w:rsidR="00FB5B75" w:rsidRPr="00AA2AF8" w:rsidRDefault="00FB5B75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Չի ընդունվել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E39AE" w14:textId="77777777" w:rsidR="00E53A3A" w:rsidRPr="00AA2AF8" w:rsidRDefault="00E53A3A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  <w:p w14:paraId="1C376AAE" w14:textId="77777777" w:rsidR="00FB5B75" w:rsidRPr="00AA2AF8" w:rsidRDefault="00FB5B75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  <w:p w14:paraId="15045DF8" w14:textId="77777777" w:rsidR="00FB5B75" w:rsidRPr="00AA2AF8" w:rsidRDefault="00FB5B75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  <w:p w14:paraId="6395B4E1" w14:textId="77777777" w:rsidR="00FB5B75" w:rsidRPr="00AA2AF8" w:rsidRDefault="00FB5B75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  <w:p w14:paraId="01490804" w14:textId="77777777" w:rsidR="00FB5B75" w:rsidRPr="00AA2AF8" w:rsidRDefault="00E14414" w:rsidP="00E14414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Համաձայն գիտական մարմնի խորհրդատվության՝ կարասը հանդիսանում է Սևանա լճի համար անցանկալի ձկնատեսակ և դրա որսը թույլատրվում է Սևանա լճի ողջ տարածքում։</w:t>
            </w:r>
          </w:p>
          <w:p w14:paraId="69C5209F" w14:textId="77777777" w:rsidR="006E2F99" w:rsidRPr="00AA2AF8" w:rsidRDefault="006E2F99" w:rsidP="00E14414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Սիգի հարակից որսի բացառման հետ կապված առաջարկը հիմնավորված չէ։</w:t>
            </w:r>
          </w:p>
          <w:p w14:paraId="4A81632E" w14:textId="77777777" w:rsidR="00FB5B75" w:rsidRPr="00AA2AF8" w:rsidRDefault="00FB5B75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60C6C4D5" w14:textId="77777777" w:rsidR="00FB5B75" w:rsidRPr="00AA2AF8" w:rsidRDefault="00FB5B75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 xml:space="preserve">2-րդ կետում ներկայացված է կենդանատեսակի ձվադրման ժամանակահատվածը, իսկ հավելվածի 8-րդ կետով հաշվի առնելով Սևանա լճում ձկների նախաձվադրման, ձվադրման  և հետագա ժամանակահատվածը </w:t>
            </w:r>
            <w:r w:rsidRPr="00AA2AF8">
              <w:rPr>
                <w:rFonts w:cs="Sylfaen"/>
                <w:sz w:val="24"/>
                <w:szCs w:val="24"/>
                <w:lang w:val="hy-AM"/>
              </w:rPr>
              <w:t xml:space="preserve"> կենդանական պաշարների օգտագործման մասին պայմանագրերի գործողության ժամկետ սահմանելվել է 2020 թվականի մարտի 15-ից մինչև</w:t>
            </w:r>
            <w:r w:rsidRPr="00AA2AF8">
              <w:rPr>
                <w:sz w:val="24"/>
                <w:szCs w:val="24"/>
                <w:lang w:val="hy-AM" w:eastAsia="ru-RU"/>
              </w:rPr>
              <w:t xml:space="preserve"> 2020 թվականի հոկտեմբերի  1-ը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 xml:space="preserve">՝ ինչն արդեն ներառում է Ձեր կողմից 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lastRenderedPageBreak/>
              <w:t>թվարկված ամիսները։</w:t>
            </w:r>
          </w:p>
          <w:p w14:paraId="447A1983" w14:textId="77777777" w:rsidR="004E4996" w:rsidRPr="00AA2AF8" w:rsidRDefault="004E4996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1B319347" w14:textId="77777777" w:rsidR="00FB5B75" w:rsidRPr="00AA2AF8" w:rsidRDefault="00FB5B75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Սևանա լճում որսի իրականացման նպատակով կենդանատեսակների տեսակները, դրանց օգտագործման տարեկան ենթակա չափաքանակները, որսի իրականացման պարտադիր պայմաններն ու պահանջները սահմանելիս լիազոր մարնինն առաջնորդվում է  «</w:t>
            </w:r>
            <w:r w:rsidRPr="00AA2AF8">
              <w:rPr>
                <w:sz w:val="24"/>
                <w:szCs w:val="24"/>
                <w:lang w:val="hy-AM"/>
              </w:rPr>
              <w:t xml:space="preserve"> Սևանա լճի և դրա ջրհավաք ավազանում կենդանական ռեսուրսների հաշվառում, օգտագործման թույլատրելի չափաքանակների սահմանում, ձվադրավայր հանդիսացող հիմնական գետերում ձկան վերարտադրման պայմանների ուսումնասիրում, բնական ձվադրավայրերի առկա վիճակի գնահատում, վերականգնման ուղիների մշակում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>» միջոցառման շրջանակներում ձեռք բերված տվյալների հիման վրա՝ ԳԱԱ կենդանաբանության և հիդրոէկոլոգիայի գիտական կենտրոնի առաջարկությունների հիման վրա։</w:t>
            </w:r>
          </w:p>
          <w:p w14:paraId="57EBD8B8" w14:textId="77777777" w:rsidR="00FB5B75" w:rsidRPr="00AA2AF8" w:rsidRDefault="00FB5B75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0DE5E117" w14:textId="77777777" w:rsidR="00FB5B75" w:rsidRPr="00AA2AF8" w:rsidRDefault="00FB5B75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 xml:space="preserve">Հավելվածի 5-րդ կետով արդեն իսկ  սահմանված են թույլատրելի 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lastRenderedPageBreak/>
              <w:t>որսացանցերի նկարագիրը։</w:t>
            </w:r>
            <w:r w:rsidR="0003606D" w:rsidRPr="00AA2AF8">
              <w:rPr>
                <w:rFonts w:cs="GHEA Grapalat"/>
                <w:sz w:val="24"/>
                <w:szCs w:val="24"/>
                <w:lang w:val="hy-AM"/>
              </w:rPr>
              <w:t xml:space="preserve"> Իսկ 6-րդ կետով հստակ սահմանված են արգելվող որսագործիքներն ու դրանց տեխնիկական բնութագրերը, ինչը բավարար է որսի գործընթացը կազմակերպելու և հսկելու համար։</w:t>
            </w:r>
          </w:p>
          <w:p w14:paraId="46F8E574" w14:textId="77777777" w:rsidR="00FB5B75" w:rsidRPr="00AA2AF8" w:rsidRDefault="00FB5B75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55877286" w14:textId="77777777" w:rsidR="00FB5B75" w:rsidRPr="00AA2AF8" w:rsidRDefault="00FB5B75" w:rsidP="00FB5B75">
            <w:pPr>
              <w:jc w:val="both"/>
              <w:rPr>
                <w:rFonts w:cs="GHEA Grapalat"/>
                <w:b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Մուտքի և ելքի տեղամասերը սահմանվել են «Սևան» ազգային պարկ» ՊՈԱԿ-ի տեսուչների կողմից որսի նկատմամբ հսկողությունն առավել արդյունավետ ու լիարժեք իրականացնելու նպատակով։</w:t>
            </w:r>
          </w:p>
        </w:tc>
      </w:tr>
      <w:tr w:rsidR="00FB5B75" w:rsidRPr="00AA2AF8" w14:paraId="3A55196C" w14:textId="77777777" w:rsidTr="00AC7E1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08DC" w14:textId="77777777" w:rsidR="00FB5B75" w:rsidRPr="00AA2AF8" w:rsidRDefault="00FB5B75" w:rsidP="00FB5B75">
            <w:pPr>
              <w:pStyle w:val="a4"/>
              <w:numPr>
                <w:ilvl w:val="0"/>
                <w:numId w:val="4"/>
              </w:numPr>
              <w:ind w:left="29" w:firstLine="0"/>
              <w:rPr>
                <w:rFonts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6A382" w14:textId="77777777" w:rsidR="00FB5B75" w:rsidRPr="00AA2AF8" w:rsidRDefault="00FB5B75" w:rsidP="00FB5B75">
            <w:pPr>
              <w:jc w:val="center"/>
              <w:rPr>
                <w:sz w:val="24"/>
                <w:szCs w:val="24"/>
                <w:lang w:val="hy-AM"/>
              </w:rPr>
            </w:pPr>
            <w:r w:rsidRPr="00AA2AF8">
              <w:rPr>
                <w:sz w:val="24"/>
                <w:szCs w:val="24"/>
                <w:lang w:val="hy-AM"/>
              </w:rPr>
              <w:t>Էկոնոմիկայի նախարարություն</w:t>
            </w:r>
          </w:p>
          <w:p w14:paraId="001B85ED" w14:textId="30476464" w:rsidR="00FB5B75" w:rsidRPr="00AA2AF8" w:rsidRDefault="00FB5B75" w:rsidP="00FB5B75">
            <w:pPr>
              <w:jc w:val="center"/>
              <w:rPr>
                <w:sz w:val="24"/>
                <w:szCs w:val="24"/>
                <w:lang w:val="hy-AM"/>
              </w:rPr>
            </w:pPr>
            <w:r w:rsidRPr="00AA2AF8">
              <w:rPr>
                <w:sz w:val="24"/>
                <w:szCs w:val="24"/>
                <w:lang w:val="hy-AM"/>
              </w:rPr>
              <w:t>31</w:t>
            </w:r>
            <w:r w:rsidR="005918FC" w:rsidRPr="00AA2AF8">
              <w:rPr>
                <w:sz w:val="24"/>
                <w:szCs w:val="24"/>
                <w:lang w:val="hy-AM"/>
              </w:rPr>
              <w:t>.</w:t>
            </w:r>
            <w:r w:rsidRPr="00AA2AF8">
              <w:rPr>
                <w:sz w:val="24"/>
                <w:szCs w:val="24"/>
                <w:lang w:val="hy-AM"/>
              </w:rPr>
              <w:t>03</w:t>
            </w:r>
            <w:r w:rsidR="005918FC" w:rsidRPr="00AA2AF8">
              <w:rPr>
                <w:sz w:val="24"/>
                <w:szCs w:val="24"/>
                <w:lang w:val="hy-AM"/>
              </w:rPr>
              <w:t>.</w:t>
            </w:r>
            <w:r w:rsidRPr="00AA2AF8">
              <w:rPr>
                <w:sz w:val="24"/>
                <w:szCs w:val="24"/>
                <w:lang w:val="hy-AM"/>
              </w:rPr>
              <w:t>2020</w:t>
            </w:r>
            <w:r w:rsidR="00FC171D" w:rsidRPr="00AA2AF8">
              <w:rPr>
                <w:sz w:val="24"/>
                <w:szCs w:val="24"/>
                <w:lang w:val="hy-AM"/>
              </w:rPr>
              <w:t xml:space="preserve"> </w:t>
            </w:r>
            <w:r w:rsidRPr="00AA2AF8">
              <w:rPr>
                <w:sz w:val="24"/>
                <w:szCs w:val="24"/>
                <w:lang w:val="hy-AM"/>
              </w:rPr>
              <w:t>թ</w:t>
            </w:r>
            <w:r w:rsidR="005918FC" w:rsidRPr="00AA2AF8">
              <w:rPr>
                <w:sz w:val="24"/>
                <w:szCs w:val="24"/>
                <w:lang w:val="hy-AM"/>
              </w:rPr>
              <w:t>.</w:t>
            </w:r>
          </w:p>
          <w:p w14:paraId="3AED8474" w14:textId="77777777" w:rsidR="00FB5B75" w:rsidRPr="00AA2AF8" w:rsidRDefault="00FB5B75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sz w:val="24"/>
                <w:szCs w:val="24"/>
                <w:lang w:val="hy-AM"/>
              </w:rPr>
              <w:t>N 01/3758</w:t>
            </w:r>
          </w:p>
        </w:tc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2830" w14:textId="77777777" w:rsidR="00FB5B75" w:rsidRPr="00AA2AF8" w:rsidRDefault="00FB5B75" w:rsidP="00FB5B75">
            <w:pPr>
              <w:jc w:val="both"/>
              <w:rPr>
                <w:rFonts w:cs="GHEA Grapalat"/>
                <w:b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Առաջարկություններ</w:t>
            </w:r>
            <w:r w:rsidRPr="00AA2AF8">
              <w:rPr>
                <w:rFonts w:cs="GHEA Grapalat"/>
                <w:sz w:val="24"/>
                <w:szCs w:val="24"/>
                <w:lang w:val="pt-BR"/>
              </w:rPr>
              <w:t xml:space="preserve"> 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>և</w:t>
            </w:r>
            <w:r w:rsidRPr="00AA2AF8">
              <w:rPr>
                <w:rFonts w:cs="GHEA Grapalat"/>
                <w:sz w:val="24"/>
                <w:szCs w:val="24"/>
                <w:lang w:val="pt-BR"/>
              </w:rPr>
              <w:t xml:space="preserve"> 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>առարկություններ չկան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9DB2" w14:textId="77777777" w:rsidR="00FB5B75" w:rsidRPr="00AA2AF8" w:rsidRDefault="00FB5B75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b/>
                <w:sz w:val="24"/>
                <w:szCs w:val="24"/>
                <w:lang w:val="hy-AM"/>
              </w:rPr>
              <w:t>-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6A7D" w14:textId="77777777" w:rsidR="00FB5B75" w:rsidRPr="00AA2AF8" w:rsidRDefault="00FB5B75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b/>
                <w:sz w:val="24"/>
                <w:szCs w:val="24"/>
                <w:lang w:val="hy-AM"/>
              </w:rPr>
              <w:t>-</w:t>
            </w:r>
          </w:p>
        </w:tc>
      </w:tr>
      <w:tr w:rsidR="00E53A3A" w:rsidRPr="00AA2AF8" w14:paraId="185D51C6" w14:textId="77777777" w:rsidTr="00AC7E1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202B" w14:textId="77777777" w:rsidR="00E53A3A" w:rsidRPr="00AA2AF8" w:rsidRDefault="00E53A3A" w:rsidP="00FB5B75">
            <w:pPr>
              <w:pStyle w:val="a4"/>
              <w:numPr>
                <w:ilvl w:val="0"/>
                <w:numId w:val="4"/>
              </w:numPr>
              <w:ind w:left="29" w:firstLine="0"/>
              <w:rPr>
                <w:rFonts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80CF5" w14:textId="77777777" w:rsidR="00E53A3A" w:rsidRPr="00AA2AF8" w:rsidRDefault="00E53A3A" w:rsidP="00FB5B75">
            <w:pPr>
              <w:ind w:left="-108"/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Ֆինանսների նախարարություն</w:t>
            </w:r>
          </w:p>
          <w:p w14:paraId="7D65C5E0" w14:textId="6EB6A773" w:rsidR="00E53A3A" w:rsidRPr="00AA2AF8" w:rsidRDefault="00E53A3A" w:rsidP="00FB5B75">
            <w:pPr>
              <w:ind w:left="-108"/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01</w:t>
            </w:r>
            <w:r w:rsidR="005918FC" w:rsidRPr="00AA2AF8">
              <w:rPr>
                <w:rFonts w:cs="GHEA Grapalat"/>
                <w:sz w:val="24"/>
                <w:szCs w:val="24"/>
                <w:lang w:val="hy-AM"/>
              </w:rPr>
              <w:t>.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>04</w:t>
            </w:r>
            <w:r w:rsidR="005918FC" w:rsidRPr="00AA2AF8">
              <w:rPr>
                <w:rFonts w:cs="GHEA Grapalat"/>
                <w:sz w:val="24"/>
                <w:szCs w:val="24"/>
                <w:lang w:val="hy-AM"/>
              </w:rPr>
              <w:t>.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>2020</w:t>
            </w:r>
            <w:r w:rsidR="00FC171D" w:rsidRPr="00AA2AF8">
              <w:rPr>
                <w:rFonts w:cs="GHEA Grapalat"/>
                <w:sz w:val="24"/>
                <w:szCs w:val="24"/>
                <w:lang w:val="hy-AM"/>
              </w:rPr>
              <w:t xml:space="preserve"> 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>թ</w:t>
            </w:r>
            <w:r w:rsidR="005918FC" w:rsidRPr="00AA2AF8">
              <w:rPr>
                <w:rFonts w:cs="GHEA Grapalat"/>
                <w:sz w:val="24"/>
                <w:szCs w:val="24"/>
                <w:lang w:val="hy-AM"/>
              </w:rPr>
              <w:t>.</w:t>
            </w:r>
          </w:p>
          <w:p w14:paraId="44652F64" w14:textId="77777777" w:rsidR="00E53A3A" w:rsidRPr="00AA2AF8" w:rsidRDefault="00E53A3A" w:rsidP="00FB5B75">
            <w:pPr>
              <w:ind w:left="-108"/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N01/8-1/4867</w:t>
            </w:r>
          </w:p>
        </w:tc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7E378" w14:textId="77777777" w:rsidR="00E53A3A" w:rsidRPr="00AA2AF8" w:rsidRDefault="00E53A3A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Առաջարկություններ</w:t>
            </w:r>
            <w:r w:rsidRPr="00AA2AF8">
              <w:rPr>
                <w:rFonts w:cs="GHEA Grapalat"/>
                <w:sz w:val="24"/>
                <w:szCs w:val="24"/>
                <w:lang w:val="pt-BR"/>
              </w:rPr>
              <w:t xml:space="preserve"> </w:t>
            </w:r>
            <w:r w:rsidRPr="00AA2AF8">
              <w:rPr>
                <w:rFonts w:cs="GHEA Grapalat"/>
                <w:sz w:val="24"/>
                <w:szCs w:val="24"/>
              </w:rPr>
              <w:t>և</w:t>
            </w:r>
            <w:r w:rsidRPr="00AA2AF8">
              <w:rPr>
                <w:rFonts w:cs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AA2AF8">
              <w:rPr>
                <w:rFonts w:cs="GHEA Grapalat"/>
                <w:sz w:val="24"/>
                <w:szCs w:val="24"/>
              </w:rPr>
              <w:t>առարկություններ</w:t>
            </w:r>
            <w:proofErr w:type="spellEnd"/>
            <w:r w:rsidRPr="00AA2AF8">
              <w:rPr>
                <w:rFonts w:cs="GHEA Grapalat"/>
                <w:sz w:val="24"/>
                <w:szCs w:val="24"/>
                <w:lang w:val="hy-AM"/>
              </w:rPr>
              <w:t xml:space="preserve"> չ</w:t>
            </w:r>
            <w:proofErr w:type="spellStart"/>
            <w:r w:rsidRPr="00AA2AF8">
              <w:rPr>
                <w:rFonts w:cs="GHEA Grapalat"/>
                <w:sz w:val="24"/>
                <w:szCs w:val="24"/>
              </w:rPr>
              <w:t>կա</w:t>
            </w:r>
            <w:proofErr w:type="spellEnd"/>
            <w:r w:rsidRPr="00AA2AF8">
              <w:rPr>
                <w:rFonts w:cs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E7220" w14:textId="77777777" w:rsidR="00E53A3A" w:rsidRPr="00AA2AF8" w:rsidRDefault="00E53A3A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b/>
                <w:sz w:val="24"/>
                <w:szCs w:val="24"/>
                <w:lang w:val="hy-AM"/>
              </w:rPr>
              <w:t>-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CEF19" w14:textId="77777777" w:rsidR="00E53A3A" w:rsidRPr="00AA2AF8" w:rsidRDefault="00E53A3A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b/>
                <w:sz w:val="24"/>
                <w:szCs w:val="24"/>
                <w:lang w:val="hy-AM"/>
              </w:rPr>
              <w:t>-</w:t>
            </w:r>
          </w:p>
        </w:tc>
      </w:tr>
      <w:tr w:rsidR="00FB5B75" w:rsidRPr="00AA2AF8" w14:paraId="1DC8B4E1" w14:textId="77777777" w:rsidTr="00AC7E1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DB8A" w14:textId="77777777" w:rsidR="00FB5B75" w:rsidRPr="00AA2AF8" w:rsidRDefault="00FB5B75" w:rsidP="00FB5B75">
            <w:pPr>
              <w:pStyle w:val="a4"/>
              <w:numPr>
                <w:ilvl w:val="0"/>
                <w:numId w:val="4"/>
              </w:numPr>
              <w:ind w:left="29" w:firstLine="0"/>
              <w:rPr>
                <w:rFonts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2954" w14:textId="77777777" w:rsidR="00FB5B75" w:rsidRPr="00AA2AF8" w:rsidRDefault="00FB5B75" w:rsidP="00FB5B75">
            <w:pPr>
              <w:ind w:left="-108"/>
              <w:jc w:val="center"/>
              <w:rPr>
                <w:sz w:val="24"/>
                <w:szCs w:val="24"/>
                <w:lang w:val="hy-AM"/>
              </w:rPr>
            </w:pPr>
            <w:r w:rsidRPr="00AA2AF8">
              <w:rPr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  <w:p w14:paraId="50CB6071" w14:textId="34DB4517" w:rsidR="00AC7E11" w:rsidRPr="00AA2AF8" w:rsidRDefault="00AC7E11" w:rsidP="00FB5B75">
            <w:pPr>
              <w:ind w:left="-108"/>
              <w:jc w:val="center"/>
              <w:rPr>
                <w:sz w:val="24"/>
                <w:szCs w:val="24"/>
                <w:lang w:val="hy-AM"/>
              </w:rPr>
            </w:pPr>
            <w:r w:rsidRPr="00AA2AF8">
              <w:rPr>
                <w:sz w:val="24"/>
                <w:szCs w:val="24"/>
                <w:lang w:val="hy-AM"/>
              </w:rPr>
              <w:t>02</w:t>
            </w:r>
            <w:r w:rsidR="005918FC" w:rsidRPr="00AA2AF8">
              <w:rPr>
                <w:sz w:val="24"/>
                <w:szCs w:val="24"/>
                <w:lang w:val="hy-AM"/>
              </w:rPr>
              <w:t>.</w:t>
            </w:r>
            <w:r w:rsidRPr="00AA2AF8">
              <w:rPr>
                <w:sz w:val="24"/>
                <w:szCs w:val="24"/>
                <w:lang w:val="hy-AM"/>
              </w:rPr>
              <w:t>04</w:t>
            </w:r>
            <w:r w:rsidR="005918FC" w:rsidRPr="00AA2AF8">
              <w:rPr>
                <w:sz w:val="24"/>
                <w:szCs w:val="24"/>
                <w:lang w:val="hy-AM"/>
              </w:rPr>
              <w:t>.</w:t>
            </w:r>
            <w:r w:rsidRPr="00AA2AF8">
              <w:rPr>
                <w:sz w:val="24"/>
                <w:szCs w:val="24"/>
                <w:lang w:val="hy-AM"/>
              </w:rPr>
              <w:t>2020</w:t>
            </w:r>
            <w:r w:rsidR="00FC171D" w:rsidRPr="00AA2AF8">
              <w:rPr>
                <w:sz w:val="24"/>
                <w:szCs w:val="24"/>
                <w:lang w:val="hy-AM"/>
              </w:rPr>
              <w:t xml:space="preserve"> </w:t>
            </w:r>
            <w:r w:rsidRPr="00AA2AF8">
              <w:rPr>
                <w:sz w:val="24"/>
                <w:szCs w:val="24"/>
                <w:lang w:val="hy-AM"/>
              </w:rPr>
              <w:t>թ</w:t>
            </w:r>
            <w:r w:rsidR="005918FC" w:rsidRPr="00AA2AF8">
              <w:rPr>
                <w:sz w:val="24"/>
                <w:szCs w:val="24"/>
                <w:lang w:val="hy-AM"/>
              </w:rPr>
              <w:t>.</w:t>
            </w:r>
          </w:p>
          <w:p w14:paraId="253FC298" w14:textId="77777777" w:rsidR="00AC7E11" w:rsidRPr="00AA2AF8" w:rsidRDefault="00AC7E11" w:rsidP="00FB5B75">
            <w:pPr>
              <w:ind w:left="-108"/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sz w:val="24"/>
                <w:szCs w:val="24"/>
                <w:lang w:val="hy-AM"/>
              </w:rPr>
              <w:lastRenderedPageBreak/>
              <w:t>ՍՊ/15.3/9145</w:t>
            </w:r>
          </w:p>
        </w:tc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8F825" w14:textId="77777777" w:rsidR="00FB5B75" w:rsidRPr="00AA2AF8" w:rsidRDefault="00FB5B75" w:rsidP="00FB5B75">
            <w:pPr>
              <w:ind w:firstLine="810"/>
              <w:jc w:val="both"/>
              <w:rPr>
                <w:noProof/>
                <w:sz w:val="24"/>
                <w:szCs w:val="24"/>
                <w:lang w:val="hy-AM"/>
              </w:rPr>
            </w:pPr>
            <w:r w:rsidRPr="00AA2AF8">
              <w:rPr>
                <w:noProof/>
                <w:sz w:val="24"/>
                <w:szCs w:val="24"/>
                <w:lang w:val="hy-AM"/>
              </w:rPr>
              <w:lastRenderedPageBreak/>
              <w:t xml:space="preserve">«ՀՀ կառավարության 2019 թվականի սեպտեմբերի 30-ի N1293-Լ որոշման մեջ փոփոխություն կատարելու մասին» Կառավարության որոշման նախագիծը քննարկվել է ՀՀ Գեղարքունիքի </w:t>
            </w:r>
            <w:r w:rsidRPr="00AA2AF8">
              <w:rPr>
                <w:noProof/>
                <w:sz w:val="24"/>
                <w:szCs w:val="24"/>
                <w:lang w:val="hy-AM"/>
              </w:rPr>
              <w:lastRenderedPageBreak/>
              <w:t>մարզպետարանի հետ:</w:t>
            </w:r>
          </w:p>
          <w:p w14:paraId="4AF45C63" w14:textId="77777777" w:rsidR="00FB5B75" w:rsidRPr="00AA2AF8" w:rsidRDefault="00FB5B75" w:rsidP="00FB5B75">
            <w:pPr>
              <w:ind w:firstLine="810"/>
              <w:jc w:val="both"/>
              <w:rPr>
                <w:noProof/>
                <w:sz w:val="24"/>
                <w:szCs w:val="24"/>
                <w:lang w:val="hy-AM"/>
              </w:rPr>
            </w:pPr>
            <w:r w:rsidRPr="00AA2AF8">
              <w:rPr>
                <w:noProof/>
                <w:sz w:val="24"/>
                <w:szCs w:val="24"/>
                <w:lang w:val="hy-AM"/>
              </w:rPr>
              <w:t>Քննարկման արդյունքներով Ձեզ ենք ներկայացնում վերջինիս դիրքորոշումը, ինչին ՀՀ տարածքային կառավարման և ենթակառուցվածքների նախարարությունը համակարծիք է։</w:t>
            </w:r>
          </w:p>
          <w:p w14:paraId="1B891D9B" w14:textId="77777777" w:rsidR="004E4996" w:rsidRPr="00AA2AF8" w:rsidRDefault="004E4996" w:rsidP="00FB5B75">
            <w:pPr>
              <w:ind w:firstLine="810"/>
              <w:jc w:val="both"/>
              <w:rPr>
                <w:noProof/>
                <w:sz w:val="24"/>
                <w:szCs w:val="24"/>
                <w:lang w:val="hy-AM"/>
              </w:rPr>
            </w:pPr>
          </w:p>
          <w:p w14:paraId="76417C67" w14:textId="77777777" w:rsidR="00FB5B75" w:rsidRPr="00AA2AF8" w:rsidRDefault="00FB5B75" w:rsidP="00FB5B75">
            <w:pPr>
              <w:ind w:firstLine="810"/>
              <w:jc w:val="both"/>
              <w:rPr>
                <w:noProof/>
                <w:sz w:val="24"/>
                <w:szCs w:val="24"/>
                <w:lang w:val="hy-AM"/>
              </w:rPr>
            </w:pPr>
            <w:r w:rsidRPr="00AA2AF8">
              <w:rPr>
                <w:noProof/>
                <w:sz w:val="24"/>
                <w:szCs w:val="24"/>
                <w:lang w:val="hy-AM"/>
              </w:rPr>
              <w:t xml:space="preserve">Միևնույն ժամանակ առաջարկում ենք ՀՀ կառավարության 30.09.2019թ. N1293-Լ որոշման </w:t>
            </w:r>
            <w:r w:rsidRPr="00AA2AF8">
              <w:rPr>
                <w:rFonts w:cs="Arial"/>
                <w:noProof/>
                <w:sz w:val="24"/>
                <w:szCs w:val="24"/>
                <w:lang w:val="hy-AM"/>
              </w:rPr>
              <w:t>«</w:t>
            </w:r>
            <w:r w:rsidRPr="00AA2AF8">
              <w:rPr>
                <w:noProof/>
                <w:sz w:val="24"/>
                <w:szCs w:val="24"/>
                <w:lang w:val="hy-AM"/>
              </w:rPr>
              <w:t>Սևանա լճի էկոհամակարգի վերականգնման, պահպանման, վերարտադրման, բնականոն զարգացման և օգտագործման 2020 թվականի տարեկան ծրագրի</w:t>
            </w:r>
            <w:r w:rsidRPr="00AA2AF8">
              <w:rPr>
                <w:rFonts w:cs="Arial"/>
                <w:noProof/>
                <w:sz w:val="24"/>
                <w:szCs w:val="24"/>
                <w:lang w:val="hy-AM"/>
              </w:rPr>
              <w:t>»</w:t>
            </w:r>
            <w:r w:rsidRPr="00AA2AF8">
              <w:rPr>
                <w:noProof/>
                <w:sz w:val="24"/>
                <w:szCs w:val="24"/>
                <w:lang w:val="hy-AM"/>
              </w:rPr>
              <w:t xml:space="preserve"> հավելվածի 2.10 կետում որպես համակատարող ընդգրկել նաև «Վեոլիա Ջուր» ՓԲ ընկերությանը: Հաշվի առնելով, որ Գավառ, Մարտունի և Վարդենիս համայնքներում գործող կեղտաջրերի մաքրման կայանները (ԿՄԿ) ներկայումս շահագործվում են «Վեոլիա Ջուր» ՓԲԸ-ի կողմից, այդ կայանների կենսաբանական մաքրման բաղադրիչի կառուցման նախագծանախահաշվային փաստաթղթերի մշակման աշխատանքներին անհրաժեշտ է ընդգրկվեն նաև ընկերության մասնագետները, քանի որ հետագայում ԿՄԿ-ների կենսաբանական մասի շահագործումը </w:t>
            </w:r>
            <w:r w:rsidRPr="00AA2AF8">
              <w:rPr>
                <w:noProof/>
                <w:sz w:val="24"/>
                <w:szCs w:val="24"/>
                <w:lang w:val="hy-AM"/>
              </w:rPr>
              <w:lastRenderedPageBreak/>
              <w:t>նույնպես պետք է իրականացվի «Վեոլիա Ջուր» ՓԲԸ-ի կողմից:</w:t>
            </w:r>
          </w:p>
          <w:p w14:paraId="494E64FE" w14:textId="77777777" w:rsidR="00FB5B75" w:rsidRPr="00AA2AF8" w:rsidRDefault="00FB5B75" w:rsidP="00FB5B75">
            <w:pPr>
              <w:ind w:firstLine="810"/>
              <w:jc w:val="both"/>
              <w:rPr>
                <w:noProof/>
                <w:sz w:val="24"/>
                <w:szCs w:val="24"/>
                <w:lang w:val="hy-AM"/>
              </w:rPr>
            </w:pPr>
            <w:r w:rsidRPr="00AA2AF8">
              <w:rPr>
                <w:noProof/>
                <w:sz w:val="24"/>
                <w:szCs w:val="24"/>
                <w:lang w:val="hy-AM"/>
              </w:rPr>
              <w:t>Վերոնշյալի առումով խնդրում ենք ստանալ նաև «Վեոլիա Ջուր» ՓԲ ընկերության համաձայնությունը: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53B90" w14:textId="77777777" w:rsidR="00AC7E11" w:rsidRPr="00AA2AF8" w:rsidRDefault="00AC7E11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  <w:p w14:paraId="154AF49B" w14:textId="77777777" w:rsidR="00FB5B75" w:rsidRPr="00AA2AF8" w:rsidRDefault="00FB5B75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b/>
                <w:sz w:val="24"/>
                <w:szCs w:val="24"/>
                <w:lang w:val="hy-AM"/>
              </w:rPr>
              <w:t>-</w:t>
            </w:r>
          </w:p>
          <w:p w14:paraId="7796AA5C" w14:textId="77777777" w:rsidR="000A3FED" w:rsidRPr="00AA2AF8" w:rsidRDefault="000A3FED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  <w:p w14:paraId="6A127345" w14:textId="77777777" w:rsidR="000A3FED" w:rsidRPr="00AA2AF8" w:rsidRDefault="000A3FED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  <w:p w14:paraId="60DD14FA" w14:textId="77777777" w:rsidR="000A3FED" w:rsidRPr="00AA2AF8" w:rsidRDefault="000A3FED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  <w:p w14:paraId="1C7A9EC7" w14:textId="77777777" w:rsidR="000A3FED" w:rsidRPr="00AA2AF8" w:rsidRDefault="000A3FED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  <w:p w14:paraId="2729F79C" w14:textId="77777777" w:rsidR="000A3FED" w:rsidRPr="00AA2AF8" w:rsidRDefault="000A3FED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  <w:p w14:paraId="100CE1CF" w14:textId="77777777" w:rsidR="00440DDE" w:rsidRPr="00AA2AF8" w:rsidRDefault="00440DDE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  <w:p w14:paraId="593F7646" w14:textId="77777777" w:rsidR="00440DDE" w:rsidRPr="00AA2AF8" w:rsidRDefault="00440DDE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  <w:p w14:paraId="72A93E7B" w14:textId="77777777" w:rsidR="00440DDE" w:rsidRPr="00AA2AF8" w:rsidRDefault="00440DDE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  <w:p w14:paraId="61CEF9D4" w14:textId="77777777" w:rsidR="00440DDE" w:rsidRPr="00AA2AF8" w:rsidRDefault="00440DDE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  <w:p w14:paraId="7EA596C1" w14:textId="77777777" w:rsidR="00AC7E11" w:rsidRPr="00AA2AF8" w:rsidRDefault="00AC7E11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  <w:p w14:paraId="3195734F" w14:textId="77777777" w:rsidR="000A3FED" w:rsidRPr="00AA2AF8" w:rsidRDefault="000A3FED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Ընդունվել է ի գիտություն</w:t>
            </w:r>
          </w:p>
          <w:p w14:paraId="4D7567A7" w14:textId="77777777" w:rsidR="000A3FED" w:rsidRPr="00AA2AF8" w:rsidRDefault="000A3FED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5639" w14:textId="77777777" w:rsidR="00FB5B75" w:rsidRPr="00AA2AF8" w:rsidRDefault="00FB5B75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  <w:p w14:paraId="6FF69967" w14:textId="77777777" w:rsidR="00FB5B75" w:rsidRPr="00AA2AF8" w:rsidRDefault="000A3FED" w:rsidP="00FB5B75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 xml:space="preserve">Նախագծի վերաբերյալ </w:t>
            </w:r>
            <w:r w:rsidR="00FB5B75" w:rsidRPr="00AA2AF8">
              <w:rPr>
                <w:rFonts w:cs="GHEA Grapalat"/>
                <w:sz w:val="24"/>
                <w:szCs w:val="24"/>
                <w:lang w:val="hy-AM"/>
              </w:rPr>
              <w:t xml:space="preserve">Գեղարքունիքի մարզպետարանի 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 xml:space="preserve">գրությունը </w:t>
            </w:r>
            <w:r w:rsidR="00FB5B75" w:rsidRPr="00AA2AF8">
              <w:rPr>
                <w:rFonts w:cs="GHEA Grapalat"/>
                <w:sz w:val="24"/>
                <w:szCs w:val="24"/>
                <w:lang w:val="hy-AM"/>
              </w:rPr>
              <w:t xml:space="preserve">ստացվել է առանձին գրությամբ և 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 xml:space="preserve">ներկայացված է սույն ամփոփաթերթի 2-րդ </w:t>
            </w:r>
            <w:r w:rsidR="00FB5B75" w:rsidRPr="00AA2AF8">
              <w:rPr>
                <w:rFonts w:cs="GHEA Grapalat"/>
                <w:sz w:val="24"/>
                <w:szCs w:val="24"/>
                <w:lang w:val="hy-AM"/>
              </w:rPr>
              <w:t>տողով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>։</w:t>
            </w:r>
          </w:p>
          <w:p w14:paraId="6267F64F" w14:textId="77777777" w:rsidR="000A3FED" w:rsidRPr="00AA2AF8" w:rsidRDefault="000A3FED" w:rsidP="00FB5B75">
            <w:pPr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  <w:p w14:paraId="49611222" w14:textId="77777777" w:rsidR="00440DDE" w:rsidRPr="00AA2AF8" w:rsidRDefault="00440DDE" w:rsidP="000A3FED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2C018F99" w14:textId="77777777" w:rsidR="00440DDE" w:rsidRPr="00AA2AF8" w:rsidRDefault="00440DDE" w:rsidP="000A3FED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52EEB3FA" w14:textId="77777777" w:rsidR="00440DDE" w:rsidRPr="00AA2AF8" w:rsidRDefault="00440DDE" w:rsidP="000A3FED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59D31513" w14:textId="77777777" w:rsidR="00440DDE" w:rsidRPr="00AA2AF8" w:rsidRDefault="00440DDE" w:rsidP="000A3FED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11DC4E46" w14:textId="77777777" w:rsidR="00046019" w:rsidRPr="00AA2AF8" w:rsidRDefault="00046019" w:rsidP="000A3FED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4BB39B23" w14:textId="77777777" w:rsidR="00440DDE" w:rsidRPr="00AA2AF8" w:rsidRDefault="00440DDE" w:rsidP="000A3FED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44536109" w14:textId="77777777" w:rsidR="00046019" w:rsidRPr="00AA2AF8" w:rsidRDefault="000A3FED" w:rsidP="00046019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Հաշվի առնելով որսի իրականացման ժամկետները բաց չթողնելու և  գործընթացը հնարավորինս շուտ կազմակերպելու անհրաժեշտությունը, առաջարկը ընդունվել է ի գիտություն և կքննարկվի դրա առանձին նախագծով ներկայացնելու հնարավորությունը։</w:t>
            </w:r>
          </w:p>
          <w:p w14:paraId="4DBE6F82" w14:textId="77777777" w:rsidR="000A3FED" w:rsidRPr="00AA2AF8" w:rsidRDefault="00046019" w:rsidP="00046019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Միևնույն ժամանակ</w:t>
            </w:r>
            <w:r w:rsidR="000A3FED" w:rsidRPr="00AA2AF8">
              <w:rPr>
                <w:rFonts w:cs="GHEA Grapalat"/>
                <w:sz w:val="24"/>
                <w:szCs w:val="24"/>
                <w:lang w:val="hy-AM"/>
              </w:rPr>
              <w:t xml:space="preserve">    </w:t>
            </w:r>
            <w:r w:rsidR="000A3FED" w:rsidRPr="00AA2AF8">
              <w:rPr>
                <w:noProof/>
                <w:sz w:val="24"/>
                <w:szCs w:val="24"/>
                <w:lang w:val="hy-AM"/>
              </w:rPr>
              <w:t>Գավառ, Մարտունի և Վարդենիս համայնքներում գործող կեղտաջրերի մաքրման կայանների կենսաբանական մաքրման բաղադրիչի կառուցման ուղղությամբ տարվող բոլոր քննարկումների «Վեոլիա Ջուր» ՓԲԸ-ն հրավիրվում և մասնակցում է։</w:t>
            </w:r>
            <w:r w:rsidR="009F174F" w:rsidRPr="00AA2AF8">
              <w:rPr>
                <w:noProof/>
                <w:sz w:val="24"/>
                <w:szCs w:val="24"/>
                <w:lang w:val="hy-AM"/>
              </w:rPr>
              <w:t xml:space="preserve"> </w:t>
            </w:r>
          </w:p>
        </w:tc>
      </w:tr>
      <w:tr w:rsidR="00C17722" w:rsidRPr="00AA2AF8" w14:paraId="5F2F1245" w14:textId="77777777" w:rsidTr="00AC7E1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EFBC" w14:textId="77777777" w:rsidR="00C17722" w:rsidRPr="00AA2AF8" w:rsidRDefault="00C17722" w:rsidP="00FB5B75">
            <w:pPr>
              <w:pStyle w:val="a4"/>
              <w:numPr>
                <w:ilvl w:val="0"/>
                <w:numId w:val="4"/>
              </w:numPr>
              <w:ind w:left="29" w:firstLine="0"/>
              <w:rPr>
                <w:rFonts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CA86" w14:textId="77777777" w:rsidR="00C17722" w:rsidRPr="00AA2AF8" w:rsidRDefault="0066299F" w:rsidP="00FB5B75">
            <w:pPr>
              <w:ind w:left="-108"/>
              <w:jc w:val="center"/>
              <w:rPr>
                <w:sz w:val="24"/>
                <w:szCs w:val="24"/>
                <w:lang w:val="hy-AM"/>
              </w:rPr>
            </w:pPr>
            <w:r w:rsidRPr="00AA2AF8">
              <w:rPr>
                <w:sz w:val="24"/>
                <w:szCs w:val="24"/>
                <w:lang w:val="hy-AM"/>
              </w:rPr>
              <w:t>Բնապահպանության և ընդերքի տեսչական մարմ</w:t>
            </w:r>
            <w:r w:rsidR="001801F7" w:rsidRPr="00AA2AF8">
              <w:rPr>
                <w:sz w:val="24"/>
                <w:szCs w:val="24"/>
                <w:lang w:val="hy-AM"/>
              </w:rPr>
              <w:t>ին</w:t>
            </w:r>
          </w:p>
          <w:p w14:paraId="34625E9B" w14:textId="77777777" w:rsidR="004A03CF" w:rsidRPr="00AA2AF8" w:rsidRDefault="004A03CF" w:rsidP="00FB5B75">
            <w:pPr>
              <w:ind w:left="-108"/>
              <w:jc w:val="center"/>
              <w:rPr>
                <w:sz w:val="24"/>
                <w:szCs w:val="24"/>
                <w:lang w:val="hy-AM"/>
              </w:rPr>
            </w:pPr>
            <w:r w:rsidRPr="00AA2AF8">
              <w:rPr>
                <w:sz w:val="24"/>
                <w:szCs w:val="24"/>
                <w:lang w:val="hy-AM"/>
              </w:rPr>
              <w:t>03.04.2020</w:t>
            </w:r>
            <w:r w:rsidR="00FC171D" w:rsidRPr="00AA2AF8">
              <w:rPr>
                <w:sz w:val="24"/>
                <w:szCs w:val="24"/>
                <w:lang w:val="hy-AM"/>
              </w:rPr>
              <w:t xml:space="preserve"> </w:t>
            </w:r>
            <w:r w:rsidRPr="00AA2AF8">
              <w:rPr>
                <w:sz w:val="24"/>
                <w:szCs w:val="24"/>
                <w:lang w:val="hy-AM"/>
              </w:rPr>
              <w:t>թ.</w:t>
            </w:r>
          </w:p>
          <w:p w14:paraId="3CD437AD" w14:textId="77777777" w:rsidR="004A03CF" w:rsidRPr="00AA2AF8" w:rsidRDefault="004A03CF" w:rsidP="00FB5B75">
            <w:pPr>
              <w:ind w:left="-108"/>
              <w:jc w:val="center"/>
              <w:rPr>
                <w:sz w:val="24"/>
                <w:szCs w:val="24"/>
                <w:lang w:val="hy-AM"/>
              </w:rPr>
            </w:pPr>
            <w:r w:rsidRPr="00AA2AF8">
              <w:rPr>
                <w:sz w:val="24"/>
                <w:szCs w:val="24"/>
                <w:lang w:val="hy-AM"/>
              </w:rPr>
              <w:t>01/13.2/1082</w:t>
            </w:r>
          </w:p>
        </w:tc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B9BF" w14:textId="38175C33" w:rsidR="00FE0B37" w:rsidRPr="00AA2AF8" w:rsidRDefault="00FE0B37" w:rsidP="00FE0B37">
            <w:pPr>
              <w:tabs>
                <w:tab w:val="left" w:pos="9420"/>
              </w:tabs>
              <w:ind w:left="34" w:right="102" w:hanging="34"/>
              <w:jc w:val="both"/>
              <w:rPr>
                <w:rFonts w:eastAsiaTheme="minorHAnsi" w:cs="Sylfaen"/>
                <w:sz w:val="24"/>
                <w:szCs w:val="24"/>
                <w:lang w:val="hy-AM"/>
              </w:rPr>
            </w:pPr>
            <w:r w:rsidRPr="00AA2AF8">
              <w:rPr>
                <w:sz w:val="24"/>
                <w:szCs w:val="24"/>
                <w:lang w:val="hy-AM"/>
              </w:rPr>
              <w:t>1</w:t>
            </w:r>
            <w:r w:rsidR="005918FC" w:rsidRPr="00AA2AF8">
              <w:rPr>
                <w:sz w:val="24"/>
                <w:szCs w:val="24"/>
                <w:lang w:val="hy-AM"/>
              </w:rPr>
              <w:t>.</w:t>
            </w:r>
            <w:r w:rsidRPr="00AA2AF8">
              <w:rPr>
                <w:sz w:val="24"/>
                <w:szCs w:val="24"/>
                <w:lang w:val="hy-AM"/>
              </w:rPr>
              <w:t xml:space="preserve"> նախագծում նշված չեն խեցգետնի տարեկան որսի թույլատրելի առավելագույն չափաքանակը (տոննա)</w:t>
            </w:r>
            <w:r w:rsidRPr="00AA2AF8">
              <w:rPr>
                <w:rFonts w:cs="Sylfaen"/>
                <w:sz w:val="24"/>
                <w:szCs w:val="24"/>
                <w:lang w:val="hy-AM"/>
              </w:rPr>
              <w:t xml:space="preserve"> և համապատասխան որսագործիքի անվանումը (խեցգետնաորսիչ կամ այլ որսագործիք), ինչպես նաև խեցգետնի վերարտադրության՝ մաշկափոխության ժամկետները, որի ժամանակ արգելվում է կատարել խեցգետնի արդյունագործական որս:</w:t>
            </w:r>
          </w:p>
          <w:p w14:paraId="30AA9C52" w14:textId="6841F84D" w:rsidR="00C17722" w:rsidRPr="00AA2AF8" w:rsidRDefault="00FE0B37" w:rsidP="005918FC">
            <w:pPr>
              <w:tabs>
                <w:tab w:val="left" w:pos="9420"/>
              </w:tabs>
              <w:ind w:left="34" w:right="102"/>
              <w:jc w:val="both"/>
              <w:rPr>
                <w:rFonts w:cstheme="minorBidi"/>
                <w:i/>
                <w:sz w:val="24"/>
                <w:szCs w:val="24"/>
                <w:lang w:val="hy-AM"/>
              </w:rPr>
            </w:pPr>
            <w:r w:rsidRPr="00AA2AF8">
              <w:rPr>
                <w:sz w:val="24"/>
                <w:szCs w:val="24"/>
                <w:lang w:val="hy-AM"/>
              </w:rPr>
              <w:t>2</w:t>
            </w:r>
            <w:r w:rsidR="005918FC" w:rsidRPr="00AA2AF8">
              <w:rPr>
                <w:sz w:val="24"/>
                <w:szCs w:val="24"/>
                <w:lang w:val="hy-AM"/>
              </w:rPr>
              <w:t>.</w:t>
            </w:r>
            <w:r w:rsidRPr="00AA2AF8">
              <w:rPr>
                <w:sz w:val="24"/>
                <w:szCs w:val="24"/>
                <w:lang w:val="hy-AM"/>
              </w:rPr>
              <w:t xml:space="preserve"> եթե նախագծում չի նախատեսվում թույլատրել խեցգետնի</w:t>
            </w:r>
            <w:r w:rsidRPr="00AA2AF8">
              <w:rPr>
                <w:rFonts w:cs="Sylfaen"/>
                <w:sz w:val="24"/>
                <w:szCs w:val="24"/>
                <w:lang w:val="hy-AM"/>
              </w:rPr>
              <w:t xml:space="preserve"> արդյունագործական որս, ապա անհրաժեշտ է նախագծի վերնագրից հանել «խեցգետնի» բառը: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8104" w14:textId="77777777" w:rsidR="005918FC" w:rsidRPr="00AA2AF8" w:rsidRDefault="005918FC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7DB050AA" w14:textId="77777777" w:rsidR="005918FC" w:rsidRPr="00AA2AF8" w:rsidRDefault="005918FC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4BAAD606" w14:textId="77777777" w:rsidR="005918FC" w:rsidRPr="00AA2AF8" w:rsidRDefault="005918FC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73E18788" w14:textId="77777777" w:rsidR="005918FC" w:rsidRPr="00AA2AF8" w:rsidRDefault="005918FC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2E196711" w14:textId="77777777" w:rsidR="005918FC" w:rsidRPr="00AA2AF8" w:rsidRDefault="005918FC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1C3BB7A7" w14:textId="77777777" w:rsidR="00C17722" w:rsidRPr="00AA2AF8" w:rsidRDefault="00440DDE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7E45" w14:textId="77777777" w:rsidR="005918FC" w:rsidRPr="00AA2AF8" w:rsidRDefault="005918FC" w:rsidP="00B3779A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36E0084A" w14:textId="77777777" w:rsidR="005918FC" w:rsidRPr="00AA2AF8" w:rsidRDefault="005918FC" w:rsidP="00B3779A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1F93B7FE" w14:textId="77777777" w:rsidR="005918FC" w:rsidRPr="00AA2AF8" w:rsidRDefault="005918FC" w:rsidP="00B3779A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01064353" w14:textId="77777777" w:rsidR="005918FC" w:rsidRPr="00AA2AF8" w:rsidRDefault="005918FC" w:rsidP="00B3779A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68517588" w14:textId="77777777" w:rsidR="005918FC" w:rsidRPr="00AA2AF8" w:rsidRDefault="005918FC" w:rsidP="00B3779A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3A014E8C" w14:textId="77777777" w:rsidR="00C17722" w:rsidRPr="00AA2AF8" w:rsidRDefault="00440DDE" w:rsidP="00B3779A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Կատարվել է համապատասխան փոփոխություն</w:t>
            </w:r>
          </w:p>
        </w:tc>
      </w:tr>
      <w:tr w:rsidR="00FC171D" w:rsidRPr="00AA2AF8" w14:paraId="339C22D5" w14:textId="77777777" w:rsidTr="00AC7E1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D0DC" w14:textId="77777777" w:rsidR="00FC171D" w:rsidRPr="00AA2AF8" w:rsidRDefault="00FC171D" w:rsidP="00FB5B75">
            <w:pPr>
              <w:pStyle w:val="a4"/>
              <w:numPr>
                <w:ilvl w:val="0"/>
                <w:numId w:val="4"/>
              </w:numPr>
              <w:ind w:left="29" w:firstLine="0"/>
              <w:rPr>
                <w:rFonts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5620F" w14:textId="77777777" w:rsidR="00FC171D" w:rsidRPr="00AA2AF8" w:rsidRDefault="00FC171D" w:rsidP="00FB5B75">
            <w:pPr>
              <w:ind w:left="-108"/>
              <w:jc w:val="center"/>
              <w:rPr>
                <w:sz w:val="24"/>
                <w:szCs w:val="24"/>
                <w:lang w:val="hy-AM"/>
              </w:rPr>
            </w:pPr>
            <w:r w:rsidRPr="00AA2AF8">
              <w:rPr>
                <w:sz w:val="24"/>
                <w:szCs w:val="24"/>
                <w:lang w:val="hy-AM"/>
              </w:rPr>
              <w:t>Արդարադատության նախարարություն</w:t>
            </w:r>
          </w:p>
          <w:p w14:paraId="6DCFC6FE" w14:textId="4412C1BB" w:rsidR="00FC171D" w:rsidRPr="00AA2AF8" w:rsidRDefault="00FC171D" w:rsidP="00FB5B75">
            <w:pPr>
              <w:ind w:left="-108"/>
              <w:jc w:val="center"/>
              <w:rPr>
                <w:sz w:val="24"/>
                <w:szCs w:val="24"/>
                <w:lang w:val="hy-AM"/>
              </w:rPr>
            </w:pPr>
            <w:r w:rsidRPr="00AA2AF8">
              <w:rPr>
                <w:sz w:val="24"/>
                <w:szCs w:val="24"/>
                <w:lang w:val="hy-AM"/>
              </w:rPr>
              <w:t>23</w:t>
            </w:r>
            <w:r w:rsidR="005918FC" w:rsidRPr="00AA2AF8">
              <w:rPr>
                <w:sz w:val="24"/>
                <w:szCs w:val="24"/>
                <w:lang w:val="hy-AM"/>
              </w:rPr>
              <w:t>.</w:t>
            </w:r>
            <w:r w:rsidRPr="00AA2AF8">
              <w:rPr>
                <w:sz w:val="24"/>
                <w:szCs w:val="24"/>
                <w:lang w:val="hy-AM"/>
              </w:rPr>
              <w:t>04</w:t>
            </w:r>
            <w:r w:rsidR="005918FC" w:rsidRPr="00AA2AF8">
              <w:rPr>
                <w:sz w:val="24"/>
                <w:szCs w:val="24"/>
                <w:lang w:val="hy-AM"/>
              </w:rPr>
              <w:t>.</w:t>
            </w:r>
            <w:r w:rsidRPr="00AA2AF8">
              <w:rPr>
                <w:sz w:val="24"/>
                <w:szCs w:val="24"/>
                <w:lang w:val="hy-AM"/>
              </w:rPr>
              <w:t>2020 թ</w:t>
            </w:r>
            <w:r w:rsidR="005918FC" w:rsidRPr="00AA2AF8">
              <w:rPr>
                <w:sz w:val="24"/>
                <w:szCs w:val="24"/>
                <w:lang w:val="hy-AM"/>
              </w:rPr>
              <w:t>.</w:t>
            </w:r>
          </w:p>
          <w:p w14:paraId="5711ED8A" w14:textId="77777777" w:rsidR="00FC171D" w:rsidRPr="00AA2AF8" w:rsidRDefault="00FC171D" w:rsidP="00FB5B75">
            <w:pPr>
              <w:ind w:left="-108"/>
              <w:jc w:val="center"/>
              <w:rPr>
                <w:sz w:val="24"/>
                <w:szCs w:val="24"/>
                <w:lang w:val="hy-AM"/>
              </w:rPr>
            </w:pPr>
            <w:r w:rsidRPr="00AA2AF8">
              <w:rPr>
                <w:sz w:val="24"/>
                <w:szCs w:val="24"/>
                <w:lang w:val="hy-AM"/>
              </w:rPr>
              <w:t>N01//8403</w:t>
            </w:r>
          </w:p>
        </w:tc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BD4B" w14:textId="77777777" w:rsidR="00FC171D" w:rsidRDefault="00FC171D" w:rsidP="00FC171D">
            <w:pPr>
              <w:ind w:firstLine="720"/>
              <w:jc w:val="both"/>
              <w:rPr>
                <w:rFonts w:cs="GHEA Grapalat"/>
                <w:bCs/>
                <w:sz w:val="24"/>
                <w:szCs w:val="24"/>
                <w:lang w:val="hy-AM"/>
              </w:rPr>
            </w:pPr>
            <w:r w:rsidRPr="00AA2AF8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1. «</w:t>
            </w:r>
            <w:r w:rsidRPr="00AA2AF8">
              <w:rPr>
                <w:rFonts w:cs="Sylfaen"/>
                <w:sz w:val="24"/>
                <w:szCs w:val="24"/>
                <w:lang w:val="af-ZA"/>
              </w:rPr>
              <w:t xml:space="preserve">Հայաստանի Հանրապետության կառավարության 2019 թվականի սեպտեմբերի 30-ի </w:t>
            </w:r>
            <w:r w:rsidRPr="00AA2AF8">
              <w:rPr>
                <w:rFonts w:cs="Arial"/>
                <w:sz w:val="24"/>
                <w:szCs w:val="24"/>
                <w:lang w:val="af-ZA"/>
              </w:rPr>
              <w:t>N</w:t>
            </w:r>
            <w:r w:rsidRPr="00AA2AF8">
              <w:rPr>
                <w:rFonts w:cs="Sylfaen"/>
                <w:sz w:val="24"/>
                <w:szCs w:val="24"/>
                <w:lang w:val="af-ZA"/>
              </w:rPr>
              <w:t xml:space="preserve"> 1293-Լ որոշման մեջ փոփոխություն կատարելու մասին</w:t>
            </w:r>
            <w:r w:rsidRPr="00AA2AF8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AA2AF8">
              <w:rPr>
                <w:rFonts w:cs="GHEA Grapalat"/>
                <w:bCs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նախագծում (այսուհետ՝ Նախագծում) նախատեսվող լրացումները կատարել որպես 2-րդ Հավելված և տվյալ հավելվածը հաստատելու վերաբերյալ դրույթ նախատեսել </w:t>
            </w:r>
            <w:r w:rsidRPr="00AA2AF8">
              <w:rPr>
                <w:rFonts w:cs="GHEA Grapalat"/>
                <w:bCs/>
                <w:sz w:val="24"/>
                <w:szCs w:val="24"/>
                <w:lang w:val="hy-AM"/>
              </w:rPr>
              <w:lastRenderedPageBreak/>
              <w:t xml:space="preserve">նաև որոշման մեջ: </w:t>
            </w:r>
          </w:p>
          <w:p w14:paraId="29BB0EEE" w14:textId="77777777" w:rsidR="00AA2AF8" w:rsidRDefault="00AA2AF8" w:rsidP="00FC171D">
            <w:pPr>
              <w:ind w:firstLine="720"/>
              <w:jc w:val="both"/>
              <w:rPr>
                <w:rFonts w:cs="GHEA Grapalat"/>
                <w:bCs/>
                <w:sz w:val="24"/>
                <w:szCs w:val="24"/>
                <w:lang w:val="hy-AM"/>
              </w:rPr>
            </w:pPr>
          </w:p>
          <w:p w14:paraId="6B306209" w14:textId="77777777" w:rsidR="00AA2AF8" w:rsidRDefault="00AA2AF8" w:rsidP="00FC171D">
            <w:pPr>
              <w:ind w:firstLine="720"/>
              <w:jc w:val="both"/>
              <w:rPr>
                <w:rFonts w:cs="GHEA Grapalat"/>
                <w:bCs/>
                <w:sz w:val="24"/>
                <w:szCs w:val="24"/>
                <w:lang w:val="hy-AM"/>
              </w:rPr>
            </w:pPr>
          </w:p>
          <w:p w14:paraId="3A2DF259" w14:textId="77777777" w:rsidR="00AA2AF8" w:rsidRDefault="00AA2AF8" w:rsidP="00FC171D">
            <w:pPr>
              <w:ind w:firstLine="720"/>
              <w:jc w:val="both"/>
              <w:rPr>
                <w:rFonts w:cs="GHEA Grapalat"/>
                <w:bCs/>
                <w:sz w:val="24"/>
                <w:szCs w:val="24"/>
                <w:lang w:val="hy-AM"/>
              </w:rPr>
            </w:pPr>
          </w:p>
          <w:p w14:paraId="520E46A3" w14:textId="77777777" w:rsidR="00AA2AF8" w:rsidRDefault="00AA2AF8" w:rsidP="00FC171D">
            <w:pPr>
              <w:ind w:firstLine="720"/>
              <w:jc w:val="both"/>
              <w:rPr>
                <w:rFonts w:cs="GHEA Grapalat"/>
                <w:bCs/>
                <w:sz w:val="24"/>
                <w:szCs w:val="24"/>
                <w:lang w:val="hy-AM"/>
              </w:rPr>
            </w:pPr>
          </w:p>
          <w:p w14:paraId="08B8ABC4" w14:textId="77777777" w:rsidR="00AA2AF8" w:rsidRDefault="00AA2AF8" w:rsidP="00FC171D">
            <w:pPr>
              <w:ind w:firstLine="720"/>
              <w:jc w:val="both"/>
              <w:rPr>
                <w:rFonts w:cs="GHEA Grapalat"/>
                <w:bCs/>
                <w:sz w:val="24"/>
                <w:szCs w:val="24"/>
                <w:lang w:val="hy-AM"/>
              </w:rPr>
            </w:pPr>
          </w:p>
          <w:p w14:paraId="01E300E1" w14:textId="77777777" w:rsidR="00AA2AF8" w:rsidRDefault="00AA2AF8" w:rsidP="00FC171D">
            <w:pPr>
              <w:ind w:firstLine="720"/>
              <w:jc w:val="both"/>
              <w:rPr>
                <w:rFonts w:cs="GHEA Grapalat"/>
                <w:bCs/>
                <w:sz w:val="24"/>
                <w:szCs w:val="24"/>
                <w:lang w:val="hy-AM"/>
              </w:rPr>
            </w:pPr>
          </w:p>
          <w:p w14:paraId="6E76EC87" w14:textId="77777777" w:rsidR="00AA2AF8" w:rsidRDefault="00AA2AF8" w:rsidP="00FC171D">
            <w:pPr>
              <w:ind w:firstLine="720"/>
              <w:jc w:val="both"/>
              <w:rPr>
                <w:rFonts w:cs="GHEA Grapalat"/>
                <w:bCs/>
                <w:sz w:val="24"/>
                <w:szCs w:val="24"/>
                <w:lang w:val="hy-AM"/>
              </w:rPr>
            </w:pPr>
          </w:p>
          <w:p w14:paraId="7CA559E7" w14:textId="77777777" w:rsidR="00AA2AF8" w:rsidRDefault="00AA2AF8" w:rsidP="00FC171D">
            <w:pPr>
              <w:ind w:firstLine="720"/>
              <w:jc w:val="both"/>
              <w:rPr>
                <w:rFonts w:cs="GHEA Grapalat"/>
                <w:bCs/>
                <w:sz w:val="24"/>
                <w:szCs w:val="24"/>
                <w:lang w:val="hy-AM"/>
              </w:rPr>
            </w:pPr>
          </w:p>
          <w:p w14:paraId="77A19922" w14:textId="77777777" w:rsidR="00353418" w:rsidRDefault="00353418" w:rsidP="00FC171D">
            <w:pPr>
              <w:ind w:firstLine="720"/>
              <w:jc w:val="both"/>
              <w:rPr>
                <w:rFonts w:cs="GHEA Grapalat"/>
                <w:bCs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14:paraId="0D7C9222" w14:textId="77777777" w:rsidR="00353418" w:rsidRDefault="00353418" w:rsidP="00FC171D">
            <w:pPr>
              <w:ind w:firstLine="720"/>
              <w:jc w:val="both"/>
              <w:rPr>
                <w:rFonts w:cs="GHEA Grapalat"/>
                <w:bCs/>
                <w:sz w:val="24"/>
                <w:szCs w:val="24"/>
                <w:lang w:val="hy-AM"/>
              </w:rPr>
            </w:pPr>
          </w:p>
          <w:p w14:paraId="7EFEE1AA" w14:textId="77777777" w:rsidR="00353418" w:rsidRDefault="00353418" w:rsidP="00FC171D">
            <w:pPr>
              <w:ind w:firstLine="720"/>
              <w:jc w:val="both"/>
              <w:rPr>
                <w:rFonts w:cs="GHEA Grapalat"/>
                <w:bCs/>
                <w:sz w:val="24"/>
                <w:szCs w:val="24"/>
                <w:lang w:val="hy-AM"/>
              </w:rPr>
            </w:pPr>
          </w:p>
          <w:p w14:paraId="29B4F443" w14:textId="77777777" w:rsidR="00AA2AF8" w:rsidRPr="00AA2AF8" w:rsidRDefault="00AA2AF8" w:rsidP="00FC171D">
            <w:pPr>
              <w:ind w:firstLine="720"/>
              <w:jc w:val="both"/>
              <w:rPr>
                <w:rFonts w:cs="GHEA Grapalat"/>
                <w:bCs/>
                <w:sz w:val="24"/>
                <w:szCs w:val="24"/>
                <w:lang w:val="hy-AM"/>
              </w:rPr>
            </w:pPr>
          </w:p>
          <w:p w14:paraId="60B4D13E" w14:textId="77777777" w:rsidR="00FC171D" w:rsidRPr="00AA2AF8" w:rsidRDefault="00FC171D" w:rsidP="00FC171D">
            <w:pPr>
              <w:ind w:firstLine="720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2AF8">
              <w:rPr>
                <w:rFonts w:cs="GHEA Grapalat"/>
                <w:bCs/>
                <w:sz w:val="24"/>
                <w:szCs w:val="24"/>
                <w:lang w:val="hy-AM"/>
              </w:rPr>
              <w:t xml:space="preserve">2. Նախագծի 2-րդ կետը հանել՝ հիմք ընդունելով </w:t>
            </w:r>
            <w:r w:rsidRPr="00AA2AF8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պահանջները: </w:t>
            </w:r>
          </w:p>
          <w:p w14:paraId="13CC200D" w14:textId="77777777" w:rsidR="00FC171D" w:rsidRPr="00AA2AF8" w:rsidRDefault="00FC171D" w:rsidP="00FC171D">
            <w:pPr>
              <w:ind w:firstLine="720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2AF8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Նախագծի Հավելվածում վերջին կետերի համարակալումը սխալ է նշված, մասնավորապես անհրաժեշտ է համարակալման «8.» և «9.» թվերը փոխարինել «10.» և  «11.» թվերով: 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6551D" w14:textId="2222D3AD" w:rsidR="00FC171D" w:rsidRPr="00AA2AF8" w:rsidRDefault="005918FC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lastRenderedPageBreak/>
              <w:t>Չի ը</w:t>
            </w:r>
            <w:r w:rsidR="0063370F" w:rsidRPr="00AA2AF8">
              <w:rPr>
                <w:rFonts w:cs="GHEA Grapalat"/>
                <w:sz w:val="24"/>
                <w:szCs w:val="24"/>
                <w:lang w:val="hy-AM"/>
              </w:rPr>
              <w:t>նդունվել</w:t>
            </w:r>
          </w:p>
          <w:p w14:paraId="3D2BEA77" w14:textId="77777777" w:rsidR="0063370F" w:rsidRPr="00AA2AF8" w:rsidRDefault="0063370F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58CEA228" w14:textId="77777777" w:rsidR="0063370F" w:rsidRPr="00AA2AF8" w:rsidRDefault="0063370F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0A2FCAF3" w14:textId="77777777" w:rsidR="0063370F" w:rsidRPr="00AA2AF8" w:rsidRDefault="0063370F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66898DC3" w14:textId="77777777" w:rsidR="0063370F" w:rsidRPr="00AA2AF8" w:rsidRDefault="0063370F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4610689A" w14:textId="77777777" w:rsidR="0063370F" w:rsidRPr="00AA2AF8" w:rsidRDefault="0063370F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7E89B1F6" w14:textId="77777777" w:rsidR="0063370F" w:rsidRPr="00AA2AF8" w:rsidRDefault="0063370F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037D184B" w14:textId="77777777" w:rsidR="0063370F" w:rsidRPr="00AA2AF8" w:rsidRDefault="0063370F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71199457" w14:textId="77777777" w:rsidR="0063370F" w:rsidRPr="00AA2AF8" w:rsidRDefault="0063370F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7D5CB60D" w14:textId="77777777" w:rsidR="0063370F" w:rsidRPr="00AA2AF8" w:rsidRDefault="0063370F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68C11904" w14:textId="77777777" w:rsidR="0063370F" w:rsidRDefault="0063370F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0A6D9A09" w14:textId="77777777" w:rsidR="00AA2AF8" w:rsidRDefault="00AA2AF8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0FB71C92" w14:textId="77777777" w:rsidR="00AA2AF8" w:rsidRDefault="00AA2AF8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3D012506" w14:textId="77777777" w:rsidR="00AA2AF8" w:rsidRDefault="00AA2AF8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6FF62C4C" w14:textId="77777777" w:rsidR="00AA2AF8" w:rsidRDefault="00AA2AF8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73F61A62" w14:textId="77777777" w:rsidR="00AA2AF8" w:rsidRDefault="00AA2AF8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2D1F636C" w14:textId="77777777" w:rsidR="00AA2AF8" w:rsidRDefault="00AA2AF8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2835FC54" w14:textId="77777777" w:rsidR="00AA2AF8" w:rsidRDefault="00AA2AF8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435F0B07" w14:textId="77777777" w:rsidR="00AA2AF8" w:rsidRDefault="00AA2AF8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42924EBA" w14:textId="77777777" w:rsidR="00AA2AF8" w:rsidRDefault="00AA2AF8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4E01ED49" w14:textId="77777777" w:rsidR="00353418" w:rsidRDefault="00353418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7C30CFD2" w14:textId="77777777" w:rsidR="00353418" w:rsidRPr="00AA2AF8" w:rsidRDefault="00353418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52E997E0" w14:textId="58CBB4B4" w:rsidR="0063370F" w:rsidRPr="00AA2AF8" w:rsidRDefault="005918FC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Ընդունվել է</w:t>
            </w:r>
          </w:p>
          <w:p w14:paraId="66745C04" w14:textId="77777777" w:rsidR="0063370F" w:rsidRPr="00AA2AF8" w:rsidRDefault="0063370F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18FAF805" w14:textId="77777777" w:rsidR="0063370F" w:rsidRPr="00AA2AF8" w:rsidRDefault="0063370F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</w:p>
          <w:p w14:paraId="6F09A73D" w14:textId="77777777" w:rsidR="0063370F" w:rsidRPr="00AA2AF8" w:rsidRDefault="0063370F" w:rsidP="00FB5B75">
            <w:pPr>
              <w:jc w:val="center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 xml:space="preserve">Ընդունվել է 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930E" w14:textId="4D25977E" w:rsidR="0063370F" w:rsidRDefault="00AA2AF8" w:rsidP="00B3779A">
            <w:pPr>
              <w:jc w:val="both"/>
              <w:rPr>
                <w:rFonts w:eastAsia="MS Mincho" w:cs="MS Mincho"/>
                <w:sz w:val="24"/>
                <w:szCs w:val="24"/>
                <w:lang w:val="hy-AM"/>
              </w:rPr>
            </w:pPr>
            <w:r>
              <w:rPr>
                <w:rFonts w:cs="GHEA Grapalat"/>
                <w:sz w:val="24"/>
                <w:szCs w:val="24"/>
                <w:lang w:val="hy-AM"/>
              </w:rPr>
              <w:lastRenderedPageBreak/>
              <w:t xml:space="preserve">Համաձայն «Սևանա լճի մասին» օրենքի՝ 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>Կառավարության 30</w:t>
            </w:r>
            <w:r w:rsidRPr="00AA2AF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AA2AF8">
              <w:rPr>
                <w:rFonts w:eastAsia="MS Mincho" w:cs="MS Mincho"/>
                <w:sz w:val="24"/>
                <w:szCs w:val="24"/>
                <w:lang w:val="hy-AM"/>
              </w:rPr>
              <w:t>09</w:t>
            </w:r>
            <w:r w:rsidRPr="00AA2AF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AA2AF8">
              <w:rPr>
                <w:rFonts w:eastAsia="MS Mincho" w:cs="MS Mincho"/>
                <w:sz w:val="24"/>
                <w:szCs w:val="24"/>
                <w:lang w:val="hy-AM"/>
              </w:rPr>
              <w:t>20 թվականի N1293-Լ որոշման հավելվածով հաստատվ</w:t>
            </w:r>
            <w:r>
              <w:rPr>
                <w:rFonts w:eastAsia="MS Mincho" w:cs="MS Mincho"/>
                <w:sz w:val="24"/>
                <w:szCs w:val="24"/>
                <w:lang w:val="hy-AM"/>
              </w:rPr>
              <w:t xml:space="preserve">ում է միջոցառումների ծրագիրը, իսկ ներկայացված  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cs="GHEA Grapalat"/>
                <w:sz w:val="24"/>
                <w:szCs w:val="24"/>
                <w:lang w:val="hy-AM"/>
              </w:rPr>
              <w:t>ն</w:t>
            </w:r>
            <w:r w:rsidRPr="00AA2AF8">
              <w:rPr>
                <w:rFonts w:cs="GHEA Grapalat"/>
                <w:sz w:val="24"/>
                <w:szCs w:val="24"/>
                <w:lang w:val="hy-AM"/>
              </w:rPr>
              <w:t>ախագծով առաջարկվ</w:t>
            </w:r>
            <w:r>
              <w:rPr>
                <w:rFonts w:cs="GHEA Grapalat"/>
                <w:sz w:val="24"/>
                <w:szCs w:val="24"/>
                <w:lang w:val="hy-AM"/>
              </w:rPr>
              <w:t xml:space="preserve">ող </w:t>
            </w:r>
            <w:r w:rsidR="00353418">
              <w:rPr>
                <w:rFonts w:cs="GHEA Grapalat"/>
                <w:sz w:val="24"/>
                <w:szCs w:val="24"/>
                <w:lang w:val="hy-AM"/>
              </w:rPr>
              <w:t>փոփոխությունը</w:t>
            </w:r>
            <w:r>
              <w:rPr>
                <w:rFonts w:cs="GHEA Grapalat"/>
                <w:sz w:val="24"/>
                <w:szCs w:val="24"/>
                <w:lang w:val="hy-AM"/>
              </w:rPr>
              <w:t xml:space="preserve"> վերաբերում է այդ </w:t>
            </w:r>
            <w:r w:rsidRPr="00AA2AF8">
              <w:rPr>
                <w:rFonts w:eastAsia="MS Mincho" w:cs="MS Mincho"/>
                <w:sz w:val="24"/>
                <w:szCs w:val="24"/>
                <w:lang w:val="hy-AM"/>
              </w:rPr>
              <w:t>ծրագրի 2</w:t>
            </w:r>
            <w:r w:rsidRPr="00AA2AF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AA2AF8">
              <w:rPr>
                <w:rFonts w:eastAsia="MS Mincho" w:cs="MS Mincho"/>
                <w:sz w:val="24"/>
                <w:szCs w:val="24"/>
                <w:lang w:val="hy-AM"/>
              </w:rPr>
              <w:t>16 միոցառման</w:t>
            </w:r>
            <w:r>
              <w:rPr>
                <w:rFonts w:eastAsia="MS Mincho" w:cs="MS Mincho"/>
                <w:sz w:val="24"/>
                <w:szCs w:val="24"/>
                <w:lang w:val="hy-AM"/>
              </w:rPr>
              <w:t>ը։</w:t>
            </w:r>
            <w:r w:rsidR="00571CF9">
              <w:rPr>
                <w:rFonts w:eastAsia="MS Mincho" w:cs="MS Mincho"/>
                <w:sz w:val="24"/>
                <w:szCs w:val="24"/>
                <w:lang w:val="hy-AM"/>
              </w:rPr>
              <w:t xml:space="preserve"> </w:t>
            </w:r>
            <w:r w:rsidR="00135324">
              <w:rPr>
                <w:rFonts w:eastAsia="MS Mincho" w:cs="MS Mincho"/>
                <w:sz w:val="24"/>
                <w:szCs w:val="24"/>
                <w:lang w:val="hy-AM"/>
              </w:rPr>
              <w:t>Հավելվածի</w:t>
            </w:r>
            <w:r w:rsidR="00571CF9">
              <w:rPr>
                <w:rFonts w:eastAsia="MS Mincho" w:cs="MS Mincho"/>
                <w:sz w:val="24"/>
                <w:szCs w:val="24"/>
                <w:lang w:val="hy-AM"/>
              </w:rPr>
              <w:t xml:space="preserve"> </w:t>
            </w:r>
            <w:r w:rsidR="00135324">
              <w:rPr>
                <w:rFonts w:eastAsia="MS Mincho" w:cs="MS Mincho"/>
                <w:sz w:val="24"/>
                <w:szCs w:val="24"/>
                <w:lang w:val="hy-AM"/>
              </w:rPr>
              <w:lastRenderedPageBreak/>
              <w:t xml:space="preserve">փոփոխության </w:t>
            </w:r>
            <w:r>
              <w:rPr>
                <w:rFonts w:eastAsia="MS Mincho" w:cs="MS Mincho"/>
                <w:sz w:val="24"/>
                <w:szCs w:val="24"/>
                <w:lang w:val="hy-AM"/>
              </w:rPr>
              <w:t>նպատակը կոնկրետ այդ միջոցառման կատարման ապահովումն է</w:t>
            </w:r>
            <w:r w:rsidR="00135324">
              <w:rPr>
                <w:rFonts w:eastAsia="MS Mincho" w:cs="MS Mincho"/>
                <w:sz w:val="24"/>
                <w:szCs w:val="24"/>
                <w:lang w:val="hy-AM"/>
              </w:rPr>
              <w:t>՝ դրա համար նախատեսված դաշտերի լրացման միջոցով։</w:t>
            </w:r>
            <w:r w:rsidRPr="00AA2AF8">
              <w:rPr>
                <w:rFonts w:eastAsia="MS Mincho" w:cs="MS Mincho"/>
                <w:sz w:val="24"/>
                <w:szCs w:val="24"/>
                <w:lang w:val="hy-AM"/>
              </w:rPr>
              <w:t xml:space="preserve"> Ստացվում է, որ </w:t>
            </w:r>
            <w:r w:rsidR="00135324">
              <w:rPr>
                <w:rFonts w:eastAsia="MS Mincho" w:cs="MS Mincho"/>
                <w:sz w:val="24"/>
                <w:szCs w:val="24"/>
                <w:lang w:val="hy-AM"/>
              </w:rPr>
              <w:t>փոփոխվող</w:t>
            </w:r>
            <w:r w:rsidRPr="00AA2AF8">
              <w:rPr>
                <w:rFonts w:eastAsia="MS Mincho" w:cs="MS Mincho"/>
                <w:sz w:val="24"/>
                <w:szCs w:val="24"/>
                <w:lang w:val="hy-AM"/>
              </w:rPr>
              <w:t xml:space="preserve"> հավելվածը հանդիսանում է, արդեն իսկ հաստատված ծրագրի միջոցառման բաղկացուցիչ մաս, որն ի դեպ Սևանա լճի մասին օրենքի 13-րդ հոդվածի 4-րդ մասին </w:t>
            </w:r>
            <w:r>
              <w:rPr>
                <w:rFonts w:eastAsia="MS Mincho" w:cs="MS Mincho"/>
                <w:sz w:val="24"/>
                <w:szCs w:val="24"/>
                <w:lang w:val="hy-AM"/>
              </w:rPr>
              <w:t>«</w:t>
            </w:r>
            <w:r w:rsidRPr="00AA2AF8">
              <w:rPr>
                <w:rFonts w:eastAsia="MS Mincho" w:cs="MS Mincho"/>
                <w:sz w:val="24"/>
                <w:szCs w:val="24"/>
                <w:lang w:val="hy-AM"/>
              </w:rPr>
              <w:t>դ</w:t>
            </w:r>
            <w:r>
              <w:rPr>
                <w:rFonts w:eastAsia="MS Mincho" w:cs="MS Mincho"/>
                <w:sz w:val="24"/>
                <w:szCs w:val="24"/>
                <w:lang w:val="hy-AM"/>
              </w:rPr>
              <w:t>»</w:t>
            </w:r>
            <w:r w:rsidRPr="00AA2AF8">
              <w:rPr>
                <w:rFonts w:eastAsia="MS Mincho" w:cs="MS Mincho"/>
                <w:sz w:val="24"/>
                <w:szCs w:val="24"/>
                <w:lang w:val="hy-AM"/>
              </w:rPr>
              <w:t xml:space="preserve"> ենթակետի պահանջն է։</w:t>
            </w:r>
          </w:p>
          <w:p w14:paraId="7ECFD784" w14:textId="36319617" w:rsidR="00AA2AF8" w:rsidRDefault="00AA2AF8" w:rsidP="00B3779A">
            <w:pPr>
              <w:jc w:val="both"/>
              <w:rPr>
                <w:rFonts w:eastAsia="MS Mincho" w:cs="MS Mincho"/>
                <w:sz w:val="24"/>
                <w:szCs w:val="24"/>
                <w:lang w:val="hy-AM"/>
              </w:rPr>
            </w:pPr>
            <w:r>
              <w:rPr>
                <w:rFonts w:eastAsia="MS Mincho" w:cs="MS Mincho"/>
                <w:sz w:val="24"/>
                <w:szCs w:val="24"/>
                <w:lang w:val="hy-AM"/>
              </w:rPr>
              <w:t>Հիմնավորման մեջ կատարվել են</w:t>
            </w:r>
            <w:r w:rsidR="00135324">
              <w:rPr>
                <w:rFonts w:eastAsia="MS Mincho" w:cs="MS Mincho"/>
                <w:sz w:val="24"/>
                <w:szCs w:val="24"/>
                <w:lang w:val="hy-AM"/>
              </w:rPr>
              <w:t xml:space="preserve"> համապատասխան</w:t>
            </w:r>
            <w:r>
              <w:rPr>
                <w:rFonts w:eastAsia="MS Mincho" w:cs="MS Mincho"/>
                <w:sz w:val="24"/>
                <w:szCs w:val="24"/>
                <w:lang w:val="hy-AM"/>
              </w:rPr>
              <w:t xml:space="preserve"> լրացումներ</w:t>
            </w:r>
            <w:r w:rsidR="00353418">
              <w:rPr>
                <w:rFonts w:eastAsia="MS Mincho" w:cs="MS Mincho"/>
                <w:sz w:val="24"/>
                <w:szCs w:val="24"/>
                <w:lang w:val="hy-AM"/>
              </w:rPr>
              <w:t>։</w:t>
            </w:r>
          </w:p>
          <w:p w14:paraId="3C091794" w14:textId="77777777" w:rsidR="00AA2AF8" w:rsidRPr="00AA2AF8" w:rsidRDefault="00AA2AF8" w:rsidP="00B3779A">
            <w:pPr>
              <w:jc w:val="both"/>
              <w:rPr>
                <w:rFonts w:eastAsia="MS Mincho" w:cs="MS Mincho"/>
                <w:sz w:val="24"/>
                <w:szCs w:val="24"/>
                <w:lang w:val="hy-AM"/>
              </w:rPr>
            </w:pPr>
          </w:p>
          <w:p w14:paraId="09A57808" w14:textId="77777777" w:rsidR="005918FC" w:rsidRPr="00AA2AF8" w:rsidRDefault="005918FC" w:rsidP="005918FC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Կատարվել է համապատասխան փոփոխություն</w:t>
            </w:r>
          </w:p>
          <w:p w14:paraId="5AA74512" w14:textId="77777777" w:rsidR="0063370F" w:rsidRPr="00AA2AF8" w:rsidRDefault="0063370F" w:rsidP="00B3779A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5E11B547" w14:textId="77777777" w:rsidR="0063370F" w:rsidRPr="00AA2AF8" w:rsidRDefault="0063370F" w:rsidP="00B3779A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68645AA7" w14:textId="77777777" w:rsidR="0063370F" w:rsidRPr="00AA2AF8" w:rsidRDefault="0063370F" w:rsidP="00B3779A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AA2AF8">
              <w:rPr>
                <w:rFonts w:cs="GHEA Grapalat"/>
                <w:sz w:val="24"/>
                <w:szCs w:val="24"/>
                <w:lang w:val="hy-AM"/>
              </w:rPr>
              <w:t>Կատարվել է համապատասխան փոփոխություն</w:t>
            </w:r>
          </w:p>
          <w:p w14:paraId="6CF6AE27" w14:textId="77777777" w:rsidR="0063370F" w:rsidRPr="00AA2AF8" w:rsidRDefault="0063370F" w:rsidP="00B3779A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  <w:p w14:paraId="3A1430AD" w14:textId="77777777" w:rsidR="0063370F" w:rsidRPr="00AA2AF8" w:rsidRDefault="0063370F" w:rsidP="00B3779A">
            <w:pPr>
              <w:jc w:val="both"/>
              <w:rPr>
                <w:rFonts w:cs="GHEA Grapalat"/>
                <w:sz w:val="24"/>
                <w:szCs w:val="24"/>
                <w:lang w:val="hy-AM"/>
              </w:rPr>
            </w:pPr>
          </w:p>
        </w:tc>
      </w:tr>
    </w:tbl>
    <w:p w14:paraId="07F111E2" w14:textId="77777777" w:rsidR="0008125F" w:rsidRPr="00AA2AF8" w:rsidRDefault="0008125F" w:rsidP="00FB5B75">
      <w:pPr>
        <w:spacing w:line="240" w:lineRule="auto"/>
        <w:rPr>
          <w:sz w:val="24"/>
          <w:szCs w:val="24"/>
          <w:lang w:val="hy-AM"/>
        </w:rPr>
      </w:pPr>
    </w:p>
    <w:p w14:paraId="4647D009" w14:textId="77777777" w:rsidR="00C17722" w:rsidRPr="00AA2AF8" w:rsidRDefault="00C17722" w:rsidP="00FB5B75">
      <w:pPr>
        <w:spacing w:line="240" w:lineRule="auto"/>
        <w:rPr>
          <w:sz w:val="24"/>
          <w:szCs w:val="24"/>
          <w:lang w:val="hy-AM"/>
        </w:rPr>
      </w:pPr>
    </w:p>
    <w:sectPr w:rsidR="00C17722" w:rsidRPr="00AA2AF8" w:rsidSect="00D30BB9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20E8757" w15:done="0"/>
  <w15:commentEx w15:paraId="1BC75687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E17AC"/>
    <w:multiLevelType w:val="hybridMultilevel"/>
    <w:tmpl w:val="302C7B82"/>
    <w:lvl w:ilvl="0" w:tplc="8F6EEA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">
    <w:nsid w:val="095C5241"/>
    <w:multiLevelType w:val="hybridMultilevel"/>
    <w:tmpl w:val="81E81C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B70CB7"/>
    <w:multiLevelType w:val="hybridMultilevel"/>
    <w:tmpl w:val="25381CC6"/>
    <w:lvl w:ilvl="0" w:tplc="4EF693EA">
      <w:start w:val="1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566F76"/>
    <w:multiLevelType w:val="hybridMultilevel"/>
    <w:tmpl w:val="B42ED550"/>
    <w:lvl w:ilvl="0" w:tplc="51F4690E">
      <w:start w:val="1"/>
      <w:numFmt w:val="decimal"/>
      <w:lvlText w:val="%1."/>
      <w:lvlJc w:val="left"/>
      <w:pPr>
        <w:ind w:left="93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A3AEE"/>
    <w:multiLevelType w:val="hybridMultilevel"/>
    <w:tmpl w:val="B25AC304"/>
    <w:lvl w:ilvl="0" w:tplc="1F74FF5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Voka-78">
    <w15:presenceInfo w15:providerId="None" w15:userId="Voka-7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D1"/>
    <w:rsid w:val="00035CB4"/>
    <w:rsid w:val="0003606D"/>
    <w:rsid w:val="00046019"/>
    <w:rsid w:val="0008125F"/>
    <w:rsid w:val="000A3FED"/>
    <w:rsid w:val="00135324"/>
    <w:rsid w:val="001801F7"/>
    <w:rsid w:val="001A165C"/>
    <w:rsid w:val="002353DC"/>
    <w:rsid w:val="002A6FD9"/>
    <w:rsid w:val="003410C9"/>
    <w:rsid w:val="00353418"/>
    <w:rsid w:val="003A6CE6"/>
    <w:rsid w:val="00440DDE"/>
    <w:rsid w:val="00466222"/>
    <w:rsid w:val="0047225A"/>
    <w:rsid w:val="004740D1"/>
    <w:rsid w:val="004A03CF"/>
    <w:rsid w:val="004E4996"/>
    <w:rsid w:val="00523342"/>
    <w:rsid w:val="00571CF9"/>
    <w:rsid w:val="005918FC"/>
    <w:rsid w:val="0063370F"/>
    <w:rsid w:val="0066299F"/>
    <w:rsid w:val="006E2F99"/>
    <w:rsid w:val="00780E4D"/>
    <w:rsid w:val="008256A4"/>
    <w:rsid w:val="00882C54"/>
    <w:rsid w:val="0088584E"/>
    <w:rsid w:val="008F7DBB"/>
    <w:rsid w:val="00936902"/>
    <w:rsid w:val="00990DF4"/>
    <w:rsid w:val="009F174F"/>
    <w:rsid w:val="00A936FB"/>
    <w:rsid w:val="00AA2AF8"/>
    <w:rsid w:val="00AC7E11"/>
    <w:rsid w:val="00B3779A"/>
    <w:rsid w:val="00B479C8"/>
    <w:rsid w:val="00C1003E"/>
    <w:rsid w:val="00C17722"/>
    <w:rsid w:val="00C70A23"/>
    <w:rsid w:val="00CB05E5"/>
    <w:rsid w:val="00D30BB9"/>
    <w:rsid w:val="00E14414"/>
    <w:rsid w:val="00E4560A"/>
    <w:rsid w:val="00E53A3A"/>
    <w:rsid w:val="00FB5B75"/>
    <w:rsid w:val="00FC171D"/>
    <w:rsid w:val="00FD23B4"/>
    <w:rsid w:val="00FE0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883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8FC"/>
    <w:rPr>
      <w:rFonts w:ascii="GHEA Grapalat" w:eastAsia="Calibri" w:hAnsi="GHEA Grapalat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0BB9"/>
    <w:pPr>
      <w:spacing w:after="0" w:line="240" w:lineRule="auto"/>
    </w:pPr>
    <w:rPr>
      <w:rFonts w:eastAsia="Calibri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a"/>
    <w:link w:val="a5"/>
    <w:uiPriority w:val="34"/>
    <w:qFormat/>
    <w:rsid w:val="00D30BB9"/>
    <w:pPr>
      <w:ind w:left="720"/>
      <w:contextualSpacing/>
    </w:pPr>
  </w:style>
  <w:style w:type="character" w:customStyle="1" w:styleId="a5">
    <w:name w:val="Абзац списка Знак"/>
    <w:aliases w:val="Paragraphe de liste PBLH Знак,Akapit z listą BS Знак,Bullets Знак,List Paragraph 1 Знак,List_Paragraph Знак,Multilevel para_II Знак,References Знак,List Paragraph (numbered (a)) Знак,IBL List Paragraph Знак,List Paragraph nowy Знак"/>
    <w:link w:val="a4"/>
    <w:uiPriority w:val="99"/>
    <w:locked/>
    <w:rsid w:val="00D30BB9"/>
    <w:rPr>
      <w:rFonts w:ascii="GHEA Grapalat" w:eastAsia="Calibri" w:hAnsi="GHEA Grapalat" w:cs="Times New Roman"/>
      <w:lang w:val="en-US"/>
    </w:rPr>
  </w:style>
  <w:style w:type="character" w:styleId="a6">
    <w:name w:val="Strong"/>
    <w:basedOn w:val="a0"/>
    <w:uiPriority w:val="22"/>
    <w:qFormat/>
    <w:rsid w:val="0047225A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035CB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35CB4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35CB4"/>
    <w:rPr>
      <w:rFonts w:ascii="GHEA Grapalat" w:eastAsia="Calibri" w:hAnsi="GHEA Grapalat" w:cs="Times New Roman"/>
      <w:sz w:val="20"/>
      <w:szCs w:val="20"/>
      <w:lang w:val="en-US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35CB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35CB4"/>
    <w:rPr>
      <w:rFonts w:ascii="GHEA Grapalat" w:eastAsia="Calibri" w:hAnsi="GHEA Grapalat" w:cs="Times New Roman"/>
      <w:b/>
      <w:bCs/>
      <w:sz w:val="20"/>
      <w:szCs w:val="20"/>
      <w:lang w:val="en-US"/>
    </w:rPr>
  </w:style>
  <w:style w:type="paragraph" w:styleId="ac">
    <w:name w:val="Balloon Text"/>
    <w:basedOn w:val="a"/>
    <w:link w:val="ad"/>
    <w:uiPriority w:val="99"/>
    <w:semiHidden/>
    <w:unhideWhenUsed/>
    <w:rsid w:val="0003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35CB4"/>
    <w:rPr>
      <w:rFonts w:ascii="Segoe UI" w:eastAsia="Calibri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8FC"/>
    <w:rPr>
      <w:rFonts w:ascii="GHEA Grapalat" w:eastAsia="Calibri" w:hAnsi="GHEA Grapalat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0BB9"/>
    <w:pPr>
      <w:spacing w:after="0" w:line="240" w:lineRule="auto"/>
    </w:pPr>
    <w:rPr>
      <w:rFonts w:eastAsia="Calibri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a"/>
    <w:link w:val="a5"/>
    <w:uiPriority w:val="34"/>
    <w:qFormat/>
    <w:rsid w:val="00D30BB9"/>
    <w:pPr>
      <w:ind w:left="720"/>
      <w:contextualSpacing/>
    </w:pPr>
  </w:style>
  <w:style w:type="character" w:customStyle="1" w:styleId="a5">
    <w:name w:val="Абзац списка Знак"/>
    <w:aliases w:val="Paragraphe de liste PBLH Знак,Akapit z listą BS Знак,Bullets Знак,List Paragraph 1 Знак,List_Paragraph Знак,Multilevel para_II Знак,References Знак,List Paragraph (numbered (a)) Знак,IBL List Paragraph Знак,List Paragraph nowy Знак"/>
    <w:link w:val="a4"/>
    <w:uiPriority w:val="99"/>
    <w:locked/>
    <w:rsid w:val="00D30BB9"/>
    <w:rPr>
      <w:rFonts w:ascii="GHEA Grapalat" w:eastAsia="Calibri" w:hAnsi="GHEA Grapalat" w:cs="Times New Roman"/>
      <w:lang w:val="en-US"/>
    </w:rPr>
  </w:style>
  <w:style w:type="character" w:styleId="a6">
    <w:name w:val="Strong"/>
    <w:basedOn w:val="a0"/>
    <w:uiPriority w:val="22"/>
    <w:qFormat/>
    <w:rsid w:val="0047225A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035CB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35CB4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35CB4"/>
    <w:rPr>
      <w:rFonts w:ascii="GHEA Grapalat" w:eastAsia="Calibri" w:hAnsi="GHEA Grapalat" w:cs="Times New Roman"/>
      <w:sz w:val="20"/>
      <w:szCs w:val="20"/>
      <w:lang w:val="en-US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35CB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35CB4"/>
    <w:rPr>
      <w:rFonts w:ascii="GHEA Grapalat" w:eastAsia="Calibri" w:hAnsi="GHEA Grapalat" w:cs="Times New Roman"/>
      <w:b/>
      <w:bCs/>
      <w:sz w:val="20"/>
      <w:szCs w:val="20"/>
      <w:lang w:val="en-US"/>
    </w:rPr>
  </w:style>
  <w:style w:type="paragraph" w:styleId="ac">
    <w:name w:val="Balloon Text"/>
    <w:basedOn w:val="a"/>
    <w:link w:val="ad"/>
    <w:uiPriority w:val="99"/>
    <w:semiHidden/>
    <w:unhideWhenUsed/>
    <w:rsid w:val="0003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35CB4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8</Pages>
  <Words>1342</Words>
  <Characters>7654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Voka-78</dc:creator>
  <cp:keywords>https://mul2-mnp.gov.am/tasks/50914/oneclick/5.Ampopatert.docx?token=76c6f4e87aa7573a1d2eac4f9392ce14</cp:keywords>
  <dc:description/>
  <cp:lastModifiedBy>Voskehat Griogoryan</cp:lastModifiedBy>
  <cp:revision>30</cp:revision>
  <dcterms:created xsi:type="dcterms:W3CDTF">2020-03-26T14:30:00Z</dcterms:created>
  <dcterms:modified xsi:type="dcterms:W3CDTF">2020-04-28T08:25:00Z</dcterms:modified>
</cp:coreProperties>
</file>