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3FA" w:rsidRDefault="00BE33FA" w:rsidP="00BE33FA">
      <w:pPr>
        <w:suppressAutoHyphens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BE33FA" w:rsidRDefault="00BE33FA" w:rsidP="00BE33FA">
      <w:pPr>
        <w:suppressAutoHyphens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BE33FA" w:rsidRPr="00C955C6" w:rsidRDefault="00BE33FA" w:rsidP="00BE33FA">
      <w:pPr>
        <w:suppressAutoHyphens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C955C6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BE33FA" w:rsidRPr="00C955C6" w:rsidRDefault="00BE33FA" w:rsidP="00BE33FA">
      <w:pPr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>«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30-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N1293-Լ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ՈՐՈՇՄԱՆ ՄԵՋ ԼՐԱՑՈՒՄ ԿԱՏԱՐԵԼՈՒ ՄԱՍԻՆ</w:t>
      </w:r>
      <w:r w:rsidRPr="00C955C6">
        <w:rPr>
          <w:rFonts w:ascii="GHEA Grapalat" w:eastAsia="Calibri" w:hAnsi="GHEA Grapalat" w:cs="Calibri"/>
          <w:b/>
          <w:lang w:val="hy-AM"/>
        </w:rPr>
        <w:t xml:space="preserve">» </w:t>
      </w:r>
      <w:r w:rsidRPr="00C955C6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ԸՆԴՈՒՆՄԱՆ</w:t>
      </w:r>
    </w:p>
    <w:p w:rsidR="00BE33FA" w:rsidRPr="00C955C6" w:rsidRDefault="00BE33FA" w:rsidP="00BE33FA">
      <w:pPr>
        <w:tabs>
          <w:tab w:val="left" w:pos="720"/>
          <w:tab w:val="left" w:pos="810"/>
        </w:tabs>
        <w:suppressAutoHyphens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C955C6" w:rsidRDefault="00BE33FA" w:rsidP="00BE33FA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C955C6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:rsidR="00BE33FA" w:rsidRPr="00C955C6" w:rsidRDefault="00BE33FA" w:rsidP="00F27239">
      <w:pPr>
        <w:tabs>
          <w:tab w:val="left" w:pos="270"/>
          <w:tab w:val="left" w:pos="709"/>
        </w:tabs>
        <w:suppressAutoHyphens/>
        <w:ind w:firstLine="709"/>
        <w:jc w:val="both"/>
        <w:rPr>
          <w:rFonts w:ascii="GHEA Grapalat" w:hAnsi="GHEA Grapalat"/>
          <w:lang w:val="hy-AM"/>
        </w:rPr>
      </w:pPr>
      <w:r w:rsidRPr="00C955C6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Pr="00C955C6">
        <w:rPr>
          <w:rFonts w:ascii="GHEA Grapalat" w:hAnsi="GHEA Grapalat" w:cs="Arial"/>
          <w:lang w:val="hy-AM"/>
        </w:rPr>
        <w:t xml:space="preserve">Սևանա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 xml:space="preserve">լճի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էկոհամակարգի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վերականգնման</w:t>
      </w:r>
      <w:r w:rsidRPr="00C955C6">
        <w:rPr>
          <w:rFonts w:ascii="GHEA Grapalat" w:hAnsi="GHEA Grapalat"/>
          <w:lang w:val="hy-AM"/>
        </w:rPr>
        <w:t xml:space="preserve">, </w:t>
      </w:r>
      <w:r w:rsidRPr="00C955C6">
        <w:rPr>
          <w:rFonts w:ascii="GHEA Grapalat" w:hAnsi="GHEA Grapalat" w:cs="Arial"/>
          <w:lang w:val="hy-AM"/>
        </w:rPr>
        <w:t>պահպանման</w:t>
      </w:r>
      <w:r w:rsidRPr="00C955C6">
        <w:rPr>
          <w:rFonts w:ascii="GHEA Grapalat" w:hAnsi="GHEA Grapalat"/>
          <w:lang w:val="hy-AM"/>
        </w:rPr>
        <w:t xml:space="preserve">,  </w:t>
      </w:r>
      <w:r w:rsidRPr="00C955C6">
        <w:rPr>
          <w:rFonts w:ascii="GHEA Grapalat" w:hAnsi="GHEA Grapalat" w:cs="Arial"/>
          <w:lang w:val="hy-AM"/>
        </w:rPr>
        <w:t>վերարտադրման</w:t>
      </w:r>
      <w:r w:rsidRPr="00C955C6">
        <w:rPr>
          <w:rFonts w:ascii="GHEA Grapalat" w:hAnsi="GHEA Grapalat"/>
          <w:lang w:val="hy-AM"/>
        </w:rPr>
        <w:t xml:space="preserve">,  </w:t>
      </w:r>
      <w:r w:rsidRPr="00C955C6">
        <w:rPr>
          <w:rFonts w:ascii="GHEA Grapalat" w:hAnsi="GHEA Grapalat" w:cs="Arial"/>
          <w:lang w:val="hy-AM"/>
        </w:rPr>
        <w:t>բնականոն</w:t>
      </w:r>
      <w:r w:rsidRPr="00C955C6">
        <w:rPr>
          <w:rFonts w:ascii="GHEA Grapalat" w:hAnsi="GHEA Grapalat"/>
          <w:lang w:val="hy-AM"/>
        </w:rPr>
        <w:t xml:space="preserve">  </w:t>
      </w:r>
      <w:r w:rsidRPr="00C955C6">
        <w:rPr>
          <w:rFonts w:ascii="GHEA Grapalat" w:hAnsi="GHEA Grapalat" w:cs="Arial"/>
          <w:lang w:val="hy-AM"/>
        </w:rPr>
        <w:t>զարգացման</w:t>
      </w:r>
      <w:r w:rsidRPr="00C955C6">
        <w:rPr>
          <w:rFonts w:ascii="GHEA Grapalat" w:hAnsi="GHEA Grapalat"/>
          <w:lang w:val="hy-AM"/>
        </w:rPr>
        <w:t xml:space="preserve">  </w:t>
      </w:r>
      <w:r w:rsidRPr="00C955C6">
        <w:rPr>
          <w:rFonts w:ascii="GHEA Grapalat" w:hAnsi="GHEA Grapalat" w:cs="Arial"/>
          <w:lang w:val="hy-AM"/>
        </w:rPr>
        <w:t>և</w:t>
      </w:r>
      <w:r w:rsidRPr="00C955C6">
        <w:rPr>
          <w:rFonts w:ascii="GHEA Grapalat" w:hAnsi="GHEA Grapalat"/>
          <w:lang w:val="hy-AM"/>
        </w:rPr>
        <w:t xml:space="preserve">  </w:t>
      </w:r>
      <w:r w:rsidRPr="00C955C6">
        <w:rPr>
          <w:rFonts w:ascii="GHEA Grapalat" w:hAnsi="GHEA Grapalat" w:cs="Arial"/>
          <w:lang w:val="hy-AM"/>
        </w:rPr>
        <w:t>օգտագործման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Pr="00C955C6">
        <w:rPr>
          <w:rFonts w:ascii="GHEA Grapalat" w:hAnsi="GHEA Grapalat"/>
          <w:spacing w:val="-8"/>
          <w:lang w:val="hy-AM"/>
        </w:rPr>
        <w:t xml:space="preserve"> 2019 </w:t>
      </w:r>
      <w:r w:rsidRPr="00C955C6">
        <w:rPr>
          <w:rFonts w:ascii="GHEA Grapalat" w:hAnsi="GHEA Grapalat" w:cs="Arial"/>
          <w:spacing w:val="-8"/>
          <w:lang w:val="hy-AM"/>
        </w:rPr>
        <w:t>թվականի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տարեկան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ծրագիրը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C955C6">
        <w:rPr>
          <w:rFonts w:ascii="GHEA Grapalat" w:hAnsi="GHEA Grapalat" w:cs="Arial"/>
          <w:lang w:val="hy-AM"/>
        </w:rPr>
        <w:t>մասին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» N1293-Լ որոշման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մեջ </w:t>
      </w:r>
      <w:r w:rsidR="006F3937">
        <w:rPr>
          <w:rFonts w:ascii="GHEA Grapalat" w:hAnsi="GHEA Grapalat" w:cs="Calibri"/>
          <w:shd w:val="clear" w:color="auto" w:fill="FFFFFF"/>
          <w:lang w:val="hy-AM"/>
        </w:rPr>
        <w:t>փոփոխություն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կատարելու </w:t>
      </w:r>
      <w:r w:rsidRPr="00C955C6">
        <w:rPr>
          <w:rFonts w:ascii="GHEA Grapalat" w:eastAsia="Calibri" w:hAnsi="GHEA Grapalat" w:cs="Calibri"/>
          <w:lang w:val="hy-AM"/>
        </w:rPr>
        <w:t>անհրաժեշտությունը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բխում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 պահանջներից։</w:t>
      </w:r>
    </w:p>
    <w:p w:rsidR="00CE7DC2" w:rsidRPr="00603A11" w:rsidRDefault="006F3937" w:rsidP="00CE7DC2">
      <w:pPr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 w:cs="Calibri"/>
          <w:lang w:val="hy-AM"/>
        </w:rPr>
        <w:t xml:space="preserve">Փոփոխություն </w:t>
      </w:r>
      <w:r w:rsidR="00BE33FA" w:rsidRPr="00C955C6">
        <w:rPr>
          <w:rFonts w:ascii="GHEA Grapalat" w:eastAsia="Calibri" w:hAnsi="GHEA Grapalat" w:cs="Calibri"/>
          <w:lang w:val="hy-AM"/>
        </w:rPr>
        <w:t>կատարելու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անհրաժեշտությունը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պայմանավորված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 xml:space="preserve">է 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այն հանգամանքով, որ </w:t>
      </w:r>
      <w:r w:rsidR="00BE33FA" w:rsidRPr="00C955C6">
        <w:rPr>
          <w:rFonts w:ascii="GHEA Grapalat" w:hAnsi="GHEA Grapalat" w:cs="Sylfaen"/>
          <w:bCs/>
          <w:lang w:val="hy-AM"/>
        </w:rPr>
        <w:t xml:space="preserve">ներկայում գործում է </w:t>
      </w:r>
      <w:r w:rsidR="00BE33FA" w:rsidRPr="00C955C6">
        <w:rPr>
          <w:rFonts w:ascii="GHEA Grapalat" w:hAnsi="GHEA Grapalat" w:cs="Sylfaen"/>
          <w:lang w:val="hy-AM"/>
        </w:rPr>
        <w:t>Կառավարության</w:t>
      </w:r>
      <w:r w:rsidR="00BE33FA" w:rsidRPr="00C955C6">
        <w:rPr>
          <w:rFonts w:ascii="GHEA Grapalat" w:hAnsi="GHEA Grapalat"/>
          <w:lang w:val="hy-AM"/>
        </w:rPr>
        <w:t xml:space="preserve"> 2019 թվականի նոյեմբերի 21-ի </w:t>
      </w:r>
      <w:r w:rsidR="00BE33FA" w:rsidRPr="00C955C6">
        <w:rPr>
          <w:rFonts w:ascii="GHEA Grapalat" w:hAnsi="GHEA Grapalat"/>
          <w:shd w:val="clear" w:color="auto" w:fill="FFFFFF"/>
          <w:lang w:val="hy-AM"/>
        </w:rPr>
        <w:t>«Սևանա լճում ձկան և խեցգետնի պաշարների վերականգնման, պահ</w:t>
      </w:r>
      <w:r w:rsidR="00BE33FA" w:rsidRPr="00C955C6">
        <w:rPr>
          <w:rFonts w:ascii="GHEA Grapalat" w:hAnsi="GHEA Grapalat"/>
          <w:shd w:val="clear" w:color="auto" w:fill="FFFFFF"/>
          <w:lang w:val="hy-AM"/>
        </w:rPr>
        <w:softHyphen/>
        <w:t xml:space="preserve">պանման, վերարտադրման, ինչպես նաև դրանց պաշարների որոշման, ձկան և խեցգետնի արդյունագործական որսի քանակների, ձևերի և կազմակերպման կարգը սահմանելու մասին» </w:t>
      </w:r>
      <w:r w:rsidR="00BE33FA" w:rsidRPr="00C955C6">
        <w:rPr>
          <w:rFonts w:ascii="GHEA Grapalat" w:hAnsi="GHEA Grapalat"/>
          <w:lang w:val="hy-AM"/>
        </w:rPr>
        <w:t xml:space="preserve">N 1667-Ն </w:t>
      </w:r>
      <w:r>
        <w:rPr>
          <w:rFonts w:ascii="GHEA Grapalat" w:hAnsi="GHEA Grapalat" w:cs="Sylfaen"/>
          <w:lang w:val="hy-AM"/>
        </w:rPr>
        <w:t>որոշումը։ Շրջակա միջավայրի նախարարությունը հիմք ընդունելով այս որոշմամբ սահմանված կարգավորումները</w:t>
      </w:r>
      <w:r w:rsidR="00BE33FA" w:rsidRPr="00C955C6">
        <w:rPr>
          <w:rFonts w:ascii="GHEA Grapalat" w:hAnsi="GHEA Grapalat"/>
          <w:bCs/>
          <w:lang w:val="hy-AM"/>
        </w:rPr>
        <w:t xml:space="preserve"> նախատեսում է իրականացնել սիգ ձկնատեսակի </w:t>
      </w:r>
      <w:r>
        <w:rPr>
          <w:rFonts w:ascii="GHEA Grapalat" w:hAnsi="GHEA Grapalat"/>
          <w:bCs/>
          <w:lang w:val="hy-AM"/>
        </w:rPr>
        <w:t>փորձարարական որս: Այս նպատակով</w:t>
      </w:r>
      <w:r w:rsidR="00BE33FA" w:rsidRPr="00C955C6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libri"/>
          <w:shd w:val="clear" w:color="auto" w:fill="FFFFFF"/>
          <w:lang w:val="hy-AM"/>
        </w:rPr>
        <w:t>Կ</w:t>
      </w:r>
      <w:r w:rsidR="00BE33FA"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BE33F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="00BE33FA"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BE33F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BE33FA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BE33F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30-</w:t>
      </w:r>
      <w:r w:rsidR="00BE33FA" w:rsidRPr="00C955C6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BE33F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N1293-Լ </w:t>
      </w:r>
      <w:r w:rsidR="00BE33FA" w:rsidRPr="00C955C6">
        <w:rPr>
          <w:rFonts w:ascii="GHEA Grapalat" w:hAnsi="GHEA Grapalat" w:cs="Calibri"/>
          <w:shd w:val="clear" w:color="auto" w:fill="FFFFFF"/>
          <w:lang w:val="hy-AM"/>
        </w:rPr>
        <w:t>որոշման միջոցառումների ծրագր</w:t>
      </w:r>
      <w:r w:rsidR="00346501">
        <w:rPr>
          <w:rFonts w:ascii="GHEA Grapalat" w:hAnsi="GHEA Grapalat" w:cs="Calibri"/>
          <w:shd w:val="clear" w:color="auto" w:fill="FFFFFF"/>
          <w:lang w:val="hy-AM"/>
        </w:rPr>
        <w:t>ում սահմանվել է 2.16 միջոցառումը և ինչի ապահովման նպատակով կազմվել է ծրագրի հավելված, որով</w:t>
      </w:r>
      <w:r w:rsidR="00BE33FA" w:rsidRPr="00C955C6">
        <w:rPr>
          <w:rFonts w:ascii="GHEA Grapalat" w:hAnsi="GHEA Grapalat" w:cs="Sylfaen"/>
          <w:lang w:val="hy-AM"/>
        </w:rPr>
        <w:t xml:space="preserve"> սահման</w:t>
      </w:r>
      <w:r w:rsidR="00346501">
        <w:rPr>
          <w:rFonts w:ascii="GHEA Grapalat" w:hAnsi="GHEA Grapalat" w:cs="Sylfaen"/>
          <w:lang w:val="hy-AM"/>
        </w:rPr>
        <w:t>վ</w:t>
      </w:r>
      <w:r w:rsidR="00BE33FA" w:rsidRPr="00C955C6">
        <w:rPr>
          <w:rFonts w:ascii="GHEA Grapalat" w:hAnsi="GHEA Grapalat" w:cs="Sylfaen"/>
          <w:lang w:val="hy-AM"/>
        </w:rPr>
        <w:t xml:space="preserve">ել </w:t>
      </w:r>
      <w:r w:rsidR="00346501">
        <w:rPr>
          <w:rFonts w:ascii="GHEA Grapalat" w:hAnsi="GHEA Grapalat" w:cs="Sylfaen"/>
          <w:lang w:val="hy-AM"/>
        </w:rPr>
        <w:t xml:space="preserve">են </w:t>
      </w:r>
      <w:r w:rsidR="00F27239" w:rsidRPr="00F27239">
        <w:rPr>
          <w:rFonts w:ascii="GHEA Grapalat" w:hAnsi="GHEA Grapalat"/>
          <w:color w:val="000000"/>
          <w:lang w:val="hy-AM"/>
        </w:rPr>
        <w:t xml:space="preserve">Սևանա լճում </w:t>
      </w:r>
      <w:r w:rsidR="00F27239" w:rsidRPr="00F27239">
        <w:rPr>
          <w:rFonts w:ascii="GHEA Grapalat" w:hAnsi="GHEA Grapalat" w:cs="Sylfaen"/>
          <w:lang w:val="hy-AM"/>
        </w:rPr>
        <w:t>ձկան արդյունագործական որսի տարեկան</w:t>
      </w:r>
      <w:r w:rsidR="00F27239" w:rsidRPr="00F27239">
        <w:rPr>
          <w:rFonts w:ascii="GHEA Grapalat" w:hAnsi="GHEA Grapalat"/>
          <w:lang w:val="hy-AM"/>
        </w:rPr>
        <w:t xml:space="preserve"> </w:t>
      </w:r>
      <w:r w:rsidR="00F27239" w:rsidRPr="00F27239">
        <w:rPr>
          <w:rFonts w:ascii="GHEA Grapalat" w:hAnsi="GHEA Grapalat" w:cs="Sylfaen"/>
          <w:lang w:val="hy-AM"/>
        </w:rPr>
        <w:t>առավելագույն</w:t>
      </w:r>
      <w:r w:rsidR="00F27239" w:rsidRPr="00F27239">
        <w:rPr>
          <w:rFonts w:ascii="GHEA Grapalat" w:hAnsi="GHEA Grapalat"/>
          <w:lang w:val="hy-AM"/>
        </w:rPr>
        <w:t xml:space="preserve"> </w:t>
      </w:r>
      <w:r w:rsidR="00F27239" w:rsidRPr="00F27239">
        <w:rPr>
          <w:rFonts w:ascii="GHEA Grapalat" w:hAnsi="GHEA Grapalat" w:cs="Sylfaen"/>
          <w:lang w:val="hy-AM"/>
        </w:rPr>
        <w:t>չափաքանակները և</w:t>
      </w:r>
      <w:r w:rsidR="00F27239" w:rsidRPr="00F27239">
        <w:rPr>
          <w:rFonts w:ascii="GHEA Grapalat" w:hAnsi="GHEA Grapalat"/>
          <w:lang w:val="hy-AM"/>
        </w:rPr>
        <w:t xml:space="preserve"> </w:t>
      </w:r>
      <w:r w:rsidR="00F27239" w:rsidRPr="00F27239">
        <w:rPr>
          <w:rFonts w:ascii="GHEA Grapalat" w:hAnsi="GHEA Grapalat" w:cs="Sylfaen"/>
          <w:lang w:val="hy-AM"/>
        </w:rPr>
        <w:t>արդյունագործական</w:t>
      </w:r>
      <w:r w:rsidR="00F27239" w:rsidRPr="00F27239">
        <w:rPr>
          <w:rFonts w:ascii="GHEA Grapalat" w:hAnsi="GHEA Grapalat"/>
          <w:lang w:val="hy-AM"/>
        </w:rPr>
        <w:t xml:space="preserve"> որսի </w:t>
      </w:r>
      <w:r w:rsidR="00F27239" w:rsidRPr="00F27239">
        <w:rPr>
          <w:rFonts w:ascii="GHEA Grapalat" w:hAnsi="GHEA Grapalat" w:cs="Sylfaen"/>
          <w:lang w:val="hy-AM"/>
        </w:rPr>
        <w:t>որակի</w:t>
      </w:r>
      <w:r w:rsidR="00F27239" w:rsidRPr="00F27239">
        <w:rPr>
          <w:rFonts w:ascii="GHEA Grapalat" w:hAnsi="GHEA Grapalat"/>
          <w:lang w:val="hy-AM"/>
        </w:rPr>
        <w:t xml:space="preserve"> </w:t>
      </w:r>
      <w:r w:rsidR="00F27239" w:rsidRPr="00F27239">
        <w:rPr>
          <w:rFonts w:ascii="GHEA Grapalat" w:hAnsi="GHEA Grapalat" w:cs="Sylfaen"/>
          <w:lang w:val="hy-AM"/>
        </w:rPr>
        <w:t>բնութագրերը։</w:t>
      </w:r>
      <w:r w:rsidR="00346501">
        <w:rPr>
          <w:rFonts w:ascii="GHEA Grapalat" w:hAnsi="GHEA Grapalat" w:cs="Sylfaen"/>
          <w:lang w:val="hy-AM"/>
        </w:rPr>
        <w:t xml:space="preserve"> Նախագծով առաջարկվող փոփոխությունը պայմանավորված է այդ միջոցառման կատարման պահանջով, ինչն ի դեպ </w:t>
      </w:r>
      <w:r w:rsidR="00346501" w:rsidRPr="00C955C6">
        <w:rPr>
          <w:rFonts w:ascii="GHEA Grapalat" w:hAnsi="GHEA Grapalat"/>
          <w:lang w:val="hy-AM"/>
        </w:rPr>
        <w:t xml:space="preserve">«Սևանա լճի մասին» Հայաստանի Հանրապետության օրենքի 13-րդ հոդվածի 3-րդ մասի «դ» </w:t>
      </w:r>
      <w:r w:rsidR="00346501">
        <w:rPr>
          <w:rFonts w:ascii="GHEA Grapalat" w:hAnsi="GHEA Grapalat"/>
          <w:lang w:val="hy-AM"/>
        </w:rPr>
        <w:t>ենթակետի պահանջն է։</w:t>
      </w:r>
      <w:r w:rsidR="00CE7DC2">
        <w:rPr>
          <w:rFonts w:ascii="GHEA Grapalat" w:hAnsi="GHEA Grapalat"/>
          <w:lang w:val="hy-AM"/>
        </w:rPr>
        <w:t xml:space="preserve"> </w:t>
      </w:r>
      <w:r w:rsidR="00CE7DC2" w:rsidRPr="00603A11">
        <w:rPr>
          <w:rFonts w:ascii="GHEA Grapalat" w:hAnsi="GHEA Grapalat"/>
          <w:lang w:val="hy-AM"/>
        </w:rPr>
        <w:t xml:space="preserve">Կառավարության 2019 թվականի նոյեմբերի 21-ի N 1667-Ն որոշման 3-րդ հավելվածի 4-րդ մասի 1-ին ենթակետերով սահմանված դրույթների կիրարկման ապահովման </w:t>
      </w:r>
      <w:r w:rsidR="00CE7DC2">
        <w:rPr>
          <w:rFonts w:ascii="GHEA Grapalat" w:hAnsi="GHEA Grapalat"/>
          <w:lang w:val="hy-AM"/>
        </w:rPr>
        <w:t>նպատակով նախագծում սահմանվել են ձկան ա</w:t>
      </w:r>
      <w:r w:rsidR="00CE7DC2" w:rsidRPr="0004768F">
        <w:rPr>
          <w:rFonts w:ascii="GHEA Grapalat" w:hAnsi="GHEA Grapalat"/>
          <w:lang w:val="hy-AM"/>
        </w:rPr>
        <w:t xml:space="preserve">րդյունագործական </w:t>
      </w:r>
      <w:r w:rsidR="00CE7DC2">
        <w:rPr>
          <w:rFonts w:ascii="GHEA Grapalat" w:hAnsi="GHEA Grapalat"/>
          <w:lang w:val="hy-AM"/>
        </w:rPr>
        <w:t xml:space="preserve">որս իրականացնելու նպատակով </w:t>
      </w:r>
      <w:r w:rsidR="00CE7DC2" w:rsidRPr="0004768F">
        <w:rPr>
          <w:rFonts w:ascii="GHEA Grapalat" w:hAnsi="GHEA Grapalat" w:cs="Sylfaen"/>
          <w:lang w:val="hy-AM"/>
        </w:rPr>
        <w:t>Սևանա</w:t>
      </w:r>
      <w:r w:rsidR="00CE7DC2" w:rsidRPr="0004768F">
        <w:rPr>
          <w:rFonts w:ascii="GHEA Grapalat" w:hAnsi="GHEA Grapalat"/>
          <w:lang w:val="hy-AM"/>
        </w:rPr>
        <w:t xml:space="preserve"> </w:t>
      </w:r>
      <w:r w:rsidR="00CE7DC2" w:rsidRPr="0004768F">
        <w:rPr>
          <w:rFonts w:ascii="GHEA Grapalat" w:hAnsi="GHEA Grapalat" w:cs="Sylfaen"/>
          <w:lang w:val="hy-AM"/>
        </w:rPr>
        <w:t>լ</w:t>
      </w:r>
      <w:r w:rsidR="00CE7DC2">
        <w:rPr>
          <w:rFonts w:ascii="GHEA Grapalat" w:hAnsi="GHEA Grapalat" w:cs="Sylfaen"/>
          <w:lang w:val="hy-AM"/>
        </w:rPr>
        <w:t>ի</w:t>
      </w:r>
      <w:r w:rsidR="00CE7DC2" w:rsidRPr="0004768F">
        <w:rPr>
          <w:rFonts w:ascii="GHEA Grapalat" w:hAnsi="GHEA Grapalat" w:cs="Sylfaen"/>
          <w:lang w:val="hy-AM"/>
        </w:rPr>
        <w:t>ճ</w:t>
      </w:r>
      <w:r w:rsidR="00CE7DC2" w:rsidRPr="0004768F">
        <w:rPr>
          <w:rFonts w:ascii="GHEA Grapalat" w:hAnsi="GHEA Grapalat"/>
          <w:lang w:val="hy-AM"/>
        </w:rPr>
        <w:t xml:space="preserve"> </w:t>
      </w:r>
      <w:r w:rsidR="00CE7DC2">
        <w:rPr>
          <w:rFonts w:ascii="GHEA Grapalat" w:hAnsi="GHEA Grapalat"/>
          <w:lang w:val="hy-AM"/>
        </w:rPr>
        <w:t xml:space="preserve">լողամիջոցների մուտքի և ելքի տեղամասեր՝ </w:t>
      </w:r>
      <w:r w:rsidR="00CE7DC2">
        <w:rPr>
          <w:rFonts w:ascii="GHEA Grapalat" w:hAnsi="GHEA Grapalat" w:cs="Sylfaen"/>
          <w:lang w:val="hy-AM"/>
        </w:rPr>
        <w:t xml:space="preserve">կից քարտեզ-սխեմային համապատասխան։ </w:t>
      </w:r>
      <w:r w:rsidR="00CE7DC2" w:rsidRPr="00603A11">
        <w:rPr>
          <w:rFonts w:ascii="GHEA Grapalat" w:hAnsi="GHEA Grapalat" w:cs="Sylfaen"/>
          <w:bCs/>
          <w:lang w:val="hy-AM"/>
        </w:rPr>
        <w:t>՝ թույլատրված ռեսուրսի օգտագործման  նկատմամբ պատշաճ մակարդակով հսկողություն և վերահսկողություն իրականացնել</w:t>
      </w:r>
      <w:r w:rsidR="00CE7DC2">
        <w:rPr>
          <w:rFonts w:ascii="GHEA Grapalat" w:hAnsi="GHEA Grapalat" w:cs="Sylfaen"/>
          <w:bCs/>
          <w:lang w:val="hy-AM"/>
        </w:rPr>
        <w:t>ու նպատակով ամրագրվել է</w:t>
      </w:r>
      <w:r w:rsidR="00EF5629">
        <w:rPr>
          <w:rFonts w:ascii="GHEA Grapalat" w:hAnsi="GHEA Grapalat" w:cs="Sylfaen"/>
          <w:bCs/>
          <w:lang w:val="hy-AM"/>
        </w:rPr>
        <w:t>, որ</w:t>
      </w:r>
      <w:r w:rsidR="00CE7DC2">
        <w:rPr>
          <w:rFonts w:ascii="GHEA Grapalat" w:hAnsi="GHEA Grapalat" w:cs="Sylfaen"/>
          <w:bCs/>
          <w:lang w:val="hy-AM"/>
        </w:rPr>
        <w:t xml:space="preserve"> արգել</w:t>
      </w:r>
      <w:r w:rsidR="00EF5629">
        <w:rPr>
          <w:rFonts w:ascii="GHEA Grapalat" w:hAnsi="GHEA Grapalat" w:cs="Sylfaen"/>
          <w:bCs/>
          <w:lang w:val="hy-AM"/>
        </w:rPr>
        <w:t>վում է</w:t>
      </w:r>
      <w:r w:rsidR="00CE7DC2">
        <w:rPr>
          <w:rFonts w:ascii="GHEA Grapalat" w:hAnsi="GHEA Grapalat" w:cs="Sylfaen"/>
          <w:bCs/>
          <w:lang w:val="hy-AM"/>
        </w:rPr>
        <w:t xml:space="preserve"> </w:t>
      </w:r>
      <w:r w:rsidR="00EF5629">
        <w:rPr>
          <w:rFonts w:ascii="GHEA Grapalat" w:hAnsi="GHEA Grapalat" w:cs="Sylfaen"/>
          <w:lang w:val="hy-AM"/>
        </w:rPr>
        <w:t>ա</w:t>
      </w:r>
      <w:r w:rsidR="00EF5629">
        <w:rPr>
          <w:rFonts w:ascii="GHEA Grapalat" w:hAnsi="GHEA Grapalat" w:cs="Sylfaen"/>
          <w:bCs/>
          <w:lang w:val="hy-AM"/>
        </w:rPr>
        <w:t>րդյունագործական որս</w:t>
      </w:r>
      <w:r w:rsidR="00EF5629" w:rsidRPr="00603A11">
        <w:rPr>
          <w:rFonts w:ascii="GHEA Grapalat" w:hAnsi="GHEA Grapalat" w:cs="Sylfaen"/>
          <w:bCs/>
          <w:lang w:val="hy-AM"/>
        </w:rPr>
        <w:t xml:space="preserve"> </w:t>
      </w:r>
      <w:r w:rsidR="00EF5629">
        <w:rPr>
          <w:rFonts w:ascii="GHEA Grapalat" w:hAnsi="GHEA Grapalat" w:cs="Sylfaen"/>
          <w:bCs/>
          <w:lang w:val="hy-AM"/>
        </w:rPr>
        <w:t xml:space="preserve">իրականացնելիս </w:t>
      </w:r>
      <w:r w:rsidR="00CE7DC2">
        <w:rPr>
          <w:rFonts w:ascii="GHEA Grapalat" w:hAnsi="GHEA Grapalat" w:cs="Sylfaen"/>
          <w:bCs/>
          <w:lang w:val="hy-AM"/>
        </w:rPr>
        <w:t>լողամիջոցների մուտքն ու ելքը այլ տեղամասերից իրականաց</w:t>
      </w:r>
      <w:r w:rsidR="00EF5629">
        <w:rPr>
          <w:rFonts w:ascii="GHEA Grapalat" w:hAnsi="GHEA Grapalat" w:cs="Sylfaen"/>
          <w:bCs/>
          <w:lang w:val="hy-AM"/>
        </w:rPr>
        <w:t>նել</w:t>
      </w:r>
      <w:r w:rsidR="00CE7DC2">
        <w:rPr>
          <w:rFonts w:ascii="GHEA Grapalat" w:hAnsi="GHEA Grapalat" w:cs="Sylfaen"/>
          <w:bCs/>
          <w:lang w:val="hy-AM"/>
        </w:rPr>
        <w:t>։ Այդ արգելող ն</w:t>
      </w:r>
      <w:r w:rsidR="00EF5629">
        <w:rPr>
          <w:rFonts w:ascii="GHEA Grapalat" w:hAnsi="GHEA Grapalat" w:cs="Sylfaen"/>
          <w:bCs/>
          <w:lang w:val="hy-AM"/>
        </w:rPr>
        <w:t>ո</w:t>
      </w:r>
      <w:r w:rsidR="00CE7DC2">
        <w:rPr>
          <w:rFonts w:ascii="GHEA Grapalat" w:hAnsi="GHEA Grapalat" w:cs="Sylfaen"/>
          <w:bCs/>
          <w:lang w:val="hy-AM"/>
        </w:rPr>
        <w:t xml:space="preserve">րմին համապատասխան լրացումներ է նախատեսվել նաև Վարչական իրավախախտումների </w:t>
      </w:r>
      <w:r w:rsidR="00F32F99">
        <w:rPr>
          <w:rFonts w:ascii="GHEA Grapalat" w:hAnsi="GHEA Grapalat" w:cs="Sylfaen"/>
          <w:bCs/>
          <w:lang w:val="hy-AM"/>
        </w:rPr>
        <w:t>վերաբերյալ</w:t>
      </w:r>
      <w:bookmarkStart w:id="0" w:name="_GoBack"/>
      <w:bookmarkEnd w:id="0"/>
      <w:r w:rsidR="00CE7DC2">
        <w:rPr>
          <w:rFonts w:ascii="GHEA Grapalat" w:hAnsi="GHEA Grapalat" w:cs="Sylfaen"/>
          <w:bCs/>
          <w:lang w:val="hy-AM"/>
        </w:rPr>
        <w:t xml:space="preserve"> օրենսգրքում</w:t>
      </w:r>
      <w:r w:rsidR="00EF5629">
        <w:rPr>
          <w:rFonts w:ascii="GHEA Grapalat" w:hAnsi="GHEA Grapalat" w:cs="Sylfaen"/>
          <w:bCs/>
          <w:lang w:val="hy-AM"/>
        </w:rPr>
        <w:t>, ինչն այս պահին շ</w:t>
      </w:r>
      <w:r w:rsidR="00CE7DC2">
        <w:rPr>
          <w:rFonts w:ascii="GHEA Grapalat" w:hAnsi="GHEA Grapalat" w:cs="Sylfaen"/>
          <w:bCs/>
          <w:lang w:val="hy-AM"/>
        </w:rPr>
        <w:t>րջանառության մեջ է դրված։ Այս դրույթների ամրագրման նպատակը</w:t>
      </w:r>
      <w:r w:rsidR="00EF5629">
        <w:rPr>
          <w:rFonts w:ascii="GHEA Grapalat" w:hAnsi="GHEA Grapalat" w:cs="Sylfaen"/>
          <w:bCs/>
          <w:lang w:val="hy-AM"/>
        </w:rPr>
        <w:t xml:space="preserve"> պատշաճ հսկողության և</w:t>
      </w:r>
      <w:r w:rsidR="00CE7DC2" w:rsidRPr="00603A11">
        <w:rPr>
          <w:rFonts w:ascii="GHEA Grapalat" w:hAnsi="GHEA Grapalat" w:cs="Sylfaen"/>
          <w:bCs/>
          <w:lang w:val="hy-AM"/>
        </w:rPr>
        <w:t xml:space="preserve"> իրավախախտումների նկատմամբ կանխարգելիչ քաղաքականության վարում</w:t>
      </w:r>
      <w:r w:rsidR="00CE7DC2">
        <w:rPr>
          <w:rFonts w:ascii="GHEA Grapalat" w:hAnsi="GHEA Grapalat" w:cs="Sylfaen"/>
          <w:bCs/>
          <w:lang w:val="hy-AM"/>
        </w:rPr>
        <w:t>ն է</w:t>
      </w:r>
      <w:r w:rsidR="00CE7DC2" w:rsidRPr="00603A11">
        <w:rPr>
          <w:rFonts w:ascii="GHEA Grapalat" w:hAnsi="GHEA Grapalat" w:cs="Arial"/>
          <w:bCs/>
          <w:lang w:val="hy-AM"/>
        </w:rPr>
        <w:t>:</w:t>
      </w:r>
    </w:p>
    <w:p w:rsidR="00BE33FA" w:rsidRPr="00C955C6" w:rsidRDefault="00BE33FA" w:rsidP="00BE33FA">
      <w:pPr>
        <w:tabs>
          <w:tab w:val="left" w:pos="270"/>
          <w:tab w:val="left" w:pos="2160"/>
        </w:tabs>
        <w:suppressAutoHyphens/>
        <w:ind w:firstLine="709"/>
        <w:jc w:val="both"/>
        <w:rPr>
          <w:rFonts w:ascii="GHEA Grapalat" w:hAnsi="GHEA Grapalat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>2</w:t>
      </w:r>
      <w:r w:rsidRPr="00C955C6">
        <w:rPr>
          <w:rFonts w:ascii="GHEA Grapalat" w:eastAsia="MS Mincho" w:hAnsi="GHEA Grapalat" w:cs="Cambria Math"/>
          <w:i/>
          <w:lang w:val="hy-AM"/>
        </w:rPr>
        <w:t>.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i/>
          <w:lang w:val="hy-AM"/>
        </w:rPr>
        <w:t>Առաջարկվող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hAnsi="GHEA Grapalat"/>
          <w:i/>
          <w:lang w:val="hy-AM"/>
        </w:rPr>
        <w:t>կարգավորման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hAnsi="GHEA Grapalat"/>
          <w:i/>
          <w:lang w:val="hy-AM"/>
        </w:rPr>
        <w:t>բնույթը</w:t>
      </w:r>
    </w:p>
    <w:p w:rsidR="00BE33FA" w:rsidRPr="00C955C6" w:rsidRDefault="00BE33FA" w:rsidP="00BE33FA">
      <w:pPr>
        <w:tabs>
          <w:tab w:val="left" w:pos="720"/>
          <w:tab w:val="left" w:pos="810"/>
        </w:tabs>
        <w:suppressAutoHyphens/>
        <w:ind w:firstLine="709"/>
        <w:jc w:val="both"/>
        <w:rPr>
          <w:rFonts w:ascii="GHEA Grapalat" w:hAnsi="GHEA Grapalat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ab/>
      </w:r>
      <w:r w:rsidRPr="00C955C6">
        <w:rPr>
          <w:rFonts w:ascii="GHEA Grapalat" w:hAnsi="GHEA Grapalat"/>
          <w:lang w:val="hy-AM"/>
        </w:rPr>
        <w:t>Նախագծով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առաջարկվող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լրացումը նպատակաուղղված</w:t>
      </w:r>
      <w:r w:rsidRPr="00C955C6">
        <w:rPr>
          <w:rFonts w:ascii="GHEA Grapalat" w:eastAsia="GHEA Grapalat" w:hAnsi="GHEA Grapalat" w:cs="GHEA Grapalat"/>
          <w:lang w:val="hy-AM"/>
        </w:rPr>
        <w:t xml:space="preserve"> է </w:t>
      </w:r>
      <w:r w:rsidRPr="00C955C6">
        <w:rPr>
          <w:rFonts w:ascii="GHEA Grapalat" w:hAnsi="GHEA Grapalat"/>
          <w:lang w:val="hy-AM"/>
        </w:rPr>
        <w:t xml:space="preserve">«Սևանա լճի մասին» Հայաստանի Հանրապետության օրենքի 13-րդ հոդվածի 3-րդ մասի «դ» և Կառավարության 2019 թվականի նոյեմբերի 21-ի N 1667-Ն որոշման N 1 հավելվածի 3-րդ </w:t>
      </w:r>
      <w:r w:rsidRPr="00C955C6">
        <w:rPr>
          <w:rFonts w:ascii="GHEA Grapalat" w:hAnsi="GHEA Grapalat"/>
          <w:lang w:val="hy-AM"/>
        </w:rPr>
        <w:lastRenderedPageBreak/>
        <w:t>կետի 2-րդ ենթակետերի</w:t>
      </w:r>
      <w:r w:rsidR="00346501">
        <w:rPr>
          <w:rFonts w:ascii="GHEA Grapalat" w:hAnsi="GHEA Grapalat"/>
          <w:lang w:val="hy-AM"/>
        </w:rPr>
        <w:t xml:space="preserve"> և </w:t>
      </w:r>
      <w:r w:rsidRPr="00C955C6">
        <w:rPr>
          <w:rFonts w:ascii="GHEA Grapalat" w:hAnsi="GHEA Grapalat"/>
          <w:lang w:val="hy-AM"/>
        </w:rPr>
        <w:t xml:space="preserve"> </w:t>
      </w:r>
      <w:r w:rsidR="00346501">
        <w:rPr>
          <w:rFonts w:ascii="GHEA Grapalat" w:hAnsi="GHEA Grapalat" w:cs="Calibri"/>
          <w:shd w:val="clear" w:color="auto" w:fill="FFFFFF"/>
          <w:lang w:val="hy-AM"/>
        </w:rPr>
        <w:t>Կ</w:t>
      </w:r>
      <w:r w:rsidR="00346501"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346501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="00346501"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346501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346501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346501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30-</w:t>
      </w:r>
      <w:r w:rsidR="00346501" w:rsidRPr="00C955C6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346501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N1293-Լ </w:t>
      </w:r>
      <w:r w:rsidR="00346501" w:rsidRPr="00C955C6">
        <w:rPr>
          <w:rFonts w:ascii="GHEA Grapalat" w:hAnsi="GHEA Grapalat" w:cs="Calibri"/>
          <w:shd w:val="clear" w:color="auto" w:fill="FFFFFF"/>
          <w:lang w:val="hy-AM"/>
        </w:rPr>
        <w:t>որոշման</w:t>
      </w:r>
      <w:r w:rsidR="00346501" w:rsidRPr="00C955C6">
        <w:rPr>
          <w:rFonts w:ascii="GHEA Grapalat" w:hAnsi="GHEA Grapalat"/>
          <w:lang w:val="hy-AM"/>
        </w:rPr>
        <w:t xml:space="preserve"> </w:t>
      </w:r>
      <w:r w:rsidR="00346501">
        <w:rPr>
          <w:rFonts w:ascii="GHEA Grapalat" w:hAnsi="GHEA Grapalat"/>
          <w:lang w:val="hy-AM"/>
        </w:rPr>
        <w:t xml:space="preserve">հավելվածի 2.16-րդ կետի </w:t>
      </w:r>
      <w:r w:rsidRPr="00C955C6">
        <w:rPr>
          <w:rFonts w:ascii="GHEA Grapalat" w:hAnsi="GHEA Grapalat"/>
          <w:lang w:val="hy-AM"/>
        </w:rPr>
        <w:t>պահանջի կատարմանը։</w:t>
      </w:r>
    </w:p>
    <w:p w:rsidR="00BE33FA" w:rsidRPr="00C955C6" w:rsidRDefault="00BE33FA" w:rsidP="00BE33FA">
      <w:pPr>
        <w:tabs>
          <w:tab w:val="left" w:pos="720"/>
          <w:tab w:val="left" w:pos="810"/>
        </w:tabs>
        <w:suppressAutoHyphens/>
        <w:ind w:firstLine="709"/>
        <w:jc w:val="both"/>
        <w:rPr>
          <w:rFonts w:ascii="GHEA Grapalat" w:hAnsi="GHEA Grapalat" w:cs="Sylfaen"/>
          <w:lang w:val="hy-AM"/>
        </w:rPr>
      </w:pPr>
      <w:r w:rsidRPr="00C955C6">
        <w:rPr>
          <w:rFonts w:ascii="GHEA Grapalat" w:hAnsi="GHEA Grapalat" w:cs="Sylfaen"/>
          <w:bCs/>
          <w:lang w:val="hy-AM"/>
        </w:rPr>
        <w:t xml:space="preserve">Ներկայում տեղի ունեցող ապօրինի ձկնորսության ծավալներն ու դրա շուրջ ծավալված իրավիճակի վերլուծության  և արդյունագործական ձկնորսության կազմակերպման գործող կարգի անկատարության  արդյունքում առաջ են եկել մի շարք հարցեր, որոնք ինչպես գործնական, այնպես էլ իրավական հարթությունում պարզաբանման և լուծման կարիք ունեն։ Հնարավոր բացասական ազդեցություններից խուսափելու և հետագայում գործընթացներն առավել արդյունավետ ու հիմնավոր իրականացնելու համար շրջակա միջավայրի նախարարությունը նախաձեռնել է </w:t>
      </w:r>
      <w:r w:rsidRPr="00C955C6">
        <w:rPr>
          <w:rFonts w:ascii="GHEA Grapalat" w:hAnsi="GHEA Grapalat"/>
          <w:bCs/>
          <w:lang w:val="hy-AM"/>
        </w:rPr>
        <w:t>«</w:t>
      </w:r>
      <w:r w:rsidRPr="00C955C6">
        <w:rPr>
          <w:rFonts w:ascii="GHEA Grapalat" w:hAnsi="GHEA Grapalat" w:cs="Sylfaen"/>
          <w:bCs/>
          <w:lang w:val="hy-AM"/>
        </w:rPr>
        <w:t>Սևանա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լճում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և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նրա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ջրհավաք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ավազանում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ձկան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և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խեցգետնի</w:t>
      </w:r>
      <w:r w:rsidRPr="00C955C6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 w:cs="Sylfaen"/>
          <w:bCs/>
          <w:lang w:val="hy-AM"/>
        </w:rPr>
        <w:t>պաշարների</w:t>
      </w:r>
      <w:r w:rsidRPr="00C955C6">
        <w:rPr>
          <w:rFonts w:ascii="GHEA Grapalat" w:hAnsi="GHEA Grapalat"/>
          <w:bCs/>
          <w:lang w:val="hy-AM"/>
        </w:rPr>
        <w:t xml:space="preserve"> կայուն օգտագործում» պիլոտային ծրագիրը,</w:t>
      </w:r>
      <w:r w:rsidR="006F3937">
        <w:rPr>
          <w:rFonts w:ascii="GHEA Grapalat" w:hAnsi="GHEA Grapalat"/>
          <w:bCs/>
          <w:lang w:val="hy-AM"/>
        </w:rPr>
        <w:t xml:space="preserve"> </w:t>
      </w:r>
      <w:r w:rsidRPr="00C955C6">
        <w:rPr>
          <w:rFonts w:ascii="GHEA Grapalat" w:hAnsi="GHEA Grapalat"/>
          <w:bCs/>
          <w:lang w:val="hy-AM"/>
        </w:rPr>
        <w:t xml:space="preserve">հիմք ընդունելով Կառավարության 2019 թվականի նոյեմբերի 21-ի </w:t>
      </w:r>
      <w:r w:rsidRPr="00C955C6">
        <w:rPr>
          <w:rFonts w:ascii="GHEA Grapalat" w:hAnsi="GHEA Grapalat"/>
          <w:shd w:val="clear" w:color="auto" w:fill="FFFFFF"/>
          <w:lang w:val="hy-AM"/>
        </w:rPr>
        <w:t>«Սևանա լճում ձկան և խեցգետնի պաշարների վերականգնման, պահ</w:t>
      </w:r>
      <w:r w:rsidRPr="00C955C6">
        <w:rPr>
          <w:rFonts w:ascii="GHEA Grapalat" w:hAnsi="GHEA Grapalat"/>
          <w:shd w:val="clear" w:color="auto" w:fill="FFFFFF"/>
          <w:lang w:val="hy-AM"/>
        </w:rPr>
        <w:softHyphen/>
        <w:t xml:space="preserve">պանման, վերարտադրման, ինչպես նաև դրանց պաշարների որոշման, ձկան և խեցգետնի արդյունագործական որսի քանակների, ձևերի և կազմակերպման կարգը սահմանելու մասին» </w:t>
      </w:r>
      <w:r w:rsidRPr="00C955C6">
        <w:rPr>
          <w:rFonts w:ascii="GHEA Grapalat" w:hAnsi="GHEA Grapalat"/>
          <w:lang w:val="hy-AM"/>
        </w:rPr>
        <w:t xml:space="preserve">N 1667-Ն </w:t>
      </w:r>
      <w:r w:rsidRPr="00C955C6">
        <w:rPr>
          <w:rFonts w:ascii="GHEA Grapalat" w:hAnsi="GHEA Grapalat" w:cs="Sylfaen"/>
          <w:lang w:val="hy-AM"/>
        </w:rPr>
        <w:t xml:space="preserve">որոշումը։ </w:t>
      </w:r>
    </w:p>
    <w:p w:rsidR="00BE33FA" w:rsidRPr="00C955C6" w:rsidRDefault="00BE33FA" w:rsidP="00BE33FA">
      <w:pPr>
        <w:tabs>
          <w:tab w:val="left" w:pos="720"/>
          <w:tab w:val="left" w:pos="810"/>
        </w:tabs>
        <w:suppressAutoHyphens/>
        <w:ind w:firstLine="709"/>
        <w:jc w:val="both"/>
        <w:rPr>
          <w:rFonts w:ascii="GHEA Grapalat" w:hAnsi="GHEA Grapalat"/>
          <w:lang w:val="hy-AM"/>
        </w:rPr>
      </w:pPr>
      <w:r w:rsidRPr="00C955C6">
        <w:rPr>
          <w:rFonts w:ascii="GHEA Grapalat" w:hAnsi="GHEA Grapalat" w:cs="Sylfaen"/>
          <w:lang w:val="hy-AM"/>
        </w:rPr>
        <w:t xml:space="preserve">Իրականացվող գործընթացները միտված են </w:t>
      </w:r>
      <w:r w:rsidRPr="00C955C6">
        <w:rPr>
          <w:rFonts w:ascii="GHEA Grapalat" w:eastAsia="GHEA Grapalat" w:hAnsi="GHEA Grapalat" w:cs="GHEA Grapalat"/>
          <w:lang w:val="hy-AM"/>
        </w:rPr>
        <w:t xml:space="preserve">Սևանա լճում ձկան և խեցգետնի պաշարների  կայուն օգտագործմանը և օգտագործման </w:t>
      </w:r>
      <w:r w:rsidRPr="00C955C6">
        <w:rPr>
          <w:rFonts w:ascii="GHEA Grapalat" w:hAnsi="GHEA Grapalat"/>
          <w:lang w:val="hy-AM"/>
        </w:rPr>
        <w:t>պայմանագրերի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կնքման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գործընթացի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կանոնակարգմանը։</w:t>
      </w:r>
    </w:p>
    <w:p w:rsidR="00BE33FA" w:rsidRPr="00C955C6" w:rsidRDefault="00BE33FA" w:rsidP="00BE33FA">
      <w:pPr>
        <w:ind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>3.</w:t>
      </w:r>
      <w:r w:rsidRPr="00C955C6">
        <w:rPr>
          <w:rFonts w:ascii="GHEA Grapalat" w:eastAsia="Calibri" w:hAnsi="GHEA Grapalat" w:cs="Calibri"/>
          <w:i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մշակման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գործընթացում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ներգրավված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ինստիտուտները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, </w:t>
      </w:r>
      <w:r w:rsidRPr="00C955C6">
        <w:rPr>
          <w:rFonts w:ascii="GHEA Grapalat" w:eastAsia="Calibri" w:hAnsi="GHEA Grapalat" w:cs="Calibri"/>
          <w:i/>
          <w:lang w:val="hy-AM"/>
        </w:rPr>
        <w:t>անձինք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նրանց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դիրքորոշումը</w:t>
      </w:r>
    </w:p>
    <w:p w:rsidR="00BE33FA" w:rsidRPr="00C955C6" w:rsidRDefault="00BE33FA" w:rsidP="00BE33FA">
      <w:pPr>
        <w:tabs>
          <w:tab w:val="left" w:pos="720"/>
          <w:tab w:val="left" w:pos="810"/>
        </w:tabs>
        <w:suppressAutoHyphens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ab/>
      </w:r>
      <w:r w:rsidRPr="00C955C6">
        <w:rPr>
          <w:rFonts w:ascii="GHEA Grapalat" w:eastAsia="Calibri" w:hAnsi="GHEA Grapalat" w:cs="Calibri"/>
          <w:lang w:val="hy-AM"/>
        </w:rPr>
        <w:t>Նախագիծը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մշակվել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շրջակա միջավայրի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նախարարության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կողմից</w:t>
      </w:r>
      <w:r w:rsidRPr="00C955C6">
        <w:rPr>
          <w:rFonts w:ascii="GHEA Grapalat" w:eastAsia="GHEA Grapalat" w:hAnsi="GHEA Grapalat" w:cs="GHEA Grapalat"/>
          <w:lang w:val="hy-AM"/>
        </w:rPr>
        <w:t>:</w:t>
      </w:r>
    </w:p>
    <w:p w:rsidR="00BE33FA" w:rsidRPr="00C955C6" w:rsidRDefault="00BE33FA" w:rsidP="00BE33FA">
      <w:pPr>
        <w:tabs>
          <w:tab w:val="left" w:pos="720"/>
          <w:tab w:val="left" w:pos="810"/>
        </w:tabs>
        <w:suppressAutoHyphens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 xml:space="preserve">4. </w:t>
      </w:r>
      <w:r w:rsidRPr="00C955C6">
        <w:rPr>
          <w:rFonts w:ascii="GHEA Grapalat" w:eastAsia="Calibri" w:hAnsi="GHEA Grapalat" w:cs="Calibri"/>
          <w:i/>
          <w:lang w:val="hy-AM"/>
        </w:rPr>
        <w:t>Ակնկալվող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արդյունքը</w:t>
      </w:r>
    </w:p>
    <w:p w:rsidR="00BE33FA" w:rsidRPr="00C955C6" w:rsidRDefault="00BE33FA" w:rsidP="00BE33FA">
      <w:pPr>
        <w:suppressAutoHyphens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C955C6">
        <w:rPr>
          <w:rFonts w:ascii="GHEA Grapalat" w:eastAsia="Calibri" w:hAnsi="GHEA Grapalat" w:cs="Calibri"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ընդունմամբ</w:t>
      </w:r>
      <w:r w:rsidRPr="00C955C6">
        <w:rPr>
          <w:rFonts w:ascii="GHEA Grapalat" w:eastAsia="GHEA Grapalat" w:hAnsi="GHEA Grapalat" w:cs="GHEA Grapalat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BE33FA" w:rsidRPr="00C955C6" w:rsidRDefault="00BE33FA" w:rsidP="00BE33FA">
      <w:pPr>
        <w:suppressAutoHyphens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C955C6" w:rsidRDefault="00BE33FA" w:rsidP="00BE33FA">
      <w:pPr>
        <w:suppressAutoHyphens/>
        <w:ind w:firstLine="709"/>
        <w:jc w:val="both"/>
        <w:rPr>
          <w:rFonts w:ascii="GHEA Grapalat" w:eastAsia="Arial Armenian" w:hAnsi="GHEA Grapalat" w:cs="Arial Armenian"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p w:rsidR="00BE33FA" w:rsidRPr="00C955C6" w:rsidRDefault="00BE33FA" w:rsidP="00BE33FA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Calibri" w:hAnsi="GHEA Grapalat" w:cs="Calibri"/>
          <w:b/>
          <w:lang w:val="hy-AM"/>
        </w:rPr>
      </w:pPr>
    </w:p>
    <w:sectPr w:rsidR="00BE33FA" w:rsidRPr="00C955C6" w:rsidSect="004B7520">
      <w:pgSz w:w="11906" w:h="16838"/>
      <w:pgMar w:top="426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2699"/>
    <w:rsid w:val="00261BEF"/>
    <w:rsid w:val="00346501"/>
    <w:rsid w:val="006745BF"/>
    <w:rsid w:val="006F3937"/>
    <w:rsid w:val="007A3C7E"/>
    <w:rsid w:val="00B02699"/>
    <w:rsid w:val="00BE33FA"/>
    <w:rsid w:val="00CE7DC2"/>
    <w:rsid w:val="00EF5629"/>
    <w:rsid w:val="00F27239"/>
    <w:rsid w:val="00F32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a"/>
    <w:link w:val="a4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Paragraphe de liste PBLH Знак,Akapit z listą BS Знак,Bullets Знак,List Paragraph 1 Знак,List_Paragraph Знак,Multilevel para_II Знак,References Знак,List Paragraph (numbered (a)) Знак,IBL List Paragraph Знак,List Paragraph nowy Знак"/>
    <w:link w:val="a3"/>
    <w:uiPriority w:val="99"/>
    <w:locked/>
    <w:rsid w:val="00BE33F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Voka-78</dc:creator>
  <cp:keywords>https://mul2-mnp.gov.am/tasks/50914/oneclick/1293.Himnavorum (2).docx?token=88daaa93bd2e8bcecab6e192cf179a8a</cp:keywords>
  <dc:description/>
  <cp:lastModifiedBy>TatshatH</cp:lastModifiedBy>
  <cp:revision>8</cp:revision>
  <dcterms:created xsi:type="dcterms:W3CDTF">2020-03-27T13:30:00Z</dcterms:created>
  <dcterms:modified xsi:type="dcterms:W3CDTF">2020-05-15T14:33:00Z</dcterms:modified>
</cp:coreProperties>
</file>