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B7224B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7224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«Կովկասյան էլեկտրահաղորդման </w:t>
      </w:r>
      <w:r w:rsidR="00241A98" w:rsidRPr="00241A9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ցանց III (Ծրագրի 2-րդ փուլ) </w:t>
      </w:r>
      <w:r w:rsidRPr="00B7224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Հայաստան-Վրաստան հաղորդիչ գիծ/ենթակայաններ Վարկային համաձայնագիր Հայաստանի Հանրապետության և ՎՎԲ-ի միջև-Մասհանումների ժամկետի երկարաձգում և հետվճարման փոփոխված ժամանակացույց</w:t>
      </w:r>
      <w:r w:rsidR="00537919"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="003048B6"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նամակ-համաձայնագրի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FC4" w:rsidRPr="00690FC4" w:rsidRDefault="00690FC4" w:rsidP="00690FC4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 և Վերականգնման վարկերի բանկի միջև «Կովկասյան էլեկտրահաղորդման ցանց III (Ծրագրի 2-րդ փուլ) Հայաստան-Վրաստան հաղորդիչ գիծ/են¬թակայաններ Վարկային համաձայնագիր Հայաստանի Հանրապետության և ՎՎԲ-ի միջև - Մասհանումների ժամկետի երկարաձգում և հետվճարման փոփոխված ժամանակացույց» նամակ-համաձայնագրով (այսուհետ՝ Փոփոխություն) նախատեսվում է մասհանումների պահանջ ներկայացնելու վերջնաժամկետը երկարաձգել մինչև 2025թ. դեկտեմբերի 31-ը։</w:t>
            </w:r>
          </w:p>
          <w:p w:rsidR="00690FC4" w:rsidRPr="00690FC4" w:rsidRDefault="00690FC4" w:rsidP="00690FC4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Մասհանման ժամկետի երկարարձգման հետևանքով ՎՎԲ-ի կրած վերաֆինանսավորման ծախսերը մասամբ՝ 1,180,000.00 (մեկ միլիոն հարյուր ութսուն հազար) եվրո գումարի չափով, կրելու է Հայաստանի Հանրապետությունը։</w:t>
            </w:r>
          </w:p>
          <w:p w:rsidR="00690FC4" w:rsidRPr="00690FC4" w:rsidRDefault="00690FC4" w:rsidP="00690FC4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Փոփոխության ստորագրումը համապատասխանում է ՀՀ վարած արտաքին քա-ղաքականությանը, ինչպես նաև ստանձնած միջազգային պարտավորություններին։</w:t>
            </w:r>
          </w:p>
          <w:p w:rsidR="00EE21A6" w:rsidRPr="00935E0C" w:rsidRDefault="00690FC4" w:rsidP="00690FC4">
            <w:pPr>
              <w:spacing w:after="0" w:line="240" w:lineRule="auto"/>
              <w:ind w:firstLine="567"/>
              <w:jc w:val="both"/>
              <w:rPr>
                <w:rFonts w:asciiTheme="minorHAnsi" w:hAnsiTheme="minorHAnsi"/>
                <w:sz w:val="24"/>
                <w:szCs w:val="24"/>
                <w:lang w:val="hy-AM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Ելնելով վերոգրյալից և առաջնորդվելով «Միջազգային պայմանագրերի մասին» օրենքի 5-րդ հոդվածի դրույթներով՝ ՀՀ արտաքին գործերի նախարարությունը նպատակահարմար է համարում Հայաստանի Հանրապետության և Վերականգնման վարկերի բանկի միջև «Կովկասյան էլեկտրահաղորդման ցանց III (Ծրագրի 2-րդ փուլ) Հայաստան-Վրաստան հաղորդիչ գիծ/ենթակայաններ Վարկային համաձայնագիր Հայաստանի Հանրապետության և ՎՎԲ-ի միջև - Մասհանումների ժամկետի երկարաձգում և հետվճարման փոփոխված ժամանակացույց» նամակ-համաձայնագրի ստորագրումը։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00C1" w:rsidRPr="009A00C1" w:rsidRDefault="009A00C1" w:rsidP="00E53837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00C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Նամակ-համաձայնագրի նախագիծը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4A6FC1" w:rsidRPr="00537919" w:rsidRDefault="009A00C1" w:rsidP="00E53837">
            <w:pPr>
              <w:widowControl w:val="0"/>
              <w:spacing w:after="0" w:line="24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00C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պարտավորություններ նախատեսելու դեպքում Նամակ-համաձայնագրի նախագիծը ենթակա է վավերացման։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E907AC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FC4" w:rsidRPr="00690FC4" w:rsidRDefault="00222D8B" w:rsidP="00690FC4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22D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690FC4"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և Վերականգնման վարկերի բանկի (KfW) բանկի միջև 11.12.2015թ. ստորագրված «Կովկասյան էլեկտրահաղորդման ցանց III (Ծրագրի 2-րդ փուլ)  Հայաստան-Վրաստան հաղորդիչ գիծ/ենթակայաններ» վարկային համաձայնագրով սահմանված մասհանման վերջնաժամկետը մինչև 31.12.2025թ. երկարաձգման դեպքում Հայաստանի Հանրապետությունը պարտավորվում է վճարել ՎՎԲ կողմից գնահատված երկարաձգման վճարի մի մասը, որը կազմում է 1,180,000 եվրո: </w:t>
            </w:r>
          </w:p>
          <w:p w:rsidR="00690FC4" w:rsidRPr="00690FC4" w:rsidRDefault="00690FC4" w:rsidP="00690FC4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Նշյալ 1,180,000 եվրո գումարը նախատեսված չէ ՀՀ 2020թ. պետական բյուջեով։</w:t>
            </w:r>
          </w:p>
          <w:p w:rsidR="004A6FC1" w:rsidRPr="00E907AC" w:rsidRDefault="00690FC4" w:rsidP="00690FC4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Հաշվի առնելով վերոգրյալը՝ «Կովկասյան էլեկտրահաղորդման ցանց III (Ծրագրի 2-րդ փուլ) Հայաստան-Վրաստան հաղորդիչ գիծ/ենթակայաններ Վարկային համաձայնագիր Հայաստանի Հանրապետության և ՎՎԲ-ի միջև-Մասհանումների ժամկետի երկարաձգում և հետվճարման փոփոխված ժամանակացույց» նամակ-համաձայնագիրը Հայաստանի Հանրապետու¬թյան համար կառաջացնի ֆինանսական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4350EF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04218D" w:rsidP="00E53837">
            <w:pPr>
              <w:spacing w:after="0" w:line="240" w:lineRule="auto"/>
              <w:ind w:right="43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18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Հայտնում </w:t>
            </w:r>
            <w:r w:rsidR="00690FC4"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ենք, որ Հայաստանի Հանրապետության և Վերականգնման վարկերի բանկի միջև նախատեսվող «Կովկասյան էլեկտրահաղորդման ցանց III (Ծրագրի 2-րդ փուլ) Հայաստան-Վրաստան հաղորդիչ գիծ/ենթակայաններ- Վարկային համաձայնագիր Հայաստանի Հանրապետության և ՎՎԲ-ի միջև - Մասհանումների ժամկետի երկարաձգում և հետվճարման փոփոխված ժամանակացույց» նամակ-համաձայնագրի նախագծով «Պետական գույքի կառավարման մասին» ՀՀ օրենքի կարգավորման շրջանակում Հայաստանի Հանրապետո</w:t>
            </w:r>
            <w:bookmarkStart w:id="0" w:name="_GoBack"/>
            <w:bookmarkEnd w:id="0"/>
            <w:r w:rsidR="00690FC4" w:rsidRPr="00690FC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ւթյան համար գույքային պարտավորություններ նախատեսող դրույթներ առկա չեն: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218D"/>
    <w:rsid w:val="00047B85"/>
    <w:rsid w:val="0006124B"/>
    <w:rsid w:val="000A0DD6"/>
    <w:rsid w:val="000A24F1"/>
    <w:rsid w:val="001543CC"/>
    <w:rsid w:val="001C3FF7"/>
    <w:rsid w:val="001D777E"/>
    <w:rsid w:val="00222D8B"/>
    <w:rsid w:val="00241A98"/>
    <w:rsid w:val="002A7F55"/>
    <w:rsid w:val="002C1166"/>
    <w:rsid w:val="003048B6"/>
    <w:rsid w:val="003E6CF4"/>
    <w:rsid w:val="00410FE7"/>
    <w:rsid w:val="004247F2"/>
    <w:rsid w:val="004350EF"/>
    <w:rsid w:val="00437DE1"/>
    <w:rsid w:val="00475BDE"/>
    <w:rsid w:val="004855A2"/>
    <w:rsid w:val="004A1E3B"/>
    <w:rsid w:val="004A6FC1"/>
    <w:rsid w:val="004B003B"/>
    <w:rsid w:val="004C1117"/>
    <w:rsid w:val="00537919"/>
    <w:rsid w:val="00551AAB"/>
    <w:rsid w:val="00577B4F"/>
    <w:rsid w:val="00594ACB"/>
    <w:rsid w:val="005B62F5"/>
    <w:rsid w:val="0062718F"/>
    <w:rsid w:val="006645BF"/>
    <w:rsid w:val="00690FC4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8F2021"/>
    <w:rsid w:val="009253C9"/>
    <w:rsid w:val="0093441A"/>
    <w:rsid w:val="00935E0C"/>
    <w:rsid w:val="009A00C1"/>
    <w:rsid w:val="009B1332"/>
    <w:rsid w:val="009B549F"/>
    <w:rsid w:val="009F764B"/>
    <w:rsid w:val="00A52A8F"/>
    <w:rsid w:val="00A73A7E"/>
    <w:rsid w:val="00A823A7"/>
    <w:rsid w:val="00AF67B5"/>
    <w:rsid w:val="00B27212"/>
    <w:rsid w:val="00B27696"/>
    <w:rsid w:val="00B3393D"/>
    <w:rsid w:val="00B7224B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53837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8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MEGA-PC</cp:lastModifiedBy>
  <cp:revision>83</cp:revision>
  <dcterms:created xsi:type="dcterms:W3CDTF">2018-01-23T10:58:00Z</dcterms:created>
  <dcterms:modified xsi:type="dcterms:W3CDTF">2020-06-05T09:53:00Z</dcterms:modified>
</cp:coreProperties>
</file>