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611" w:rsidRDefault="00817611" w:rsidP="00385CF5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:rsidR="00817393" w:rsidRPr="00385CF5" w:rsidRDefault="00385CF5" w:rsidP="00385CF5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385CF5">
        <w:rPr>
          <w:rFonts w:ascii="GHEA Grapalat" w:hAnsi="GHEA Grapalat"/>
          <w:sz w:val="24"/>
          <w:szCs w:val="24"/>
        </w:rPr>
        <w:t>ԱՄՓՈՓԱԹԵՐԹ</w:t>
      </w:r>
    </w:p>
    <w:p w:rsidR="00385CF5" w:rsidRPr="00AF3782" w:rsidRDefault="00AF3782" w:rsidP="00AF3782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F3782">
        <w:rPr>
          <w:rFonts w:ascii="GHEA Grapalat" w:hAnsi="GHEA Grapalat"/>
          <w:sz w:val="24"/>
          <w:szCs w:val="24"/>
          <w:lang w:bidi="hy-AM"/>
        </w:rPr>
        <w:t>«</w:t>
      </w:r>
      <w:proofErr w:type="spellStart"/>
      <w:r w:rsidRPr="00AF3782">
        <w:rPr>
          <w:rFonts w:ascii="GHEA Grapalat" w:hAnsi="GHEA Grapalat"/>
          <w:sz w:val="24"/>
          <w:szCs w:val="24"/>
          <w:lang w:bidi="hy-AM"/>
        </w:rPr>
        <w:t>Եվրասիական</w:t>
      </w:r>
      <w:proofErr w:type="spellEnd"/>
      <w:r w:rsidRPr="00AF3782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F3782">
        <w:rPr>
          <w:rFonts w:ascii="GHEA Grapalat" w:hAnsi="GHEA Grapalat"/>
          <w:sz w:val="24"/>
          <w:szCs w:val="24"/>
          <w:lang w:bidi="hy-AM"/>
        </w:rPr>
        <w:t>տնտեսական</w:t>
      </w:r>
      <w:proofErr w:type="spellEnd"/>
      <w:r w:rsidRPr="00AF3782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F3782">
        <w:rPr>
          <w:rFonts w:ascii="GHEA Grapalat" w:hAnsi="GHEA Grapalat"/>
          <w:sz w:val="24"/>
          <w:szCs w:val="24"/>
          <w:lang w:bidi="hy-AM"/>
        </w:rPr>
        <w:t>միության</w:t>
      </w:r>
      <w:proofErr w:type="spellEnd"/>
      <w:r w:rsidRPr="00AF3782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F3782">
        <w:rPr>
          <w:rFonts w:ascii="GHEA Grapalat" w:hAnsi="GHEA Grapalat"/>
          <w:sz w:val="24"/>
          <w:szCs w:val="24"/>
          <w:lang w:bidi="hy-AM"/>
        </w:rPr>
        <w:t>անդամ</w:t>
      </w:r>
      <w:proofErr w:type="spellEnd"/>
      <w:r w:rsidRPr="00AF3782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F3782">
        <w:rPr>
          <w:rFonts w:ascii="GHEA Grapalat" w:hAnsi="GHEA Grapalat"/>
          <w:sz w:val="24"/>
          <w:szCs w:val="24"/>
          <w:lang w:bidi="hy-AM"/>
        </w:rPr>
        <w:t>պետու</w:t>
      </w:r>
      <w:r w:rsidRPr="00AF3782">
        <w:rPr>
          <w:rFonts w:ascii="GHEA Grapalat" w:hAnsi="GHEA Grapalat"/>
          <w:sz w:val="24"/>
          <w:szCs w:val="24"/>
          <w:lang w:bidi="hy-AM"/>
        </w:rPr>
        <w:softHyphen/>
        <w:t>թյուն</w:t>
      </w:r>
      <w:r w:rsidRPr="00AF3782">
        <w:rPr>
          <w:rFonts w:ascii="GHEA Grapalat" w:hAnsi="GHEA Grapalat"/>
          <w:sz w:val="24"/>
          <w:szCs w:val="24"/>
          <w:lang w:bidi="hy-AM"/>
        </w:rPr>
        <w:softHyphen/>
        <w:t>ների</w:t>
      </w:r>
      <w:proofErr w:type="spellEnd"/>
      <w:r w:rsidRPr="00AF3782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F3782">
        <w:rPr>
          <w:rFonts w:ascii="GHEA Grapalat" w:hAnsi="GHEA Grapalat"/>
          <w:sz w:val="24"/>
          <w:szCs w:val="24"/>
          <w:lang w:bidi="hy-AM"/>
        </w:rPr>
        <w:t>ծխախոտային</w:t>
      </w:r>
      <w:proofErr w:type="spellEnd"/>
      <w:r w:rsidRPr="00AF3782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F3782">
        <w:rPr>
          <w:rFonts w:ascii="GHEA Grapalat" w:hAnsi="GHEA Grapalat"/>
          <w:sz w:val="24"/>
          <w:szCs w:val="24"/>
          <w:lang w:bidi="hy-AM"/>
        </w:rPr>
        <w:t>արտադրանքի</w:t>
      </w:r>
      <w:proofErr w:type="spellEnd"/>
      <w:r w:rsidRPr="00AF3782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="00F15798">
        <w:rPr>
          <w:rFonts w:ascii="GHEA Grapalat" w:hAnsi="GHEA Grapalat"/>
          <w:sz w:val="24"/>
          <w:szCs w:val="24"/>
          <w:lang w:bidi="hy-AM"/>
        </w:rPr>
        <w:t>ակցիզների</w:t>
      </w:r>
      <w:proofErr w:type="spellEnd"/>
      <w:r w:rsidRPr="00AF3782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F3782">
        <w:rPr>
          <w:rFonts w:ascii="GHEA Grapalat" w:hAnsi="GHEA Grapalat"/>
          <w:sz w:val="24"/>
          <w:szCs w:val="24"/>
          <w:lang w:bidi="hy-AM"/>
        </w:rPr>
        <w:t>մասով</w:t>
      </w:r>
      <w:proofErr w:type="spellEnd"/>
      <w:r w:rsidRPr="00AF3782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F3782">
        <w:rPr>
          <w:rFonts w:ascii="GHEA Grapalat" w:hAnsi="GHEA Grapalat"/>
          <w:sz w:val="24"/>
          <w:szCs w:val="24"/>
          <w:lang w:bidi="hy-AM"/>
        </w:rPr>
        <w:t>հարկային</w:t>
      </w:r>
      <w:proofErr w:type="spellEnd"/>
      <w:r w:rsidRPr="00AF3782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F3782">
        <w:rPr>
          <w:rFonts w:ascii="GHEA Grapalat" w:hAnsi="GHEA Grapalat"/>
          <w:sz w:val="24"/>
          <w:szCs w:val="24"/>
          <w:lang w:bidi="hy-AM"/>
        </w:rPr>
        <w:t>քաղա</w:t>
      </w:r>
      <w:r w:rsidRPr="00AF3782">
        <w:rPr>
          <w:rFonts w:ascii="GHEA Grapalat" w:hAnsi="GHEA Grapalat"/>
          <w:sz w:val="24"/>
          <w:szCs w:val="24"/>
          <w:lang w:bidi="hy-AM"/>
        </w:rPr>
        <w:softHyphen/>
        <w:t>քա</w:t>
      </w:r>
      <w:r w:rsidRPr="00AF3782">
        <w:rPr>
          <w:rFonts w:ascii="GHEA Grapalat" w:hAnsi="GHEA Grapalat"/>
          <w:sz w:val="24"/>
          <w:szCs w:val="24"/>
          <w:lang w:bidi="hy-AM"/>
        </w:rPr>
        <w:softHyphen/>
        <w:t>կա</w:t>
      </w:r>
      <w:r w:rsidRPr="00AF3782">
        <w:rPr>
          <w:rFonts w:ascii="GHEA Grapalat" w:hAnsi="GHEA Grapalat"/>
          <w:sz w:val="24"/>
          <w:szCs w:val="24"/>
          <w:lang w:bidi="hy-AM"/>
        </w:rPr>
        <w:softHyphen/>
        <w:t>նության</w:t>
      </w:r>
      <w:proofErr w:type="spellEnd"/>
      <w:r w:rsidR="00F15798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="00F15798">
        <w:rPr>
          <w:rFonts w:ascii="GHEA Grapalat" w:hAnsi="GHEA Grapalat"/>
          <w:sz w:val="24"/>
          <w:szCs w:val="24"/>
          <w:lang w:bidi="hy-AM"/>
        </w:rPr>
        <w:t>իրականացման</w:t>
      </w:r>
      <w:proofErr w:type="spellEnd"/>
      <w:r w:rsidR="00F15798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F3782">
        <w:rPr>
          <w:rFonts w:ascii="GHEA Grapalat" w:hAnsi="GHEA Grapalat"/>
          <w:sz w:val="24"/>
          <w:szCs w:val="24"/>
          <w:lang w:bidi="hy-AM"/>
        </w:rPr>
        <w:t>սկզբունքների</w:t>
      </w:r>
      <w:proofErr w:type="spellEnd"/>
      <w:r w:rsidRPr="00AF3782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F3782">
        <w:rPr>
          <w:rFonts w:ascii="GHEA Grapalat" w:hAnsi="GHEA Grapalat"/>
          <w:sz w:val="24"/>
          <w:szCs w:val="24"/>
          <w:lang w:bidi="hy-AM"/>
        </w:rPr>
        <w:t>մասին</w:t>
      </w:r>
      <w:proofErr w:type="spellEnd"/>
      <w:r w:rsidRPr="00AF3782">
        <w:rPr>
          <w:rFonts w:ascii="GHEA Grapalat" w:hAnsi="GHEA Grapalat"/>
          <w:sz w:val="24"/>
          <w:szCs w:val="24"/>
          <w:lang w:bidi="hy-AM"/>
        </w:rPr>
        <w:t xml:space="preserve">» </w:t>
      </w:r>
      <w:proofErr w:type="spellStart"/>
      <w:r w:rsidRPr="00AF3782">
        <w:rPr>
          <w:rFonts w:ascii="GHEA Grapalat" w:hAnsi="GHEA Grapalat"/>
          <w:sz w:val="24"/>
          <w:szCs w:val="24"/>
          <w:lang w:bidi="hy-AM"/>
        </w:rPr>
        <w:t>համաձայնագրի</w:t>
      </w:r>
      <w:proofErr w:type="spellEnd"/>
      <w:r w:rsidRPr="00AF3782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F3782">
        <w:rPr>
          <w:rFonts w:ascii="GHEA Grapalat" w:hAnsi="GHEA Grapalat"/>
          <w:sz w:val="24"/>
          <w:szCs w:val="24"/>
          <w:lang w:bidi="hy-AM"/>
        </w:rPr>
        <w:t>վավերացման</w:t>
      </w:r>
      <w:proofErr w:type="spellEnd"/>
      <w:r w:rsidRPr="00AF3782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F3782">
        <w:rPr>
          <w:rFonts w:ascii="GHEA Grapalat" w:hAnsi="GHEA Grapalat"/>
          <w:sz w:val="24"/>
          <w:szCs w:val="24"/>
          <w:lang w:bidi="hy-AM"/>
        </w:rPr>
        <w:t>նպատակահարմարության</w:t>
      </w:r>
      <w:proofErr w:type="spellEnd"/>
      <w:r w:rsidRPr="00AF3782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Pr="00AF3782">
        <w:rPr>
          <w:rFonts w:ascii="GHEA Grapalat" w:hAnsi="GHEA Grapalat"/>
          <w:sz w:val="24"/>
          <w:szCs w:val="24"/>
          <w:lang w:bidi="hy-AM"/>
        </w:rPr>
        <w:t>վերաբերյալ</w:t>
      </w:r>
      <w:proofErr w:type="spellEnd"/>
      <w:r w:rsidRPr="00AF3782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385CF5" w:rsidRPr="00AF3782">
        <w:rPr>
          <w:rFonts w:ascii="GHEA Grapalat" w:hAnsi="GHEA Grapalat"/>
          <w:sz w:val="24"/>
          <w:szCs w:val="24"/>
        </w:rPr>
        <w:t>ստացված</w:t>
      </w:r>
      <w:proofErr w:type="spellEnd"/>
      <w:r w:rsidR="00817611" w:rsidRPr="00AF37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85CF5" w:rsidRPr="00AF3782">
        <w:rPr>
          <w:rFonts w:ascii="GHEA Grapalat" w:hAnsi="GHEA Grapalat"/>
          <w:sz w:val="24"/>
          <w:szCs w:val="24"/>
        </w:rPr>
        <w:t>առաջարկությունների</w:t>
      </w:r>
      <w:proofErr w:type="spellEnd"/>
    </w:p>
    <w:tbl>
      <w:tblPr>
        <w:tblStyle w:val="a3"/>
        <w:tblpPr w:leftFromText="180" w:rightFromText="180" w:vertAnchor="text" w:horzAnchor="margin" w:tblpXSpec="center" w:tblpY="397"/>
        <w:tblW w:w="11228" w:type="dxa"/>
        <w:tblLayout w:type="fixed"/>
        <w:tblLook w:val="04A0"/>
      </w:tblPr>
      <w:tblGrid>
        <w:gridCol w:w="361"/>
        <w:gridCol w:w="3008"/>
        <w:gridCol w:w="5244"/>
        <w:gridCol w:w="2615"/>
      </w:tblGrid>
      <w:tr w:rsidR="00817611" w:rsidTr="00817611">
        <w:trPr>
          <w:trHeight w:val="473"/>
        </w:trPr>
        <w:tc>
          <w:tcPr>
            <w:tcW w:w="361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</w:p>
        </w:tc>
        <w:tc>
          <w:tcPr>
            <w:tcW w:w="3008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Մարմնի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5244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Առաջարկությունը</w:t>
            </w:r>
            <w:proofErr w:type="spellEnd"/>
          </w:p>
        </w:tc>
        <w:tc>
          <w:tcPr>
            <w:tcW w:w="2615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Մեկնաբանություն</w:t>
            </w:r>
            <w:proofErr w:type="spellEnd"/>
          </w:p>
        </w:tc>
      </w:tr>
      <w:tr w:rsidR="00817611" w:rsidRPr="00AF3782" w:rsidTr="00817611">
        <w:trPr>
          <w:trHeight w:val="1582"/>
        </w:trPr>
        <w:tc>
          <w:tcPr>
            <w:tcW w:w="361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008" w:type="dxa"/>
          </w:tcPr>
          <w:p w:rsidR="00817611" w:rsidRDefault="00817611" w:rsidP="00AF378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AF378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817611" w:rsidRPr="002624C5" w:rsidRDefault="00AF3782" w:rsidP="002624C5">
            <w:pPr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Հ</w:t>
            </w:r>
            <w:r w:rsidRPr="00AF378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ամաձայնագրում Հայաստանի Հանրապետության համար ֆինանսական պարտավորություններ նախատեսող, եկամուտների նվազեցմանը կամ ծախսերի ավելացմանը հանգեցնող դրույթներ առկա չեն: </w:t>
            </w:r>
          </w:p>
        </w:tc>
        <w:tc>
          <w:tcPr>
            <w:tcW w:w="2615" w:type="dxa"/>
          </w:tcPr>
          <w:p w:rsidR="00817611" w:rsidRPr="00AF3782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17611" w:rsidRPr="00385CF5" w:rsidTr="00817611">
        <w:trPr>
          <w:trHeight w:val="699"/>
        </w:trPr>
        <w:tc>
          <w:tcPr>
            <w:tcW w:w="361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008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2624C5" w:rsidRPr="002624C5" w:rsidRDefault="002624C5" w:rsidP="002624C5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24C5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Համաձայնագրում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624C5">
              <w:rPr>
                <w:rFonts w:ascii="GHEA Grapalat" w:hAnsi="GHEA Grapalat" w:cs="Sylfaen"/>
                <w:sz w:val="24"/>
                <w:szCs w:val="24"/>
                <w:lang w:val="hy-AM"/>
              </w:rPr>
              <w:t>թեև առկա չեն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624C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օրենքին հակասող, նոր օրենքի ընդունում նախատեսող նորմեր, սակայն այն պարունակում է օրենքի փոփոխություն նախատեսող նորմեր:</w:t>
            </w:r>
          </w:p>
          <w:p w:rsidR="00817611" w:rsidRPr="002624C5" w:rsidRDefault="002624C5" w:rsidP="002624C5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24C5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ենթակա է վավերացման ՀՀ Ազգային ժողովի կողմից՝ ՀՀ Սահմանադրության 116-րդ հոդվածի 1-ին մասի 5-րդ և «Միջազգային պայմանագրերի մասին» ՀՀ օրենքի 10-րդ հոդվածի 2-րդ մասի 5-րդ կետերի դրույթների հիմքով:</w:t>
            </w:r>
          </w:p>
        </w:tc>
        <w:tc>
          <w:tcPr>
            <w:tcW w:w="2615" w:type="dxa"/>
          </w:tcPr>
          <w:p w:rsidR="00817611" w:rsidRPr="00385CF5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817611" w:rsidRPr="00385CF5" w:rsidTr="00817611">
        <w:trPr>
          <w:trHeight w:val="1286"/>
        </w:trPr>
        <w:tc>
          <w:tcPr>
            <w:tcW w:w="361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3</w:t>
            </w:r>
          </w:p>
        </w:tc>
        <w:tc>
          <w:tcPr>
            <w:tcW w:w="3008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817611" w:rsidRPr="00842717" w:rsidRDefault="002624C5" w:rsidP="00842717">
            <w:pPr>
              <w:ind w:right="-31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24C5">
              <w:rPr>
                <w:rFonts w:ascii="GHEA Grapalat" w:hAnsi="GHEA Grapalat"/>
                <w:sz w:val="24"/>
                <w:szCs w:val="24"/>
                <w:lang w:val="hy-AM"/>
              </w:rPr>
              <w:t>ՀՀ վարած արտաքին քաղաքականության տեսանկյունից՝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624C5">
              <w:rPr>
                <w:rFonts w:ascii="GHEA Grapalat" w:hAnsi="GHEA Grapalat"/>
                <w:sz w:val="24"/>
                <w:szCs w:val="24"/>
                <w:lang w:bidi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Հ</w:t>
            </w:r>
            <w:r w:rsidRPr="002624C5">
              <w:rPr>
                <w:rFonts w:ascii="GHEA Grapalat" w:hAnsi="GHEA Grapalat"/>
                <w:sz w:val="24"/>
                <w:szCs w:val="24"/>
                <w:lang w:val="hy-AM"/>
              </w:rPr>
              <w:t>ամաձայնագրի</w:t>
            </w:r>
            <w:r w:rsidRPr="002624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624C5">
              <w:rPr>
                <w:rFonts w:ascii="GHEA Grapalat" w:hAnsi="GHEA Grapalat"/>
                <w:sz w:val="24"/>
                <w:szCs w:val="24"/>
                <w:lang w:val="hy-AM"/>
              </w:rPr>
              <w:t>վավերացումը կամ հաստատումը նպատակահարմար է:</w:t>
            </w:r>
          </w:p>
        </w:tc>
        <w:tc>
          <w:tcPr>
            <w:tcW w:w="2615" w:type="dxa"/>
          </w:tcPr>
          <w:p w:rsidR="00817611" w:rsidRPr="00385CF5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2624C5" w:rsidTr="00817611">
        <w:trPr>
          <w:trHeight w:val="142"/>
        </w:trPr>
        <w:tc>
          <w:tcPr>
            <w:tcW w:w="361" w:type="dxa"/>
          </w:tcPr>
          <w:p w:rsidR="002624C5" w:rsidRPr="002624C5" w:rsidRDefault="002624C5" w:rsidP="002624C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  <w:tc>
          <w:tcPr>
            <w:tcW w:w="3008" w:type="dxa"/>
          </w:tcPr>
          <w:p w:rsidR="002624C5" w:rsidRPr="002624C5" w:rsidRDefault="002624C5" w:rsidP="002624C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ՀՀ առողջապահության նախարարություն</w:t>
            </w:r>
          </w:p>
        </w:tc>
        <w:tc>
          <w:tcPr>
            <w:tcW w:w="5244" w:type="dxa"/>
          </w:tcPr>
          <w:p w:rsidR="002624C5" w:rsidRDefault="002624C5" w:rsidP="002624C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2615" w:type="dxa"/>
          </w:tcPr>
          <w:p w:rsidR="002624C5" w:rsidRDefault="002624C5" w:rsidP="002624C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2624C5" w:rsidTr="00817611">
        <w:trPr>
          <w:trHeight w:val="142"/>
        </w:trPr>
        <w:tc>
          <w:tcPr>
            <w:tcW w:w="361" w:type="dxa"/>
          </w:tcPr>
          <w:p w:rsidR="002624C5" w:rsidRPr="002624C5" w:rsidRDefault="002624C5" w:rsidP="002624C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</w:p>
        </w:tc>
        <w:tc>
          <w:tcPr>
            <w:tcW w:w="3008" w:type="dxa"/>
          </w:tcPr>
          <w:p w:rsidR="002624C5" w:rsidRPr="002624C5" w:rsidRDefault="002624C5" w:rsidP="002624C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ՀՀ պետական եկամուտների կոմիտե</w:t>
            </w:r>
          </w:p>
        </w:tc>
        <w:tc>
          <w:tcPr>
            <w:tcW w:w="5244" w:type="dxa"/>
          </w:tcPr>
          <w:p w:rsidR="002624C5" w:rsidRDefault="002624C5" w:rsidP="002624C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2615" w:type="dxa"/>
          </w:tcPr>
          <w:p w:rsidR="002624C5" w:rsidRDefault="002624C5" w:rsidP="002624C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2624C5" w:rsidTr="00817611">
        <w:trPr>
          <w:trHeight w:val="142"/>
        </w:trPr>
        <w:tc>
          <w:tcPr>
            <w:tcW w:w="361" w:type="dxa"/>
          </w:tcPr>
          <w:p w:rsidR="002624C5" w:rsidRPr="002624C5" w:rsidRDefault="002624C5" w:rsidP="002624C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</w:p>
        </w:tc>
        <w:tc>
          <w:tcPr>
            <w:tcW w:w="3008" w:type="dxa"/>
          </w:tcPr>
          <w:p w:rsidR="002624C5" w:rsidRPr="002624C5" w:rsidRDefault="002624C5" w:rsidP="002624C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2624C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2624C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2624C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2624C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5244" w:type="dxa"/>
          </w:tcPr>
          <w:p w:rsidR="002624C5" w:rsidRDefault="002624C5" w:rsidP="002624C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2615" w:type="dxa"/>
          </w:tcPr>
          <w:p w:rsidR="002624C5" w:rsidRDefault="002624C5" w:rsidP="002624C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</w:tbl>
    <w:p w:rsidR="00385CF5" w:rsidRPr="00817611" w:rsidRDefault="00385CF5" w:rsidP="00385CF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sectPr w:rsidR="00385CF5" w:rsidRPr="00817611" w:rsidSect="00385CF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F747FC"/>
    <w:rsid w:val="00052EF5"/>
    <w:rsid w:val="000A1236"/>
    <w:rsid w:val="002624C5"/>
    <w:rsid w:val="00385CF5"/>
    <w:rsid w:val="00802D65"/>
    <w:rsid w:val="00817393"/>
    <w:rsid w:val="00817611"/>
    <w:rsid w:val="008213AB"/>
    <w:rsid w:val="00842717"/>
    <w:rsid w:val="009300A6"/>
    <w:rsid w:val="009A4CAE"/>
    <w:rsid w:val="009C2DF2"/>
    <w:rsid w:val="00A134EC"/>
    <w:rsid w:val="00AF3782"/>
    <w:rsid w:val="00B3615F"/>
    <w:rsid w:val="00D652EC"/>
    <w:rsid w:val="00D85288"/>
    <w:rsid w:val="00F15798"/>
    <w:rsid w:val="00F747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5C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Levon Farmanyan</dc:creator>
  <cp:lastModifiedBy>Арам</cp:lastModifiedBy>
  <cp:revision>10</cp:revision>
  <dcterms:created xsi:type="dcterms:W3CDTF">2020-04-07T11:43:00Z</dcterms:created>
  <dcterms:modified xsi:type="dcterms:W3CDTF">2020-06-03T11:01:00Z</dcterms:modified>
</cp:coreProperties>
</file>