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6EC7" w:rsidRPr="000F4449" w:rsidRDefault="00D46EC7" w:rsidP="00F62C2E">
      <w:pPr>
        <w:spacing w:line="276" w:lineRule="auto"/>
        <w:ind w:right="9"/>
        <w:rPr>
          <w:rFonts w:ascii="GHEA Grapalat" w:hAnsi="GHEA Grapalat"/>
          <w:szCs w:val="24"/>
          <w:lang w:val="hy-AM"/>
        </w:rPr>
      </w:pPr>
      <w:bookmarkStart w:id="0" w:name="_GoBack"/>
      <w:bookmarkEnd w:id="0"/>
    </w:p>
    <w:p w:rsidR="00D46EC7" w:rsidRPr="00F62C2E" w:rsidRDefault="00D46EC7" w:rsidP="00F76E67">
      <w:pPr>
        <w:spacing w:line="276" w:lineRule="auto"/>
        <w:ind w:left="360" w:right="9" w:firstLine="720"/>
        <w:jc w:val="right"/>
        <w:rPr>
          <w:rFonts w:ascii="GHEA Grapalat" w:hAnsi="GHEA Grapalat" w:cs="GHEA Grapalat"/>
          <w:lang w:val="af-ZA"/>
        </w:rPr>
      </w:pPr>
    </w:p>
    <w:p w:rsidR="00D46EC7" w:rsidRPr="00F62C2E" w:rsidRDefault="00D46EC7" w:rsidP="00D46EC7">
      <w:pPr>
        <w:spacing w:line="276" w:lineRule="auto"/>
        <w:ind w:left="360" w:right="9" w:firstLine="720"/>
        <w:jc w:val="right"/>
        <w:rPr>
          <w:rFonts w:ascii="GHEA Grapalat" w:hAnsi="GHEA Grapalat" w:cs="GHEA Grapalat"/>
          <w:i/>
          <w:lang w:val="af-ZA"/>
        </w:rPr>
      </w:pPr>
      <w:r w:rsidRPr="001E6721">
        <w:rPr>
          <w:rFonts w:ascii="GHEA Grapalat" w:hAnsi="GHEA Grapalat" w:cs="GHEA Grapalat"/>
          <w:i/>
          <w:lang w:val="en-US"/>
        </w:rPr>
        <w:t>ՆԱԽԱԳԻԾ</w:t>
      </w:r>
    </w:p>
    <w:p w:rsidR="00D46EC7" w:rsidRPr="00F62C2E" w:rsidRDefault="00D46EC7" w:rsidP="00D46EC7">
      <w:pPr>
        <w:spacing w:line="276" w:lineRule="auto"/>
        <w:ind w:left="360" w:right="9" w:firstLine="720"/>
        <w:jc w:val="right"/>
        <w:rPr>
          <w:rFonts w:ascii="GHEA Grapalat" w:hAnsi="GHEA Grapalat" w:cs="GHEA Grapalat"/>
          <w:lang w:val="af-ZA"/>
        </w:rPr>
      </w:pPr>
    </w:p>
    <w:p w:rsidR="00D46EC7" w:rsidRPr="001E6721" w:rsidRDefault="00D46EC7" w:rsidP="00D46EC7">
      <w:pPr>
        <w:pStyle w:val="ab"/>
        <w:shd w:val="clear" w:color="auto" w:fill="FFFFFF"/>
        <w:spacing w:before="0" w:beforeAutospacing="0" w:after="0" w:afterAutospacing="0"/>
        <w:jc w:val="center"/>
        <w:rPr>
          <w:rFonts w:ascii="GHEA Grapalat" w:hAnsi="GHEA Grapalat"/>
          <w:color w:val="000000"/>
          <w:lang w:val="af-ZA"/>
        </w:rPr>
      </w:pPr>
      <w:r w:rsidRPr="001E6721">
        <w:rPr>
          <w:rStyle w:val="ae"/>
          <w:rFonts w:ascii="GHEA Grapalat" w:hAnsi="GHEA Grapalat"/>
          <w:color w:val="000000"/>
        </w:rPr>
        <w:t>ՀԱՅԱՍՏԱՆԻ</w:t>
      </w:r>
      <w:r w:rsidRPr="001E6721">
        <w:rPr>
          <w:rStyle w:val="ae"/>
          <w:rFonts w:ascii="GHEA Grapalat" w:hAnsi="GHEA Grapalat"/>
          <w:color w:val="000000"/>
          <w:lang w:val="af-ZA"/>
        </w:rPr>
        <w:t xml:space="preserve"> </w:t>
      </w:r>
      <w:r w:rsidRPr="001E6721">
        <w:rPr>
          <w:rStyle w:val="ae"/>
          <w:rFonts w:ascii="GHEA Grapalat" w:hAnsi="GHEA Grapalat"/>
          <w:color w:val="000000"/>
        </w:rPr>
        <w:t>ՀԱՆՐԱՊԵՏՈՒԹՅԱՆ</w:t>
      </w:r>
      <w:r w:rsidRPr="001E6721">
        <w:rPr>
          <w:rStyle w:val="ae"/>
          <w:rFonts w:ascii="GHEA Grapalat" w:hAnsi="GHEA Grapalat"/>
          <w:color w:val="000000"/>
          <w:lang w:val="af-ZA"/>
        </w:rPr>
        <w:t xml:space="preserve"> </w:t>
      </w:r>
      <w:r w:rsidRPr="001E6721">
        <w:rPr>
          <w:rStyle w:val="ae"/>
          <w:rFonts w:ascii="GHEA Grapalat" w:hAnsi="GHEA Grapalat"/>
          <w:color w:val="000000"/>
        </w:rPr>
        <w:t>ԿԱՌԱՎԱՐՈՒԹՅՈՒՆ</w:t>
      </w:r>
    </w:p>
    <w:p w:rsidR="00D46EC7" w:rsidRPr="001E6721" w:rsidRDefault="00D46EC7" w:rsidP="00D46EC7">
      <w:pPr>
        <w:pStyle w:val="ab"/>
        <w:shd w:val="clear" w:color="auto" w:fill="FFFFFF"/>
        <w:spacing w:before="0" w:beforeAutospacing="0" w:after="0" w:afterAutospacing="0"/>
        <w:jc w:val="center"/>
        <w:rPr>
          <w:rFonts w:ascii="GHEA Grapalat" w:hAnsi="GHEA Grapalat"/>
          <w:color w:val="000000"/>
          <w:lang w:val="af-ZA"/>
        </w:rPr>
      </w:pPr>
      <w:r w:rsidRPr="001E6721">
        <w:rPr>
          <w:rFonts w:ascii="Calibri" w:hAnsi="Calibri" w:cs="Calibri"/>
          <w:color w:val="000000"/>
          <w:lang w:val="af-ZA"/>
        </w:rPr>
        <w:t> </w:t>
      </w:r>
    </w:p>
    <w:p w:rsidR="00D46EC7" w:rsidRPr="001E6721" w:rsidRDefault="00D46EC7" w:rsidP="00D46EC7">
      <w:pPr>
        <w:pStyle w:val="ab"/>
        <w:shd w:val="clear" w:color="auto" w:fill="FFFFFF"/>
        <w:spacing w:before="0" w:beforeAutospacing="0" w:after="0" w:afterAutospacing="0"/>
        <w:jc w:val="center"/>
        <w:rPr>
          <w:rFonts w:ascii="GHEA Grapalat" w:hAnsi="GHEA Grapalat"/>
          <w:color w:val="000000"/>
          <w:lang w:val="af-ZA"/>
        </w:rPr>
      </w:pPr>
      <w:r w:rsidRPr="001E6721">
        <w:rPr>
          <w:rStyle w:val="ae"/>
          <w:rFonts w:ascii="GHEA Grapalat" w:hAnsi="GHEA Grapalat"/>
          <w:color w:val="000000"/>
        </w:rPr>
        <w:t>Ո</w:t>
      </w:r>
      <w:r w:rsidRPr="001E6721">
        <w:rPr>
          <w:rStyle w:val="ae"/>
          <w:rFonts w:ascii="GHEA Grapalat" w:hAnsi="GHEA Grapalat"/>
          <w:color w:val="000000"/>
          <w:lang w:val="af-ZA"/>
        </w:rPr>
        <w:t xml:space="preserve"> </w:t>
      </w:r>
      <w:r w:rsidRPr="001E6721">
        <w:rPr>
          <w:rStyle w:val="ae"/>
          <w:rFonts w:ascii="GHEA Grapalat" w:hAnsi="GHEA Grapalat"/>
          <w:color w:val="000000"/>
        </w:rPr>
        <w:t>Ր</w:t>
      </w:r>
      <w:r w:rsidRPr="001E6721">
        <w:rPr>
          <w:rStyle w:val="ae"/>
          <w:rFonts w:ascii="GHEA Grapalat" w:hAnsi="GHEA Grapalat"/>
          <w:color w:val="000000"/>
          <w:lang w:val="af-ZA"/>
        </w:rPr>
        <w:t xml:space="preserve"> </w:t>
      </w:r>
      <w:r w:rsidRPr="001E6721">
        <w:rPr>
          <w:rStyle w:val="ae"/>
          <w:rFonts w:ascii="GHEA Grapalat" w:hAnsi="GHEA Grapalat"/>
          <w:color w:val="000000"/>
        </w:rPr>
        <w:t>Ո</w:t>
      </w:r>
      <w:r w:rsidRPr="001E6721">
        <w:rPr>
          <w:rStyle w:val="ae"/>
          <w:rFonts w:ascii="GHEA Grapalat" w:hAnsi="GHEA Grapalat"/>
          <w:color w:val="000000"/>
          <w:lang w:val="af-ZA"/>
        </w:rPr>
        <w:t xml:space="preserve"> </w:t>
      </w:r>
      <w:r w:rsidRPr="001E6721">
        <w:rPr>
          <w:rStyle w:val="ae"/>
          <w:rFonts w:ascii="GHEA Grapalat" w:hAnsi="GHEA Grapalat"/>
          <w:color w:val="000000"/>
        </w:rPr>
        <w:t>Շ</w:t>
      </w:r>
      <w:r w:rsidRPr="001E6721">
        <w:rPr>
          <w:rStyle w:val="ae"/>
          <w:rFonts w:ascii="GHEA Grapalat" w:hAnsi="GHEA Grapalat"/>
          <w:color w:val="000000"/>
          <w:lang w:val="af-ZA"/>
        </w:rPr>
        <w:t xml:space="preserve"> </w:t>
      </w:r>
      <w:r w:rsidRPr="001E6721">
        <w:rPr>
          <w:rStyle w:val="ae"/>
          <w:rFonts w:ascii="GHEA Grapalat" w:hAnsi="GHEA Grapalat"/>
          <w:color w:val="000000"/>
        </w:rPr>
        <w:t>ՈՒ</w:t>
      </w:r>
      <w:r w:rsidRPr="001E6721">
        <w:rPr>
          <w:rStyle w:val="ae"/>
          <w:rFonts w:ascii="GHEA Grapalat" w:hAnsi="GHEA Grapalat"/>
          <w:color w:val="000000"/>
          <w:lang w:val="af-ZA"/>
        </w:rPr>
        <w:t xml:space="preserve"> </w:t>
      </w:r>
      <w:r w:rsidRPr="001E6721">
        <w:rPr>
          <w:rStyle w:val="ae"/>
          <w:rFonts w:ascii="GHEA Grapalat" w:hAnsi="GHEA Grapalat"/>
          <w:color w:val="000000"/>
        </w:rPr>
        <w:t>Մ</w:t>
      </w:r>
    </w:p>
    <w:p w:rsidR="00D46EC7" w:rsidRPr="001E6721" w:rsidRDefault="00D46EC7" w:rsidP="00D46EC7">
      <w:pPr>
        <w:pStyle w:val="ab"/>
        <w:shd w:val="clear" w:color="auto" w:fill="FFFFFF"/>
        <w:spacing w:before="0" w:beforeAutospacing="0" w:after="0" w:afterAutospacing="0"/>
        <w:ind w:firstLine="375"/>
        <w:jc w:val="center"/>
        <w:rPr>
          <w:rFonts w:ascii="GHEA Grapalat" w:hAnsi="GHEA Grapalat"/>
          <w:color w:val="000000"/>
          <w:lang w:val="af-ZA"/>
        </w:rPr>
      </w:pPr>
      <w:r w:rsidRPr="001E6721">
        <w:rPr>
          <w:rFonts w:ascii="Calibri" w:hAnsi="Calibri" w:cs="Calibri"/>
          <w:color w:val="000000"/>
          <w:lang w:val="af-ZA"/>
        </w:rPr>
        <w:t> </w:t>
      </w:r>
    </w:p>
    <w:p w:rsidR="00D46EC7" w:rsidRPr="001E6721" w:rsidRDefault="00D46EC7" w:rsidP="00D46EC7">
      <w:pPr>
        <w:pStyle w:val="ab"/>
        <w:shd w:val="clear" w:color="auto" w:fill="FFFFFF"/>
        <w:tabs>
          <w:tab w:val="left" w:pos="3540"/>
        </w:tabs>
        <w:spacing w:before="0" w:beforeAutospacing="0" w:after="0" w:afterAutospacing="0"/>
        <w:jc w:val="center"/>
        <w:rPr>
          <w:rFonts w:ascii="GHEA Grapalat" w:hAnsi="GHEA Grapalat"/>
          <w:color w:val="000000"/>
          <w:lang w:val="af-ZA"/>
        </w:rPr>
      </w:pPr>
      <w:r w:rsidRPr="001E6721">
        <w:rPr>
          <w:rFonts w:ascii="GHEA Grapalat" w:hAnsi="GHEA Grapalat"/>
          <w:color w:val="000000"/>
          <w:lang w:val="af-ZA"/>
        </w:rPr>
        <w:t xml:space="preserve">………………….. 2020 </w:t>
      </w:r>
      <w:r w:rsidRPr="001E6721">
        <w:rPr>
          <w:rFonts w:ascii="GHEA Grapalat" w:hAnsi="GHEA Grapalat"/>
          <w:color w:val="000000"/>
        </w:rPr>
        <w:t>թվական</w:t>
      </w:r>
      <w:r w:rsidRPr="001E6721">
        <w:rPr>
          <w:rFonts w:ascii="GHEA Grapalat" w:hAnsi="GHEA Grapalat"/>
          <w:color w:val="000000"/>
          <w:lang w:val="af-ZA"/>
        </w:rPr>
        <w:tab/>
        <w:t>N……</w:t>
      </w:r>
      <w:r w:rsidRPr="001E6721">
        <w:rPr>
          <w:rFonts w:ascii="GHEA Grapalat" w:hAnsi="GHEA Grapalat"/>
          <w:color w:val="000000"/>
        </w:rPr>
        <w:t>Ն</w:t>
      </w:r>
    </w:p>
    <w:p w:rsidR="00D46EC7" w:rsidRPr="001E6721" w:rsidRDefault="00D46EC7" w:rsidP="00D46EC7">
      <w:pPr>
        <w:pStyle w:val="ab"/>
        <w:shd w:val="clear" w:color="auto" w:fill="FFFFFF"/>
        <w:tabs>
          <w:tab w:val="left" w:pos="3540"/>
        </w:tabs>
        <w:spacing w:before="0" w:beforeAutospacing="0" w:after="0" w:afterAutospacing="0"/>
        <w:jc w:val="center"/>
        <w:rPr>
          <w:rFonts w:ascii="GHEA Grapalat" w:hAnsi="GHEA Grapalat"/>
          <w:color w:val="000000"/>
          <w:lang w:val="af-ZA"/>
        </w:rPr>
      </w:pPr>
    </w:p>
    <w:p w:rsidR="00D46EC7" w:rsidRPr="001E6721" w:rsidRDefault="00D46EC7" w:rsidP="00D46EC7">
      <w:pPr>
        <w:pStyle w:val="ab"/>
        <w:shd w:val="clear" w:color="auto" w:fill="FFFFFF"/>
        <w:spacing w:before="0" w:beforeAutospacing="0" w:after="0" w:afterAutospacing="0"/>
        <w:jc w:val="center"/>
        <w:rPr>
          <w:rStyle w:val="ae"/>
          <w:rFonts w:ascii="GHEA Grapalat" w:hAnsi="GHEA Grapalat"/>
          <w:color w:val="000000"/>
          <w:lang w:val="af-ZA"/>
        </w:rPr>
      </w:pPr>
      <w:r w:rsidRPr="001E6721">
        <w:rPr>
          <w:rStyle w:val="ae"/>
          <w:rFonts w:ascii="GHEA Grapalat" w:hAnsi="GHEA Grapalat"/>
          <w:color w:val="000000"/>
        </w:rPr>
        <w:t>ՀԱՆՐԱՅԻՆ</w:t>
      </w:r>
      <w:r w:rsidRPr="001E6721">
        <w:rPr>
          <w:rStyle w:val="ae"/>
          <w:rFonts w:ascii="GHEA Grapalat" w:hAnsi="GHEA Grapalat"/>
          <w:color w:val="000000"/>
          <w:lang w:val="af-ZA"/>
        </w:rPr>
        <w:t xml:space="preserve"> </w:t>
      </w:r>
      <w:r w:rsidRPr="001E6721">
        <w:rPr>
          <w:rStyle w:val="ae"/>
          <w:rFonts w:ascii="GHEA Grapalat" w:hAnsi="GHEA Grapalat"/>
          <w:color w:val="000000"/>
        </w:rPr>
        <w:t>ԾԱՌԱՅՈՂՆԵՐԻՆ</w:t>
      </w:r>
      <w:r w:rsidRPr="001E6721">
        <w:rPr>
          <w:rStyle w:val="ae"/>
          <w:rFonts w:ascii="GHEA Grapalat" w:hAnsi="GHEA Grapalat"/>
          <w:color w:val="000000"/>
          <w:lang w:val="af-ZA"/>
        </w:rPr>
        <w:t xml:space="preserve"> </w:t>
      </w:r>
      <w:r w:rsidRPr="001E6721">
        <w:rPr>
          <w:rStyle w:val="ae"/>
          <w:rFonts w:ascii="GHEA Grapalat" w:hAnsi="GHEA Grapalat"/>
          <w:color w:val="000000"/>
        </w:rPr>
        <w:t>ԲՆԱԿԱՐԱՆՈՎ</w:t>
      </w:r>
      <w:r w:rsidRPr="001E6721">
        <w:rPr>
          <w:rStyle w:val="ae"/>
          <w:rFonts w:ascii="GHEA Grapalat" w:hAnsi="GHEA Grapalat"/>
          <w:color w:val="000000"/>
          <w:lang w:val="af-ZA"/>
        </w:rPr>
        <w:t xml:space="preserve"> </w:t>
      </w:r>
      <w:r w:rsidRPr="001E6721">
        <w:rPr>
          <w:rStyle w:val="ae"/>
          <w:rFonts w:ascii="GHEA Grapalat" w:hAnsi="GHEA Grapalat"/>
          <w:color w:val="000000"/>
        </w:rPr>
        <w:t>ԱՊԱՀՈՎՄԱՆ</w:t>
      </w:r>
      <w:r w:rsidRPr="001E6721">
        <w:rPr>
          <w:rStyle w:val="ae"/>
          <w:rFonts w:ascii="GHEA Grapalat" w:hAnsi="GHEA Grapalat"/>
          <w:color w:val="000000"/>
          <w:lang w:val="af-ZA"/>
        </w:rPr>
        <w:t xml:space="preserve"> </w:t>
      </w:r>
      <w:r w:rsidRPr="001E6721">
        <w:rPr>
          <w:rStyle w:val="ae"/>
          <w:rFonts w:ascii="GHEA Grapalat" w:hAnsi="GHEA Grapalat"/>
          <w:color w:val="000000"/>
        </w:rPr>
        <w:t>ՆՊԱՏԱԿՈՎ</w:t>
      </w:r>
      <w:r w:rsidRPr="001E6721">
        <w:rPr>
          <w:rStyle w:val="ae"/>
          <w:rFonts w:ascii="GHEA Grapalat" w:hAnsi="GHEA Grapalat"/>
          <w:color w:val="000000"/>
          <w:lang w:val="af-ZA"/>
        </w:rPr>
        <w:t xml:space="preserve"> </w:t>
      </w:r>
    </w:p>
    <w:p w:rsidR="00D46EC7" w:rsidRPr="001E6721" w:rsidRDefault="00D46EC7" w:rsidP="00D46EC7">
      <w:pPr>
        <w:pStyle w:val="ab"/>
        <w:shd w:val="clear" w:color="auto" w:fill="FFFFFF"/>
        <w:spacing w:before="0" w:beforeAutospacing="0" w:after="0" w:afterAutospacing="0"/>
        <w:jc w:val="center"/>
        <w:rPr>
          <w:rStyle w:val="ae"/>
          <w:rFonts w:ascii="GHEA Grapalat" w:hAnsi="GHEA Grapalat"/>
          <w:color w:val="000000"/>
          <w:lang w:val="af-ZA"/>
        </w:rPr>
      </w:pPr>
      <w:r w:rsidRPr="001E6721">
        <w:rPr>
          <w:rStyle w:val="ae"/>
          <w:rFonts w:ascii="GHEA Grapalat" w:hAnsi="GHEA Grapalat"/>
          <w:color w:val="000000"/>
        </w:rPr>
        <w:t>ԵՐԵՎԱՆ</w:t>
      </w:r>
      <w:r w:rsidRPr="001E6721">
        <w:rPr>
          <w:rStyle w:val="ae"/>
          <w:rFonts w:ascii="GHEA Grapalat" w:hAnsi="GHEA Grapalat"/>
          <w:color w:val="000000"/>
          <w:lang w:val="af-ZA"/>
        </w:rPr>
        <w:t xml:space="preserve"> </w:t>
      </w:r>
      <w:r w:rsidRPr="001E6721">
        <w:rPr>
          <w:rStyle w:val="ae"/>
          <w:rFonts w:ascii="GHEA Grapalat" w:hAnsi="GHEA Grapalat"/>
          <w:color w:val="000000"/>
        </w:rPr>
        <w:t>ՔԱՂԱՔԻ</w:t>
      </w:r>
      <w:r w:rsidRPr="001E6721">
        <w:rPr>
          <w:rStyle w:val="ae"/>
          <w:rFonts w:ascii="Calibri" w:hAnsi="Calibri" w:cs="Calibri"/>
          <w:color w:val="000000"/>
          <w:lang w:val="af-ZA"/>
        </w:rPr>
        <w:t> </w:t>
      </w:r>
      <w:r w:rsidRPr="001E6721">
        <w:rPr>
          <w:rStyle w:val="ae"/>
          <w:rFonts w:ascii="GHEA Grapalat" w:hAnsi="GHEA Grapalat" w:cs="Arial Unicode"/>
          <w:color w:val="000000"/>
        </w:rPr>
        <w:t>ԱԴՈՆՑ</w:t>
      </w:r>
      <w:r w:rsidRPr="001E6721">
        <w:rPr>
          <w:rStyle w:val="ae"/>
          <w:rFonts w:ascii="GHEA Grapalat" w:hAnsi="GHEA Grapalat"/>
          <w:color w:val="000000"/>
        </w:rPr>
        <w:t>Ի</w:t>
      </w:r>
      <w:r w:rsidRPr="001E6721">
        <w:rPr>
          <w:rStyle w:val="ae"/>
          <w:rFonts w:ascii="GHEA Grapalat" w:hAnsi="GHEA Grapalat"/>
          <w:color w:val="000000"/>
          <w:lang w:val="af-ZA"/>
        </w:rPr>
        <w:t xml:space="preserve"> </w:t>
      </w:r>
      <w:r w:rsidRPr="001E6721">
        <w:rPr>
          <w:rStyle w:val="ae"/>
          <w:rFonts w:ascii="GHEA Grapalat" w:hAnsi="GHEA Grapalat"/>
          <w:color w:val="000000"/>
        </w:rPr>
        <w:t>ՓՈՂՈՑԻ</w:t>
      </w:r>
      <w:r w:rsidRPr="001E6721">
        <w:rPr>
          <w:rStyle w:val="ae"/>
          <w:rFonts w:ascii="GHEA Grapalat" w:hAnsi="GHEA Grapalat"/>
          <w:color w:val="000000"/>
          <w:lang w:val="af-ZA"/>
        </w:rPr>
        <w:t xml:space="preserve"> N19/8 </w:t>
      </w:r>
      <w:r w:rsidRPr="001E6721">
        <w:rPr>
          <w:rStyle w:val="ae"/>
          <w:rFonts w:ascii="GHEA Grapalat" w:hAnsi="GHEA Grapalat"/>
          <w:color w:val="000000"/>
        </w:rPr>
        <w:t>ՀԱՍՑԵՈՒՄ</w:t>
      </w:r>
      <w:r w:rsidRPr="001E6721">
        <w:rPr>
          <w:rStyle w:val="ae"/>
          <w:rFonts w:ascii="GHEA Grapalat" w:hAnsi="GHEA Grapalat"/>
          <w:color w:val="000000"/>
          <w:lang w:val="af-ZA"/>
        </w:rPr>
        <w:t xml:space="preserve"> </w:t>
      </w:r>
    </w:p>
    <w:p w:rsidR="00D46EC7" w:rsidRPr="001E6721" w:rsidRDefault="00D46EC7" w:rsidP="00D46EC7">
      <w:pPr>
        <w:pStyle w:val="ab"/>
        <w:shd w:val="clear" w:color="auto" w:fill="FFFFFF"/>
        <w:spacing w:before="0" w:beforeAutospacing="0" w:after="0" w:afterAutospacing="0"/>
        <w:jc w:val="center"/>
        <w:rPr>
          <w:rFonts w:ascii="GHEA Grapalat" w:hAnsi="GHEA Grapalat"/>
          <w:color w:val="000000"/>
          <w:lang w:val="af-ZA"/>
        </w:rPr>
      </w:pPr>
      <w:r w:rsidRPr="001E6721">
        <w:rPr>
          <w:rStyle w:val="ae"/>
          <w:rFonts w:ascii="GHEA Grapalat" w:hAnsi="GHEA Grapalat"/>
          <w:color w:val="000000"/>
        </w:rPr>
        <w:t>ԿԱՌՈՒՑՎՈՂ</w:t>
      </w:r>
      <w:r w:rsidRPr="001E6721">
        <w:rPr>
          <w:rStyle w:val="ae"/>
          <w:rFonts w:ascii="GHEA Grapalat" w:hAnsi="GHEA Grapalat"/>
          <w:color w:val="000000"/>
          <w:lang w:val="af-ZA"/>
        </w:rPr>
        <w:t xml:space="preserve"> </w:t>
      </w:r>
      <w:r w:rsidRPr="001E6721">
        <w:rPr>
          <w:rStyle w:val="ae"/>
          <w:rFonts w:ascii="GHEA Grapalat" w:hAnsi="GHEA Grapalat"/>
          <w:color w:val="000000"/>
        </w:rPr>
        <w:t>ԲԱԶՄԱԲՆԱԿԱՐԱՆ</w:t>
      </w:r>
      <w:r w:rsidRPr="001E6721">
        <w:rPr>
          <w:rStyle w:val="ae"/>
          <w:rFonts w:ascii="GHEA Grapalat" w:hAnsi="GHEA Grapalat"/>
          <w:color w:val="000000"/>
          <w:lang w:val="af-ZA"/>
        </w:rPr>
        <w:t xml:space="preserve"> </w:t>
      </w:r>
      <w:r w:rsidRPr="001E6721">
        <w:rPr>
          <w:rStyle w:val="ae"/>
          <w:rFonts w:ascii="GHEA Grapalat" w:hAnsi="GHEA Grapalat"/>
          <w:color w:val="000000"/>
        </w:rPr>
        <w:t>ՇԵՆՔԱՅԻՆ</w:t>
      </w:r>
      <w:r w:rsidRPr="001E6721">
        <w:rPr>
          <w:rStyle w:val="ae"/>
          <w:rFonts w:ascii="GHEA Grapalat" w:hAnsi="GHEA Grapalat"/>
          <w:color w:val="000000"/>
          <w:lang w:val="af-ZA"/>
        </w:rPr>
        <w:t xml:space="preserve"> </w:t>
      </w:r>
      <w:r w:rsidRPr="001E6721">
        <w:rPr>
          <w:rStyle w:val="ae"/>
          <w:rFonts w:ascii="GHEA Grapalat" w:hAnsi="GHEA Grapalat"/>
          <w:color w:val="000000"/>
        </w:rPr>
        <w:t>ՀԱՄԱԼԻՐԻ</w:t>
      </w:r>
      <w:r w:rsidRPr="001E6721">
        <w:rPr>
          <w:rStyle w:val="ae"/>
          <w:rFonts w:ascii="GHEA Grapalat" w:hAnsi="GHEA Grapalat"/>
          <w:color w:val="000000"/>
          <w:lang w:val="af-ZA"/>
        </w:rPr>
        <w:t xml:space="preserve"> </w:t>
      </w:r>
      <w:r w:rsidRPr="001E6721">
        <w:rPr>
          <w:rStyle w:val="ae"/>
          <w:rFonts w:ascii="GHEA Grapalat" w:hAnsi="GHEA Grapalat"/>
          <w:color w:val="000000"/>
        </w:rPr>
        <w:t>ԲՆԱԿԱՐԱՆՆԵՐԻ</w:t>
      </w:r>
      <w:r w:rsidRPr="001E6721">
        <w:rPr>
          <w:rStyle w:val="ae"/>
          <w:rFonts w:ascii="GHEA Grapalat" w:hAnsi="GHEA Grapalat"/>
          <w:color w:val="000000"/>
          <w:lang w:val="af-ZA"/>
        </w:rPr>
        <w:t xml:space="preserve"> ԵՎ ԱՎՏՈԿԱՅԱՆԱՏԵՂԻՆԵՐԻ </w:t>
      </w:r>
      <w:r w:rsidRPr="001E6721">
        <w:rPr>
          <w:rStyle w:val="ae"/>
          <w:rFonts w:ascii="GHEA Grapalat" w:hAnsi="GHEA Grapalat"/>
          <w:color w:val="000000"/>
        </w:rPr>
        <w:t>ՎԱՃԱՌՔԻ</w:t>
      </w:r>
      <w:r w:rsidRPr="001E6721">
        <w:rPr>
          <w:rStyle w:val="ae"/>
          <w:rFonts w:ascii="GHEA Grapalat" w:hAnsi="GHEA Grapalat"/>
          <w:color w:val="000000"/>
          <w:lang w:val="af-ZA"/>
        </w:rPr>
        <w:t xml:space="preserve"> </w:t>
      </w:r>
      <w:r w:rsidRPr="001E6721">
        <w:rPr>
          <w:rStyle w:val="ae"/>
          <w:rFonts w:ascii="GHEA Grapalat" w:hAnsi="GHEA Grapalat"/>
          <w:color w:val="000000"/>
        </w:rPr>
        <w:t>ԿԱՐԳԸ</w:t>
      </w:r>
      <w:r w:rsidRPr="001E6721">
        <w:rPr>
          <w:rStyle w:val="ae"/>
          <w:rFonts w:ascii="GHEA Grapalat" w:hAnsi="GHEA Grapalat"/>
          <w:color w:val="000000"/>
          <w:lang w:val="af-ZA"/>
        </w:rPr>
        <w:t xml:space="preserve"> </w:t>
      </w:r>
      <w:r w:rsidRPr="001E6721">
        <w:rPr>
          <w:rStyle w:val="ae"/>
          <w:rFonts w:ascii="GHEA Grapalat" w:hAnsi="GHEA Grapalat"/>
          <w:color w:val="000000"/>
        </w:rPr>
        <w:t>ՀԱՍՏԱՏԵԼՈՒ</w:t>
      </w:r>
      <w:r w:rsidRPr="001E6721">
        <w:rPr>
          <w:rStyle w:val="ae"/>
          <w:rFonts w:ascii="GHEA Grapalat" w:hAnsi="GHEA Grapalat"/>
          <w:color w:val="000000"/>
          <w:lang w:val="af-ZA"/>
        </w:rPr>
        <w:t xml:space="preserve"> </w:t>
      </w:r>
      <w:r w:rsidRPr="001E6721">
        <w:rPr>
          <w:rStyle w:val="ae"/>
          <w:rFonts w:ascii="GHEA Grapalat" w:hAnsi="GHEA Grapalat"/>
          <w:color w:val="000000"/>
        </w:rPr>
        <w:t>ՄԱՍԻՆ</w:t>
      </w:r>
    </w:p>
    <w:p w:rsidR="00D46EC7" w:rsidRPr="001E6721" w:rsidRDefault="00D46EC7" w:rsidP="00D46EC7">
      <w:pPr>
        <w:pStyle w:val="ab"/>
        <w:shd w:val="clear" w:color="auto" w:fill="FFFFFF"/>
        <w:spacing w:before="0" w:beforeAutospacing="0" w:after="0" w:afterAutospacing="0"/>
        <w:ind w:firstLine="375"/>
        <w:rPr>
          <w:rFonts w:ascii="Calibri" w:hAnsi="Calibri" w:cs="Calibri"/>
          <w:color w:val="000000"/>
          <w:lang w:val="af-ZA"/>
        </w:rPr>
      </w:pPr>
      <w:r w:rsidRPr="001E6721">
        <w:rPr>
          <w:rFonts w:ascii="Calibri" w:hAnsi="Calibri" w:cs="Calibri"/>
          <w:color w:val="000000"/>
          <w:lang w:val="af-ZA"/>
        </w:rPr>
        <w:t> </w:t>
      </w:r>
    </w:p>
    <w:p w:rsidR="00D46EC7" w:rsidRPr="001E6721"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Սահմանադրության</w:t>
      </w:r>
      <w:r w:rsidRPr="001E6721">
        <w:rPr>
          <w:rFonts w:ascii="GHEA Grapalat" w:hAnsi="GHEA Grapalat"/>
          <w:color w:val="000000"/>
          <w:szCs w:val="24"/>
          <w:lang w:val="af-ZA"/>
        </w:rPr>
        <w:t xml:space="preserve"> 86-</w:t>
      </w:r>
      <w:r w:rsidRPr="001E6721">
        <w:rPr>
          <w:rFonts w:ascii="GHEA Grapalat" w:hAnsi="GHEA Grapalat"/>
          <w:color w:val="000000"/>
          <w:szCs w:val="24"/>
        </w:rPr>
        <w:t>րդ</w:t>
      </w:r>
      <w:r w:rsidRPr="001E6721">
        <w:rPr>
          <w:rFonts w:ascii="GHEA Grapalat" w:hAnsi="GHEA Grapalat"/>
          <w:color w:val="000000"/>
          <w:szCs w:val="24"/>
          <w:lang w:val="af-ZA"/>
        </w:rPr>
        <w:t xml:space="preserve"> </w:t>
      </w:r>
      <w:r w:rsidRPr="001E6721">
        <w:rPr>
          <w:rFonts w:ascii="GHEA Grapalat" w:hAnsi="GHEA Grapalat"/>
          <w:color w:val="000000"/>
          <w:szCs w:val="24"/>
        </w:rPr>
        <w:t>հոդվածի</w:t>
      </w:r>
      <w:r w:rsidRPr="001E6721">
        <w:rPr>
          <w:rFonts w:ascii="GHEA Grapalat" w:hAnsi="GHEA Grapalat"/>
          <w:color w:val="000000"/>
          <w:szCs w:val="24"/>
          <w:lang w:val="af-ZA"/>
        </w:rPr>
        <w:t xml:space="preserve"> 3-</w:t>
      </w:r>
      <w:r w:rsidRPr="001E6721">
        <w:rPr>
          <w:rFonts w:ascii="GHEA Grapalat" w:hAnsi="GHEA Grapalat"/>
          <w:color w:val="000000"/>
          <w:szCs w:val="24"/>
        </w:rPr>
        <w:t>րդ</w:t>
      </w:r>
      <w:r w:rsidRPr="001E6721">
        <w:rPr>
          <w:rFonts w:ascii="GHEA Grapalat" w:hAnsi="GHEA Grapalat"/>
          <w:color w:val="000000"/>
          <w:szCs w:val="24"/>
          <w:lang w:val="af-ZA"/>
        </w:rPr>
        <w:t xml:space="preserve"> կետին, «</w:t>
      </w:r>
      <w:r w:rsidRPr="001E6721">
        <w:rPr>
          <w:rFonts w:ascii="GHEA Grapalat" w:hAnsi="GHEA Grapalat"/>
          <w:color w:val="000000"/>
          <w:szCs w:val="24"/>
        </w:rPr>
        <w:t>Քաղաքաշինության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մասին</w:t>
      </w:r>
      <w:r w:rsidRPr="001E6721">
        <w:rPr>
          <w:rFonts w:ascii="GHEA Grapalat" w:hAnsi="GHEA Grapalat"/>
          <w:color w:val="000000"/>
          <w:szCs w:val="24"/>
          <w:lang w:val="af-ZA"/>
        </w:rPr>
        <w:t xml:space="preserve">» </w:t>
      </w:r>
      <w:r w:rsidRPr="001E6721">
        <w:rPr>
          <w:rFonts w:ascii="GHEA Grapalat" w:hAnsi="GHEA Grapalat"/>
          <w:color w:val="000000"/>
          <w:szCs w:val="24"/>
        </w:rPr>
        <w:t>օրենքի</w:t>
      </w:r>
      <w:r w:rsidRPr="001E6721">
        <w:rPr>
          <w:rFonts w:ascii="GHEA Grapalat" w:hAnsi="GHEA Grapalat"/>
          <w:color w:val="000000"/>
          <w:szCs w:val="24"/>
          <w:lang w:val="af-ZA"/>
        </w:rPr>
        <w:t xml:space="preserve"> 10.1 </w:t>
      </w:r>
      <w:r w:rsidRPr="001E6721">
        <w:rPr>
          <w:rFonts w:ascii="GHEA Grapalat" w:hAnsi="GHEA Grapalat"/>
          <w:color w:val="000000"/>
          <w:szCs w:val="24"/>
        </w:rPr>
        <w:t>հոդվածի</w:t>
      </w:r>
      <w:r w:rsidRPr="001E6721">
        <w:rPr>
          <w:rFonts w:ascii="GHEA Grapalat" w:hAnsi="GHEA Grapalat"/>
          <w:color w:val="000000"/>
          <w:szCs w:val="24"/>
          <w:lang w:val="af-ZA"/>
        </w:rPr>
        <w:t xml:space="preserve"> 3-</w:t>
      </w:r>
      <w:r w:rsidRPr="001E6721">
        <w:rPr>
          <w:rFonts w:ascii="GHEA Grapalat" w:hAnsi="GHEA Grapalat"/>
          <w:color w:val="000000"/>
          <w:szCs w:val="24"/>
        </w:rPr>
        <w:t>րդ</w:t>
      </w:r>
      <w:r w:rsidRPr="001E6721">
        <w:rPr>
          <w:rFonts w:ascii="GHEA Grapalat" w:hAnsi="GHEA Grapalat"/>
          <w:color w:val="000000"/>
          <w:szCs w:val="24"/>
          <w:lang w:val="af-ZA"/>
        </w:rPr>
        <w:t xml:space="preserve"> </w:t>
      </w:r>
      <w:r w:rsidRPr="001E6721">
        <w:rPr>
          <w:rFonts w:ascii="GHEA Grapalat" w:hAnsi="GHEA Grapalat"/>
          <w:color w:val="000000"/>
          <w:szCs w:val="24"/>
        </w:rPr>
        <w:t>մասի</w:t>
      </w:r>
      <w:r w:rsidRPr="001E6721">
        <w:rPr>
          <w:rFonts w:ascii="GHEA Grapalat" w:hAnsi="GHEA Grapalat"/>
          <w:color w:val="000000"/>
          <w:szCs w:val="24"/>
          <w:lang w:val="af-ZA"/>
        </w:rPr>
        <w:t xml:space="preserve"> 14-</w:t>
      </w:r>
      <w:r w:rsidRPr="001E6721">
        <w:rPr>
          <w:rFonts w:ascii="GHEA Grapalat" w:hAnsi="GHEA Grapalat"/>
          <w:color w:val="000000"/>
          <w:szCs w:val="24"/>
        </w:rPr>
        <w:t>րդ</w:t>
      </w:r>
      <w:r w:rsidRPr="001E6721">
        <w:rPr>
          <w:rFonts w:ascii="GHEA Grapalat" w:hAnsi="GHEA Grapalat"/>
          <w:color w:val="000000"/>
          <w:szCs w:val="24"/>
          <w:lang w:val="af-ZA"/>
        </w:rPr>
        <w:t xml:space="preserve"> </w:t>
      </w:r>
      <w:r w:rsidRPr="001E6721">
        <w:rPr>
          <w:rFonts w:ascii="GHEA Grapalat" w:hAnsi="GHEA Grapalat"/>
          <w:color w:val="000000"/>
          <w:szCs w:val="24"/>
        </w:rPr>
        <w:t>կետին</w:t>
      </w:r>
      <w:r w:rsidRPr="001E6721">
        <w:rPr>
          <w:rFonts w:ascii="GHEA Grapalat" w:hAnsi="GHEA Grapalat"/>
          <w:color w:val="000000"/>
          <w:szCs w:val="24"/>
          <w:lang w:val="af-ZA"/>
        </w:rPr>
        <w:t xml:space="preserve"> </w:t>
      </w:r>
      <w:r w:rsidRPr="001E6721">
        <w:rPr>
          <w:rFonts w:ascii="GHEA Grapalat" w:hAnsi="GHEA Grapalat"/>
          <w:color w:val="000000"/>
          <w:szCs w:val="24"/>
        </w:rPr>
        <w:t>համապատասխան</w:t>
      </w:r>
      <w:r w:rsidRPr="001E6721">
        <w:rPr>
          <w:rFonts w:ascii="GHEA Grapalat" w:hAnsi="GHEA Grapalat"/>
          <w:color w:val="000000"/>
          <w:szCs w:val="24"/>
          <w:lang w:val="af-ZA"/>
        </w:rPr>
        <w:t xml:space="preserve">` </w:t>
      </w:r>
      <w:r w:rsidRPr="001E6721">
        <w:rPr>
          <w:rFonts w:ascii="GHEA Grapalat" w:hAnsi="GHEA Grapalat"/>
          <w:color w:val="000000"/>
          <w:szCs w:val="24"/>
        </w:rPr>
        <w:t>բնակարանային</w:t>
      </w:r>
      <w:r w:rsidRPr="001E6721">
        <w:rPr>
          <w:rFonts w:ascii="GHEA Grapalat" w:hAnsi="GHEA Grapalat"/>
          <w:color w:val="000000"/>
          <w:szCs w:val="24"/>
          <w:lang w:val="af-ZA"/>
        </w:rPr>
        <w:t xml:space="preserve"> </w:t>
      </w:r>
      <w:r w:rsidRPr="001E6721">
        <w:rPr>
          <w:rFonts w:ascii="GHEA Grapalat" w:hAnsi="GHEA Grapalat"/>
          <w:color w:val="000000"/>
          <w:szCs w:val="24"/>
        </w:rPr>
        <w:t>շինարարությունը</w:t>
      </w:r>
      <w:r w:rsidRPr="001E6721">
        <w:rPr>
          <w:rFonts w:ascii="GHEA Grapalat" w:hAnsi="GHEA Grapalat"/>
          <w:color w:val="000000"/>
          <w:szCs w:val="24"/>
          <w:lang w:val="af-ZA"/>
        </w:rPr>
        <w:t xml:space="preserve"> </w:t>
      </w:r>
      <w:r w:rsidRPr="001E6721">
        <w:rPr>
          <w:rFonts w:ascii="GHEA Grapalat" w:hAnsi="GHEA Grapalat"/>
          <w:color w:val="000000"/>
          <w:szCs w:val="24"/>
        </w:rPr>
        <w:t>խրախուսելու</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կառուցապատման</w:t>
      </w:r>
      <w:r w:rsidRPr="001E6721">
        <w:rPr>
          <w:rFonts w:ascii="GHEA Grapalat" w:hAnsi="GHEA Grapalat"/>
          <w:color w:val="000000"/>
          <w:szCs w:val="24"/>
          <w:lang w:val="af-ZA"/>
        </w:rPr>
        <w:t xml:space="preserve"> </w:t>
      </w:r>
      <w:r w:rsidRPr="001E6721">
        <w:rPr>
          <w:rFonts w:ascii="GHEA Grapalat" w:hAnsi="GHEA Grapalat"/>
          <w:color w:val="000000"/>
          <w:szCs w:val="24"/>
        </w:rPr>
        <w:t>ներդրումային</w:t>
      </w:r>
      <w:r w:rsidRPr="001E6721">
        <w:rPr>
          <w:rFonts w:ascii="GHEA Grapalat" w:hAnsi="GHEA Grapalat"/>
          <w:color w:val="000000"/>
          <w:szCs w:val="24"/>
          <w:lang w:val="af-ZA"/>
        </w:rPr>
        <w:t xml:space="preserve"> </w:t>
      </w:r>
      <w:r w:rsidRPr="001E6721">
        <w:rPr>
          <w:rFonts w:ascii="GHEA Grapalat" w:hAnsi="GHEA Grapalat"/>
          <w:color w:val="000000"/>
          <w:szCs w:val="24"/>
        </w:rPr>
        <w:t>ծրագրերի</w:t>
      </w:r>
      <w:r w:rsidRPr="001E6721">
        <w:rPr>
          <w:rFonts w:ascii="GHEA Grapalat" w:hAnsi="GHEA Grapalat"/>
          <w:color w:val="000000"/>
          <w:szCs w:val="24"/>
          <w:lang w:val="af-ZA"/>
        </w:rPr>
        <w:t xml:space="preserve"> </w:t>
      </w:r>
      <w:r w:rsidRPr="001E6721">
        <w:rPr>
          <w:rFonts w:ascii="GHEA Grapalat" w:hAnsi="GHEA Grapalat"/>
          <w:color w:val="000000"/>
          <w:szCs w:val="24"/>
        </w:rPr>
        <w:t>իրականացմանն</w:t>
      </w:r>
      <w:r w:rsidRPr="001E6721">
        <w:rPr>
          <w:rFonts w:ascii="GHEA Grapalat" w:hAnsi="GHEA Grapalat"/>
          <w:color w:val="000000"/>
          <w:szCs w:val="24"/>
          <w:lang w:val="af-ZA"/>
        </w:rPr>
        <w:t xml:space="preserve"> </w:t>
      </w:r>
      <w:r w:rsidRPr="001E6721">
        <w:rPr>
          <w:rFonts w:ascii="GHEA Grapalat" w:hAnsi="GHEA Grapalat"/>
          <w:color w:val="000000"/>
          <w:szCs w:val="24"/>
        </w:rPr>
        <w:t>աջակցելու</w:t>
      </w:r>
      <w:r w:rsidRPr="001E6721">
        <w:rPr>
          <w:rFonts w:ascii="GHEA Grapalat" w:hAnsi="GHEA Grapalat"/>
          <w:color w:val="000000"/>
          <w:szCs w:val="24"/>
          <w:lang w:val="af-ZA"/>
        </w:rPr>
        <w:t xml:space="preserve"> </w:t>
      </w:r>
      <w:r w:rsidRPr="001E6721">
        <w:rPr>
          <w:rFonts w:ascii="GHEA Grapalat" w:hAnsi="GHEA Grapalat"/>
          <w:color w:val="000000"/>
          <w:szCs w:val="24"/>
        </w:rPr>
        <w:t>նպատակով</w:t>
      </w:r>
      <w:r w:rsidRPr="001E6721">
        <w:rPr>
          <w:rFonts w:ascii="GHEA Grapalat" w:hAnsi="GHEA Grapalat"/>
          <w:color w:val="000000"/>
          <w:szCs w:val="24"/>
          <w:lang w:val="af-ZA"/>
        </w:rPr>
        <w:t xml:space="preserve">, </w:t>
      </w: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կառավարությունը</w:t>
      </w:r>
      <w:r w:rsidRPr="001E6721">
        <w:rPr>
          <w:rFonts w:ascii="Calibri" w:hAnsi="Calibri" w:cs="Calibri"/>
          <w:color w:val="000000"/>
          <w:szCs w:val="24"/>
          <w:lang w:val="af-ZA"/>
        </w:rPr>
        <w:t> </w:t>
      </w:r>
      <w:r w:rsidRPr="001E6721">
        <w:rPr>
          <w:rFonts w:ascii="GHEA Grapalat" w:hAnsi="GHEA Grapalat"/>
          <w:bCs/>
          <w:i/>
          <w:iCs/>
          <w:color w:val="000000"/>
          <w:szCs w:val="24"/>
        </w:rPr>
        <w:t>որոշում</w:t>
      </w:r>
      <w:r w:rsidRPr="001E6721">
        <w:rPr>
          <w:rFonts w:ascii="GHEA Grapalat" w:hAnsi="GHEA Grapalat"/>
          <w:bCs/>
          <w:i/>
          <w:iCs/>
          <w:color w:val="000000"/>
          <w:szCs w:val="24"/>
          <w:lang w:val="af-ZA"/>
        </w:rPr>
        <w:t xml:space="preserve"> </w:t>
      </w:r>
      <w:r w:rsidRPr="001E6721">
        <w:rPr>
          <w:rFonts w:ascii="GHEA Grapalat" w:hAnsi="GHEA Grapalat"/>
          <w:bCs/>
          <w:i/>
          <w:iCs/>
          <w:color w:val="000000"/>
          <w:szCs w:val="24"/>
        </w:rPr>
        <w:t>է</w:t>
      </w:r>
      <w:r w:rsidRPr="001E6721">
        <w:rPr>
          <w:rFonts w:ascii="GHEA Grapalat" w:hAnsi="GHEA Grapalat"/>
          <w:bCs/>
          <w:i/>
          <w:iCs/>
          <w:color w:val="000000"/>
          <w:szCs w:val="24"/>
          <w:lang w:val="af-ZA"/>
        </w:rPr>
        <w:t>.</w:t>
      </w:r>
    </w:p>
    <w:p w:rsidR="00D46EC7" w:rsidRPr="00D46EC7"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1. </w:t>
      </w:r>
      <w:r w:rsidRPr="00D46EC7">
        <w:rPr>
          <w:rFonts w:ascii="GHEA Grapalat" w:hAnsi="GHEA Grapalat"/>
          <w:color w:val="000000"/>
          <w:szCs w:val="24"/>
        </w:rPr>
        <w:t>Հ</w:t>
      </w:r>
      <w:r w:rsidRPr="00D46EC7">
        <w:rPr>
          <w:rStyle w:val="ae"/>
          <w:rFonts w:ascii="GHEA Grapalat" w:hAnsi="GHEA Grapalat"/>
          <w:b w:val="0"/>
          <w:color w:val="000000"/>
          <w:szCs w:val="24"/>
        </w:rPr>
        <w:t>անրային</w:t>
      </w:r>
      <w:r w:rsidRPr="00D46EC7">
        <w:rPr>
          <w:rStyle w:val="ae"/>
          <w:rFonts w:ascii="GHEA Grapalat" w:hAnsi="GHEA Grapalat"/>
          <w:b w:val="0"/>
          <w:color w:val="000000"/>
          <w:szCs w:val="24"/>
          <w:lang w:val="af-ZA"/>
        </w:rPr>
        <w:t xml:space="preserve"> </w:t>
      </w:r>
      <w:r w:rsidRPr="00D46EC7">
        <w:rPr>
          <w:rStyle w:val="ae"/>
          <w:rFonts w:ascii="GHEA Grapalat" w:hAnsi="GHEA Grapalat"/>
          <w:b w:val="0"/>
          <w:color w:val="000000"/>
          <w:szCs w:val="24"/>
        </w:rPr>
        <w:t>ծառայողներին</w:t>
      </w:r>
      <w:r w:rsidRPr="00D46EC7">
        <w:rPr>
          <w:rStyle w:val="ae"/>
          <w:rFonts w:ascii="GHEA Grapalat" w:hAnsi="GHEA Grapalat"/>
          <w:b w:val="0"/>
          <w:color w:val="000000"/>
          <w:szCs w:val="24"/>
          <w:lang w:val="af-ZA"/>
        </w:rPr>
        <w:t xml:space="preserve"> </w:t>
      </w:r>
      <w:r w:rsidRPr="00D46EC7">
        <w:rPr>
          <w:rStyle w:val="ae"/>
          <w:rFonts w:ascii="GHEA Grapalat" w:hAnsi="GHEA Grapalat"/>
          <w:b w:val="0"/>
          <w:color w:val="000000"/>
          <w:szCs w:val="24"/>
        </w:rPr>
        <w:t>բնակարանով</w:t>
      </w:r>
      <w:r w:rsidRPr="00D46EC7">
        <w:rPr>
          <w:rStyle w:val="ae"/>
          <w:rFonts w:ascii="GHEA Grapalat" w:hAnsi="GHEA Grapalat"/>
          <w:b w:val="0"/>
          <w:color w:val="000000"/>
          <w:szCs w:val="24"/>
          <w:lang w:val="af-ZA"/>
        </w:rPr>
        <w:t xml:space="preserve"> </w:t>
      </w:r>
      <w:r w:rsidRPr="00D46EC7">
        <w:rPr>
          <w:rStyle w:val="ae"/>
          <w:rFonts w:ascii="GHEA Grapalat" w:hAnsi="GHEA Grapalat"/>
          <w:b w:val="0"/>
          <w:color w:val="000000"/>
          <w:szCs w:val="24"/>
        </w:rPr>
        <w:t>ապահովման</w:t>
      </w:r>
      <w:r w:rsidRPr="00D46EC7">
        <w:rPr>
          <w:rStyle w:val="ae"/>
          <w:rFonts w:ascii="GHEA Grapalat" w:hAnsi="GHEA Grapalat"/>
          <w:b w:val="0"/>
          <w:color w:val="000000"/>
          <w:szCs w:val="24"/>
          <w:lang w:val="af-ZA"/>
        </w:rPr>
        <w:t xml:space="preserve"> </w:t>
      </w:r>
      <w:r w:rsidRPr="00D46EC7">
        <w:rPr>
          <w:rStyle w:val="ae"/>
          <w:rFonts w:ascii="GHEA Grapalat" w:hAnsi="GHEA Grapalat"/>
          <w:b w:val="0"/>
          <w:color w:val="000000"/>
          <w:szCs w:val="24"/>
        </w:rPr>
        <w:t>նպատակով</w:t>
      </w:r>
      <w:r w:rsidRPr="00D46EC7">
        <w:rPr>
          <w:rStyle w:val="ae"/>
          <w:rFonts w:ascii="GHEA Grapalat" w:hAnsi="GHEA Grapalat"/>
          <w:color w:val="000000"/>
          <w:szCs w:val="24"/>
          <w:lang w:val="af-ZA"/>
        </w:rPr>
        <w:t xml:space="preserve"> </w:t>
      </w:r>
      <w:r w:rsidRPr="00D46EC7">
        <w:rPr>
          <w:rStyle w:val="ae"/>
          <w:rFonts w:ascii="GHEA Grapalat" w:hAnsi="GHEA Grapalat"/>
          <w:b w:val="0"/>
          <w:color w:val="000000"/>
          <w:szCs w:val="24"/>
        </w:rPr>
        <w:t>հ</w:t>
      </w:r>
      <w:r w:rsidRPr="00D46EC7">
        <w:rPr>
          <w:rFonts w:ascii="GHEA Grapalat" w:hAnsi="GHEA Grapalat"/>
          <w:color w:val="000000"/>
          <w:szCs w:val="24"/>
        </w:rPr>
        <w:t>աստատել</w:t>
      </w:r>
      <w:r w:rsidRPr="00D46EC7">
        <w:rPr>
          <w:rFonts w:ascii="GHEA Grapalat" w:hAnsi="GHEA Grapalat"/>
          <w:color w:val="000000"/>
          <w:szCs w:val="24"/>
          <w:lang w:val="af-ZA"/>
        </w:rPr>
        <w:t xml:space="preserve"> </w:t>
      </w:r>
      <w:r w:rsidRPr="00D46EC7">
        <w:rPr>
          <w:rFonts w:ascii="GHEA Grapalat" w:hAnsi="GHEA Grapalat"/>
          <w:color w:val="000000"/>
          <w:szCs w:val="24"/>
        </w:rPr>
        <w:t>Երևան</w:t>
      </w:r>
      <w:r w:rsidRPr="00D46EC7">
        <w:rPr>
          <w:rFonts w:ascii="GHEA Grapalat" w:hAnsi="GHEA Grapalat"/>
          <w:color w:val="000000"/>
          <w:szCs w:val="24"/>
          <w:lang w:val="af-ZA"/>
        </w:rPr>
        <w:t xml:space="preserve"> </w:t>
      </w:r>
      <w:r w:rsidRPr="00D46EC7">
        <w:rPr>
          <w:rFonts w:ascii="GHEA Grapalat" w:hAnsi="GHEA Grapalat"/>
          <w:color w:val="000000"/>
          <w:szCs w:val="24"/>
        </w:rPr>
        <w:t>քաղաքի</w:t>
      </w:r>
      <w:r w:rsidRPr="00D46EC7">
        <w:rPr>
          <w:rFonts w:ascii="Calibri" w:hAnsi="Calibri" w:cs="Calibri"/>
          <w:color w:val="000000"/>
          <w:szCs w:val="24"/>
          <w:lang w:val="af-ZA"/>
        </w:rPr>
        <w:t> </w:t>
      </w:r>
      <w:r w:rsidRPr="00D46EC7">
        <w:rPr>
          <w:rFonts w:ascii="GHEA Grapalat" w:hAnsi="GHEA Grapalat" w:cs="Arial Unicode"/>
          <w:color w:val="000000"/>
          <w:szCs w:val="24"/>
        </w:rPr>
        <w:t>Ադոնցի</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փողոցի</w:t>
      </w:r>
      <w:r w:rsidRPr="00D46EC7">
        <w:rPr>
          <w:rFonts w:ascii="GHEA Grapalat" w:hAnsi="GHEA Grapalat"/>
          <w:color w:val="000000"/>
          <w:szCs w:val="24"/>
          <w:lang w:val="af-ZA"/>
        </w:rPr>
        <w:t xml:space="preserve"> N19/8 </w:t>
      </w:r>
      <w:r w:rsidRPr="00D46EC7">
        <w:rPr>
          <w:rFonts w:ascii="GHEA Grapalat" w:hAnsi="GHEA Grapalat" w:cs="Arial Unicode"/>
          <w:color w:val="000000"/>
          <w:szCs w:val="24"/>
        </w:rPr>
        <w:t>հասցեում</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Արաբկիր</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վարչական</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շրջան</w:t>
      </w:r>
      <w:r w:rsidRPr="00D46EC7">
        <w:rPr>
          <w:rFonts w:ascii="GHEA Grapalat" w:hAnsi="GHEA Grapalat"/>
          <w:color w:val="000000"/>
          <w:szCs w:val="24"/>
          <w:lang w:val="af-ZA"/>
        </w:rPr>
        <w:t xml:space="preserve">)                «ՄԼ-ՄԱՅՆԻՆԳ» </w:t>
      </w:r>
      <w:r w:rsidRPr="00D46EC7">
        <w:rPr>
          <w:rFonts w:ascii="GHEA Grapalat" w:hAnsi="GHEA Grapalat"/>
          <w:color w:val="000000"/>
          <w:szCs w:val="24"/>
        </w:rPr>
        <w:t>սահմանափակ</w:t>
      </w:r>
      <w:r w:rsidRPr="00D46EC7">
        <w:rPr>
          <w:rFonts w:ascii="GHEA Grapalat" w:hAnsi="GHEA Grapalat"/>
          <w:color w:val="000000"/>
          <w:szCs w:val="24"/>
          <w:lang w:val="af-ZA"/>
        </w:rPr>
        <w:t xml:space="preserve"> </w:t>
      </w:r>
      <w:r w:rsidRPr="00D46EC7">
        <w:rPr>
          <w:rFonts w:ascii="GHEA Grapalat" w:hAnsi="GHEA Grapalat"/>
          <w:color w:val="000000"/>
          <w:szCs w:val="24"/>
        </w:rPr>
        <w:t>պատասխանատվությամբ</w:t>
      </w:r>
      <w:r w:rsidRPr="00D46EC7">
        <w:rPr>
          <w:rFonts w:ascii="GHEA Grapalat" w:hAnsi="GHEA Grapalat"/>
          <w:color w:val="000000"/>
          <w:szCs w:val="24"/>
          <w:lang w:val="af-ZA"/>
        </w:rPr>
        <w:t xml:space="preserve"> </w:t>
      </w:r>
      <w:r w:rsidRPr="00D46EC7">
        <w:rPr>
          <w:rFonts w:ascii="GHEA Grapalat" w:hAnsi="GHEA Grapalat"/>
          <w:color w:val="000000"/>
          <w:szCs w:val="24"/>
        </w:rPr>
        <w:t>ընկերության</w:t>
      </w:r>
      <w:r w:rsidRPr="00D46EC7">
        <w:rPr>
          <w:rFonts w:ascii="GHEA Grapalat" w:hAnsi="GHEA Grapalat" w:cs="Arial Unicode"/>
          <w:color w:val="000000"/>
          <w:szCs w:val="24"/>
          <w:lang w:val="af-ZA"/>
        </w:rPr>
        <w:t xml:space="preserve"> </w:t>
      </w:r>
      <w:r w:rsidRPr="00D46EC7">
        <w:rPr>
          <w:rFonts w:ascii="GHEA Grapalat" w:hAnsi="GHEA Grapalat" w:cs="Arial Unicode"/>
          <w:color w:val="000000"/>
          <w:szCs w:val="24"/>
        </w:rPr>
        <w:t>կողմից</w:t>
      </w:r>
      <w:r w:rsidRPr="00D46EC7">
        <w:rPr>
          <w:rFonts w:ascii="GHEA Grapalat" w:hAnsi="GHEA Grapalat" w:cs="Arial Unicode"/>
          <w:color w:val="000000"/>
          <w:szCs w:val="24"/>
          <w:lang w:val="af-ZA"/>
        </w:rPr>
        <w:t xml:space="preserve"> (</w:t>
      </w:r>
      <w:r w:rsidRPr="00D46EC7">
        <w:rPr>
          <w:rFonts w:ascii="GHEA Grapalat" w:hAnsi="GHEA Grapalat" w:cs="Arial Unicode"/>
          <w:color w:val="000000"/>
          <w:szCs w:val="24"/>
        </w:rPr>
        <w:t>այսուհետ՝</w:t>
      </w:r>
      <w:r w:rsidRPr="00D46EC7">
        <w:rPr>
          <w:rFonts w:ascii="GHEA Grapalat" w:hAnsi="GHEA Grapalat" w:cs="Arial Unicode"/>
          <w:color w:val="000000"/>
          <w:szCs w:val="24"/>
          <w:lang w:val="af-ZA"/>
        </w:rPr>
        <w:t xml:space="preserve"> </w:t>
      </w:r>
      <w:r w:rsidRPr="00D46EC7">
        <w:rPr>
          <w:rFonts w:ascii="GHEA Grapalat" w:hAnsi="GHEA Grapalat" w:cs="Arial Unicode"/>
          <w:color w:val="000000"/>
          <w:szCs w:val="24"/>
        </w:rPr>
        <w:t>Կառուցապատող</w:t>
      </w:r>
      <w:r w:rsidRPr="00D46EC7">
        <w:rPr>
          <w:rFonts w:ascii="GHEA Grapalat" w:hAnsi="GHEA Grapalat" w:cs="Arial Unicode"/>
          <w:color w:val="000000"/>
          <w:szCs w:val="24"/>
          <w:lang w:val="af-ZA"/>
        </w:rPr>
        <w:t xml:space="preserve">) </w:t>
      </w:r>
      <w:r w:rsidRPr="00D46EC7">
        <w:rPr>
          <w:rFonts w:ascii="GHEA Grapalat" w:hAnsi="GHEA Grapalat" w:cs="Arial Unicode"/>
          <w:color w:val="000000"/>
          <w:szCs w:val="24"/>
        </w:rPr>
        <w:t>կառուցվող</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բազմաբնակարան</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շենքային</w:t>
      </w:r>
      <w:r w:rsidRPr="00D46EC7">
        <w:rPr>
          <w:rFonts w:ascii="GHEA Grapalat" w:hAnsi="GHEA Grapalat"/>
          <w:color w:val="000000"/>
          <w:szCs w:val="24"/>
          <w:lang w:val="af-ZA"/>
        </w:rPr>
        <w:t xml:space="preserve"> </w:t>
      </w:r>
      <w:r w:rsidRPr="00D46EC7">
        <w:rPr>
          <w:rFonts w:ascii="GHEA Grapalat" w:hAnsi="GHEA Grapalat" w:cs="Arial Unicode"/>
          <w:color w:val="000000"/>
          <w:szCs w:val="24"/>
        </w:rPr>
        <w:t>հ</w:t>
      </w:r>
      <w:r w:rsidRPr="00D46EC7">
        <w:rPr>
          <w:rFonts w:ascii="GHEA Grapalat" w:hAnsi="GHEA Grapalat"/>
          <w:color w:val="000000"/>
          <w:szCs w:val="24"/>
        </w:rPr>
        <w:t>ամալիրի</w:t>
      </w:r>
      <w:r w:rsidRPr="00D46EC7">
        <w:rPr>
          <w:rFonts w:ascii="GHEA Grapalat" w:hAnsi="GHEA Grapalat"/>
          <w:color w:val="000000"/>
          <w:szCs w:val="24"/>
          <w:lang w:val="af-ZA"/>
        </w:rPr>
        <w:t xml:space="preserve"> </w:t>
      </w:r>
      <w:r w:rsidRPr="00D46EC7">
        <w:rPr>
          <w:rFonts w:ascii="GHEA Grapalat" w:hAnsi="GHEA Grapalat"/>
          <w:color w:val="000000"/>
          <w:szCs w:val="24"/>
        </w:rPr>
        <w:t>բնակարանների</w:t>
      </w:r>
      <w:r w:rsidRPr="00D46EC7">
        <w:rPr>
          <w:rFonts w:ascii="GHEA Grapalat" w:hAnsi="GHEA Grapalat"/>
          <w:color w:val="000000"/>
          <w:szCs w:val="24"/>
          <w:lang w:val="af-ZA"/>
        </w:rPr>
        <w:t xml:space="preserve"> և ավտոկայանատեղիների </w:t>
      </w:r>
      <w:r w:rsidRPr="00D46EC7">
        <w:rPr>
          <w:rFonts w:ascii="GHEA Grapalat" w:hAnsi="GHEA Grapalat"/>
          <w:color w:val="000000"/>
          <w:szCs w:val="24"/>
        </w:rPr>
        <w:t>վաճառքի</w:t>
      </w:r>
      <w:r w:rsidRPr="00D46EC7">
        <w:rPr>
          <w:rFonts w:ascii="GHEA Grapalat" w:hAnsi="GHEA Grapalat"/>
          <w:color w:val="000000"/>
          <w:szCs w:val="24"/>
          <w:lang w:val="af-ZA"/>
        </w:rPr>
        <w:t xml:space="preserve"> </w:t>
      </w:r>
      <w:r w:rsidRPr="00D46EC7">
        <w:rPr>
          <w:rFonts w:ascii="GHEA Grapalat" w:hAnsi="GHEA Grapalat"/>
          <w:color w:val="000000"/>
          <w:szCs w:val="24"/>
        </w:rPr>
        <w:t>կարգը</w:t>
      </w:r>
      <w:r w:rsidRPr="00D46EC7">
        <w:rPr>
          <w:rFonts w:ascii="GHEA Grapalat" w:hAnsi="GHEA Grapalat"/>
          <w:color w:val="000000"/>
          <w:szCs w:val="24"/>
          <w:lang w:val="af-ZA"/>
        </w:rPr>
        <w:t xml:space="preserve">` </w:t>
      </w:r>
      <w:r w:rsidRPr="00D46EC7">
        <w:rPr>
          <w:rFonts w:ascii="GHEA Grapalat" w:hAnsi="GHEA Grapalat"/>
          <w:color w:val="000000"/>
          <w:szCs w:val="24"/>
        </w:rPr>
        <w:t>համաձայն</w:t>
      </w:r>
      <w:r w:rsidRPr="00D46EC7">
        <w:rPr>
          <w:rFonts w:ascii="GHEA Grapalat" w:hAnsi="GHEA Grapalat"/>
          <w:color w:val="000000"/>
          <w:szCs w:val="24"/>
          <w:lang w:val="af-ZA"/>
        </w:rPr>
        <w:t xml:space="preserve"> N1 </w:t>
      </w:r>
      <w:r w:rsidRPr="00D46EC7">
        <w:rPr>
          <w:rFonts w:ascii="GHEA Grapalat" w:hAnsi="GHEA Grapalat"/>
          <w:color w:val="000000"/>
          <w:szCs w:val="24"/>
        </w:rPr>
        <w:t>հավելվածի</w:t>
      </w:r>
      <w:r w:rsidRPr="00D46EC7">
        <w:rPr>
          <w:rFonts w:ascii="GHEA Grapalat" w:hAnsi="GHEA Grapalat"/>
          <w:color w:val="000000"/>
          <w:szCs w:val="24"/>
          <w:lang w:val="af-ZA"/>
        </w:rPr>
        <w:t xml:space="preserve">: </w:t>
      </w:r>
    </w:p>
    <w:p w:rsidR="00D46EC7" w:rsidRPr="00D46EC7" w:rsidRDefault="00D46EC7" w:rsidP="00D46EC7">
      <w:pPr>
        <w:shd w:val="clear" w:color="auto" w:fill="FFFFFF"/>
        <w:ind w:firstLine="375"/>
        <w:jc w:val="both"/>
        <w:rPr>
          <w:rFonts w:ascii="GHEA Grapalat" w:hAnsi="GHEA Grapalat"/>
          <w:color w:val="000000"/>
          <w:szCs w:val="24"/>
          <w:lang w:val="af-ZA"/>
        </w:rPr>
      </w:pPr>
      <w:r w:rsidRPr="00D46EC7">
        <w:rPr>
          <w:rFonts w:ascii="GHEA Grapalat" w:hAnsi="GHEA Grapalat"/>
          <w:color w:val="000000"/>
          <w:szCs w:val="24"/>
          <w:lang w:val="af-ZA"/>
        </w:rPr>
        <w:t xml:space="preserve">2. </w:t>
      </w:r>
      <w:r w:rsidRPr="00D46EC7">
        <w:rPr>
          <w:rFonts w:ascii="GHEA Grapalat" w:hAnsi="GHEA Grapalat"/>
          <w:color w:val="000000"/>
          <w:szCs w:val="24"/>
        </w:rPr>
        <w:t>Սահմանել</w:t>
      </w:r>
      <w:r w:rsidRPr="00D46EC7">
        <w:rPr>
          <w:rFonts w:ascii="GHEA Grapalat" w:hAnsi="GHEA Grapalat"/>
          <w:color w:val="000000"/>
          <w:szCs w:val="24"/>
          <w:lang w:val="af-ZA"/>
        </w:rPr>
        <w:t xml:space="preserve">, </w:t>
      </w:r>
      <w:r w:rsidRPr="00D46EC7">
        <w:rPr>
          <w:rFonts w:ascii="GHEA Grapalat" w:hAnsi="GHEA Grapalat"/>
          <w:color w:val="000000"/>
          <w:szCs w:val="24"/>
        </w:rPr>
        <w:t>որ</w:t>
      </w:r>
      <w:r w:rsidRPr="00D46EC7">
        <w:rPr>
          <w:rFonts w:ascii="GHEA Grapalat" w:hAnsi="GHEA Grapalat"/>
          <w:color w:val="000000"/>
          <w:szCs w:val="24"/>
          <w:lang w:val="af-ZA"/>
        </w:rPr>
        <w:t>.</w:t>
      </w:r>
    </w:p>
    <w:p w:rsidR="00D46EC7" w:rsidRPr="001E6721" w:rsidRDefault="00D46EC7" w:rsidP="00D46EC7">
      <w:pPr>
        <w:shd w:val="clear" w:color="auto" w:fill="FFFFFF"/>
        <w:ind w:firstLine="375"/>
        <w:jc w:val="both"/>
        <w:rPr>
          <w:rFonts w:ascii="GHEA Grapalat" w:hAnsi="GHEA Grapalat"/>
          <w:color w:val="000000"/>
          <w:szCs w:val="24"/>
          <w:lang w:val="af-ZA"/>
        </w:rPr>
      </w:pPr>
      <w:r w:rsidRPr="00D46EC7">
        <w:rPr>
          <w:rFonts w:ascii="GHEA Grapalat" w:hAnsi="GHEA Grapalat"/>
          <w:color w:val="000000"/>
          <w:szCs w:val="24"/>
          <w:lang w:val="af-ZA"/>
        </w:rPr>
        <w:t xml:space="preserve">1) </w:t>
      </w:r>
      <w:r w:rsidRPr="00D46EC7">
        <w:rPr>
          <w:rFonts w:ascii="GHEA Grapalat" w:hAnsi="GHEA Grapalat"/>
          <w:color w:val="000000"/>
          <w:szCs w:val="24"/>
        </w:rPr>
        <w:t>սույն</w:t>
      </w:r>
      <w:r w:rsidRPr="00D46EC7">
        <w:rPr>
          <w:rFonts w:ascii="GHEA Grapalat" w:hAnsi="GHEA Grapalat"/>
          <w:color w:val="000000"/>
          <w:szCs w:val="24"/>
          <w:lang w:val="af-ZA"/>
        </w:rPr>
        <w:t xml:space="preserve"> </w:t>
      </w:r>
      <w:r w:rsidRPr="00D46EC7">
        <w:rPr>
          <w:rFonts w:ascii="GHEA Grapalat" w:hAnsi="GHEA Grapalat"/>
          <w:color w:val="000000"/>
          <w:szCs w:val="24"/>
        </w:rPr>
        <w:t>որոշման</w:t>
      </w:r>
      <w:r w:rsidRPr="00D46EC7">
        <w:rPr>
          <w:rFonts w:ascii="GHEA Grapalat" w:hAnsi="GHEA Grapalat"/>
          <w:color w:val="000000"/>
          <w:szCs w:val="24"/>
          <w:lang w:val="af-ZA"/>
        </w:rPr>
        <w:t xml:space="preserve"> 1-</w:t>
      </w:r>
      <w:r w:rsidRPr="00D46EC7">
        <w:rPr>
          <w:rFonts w:ascii="GHEA Grapalat" w:hAnsi="GHEA Grapalat"/>
          <w:color w:val="000000"/>
          <w:szCs w:val="24"/>
        </w:rPr>
        <w:t>ին</w:t>
      </w:r>
      <w:r w:rsidRPr="00D46EC7">
        <w:rPr>
          <w:rFonts w:ascii="GHEA Grapalat" w:hAnsi="GHEA Grapalat"/>
          <w:color w:val="000000"/>
          <w:szCs w:val="24"/>
          <w:lang w:val="af-ZA"/>
        </w:rPr>
        <w:t xml:space="preserve"> </w:t>
      </w:r>
      <w:r w:rsidRPr="00D46EC7">
        <w:rPr>
          <w:rFonts w:ascii="GHEA Grapalat" w:hAnsi="GHEA Grapalat"/>
          <w:color w:val="000000"/>
          <w:szCs w:val="24"/>
        </w:rPr>
        <w:t>կետում</w:t>
      </w:r>
      <w:r w:rsidRPr="00D46EC7">
        <w:rPr>
          <w:rFonts w:ascii="GHEA Grapalat" w:hAnsi="GHEA Grapalat"/>
          <w:color w:val="000000"/>
          <w:szCs w:val="24"/>
          <w:lang w:val="af-ZA"/>
        </w:rPr>
        <w:t xml:space="preserve"> </w:t>
      </w:r>
      <w:r w:rsidRPr="00D46EC7">
        <w:rPr>
          <w:rFonts w:ascii="GHEA Grapalat" w:hAnsi="GHEA Grapalat"/>
          <w:color w:val="000000"/>
          <w:szCs w:val="24"/>
        </w:rPr>
        <w:t>նշված</w:t>
      </w:r>
      <w:r w:rsidRPr="00D46EC7">
        <w:rPr>
          <w:rFonts w:ascii="GHEA Grapalat" w:hAnsi="GHEA Grapalat"/>
          <w:color w:val="000000"/>
          <w:szCs w:val="24"/>
          <w:lang w:val="af-ZA"/>
        </w:rPr>
        <w:t xml:space="preserve"> </w:t>
      </w:r>
      <w:r w:rsidRPr="00D46EC7">
        <w:rPr>
          <w:rFonts w:ascii="GHEA Grapalat" w:hAnsi="GHEA Grapalat"/>
          <w:color w:val="000000"/>
          <w:szCs w:val="24"/>
        </w:rPr>
        <w:t>համալիրի</w:t>
      </w:r>
      <w:r w:rsidRPr="00D46EC7">
        <w:rPr>
          <w:rFonts w:ascii="GHEA Grapalat" w:hAnsi="GHEA Grapalat"/>
          <w:color w:val="000000"/>
          <w:szCs w:val="24"/>
          <w:lang w:val="af-ZA"/>
        </w:rPr>
        <w:t xml:space="preserve"> </w:t>
      </w:r>
      <w:r w:rsidRPr="00D46EC7">
        <w:rPr>
          <w:rFonts w:ascii="GHEA Grapalat" w:hAnsi="GHEA Grapalat"/>
          <w:color w:val="000000"/>
          <w:szCs w:val="24"/>
        </w:rPr>
        <w:t>թվով</w:t>
      </w:r>
      <w:r w:rsidRPr="00D46EC7">
        <w:rPr>
          <w:rFonts w:ascii="GHEA Grapalat" w:hAnsi="GHEA Grapalat"/>
          <w:color w:val="000000"/>
          <w:szCs w:val="24"/>
          <w:lang w:val="af-ZA"/>
        </w:rPr>
        <w:t xml:space="preserve"> 619 </w:t>
      </w:r>
      <w:r w:rsidRPr="00D46EC7">
        <w:rPr>
          <w:rFonts w:ascii="GHEA Grapalat" w:hAnsi="GHEA Grapalat"/>
          <w:color w:val="000000"/>
          <w:szCs w:val="24"/>
        </w:rPr>
        <w:t>բնակարաններից</w:t>
      </w:r>
      <w:r w:rsidRPr="00D46EC7">
        <w:rPr>
          <w:rFonts w:ascii="GHEA Grapalat" w:hAnsi="GHEA Grapalat"/>
          <w:color w:val="000000"/>
          <w:szCs w:val="24"/>
          <w:lang w:val="af-ZA"/>
        </w:rPr>
        <w:t xml:space="preserve"> </w:t>
      </w:r>
      <w:r w:rsidRPr="00D46EC7">
        <w:rPr>
          <w:rFonts w:ascii="GHEA Grapalat" w:hAnsi="GHEA Grapalat"/>
          <w:color w:val="000000"/>
          <w:szCs w:val="24"/>
        </w:rPr>
        <w:t>սույն</w:t>
      </w:r>
      <w:r w:rsidRPr="00D46EC7">
        <w:rPr>
          <w:rFonts w:ascii="GHEA Grapalat" w:hAnsi="GHEA Grapalat"/>
          <w:color w:val="000000"/>
          <w:szCs w:val="24"/>
          <w:lang w:val="af-ZA"/>
        </w:rPr>
        <w:t xml:space="preserve"> </w:t>
      </w:r>
      <w:r w:rsidRPr="00D46EC7">
        <w:rPr>
          <w:rFonts w:ascii="GHEA Grapalat" w:hAnsi="GHEA Grapalat"/>
          <w:color w:val="000000"/>
          <w:szCs w:val="24"/>
        </w:rPr>
        <w:t>որոշմամբ</w:t>
      </w:r>
      <w:r w:rsidRPr="00D46EC7">
        <w:rPr>
          <w:rFonts w:ascii="GHEA Grapalat" w:hAnsi="GHEA Grapalat"/>
          <w:color w:val="000000"/>
          <w:szCs w:val="24"/>
          <w:lang w:val="af-ZA"/>
        </w:rPr>
        <w:t xml:space="preserve"> </w:t>
      </w:r>
      <w:r w:rsidRPr="00D46EC7">
        <w:rPr>
          <w:rFonts w:ascii="GHEA Grapalat" w:hAnsi="GHEA Grapalat"/>
          <w:color w:val="000000"/>
          <w:szCs w:val="24"/>
        </w:rPr>
        <w:t>սահմանված</w:t>
      </w:r>
      <w:r w:rsidRPr="00D46EC7">
        <w:rPr>
          <w:rFonts w:ascii="GHEA Grapalat" w:hAnsi="GHEA Grapalat"/>
          <w:color w:val="000000"/>
          <w:szCs w:val="24"/>
          <w:lang w:val="af-ZA"/>
        </w:rPr>
        <w:t xml:space="preserve"> </w:t>
      </w:r>
      <w:r w:rsidRPr="00D46EC7">
        <w:rPr>
          <w:rFonts w:ascii="GHEA Grapalat" w:hAnsi="GHEA Grapalat"/>
          <w:color w:val="000000"/>
          <w:szCs w:val="24"/>
        </w:rPr>
        <w:t>կարգով</w:t>
      </w:r>
      <w:r w:rsidRPr="00D46EC7">
        <w:rPr>
          <w:rFonts w:ascii="GHEA Grapalat" w:hAnsi="GHEA Grapalat"/>
          <w:color w:val="000000"/>
          <w:szCs w:val="24"/>
          <w:lang w:val="af-ZA"/>
        </w:rPr>
        <w:t xml:space="preserve"> </w:t>
      </w:r>
      <w:r w:rsidRPr="00D46EC7">
        <w:rPr>
          <w:rFonts w:ascii="GHEA Grapalat" w:hAnsi="GHEA Grapalat"/>
          <w:color w:val="000000"/>
          <w:szCs w:val="24"/>
        </w:rPr>
        <w:t>վաճառքի</w:t>
      </w:r>
      <w:r w:rsidRPr="00D46EC7">
        <w:rPr>
          <w:rFonts w:ascii="GHEA Grapalat" w:hAnsi="GHEA Grapalat"/>
          <w:color w:val="000000"/>
          <w:szCs w:val="24"/>
          <w:lang w:val="af-ZA"/>
        </w:rPr>
        <w:t xml:space="preserve"> </w:t>
      </w:r>
      <w:r w:rsidRPr="00D46EC7">
        <w:rPr>
          <w:rFonts w:ascii="GHEA Grapalat" w:hAnsi="GHEA Grapalat"/>
          <w:color w:val="000000"/>
          <w:szCs w:val="24"/>
        </w:rPr>
        <w:t>ենթակա</w:t>
      </w:r>
      <w:r w:rsidRPr="001E6721">
        <w:rPr>
          <w:rFonts w:ascii="GHEA Grapalat" w:hAnsi="GHEA Grapalat"/>
          <w:color w:val="000000"/>
          <w:szCs w:val="24"/>
          <w:lang w:val="af-ZA"/>
        </w:rPr>
        <w:t xml:space="preserve"> </w:t>
      </w:r>
      <w:r w:rsidRPr="001E6721">
        <w:rPr>
          <w:rFonts w:ascii="GHEA Grapalat" w:hAnsi="GHEA Grapalat"/>
          <w:color w:val="000000"/>
          <w:szCs w:val="24"/>
        </w:rPr>
        <w:t>են</w:t>
      </w:r>
      <w:r w:rsidRPr="001E6721">
        <w:rPr>
          <w:rFonts w:ascii="GHEA Grapalat" w:hAnsi="GHEA Grapalat"/>
          <w:color w:val="000000"/>
          <w:szCs w:val="24"/>
          <w:lang w:val="af-ZA"/>
        </w:rPr>
        <w:t xml:space="preserve"> </w:t>
      </w:r>
      <w:r w:rsidRPr="001E6721">
        <w:rPr>
          <w:rFonts w:ascii="GHEA Grapalat" w:hAnsi="GHEA Grapalat"/>
          <w:color w:val="000000"/>
          <w:szCs w:val="24"/>
        </w:rPr>
        <w:t>թվով</w:t>
      </w:r>
      <w:r w:rsidRPr="001E6721">
        <w:rPr>
          <w:rFonts w:ascii="GHEA Grapalat" w:hAnsi="GHEA Grapalat"/>
          <w:color w:val="000000"/>
          <w:szCs w:val="24"/>
          <w:lang w:val="af-ZA"/>
        </w:rPr>
        <w:t xml:space="preserve"> 345 </w:t>
      </w:r>
      <w:r w:rsidRPr="001E6721">
        <w:rPr>
          <w:rFonts w:ascii="GHEA Grapalat" w:hAnsi="GHEA Grapalat"/>
          <w:color w:val="000000"/>
          <w:szCs w:val="24"/>
        </w:rPr>
        <w:t>բնակարան</w:t>
      </w:r>
      <w:r w:rsidRPr="001E6721">
        <w:rPr>
          <w:rFonts w:ascii="GHEA Grapalat" w:hAnsi="GHEA Grapalat"/>
          <w:color w:val="000000"/>
          <w:szCs w:val="24"/>
          <w:lang w:val="af-ZA"/>
        </w:rPr>
        <w:t xml:space="preserve">, </w:t>
      </w:r>
      <w:r w:rsidRPr="001E6721">
        <w:rPr>
          <w:rFonts w:ascii="GHEA Grapalat" w:hAnsi="GHEA Grapalat"/>
          <w:color w:val="000000"/>
          <w:szCs w:val="24"/>
        </w:rPr>
        <w:t>որոնք</w:t>
      </w:r>
      <w:r w:rsidRPr="001E6721">
        <w:rPr>
          <w:rFonts w:ascii="GHEA Grapalat" w:hAnsi="GHEA Grapalat"/>
          <w:color w:val="000000"/>
          <w:szCs w:val="24"/>
          <w:lang w:val="af-ZA"/>
        </w:rPr>
        <w:t xml:space="preserve"> </w:t>
      </w:r>
      <w:r w:rsidRPr="001E6721">
        <w:rPr>
          <w:rFonts w:ascii="GHEA Grapalat" w:hAnsi="GHEA Grapalat"/>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olor w:val="000000"/>
          <w:szCs w:val="24"/>
        </w:rPr>
        <w:t>որոշման</w:t>
      </w:r>
      <w:r w:rsidRPr="001E6721">
        <w:rPr>
          <w:rFonts w:ascii="GHEA Grapalat" w:hAnsi="GHEA Grapalat"/>
          <w:color w:val="000000"/>
          <w:szCs w:val="24"/>
          <w:lang w:val="af-ZA"/>
        </w:rPr>
        <w:t xml:space="preserve"> 1-</w:t>
      </w:r>
      <w:r w:rsidRPr="001E6721">
        <w:rPr>
          <w:rFonts w:ascii="GHEA Grapalat" w:hAnsi="GHEA Grapalat"/>
          <w:color w:val="000000"/>
          <w:szCs w:val="24"/>
        </w:rPr>
        <w:t>ին</w:t>
      </w:r>
      <w:r w:rsidRPr="001E6721">
        <w:rPr>
          <w:rFonts w:ascii="GHEA Grapalat" w:hAnsi="GHEA Grapalat"/>
          <w:color w:val="000000"/>
          <w:szCs w:val="24"/>
          <w:lang w:val="af-ZA"/>
        </w:rPr>
        <w:t xml:space="preserve"> </w:t>
      </w:r>
      <w:r w:rsidRPr="001E6721">
        <w:rPr>
          <w:rFonts w:ascii="GHEA Grapalat" w:hAnsi="GHEA Grapalat"/>
          <w:color w:val="000000"/>
          <w:szCs w:val="24"/>
        </w:rPr>
        <w:t>կետով</w:t>
      </w:r>
      <w:r w:rsidRPr="001E6721">
        <w:rPr>
          <w:rFonts w:ascii="GHEA Grapalat" w:hAnsi="GHEA Grapalat"/>
          <w:color w:val="000000"/>
          <w:szCs w:val="24"/>
          <w:lang w:val="af-ZA"/>
        </w:rPr>
        <w:t xml:space="preserve"> </w:t>
      </w:r>
      <w:r w:rsidRPr="001E6721">
        <w:rPr>
          <w:rFonts w:ascii="GHEA Grapalat" w:hAnsi="GHEA Grapalat"/>
          <w:color w:val="000000"/>
          <w:szCs w:val="24"/>
        </w:rPr>
        <w:t>հաստատված</w:t>
      </w:r>
      <w:r w:rsidRPr="001E6721">
        <w:rPr>
          <w:rFonts w:ascii="GHEA Grapalat" w:hAnsi="GHEA Grapalat"/>
          <w:color w:val="000000"/>
          <w:szCs w:val="24"/>
          <w:lang w:val="af-ZA"/>
        </w:rPr>
        <w:t xml:space="preserve"> </w:t>
      </w:r>
      <w:r w:rsidRPr="001E6721">
        <w:rPr>
          <w:rFonts w:ascii="GHEA Grapalat" w:hAnsi="GHEA Grapalat"/>
          <w:color w:val="000000"/>
          <w:szCs w:val="24"/>
        </w:rPr>
        <w:t>կարգի</w:t>
      </w:r>
      <w:r w:rsidRPr="001E6721">
        <w:rPr>
          <w:rFonts w:ascii="GHEA Grapalat" w:hAnsi="GHEA Grapalat"/>
          <w:color w:val="000000"/>
          <w:szCs w:val="24"/>
          <w:lang w:val="af-ZA"/>
        </w:rPr>
        <w:t xml:space="preserve"> 2-</w:t>
      </w:r>
      <w:r w:rsidRPr="001E6721">
        <w:rPr>
          <w:rFonts w:ascii="GHEA Grapalat" w:hAnsi="GHEA Grapalat"/>
          <w:color w:val="000000"/>
          <w:szCs w:val="24"/>
        </w:rPr>
        <w:t>րդ</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3-</w:t>
      </w:r>
      <w:r w:rsidRPr="001E6721">
        <w:rPr>
          <w:rFonts w:ascii="GHEA Grapalat" w:hAnsi="GHEA Grapalat"/>
          <w:color w:val="000000"/>
          <w:szCs w:val="24"/>
        </w:rPr>
        <w:t>րդ</w:t>
      </w:r>
      <w:r w:rsidRPr="001E6721">
        <w:rPr>
          <w:rFonts w:ascii="GHEA Grapalat" w:hAnsi="GHEA Grapalat"/>
          <w:color w:val="000000"/>
          <w:szCs w:val="24"/>
          <w:lang w:val="af-ZA"/>
        </w:rPr>
        <w:t xml:space="preserve"> </w:t>
      </w:r>
      <w:r w:rsidRPr="001E6721">
        <w:rPr>
          <w:rFonts w:ascii="GHEA Grapalat" w:hAnsi="GHEA Grapalat"/>
          <w:color w:val="000000"/>
          <w:szCs w:val="24"/>
        </w:rPr>
        <w:t>կետերում</w:t>
      </w:r>
      <w:r w:rsidRPr="001E6721">
        <w:rPr>
          <w:rFonts w:ascii="GHEA Grapalat" w:hAnsi="GHEA Grapalat"/>
          <w:color w:val="000000"/>
          <w:szCs w:val="24"/>
          <w:lang w:val="af-ZA"/>
        </w:rPr>
        <w:t xml:space="preserve"> </w:t>
      </w:r>
      <w:r w:rsidRPr="001E6721">
        <w:rPr>
          <w:rFonts w:ascii="GHEA Grapalat" w:hAnsi="GHEA Grapalat"/>
          <w:color w:val="000000"/>
          <w:szCs w:val="24"/>
        </w:rPr>
        <w:t>նշված</w:t>
      </w:r>
      <w:r w:rsidRPr="001E6721">
        <w:rPr>
          <w:rFonts w:ascii="GHEA Grapalat" w:hAnsi="GHEA Grapalat"/>
          <w:color w:val="000000"/>
          <w:szCs w:val="24"/>
          <w:lang w:val="af-ZA"/>
        </w:rPr>
        <w:t xml:space="preserve"> </w:t>
      </w:r>
      <w:r w:rsidRPr="001E6721">
        <w:rPr>
          <w:rFonts w:ascii="GHEA Grapalat" w:hAnsi="GHEA Grapalat"/>
          <w:color w:val="000000"/>
          <w:szCs w:val="24"/>
        </w:rPr>
        <w:t>շահառուներին</w:t>
      </w:r>
      <w:r w:rsidRPr="001E6721">
        <w:rPr>
          <w:rFonts w:ascii="GHEA Grapalat" w:hAnsi="GHEA Grapalat"/>
          <w:color w:val="000000"/>
          <w:szCs w:val="24"/>
          <w:lang w:val="af-ZA"/>
        </w:rPr>
        <w:t xml:space="preserve"> (</w:t>
      </w:r>
      <w:r w:rsidRPr="001E6721">
        <w:rPr>
          <w:rFonts w:ascii="GHEA Grapalat" w:hAnsi="GHEA Grapalat"/>
          <w:color w:val="000000"/>
          <w:szCs w:val="24"/>
        </w:rPr>
        <w:t>այսուհետ՝</w:t>
      </w:r>
      <w:r w:rsidRPr="001E6721">
        <w:rPr>
          <w:rFonts w:ascii="GHEA Grapalat" w:hAnsi="GHEA Grapalat"/>
          <w:color w:val="000000"/>
          <w:szCs w:val="24"/>
          <w:lang w:val="af-ZA"/>
        </w:rPr>
        <w:t xml:space="preserve"> </w:t>
      </w:r>
      <w:r w:rsidRPr="001E6721">
        <w:rPr>
          <w:rFonts w:ascii="GHEA Grapalat" w:hAnsi="GHEA Grapalat"/>
          <w:color w:val="000000"/>
          <w:szCs w:val="24"/>
        </w:rPr>
        <w:t>շահառու</w:t>
      </w:r>
      <w:r w:rsidRPr="001E6721">
        <w:rPr>
          <w:rFonts w:ascii="GHEA Grapalat" w:hAnsi="GHEA Grapalat"/>
          <w:color w:val="000000"/>
          <w:szCs w:val="24"/>
          <w:lang w:val="af-ZA"/>
        </w:rPr>
        <w:t xml:space="preserve">) </w:t>
      </w:r>
      <w:r w:rsidRPr="001E6721">
        <w:rPr>
          <w:rFonts w:ascii="GHEA Grapalat" w:hAnsi="GHEA Grapalat"/>
          <w:color w:val="000000"/>
          <w:szCs w:val="24"/>
        </w:rPr>
        <w:t>են</w:t>
      </w:r>
      <w:r w:rsidRPr="001E6721">
        <w:rPr>
          <w:rFonts w:ascii="GHEA Grapalat" w:hAnsi="GHEA Grapalat"/>
          <w:color w:val="000000"/>
          <w:szCs w:val="24"/>
          <w:lang w:val="af-ZA"/>
        </w:rPr>
        <w:t xml:space="preserve"> </w:t>
      </w:r>
      <w:r w:rsidRPr="001E6721">
        <w:rPr>
          <w:rFonts w:ascii="GHEA Grapalat" w:hAnsi="GHEA Grapalat"/>
          <w:color w:val="000000"/>
          <w:szCs w:val="24"/>
        </w:rPr>
        <w:t>հանձնվում</w:t>
      </w:r>
      <w:r w:rsidRPr="001E6721">
        <w:rPr>
          <w:rFonts w:ascii="GHEA Grapalat" w:hAnsi="GHEA Grapalat"/>
          <w:color w:val="000000"/>
          <w:szCs w:val="24"/>
          <w:lang w:val="af-ZA"/>
        </w:rPr>
        <w:t xml:space="preserve"> 2 </w:t>
      </w:r>
      <w:r w:rsidRPr="001E6721">
        <w:rPr>
          <w:rFonts w:ascii="GHEA Grapalat" w:hAnsi="GHEA Grapalat"/>
          <w:color w:val="000000"/>
          <w:szCs w:val="24"/>
        </w:rPr>
        <w:t>փուլով</w:t>
      </w:r>
      <w:r w:rsidRPr="001E6721">
        <w:rPr>
          <w:rFonts w:ascii="GHEA Grapalat" w:hAnsi="GHEA Grapalat"/>
          <w:color w:val="000000"/>
          <w:szCs w:val="24"/>
          <w:lang w:val="af-ZA"/>
        </w:rPr>
        <w:t xml:space="preserve">. </w:t>
      </w:r>
      <w:r w:rsidRPr="001E6721">
        <w:rPr>
          <w:rFonts w:ascii="GHEA Grapalat" w:hAnsi="GHEA Grapalat"/>
          <w:color w:val="000000"/>
          <w:szCs w:val="24"/>
        </w:rPr>
        <w:t>մինչև</w:t>
      </w:r>
      <w:r w:rsidRPr="001E6721">
        <w:rPr>
          <w:rFonts w:ascii="GHEA Grapalat" w:hAnsi="GHEA Grapalat"/>
          <w:color w:val="000000"/>
          <w:szCs w:val="24"/>
          <w:lang w:val="af-ZA"/>
        </w:rPr>
        <w:t xml:space="preserve"> 2023 </w:t>
      </w:r>
      <w:r w:rsidRPr="001E6721">
        <w:rPr>
          <w:rFonts w:ascii="GHEA Grapalat" w:hAnsi="GHEA Grapalat"/>
          <w:color w:val="000000"/>
          <w:szCs w:val="24"/>
        </w:rPr>
        <w:t>թվականի</w:t>
      </w:r>
      <w:r w:rsidRPr="001E6721">
        <w:rPr>
          <w:rFonts w:ascii="GHEA Grapalat" w:hAnsi="GHEA Grapalat"/>
          <w:color w:val="000000"/>
          <w:szCs w:val="24"/>
          <w:lang w:val="af-ZA"/>
        </w:rPr>
        <w:t xml:space="preserve"> </w:t>
      </w:r>
      <w:r w:rsidRPr="001E6721">
        <w:rPr>
          <w:rFonts w:ascii="GHEA Grapalat" w:hAnsi="GHEA Grapalat"/>
          <w:color w:val="000000"/>
          <w:szCs w:val="24"/>
        </w:rPr>
        <w:t>ապրիլի</w:t>
      </w:r>
      <w:r w:rsidRPr="001E6721">
        <w:rPr>
          <w:rFonts w:ascii="GHEA Grapalat" w:hAnsi="GHEA Grapalat"/>
          <w:color w:val="000000"/>
          <w:szCs w:val="24"/>
          <w:lang w:val="af-ZA"/>
        </w:rPr>
        <w:t xml:space="preserve"> 1-</w:t>
      </w:r>
      <w:r w:rsidRPr="001E6721">
        <w:rPr>
          <w:rFonts w:ascii="GHEA Grapalat" w:hAnsi="GHEA Grapalat"/>
          <w:color w:val="000000"/>
          <w:szCs w:val="24"/>
        </w:rPr>
        <w:t>ը՝</w:t>
      </w:r>
      <w:r w:rsidRPr="001E6721">
        <w:rPr>
          <w:rFonts w:ascii="GHEA Grapalat" w:hAnsi="GHEA Grapalat"/>
          <w:color w:val="000000"/>
          <w:szCs w:val="24"/>
          <w:lang w:val="af-ZA"/>
        </w:rPr>
        <w:t xml:space="preserve"> </w:t>
      </w:r>
      <w:r w:rsidRPr="001E6721">
        <w:rPr>
          <w:rFonts w:ascii="GHEA Grapalat" w:hAnsi="GHEA Grapalat"/>
          <w:color w:val="000000"/>
          <w:szCs w:val="24"/>
        </w:rPr>
        <w:t>թվով</w:t>
      </w:r>
      <w:r w:rsidRPr="001E6721">
        <w:rPr>
          <w:rFonts w:ascii="GHEA Grapalat" w:hAnsi="GHEA Grapalat"/>
          <w:color w:val="000000"/>
          <w:szCs w:val="24"/>
          <w:lang w:val="af-ZA"/>
        </w:rPr>
        <w:t xml:space="preserve"> 200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մինչև</w:t>
      </w:r>
      <w:r w:rsidRPr="001E6721">
        <w:rPr>
          <w:rFonts w:ascii="GHEA Grapalat" w:hAnsi="GHEA Grapalat"/>
          <w:color w:val="000000"/>
          <w:szCs w:val="24"/>
          <w:lang w:val="af-ZA"/>
        </w:rPr>
        <w:t xml:space="preserve"> 2023 </w:t>
      </w:r>
      <w:r w:rsidRPr="001E6721">
        <w:rPr>
          <w:rFonts w:ascii="GHEA Grapalat" w:hAnsi="GHEA Grapalat"/>
          <w:color w:val="000000"/>
          <w:szCs w:val="24"/>
        </w:rPr>
        <w:t>թվականի</w:t>
      </w:r>
      <w:r w:rsidRPr="001E6721">
        <w:rPr>
          <w:rFonts w:ascii="GHEA Grapalat" w:hAnsi="GHEA Grapalat"/>
          <w:color w:val="000000"/>
          <w:szCs w:val="24"/>
          <w:lang w:val="af-ZA"/>
        </w:rPr>
        <w:t xml:space="preserve"> </w:t>
      </w:r>
      <w:r w:rsidRPr="001E6721">
        <w:rPr>
          <w:rFonts w:ascii="GHEA Grapalat" w:hAnsi="GHEA Grapalat"/>
          <w:color w:val="000000"/>
          <w:szCs w:val="24"/>
        </w:rPr>
        <w:t>օգոստոսի</w:t>
      </w:r>
      <w:r w:rsidRPr="001E6721">
        <w:rPr>
          <w:rFonts w:ascii="GHEA Grapalat" w:hAnsi="GHEA Grapalat"/>
          <w:color w:val="000000"/>
          <w:szCs w:val="24"/>
          <w:lang w:val="af-ZA"/>
        </w:rPr>
        <w:t xml:space="preserve"> 1-</w:t>
      </w:r>
      <w:r w:rsidRPr="001E6721">
        <w:rPr>
          <w:rFonts w:ascii="GHEA Grapalat" w:hAnsi="GHEA Grapalat"/>
          <w:color w:val="000000"/>
          <w:szCs w:val="24"/>
        </w:rPr>
        <w:t>ը՝</w:t>
      </w:r>
      <w:r w:rsidRPr="001E6721">
        <w:rPr>
          <w:rFonts w:ascii="GHEA Grapalat" w:hAnsi="GHEA Grapalat"/>
          <w:color w:val="000000"/>
          <w:szCs w:val="24"/>
          <w:lang w:val="af-ZA"/>
        </w:rPr>
        <w:t xml:space="preserve"> </w:t>
      </w:r>
      <w:r w:rsidRPr="001E6721">
        <w:rPr>
          <w:rFonts w:ascii="GHEA Grapalat" w:hAnsi="GHEA Grapalat"/>
          <w:color w:val="000000"/>
          <w:szCs w:val="24"/>
        </w:rPr>
        <w:t>թվով</w:t>
      </w:r>
      <w:r w:rsidRPr="001E6721">
        <w:rPr>
          <w:rFonts w:ascii="GHEA Grapalat" w:hAnsi="GHEA Grapalat"/>
          <w:color w:val="000000"/>
          <w:szCs w:val="24"/>
          <w:lang w:val="af-ZA"/>
        </w:rPr>
        <w:t xml:space="preserve"> 145 </w:t>
      </w:r>
      <w:r w:rsidRPr="001E6721">
        <w:rPr>
          <w:rFonts w:ascii="GHEA Grapalat" w:hAnsi="GHEA Grapalat"/>
          <w:color w:val="000000"/>
          <w:szCs w:val="24"/>
        </w:rPr>
        <w:t>բնակարան</w:t>
      </w:r>
      <w:r w:rsidRPr="001E6721">
        <w:rPr>
          <w:rFonts w:ascii="GHEA Grapalat" w:hAnsi="GHEA Grapalat"/>
          <w:color w:val="000000"/>
          <w:szCs w:val="24"/>
          <w:lang w:val="af-ZA"/>
        </w:rPr>
        <w:t>,</w:t>
      </w:r>
    </w:p>
    <w:p w:rsidR="00D46EC7" w:rsidRPr="001E6721"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2) </w:t>
      </w:r>
      <w:r w:rsidRPr="001E6721">
        <w:rPr>
          <w:rFonts w:ascii="GHEA Grapalat" w:hAnsi="GHEA Grapalat"/>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olor w:val="000000"/>
          <w:szCs w:val="24"/>
        </w:rPr>
        <w:t>որոշման</w:t>
      </w:r>
      <w:r w:rsidRPr="001E6721">
        <w:rPr>
          <w:rFonts w:ascii="GHEA Grapalat" w:hAnsi="GHEA Grapalat"/>
          <w:color w:val="000000"/>
          <w:szCs w:val="24"/>
          <w:lang w:val="af-ZA"/>
        </w:rPr>
        <w:t xml:space="preserve"> 1-</w:t>
      </w:r>
      <w:r w:rsidRPr="001E6721">
        <w:rPr>
          <w:rFonts w:ascii="GHEA Grapalat" w:hAnsi="GHEA Grapalat"/>
          <w:color w:val="000000"/>
          <w:szCs w:val="24"/>
        </w:rPr>
        <w:t>ին</w:t>
      </w:r>
      <w:r w:rsidRPr="001E6721">
        <w:rPr>
          <w:rFonts w:ascii="GHEA Grapalat" w:hAnsi="GHEA Grapalat"/>
          <w:color w:val="000000"/>
          <w:szCs w:val="24"/>
          <w:lang w:val="af-ZA"/>
        </w:rPr>
        <w:t xml:space="preserve"> </w:t>
      </w:r>
      <w:r w:rsidRPr="001E6721">
        <w:rPr>
          <w:rFonts w:ascii="GHEA Grapalat" w:hAnsi="GHEA Grapalat"/>
          <w:color w:val="000000"/>
          <w:szCs w:val="24"/>
        </w:rPr>
        <w:t>կետում</w:t>
      </w:r>
      <w:r w:rsidRPr="001E6721">
        <w:rPr>
          <w:rFonts w:ascii="GHEA Grapalat" w:hAnsi="GHEA Grapalat"/>
          <w:color w:val="000000"/>
          <w:szCs w:val="24"/>
          <w:lang w:val="af-ZA"/>
        </w:rPr>
        <w:t xml:space="preserve"> </w:t>
      </w:r>
      <w:r w:rsidRPr="001E6721">
        <w:rPr>
          <w:rFonts w:ascii="GHEA Grapalat" w:hAnsi="GHEA Grapalat"/>
          <w:color w:val="000000"/>
          <w:szCs w:val="24"/>
        </w:rPr>
        <w:t>նշված</w:t>
      </w:r>
      <w:r w:rsidRPr="001E6721">
        <w:rPr>
          <w:rFonts w:ascii="GHEA Grapalat" w:hAnsi="GHEA Grapalat"/>
          <w:color w:val="000000"/>
          <w:szCs w:val="24"/>
          <w:lang w:val="af-ZA"/>
        </w:rPr>
        <w:t xml:space="preserve"> </w:t>
      </w:r>
      <w:r w:rsidRPr="001E6721">
        <w:rPr>
          <w:rFonts w:ascii="GHEA Grapalat" w:hAnsi="GHEA Grapalat"/>
          <w:color w:val="000000"/>
          <w:szCs w:val="24"/>
        </w:rPr>
        <w:t>շենքային</w:t>
      </w:r>
      <w:r w:rsidRPr="001E6721">
        <w:rPr>
          <w:rFonts w:ascii="GHEA Grapalat" w:hAnsi="GHEA Grapalat"/>
          <w:color w:val="000000"/>
          <w:szCs w:val="24"/>
          <w:lang w:val="af-ZA"/>
        </w:rPr>
        <w:t xml:space="preserve"> </w:t>
      </w:r>
      <w:r w:rsidRPr="001E6721">
        <w:rPr>
          <w:rFonts w:ascii="GHEA Grapalat" w:hAnsi="GHEA Grapalat"/>
          <w:color w:val="000000"/>
          <w:szCs w:val="24"/>
        </w:rPr>
        <w:t>համալիրի</w:t>
      </w:r>
      <w:r w:rsidRPr="001E6721">
        <w:rPr>
          <w:rFonts w:ascii="GHEA Grapalat" w:hAnsi="GHEA Grapalat"/>
          <w:color w:val="000000"/>
          <w:szCs w:val="24"/>
          <w:lang w:val="af-ZA"/>
        </w:rPr>
        <w:t xml:space="preserve"> </w:t>
      </w:r>
      <w:r w:rsidRPr="001E6721">
        <w:rPr>
          <w:rFonts w:ascii="GHEA Grapalat" w:hAnsi="GHEA Grapalat"/>
          <w:color w:val="000000"/>
          <w:szCs w:val="24"/>
        </w:rPr>
        <w:t>բնակարանների</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ավտոկայանատեղիների</w:t>
      </w:r>
      <w:r w:rsidRPr="001E6721">
        <w:rPr>
          <w:rFonts w:ascii="GHEA Grapalat" w:hAnsi="GHEA Grapalat"/>
          <w:color w:val="000000"/>
          <w:szCs w:val="24"/>
          <w:lang w:val="af-ZA"/>
        </w:rPr>
        <w:t xml:space="preserve"> </w:t>
      </w:r>
      <w:r w:rsidRPr="001E6721">
        <w:rPr>
          <w:rFonts w:ascii="GHEA Grapalat" w:hAnsi="GHEA Grapalat"/>
          <w:color w:val="000000"/>
          <w:szCs w:val="24"/>
        </w:rPr>
        <w:t>բաշխման</w:t>
      </w:r>
      <w:r w:rsidRPr="001E6721">
        <w:rPr>
          <w:rFonts w:ascii="GHEA Grapalat" w:hAnsi="GHEA Grapalat"/>
          <w:color w:val="000000"/>
          <w:szCs w:val="24"/>
          <w:lang w:val="af-ZA"/>
        </w:rPr>
        <w:t xml:space="preserve"> </w:t>
      </w:r>
      <w:r w:rsidRPr="001E6721">
        <w:rPr>
          <w:rFonts w:ascii="GHEA Grapalat" w:hAnsi="GHEA Grapalat"/>
          <w:color w:val="000000"/>
          <w:szCs w:val="24"/>
        </w:rPr>
        <w:t>ու</w:t>
      </w:r>
      <w:r w:rsidRPr="001E6721">
        <w:rPr>
          <w:rFonts w:ascii="GHEA Grapalat" w:hAnsi="GHEA Grapalat"/>
          <w:color w:val="000000"/>
          <w:szCs w:val="24"/>
          <w:lang w:val="af-ZA"/>
        </w:rPr>
        <w:t xml:space="preserve"> </w:t>
      </w:r>
      <w:r w:rsidRPr="001E6721">
        <w:rPr>
          <w:rFonts w:ascii="GHEA Grapalat" w:hAnsi="GHEA Grapalat"/>
          <w:color w:val="000000"/>
          <w:szCs w:val="24"/>
        </w:rPr>
        <w:t>վաճառքի</w:t>
      </w:r>
      <w:r w:rsidRPr="001E6721">
        <w:rPr>
          <w:rFonts w:ascii="GHEA Grapalat" w:hAnsi="GHEA Grapalat"/>
          <w:color w:val="000000"/>
          <w:szCs w:val="24"/>
          <w:lang w:val="af-ZA"/>
        </w:rPr>
        <w:t xml:space="preserve"> </w:t>
      </w:r>
      <w:r w:rsidRPr="001E6721">
        <w:rPr>
          <w:rFonts w:ascii="GHEA Grapalat" w:hAnsi="GHEA Grapalat"/>
          <w:color w:val="000000"/>
          <w:szCs w:val="24"/>
        </w:rPr>
        <w:t>աշխատանքները</w:t>
      </w:r>
      <w:r w:rsidRPr="001E6721">
        <w:rPr>
          <w:rFonts w:ascii="GHEA Grapalat" w:hAnsi="GHEA Grapalat"/>
          <w:color w:val="000000"/>
          <w:szCs w:val="24"/>
          <w:lang w:val="af-ZA"/>
        </w:rPr>
        <w:t xml:space="preserve"> </w:t>
      </w: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անունից</w:t>
      </w:r>
      <w:r w:rsidRPr="001E6721">
        <w:rPr>
          <w:rFonts w:ascii="GHEA Grapalat" w:hAnsi="GHEA Grapalat"/>
          <w:color w:val="000000"/>
          <w:szCs w:val="24"/>
          <w:lang w:val="af-ZA"/>
        </w:rPr>
        <w:t xml:space="preserve"> </w:t>
      </w:r>
      <w:r w:rsidRPr="001E6721">
        <w:rPr>
          <w:rFonts w:ascii="GHEA Grapalat" w:hAnsi="GHEA Grapalat"/>
          <w:color w:val="000000"/>
          <w:szCs w:val="24"/>
        </w:rPr>
        <w:t>կազմակերպում</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ղեկավարում</w:t>
      </w:r>
      <w:r w:rsidRPr="001E6721">
        <w:rPr>
          <w:rFonts w:ascii="GHEA Grapalat" w:hAnsi="GHEA Grapalat"/>
          <w:color w:val="000000"/>
          <w:szCs w:val="24"/>
          <w:lang w:val="af-ZA"/>
        </w:rPr>
        <w:t xml:space="preserve"> </w:t>
      </w:r>
      <w:r w:rsidRPr="001E6721">
        <w:rPr>
          <w:rFonts w:ascii="GHEA Grapalat" w:hAnsi="GHEA Grapalat"/>
          <w:color w:val="000000"/>
          <w:szCs w:val="24"/>
        </w:rPr>
        <w:t>է</w:t>
      </w:r>
      <w:r w:rsidRPr="001E6721">
        <w:rPr>
          <w:rFonts w:ascii="GHEA Grapalat" w:hAnsi="GHEA Grapalat"/>
          <w:color w:val="000000"/>
          <w:szCs w:val="24"/>
          <w:lang w:val="af-ZA"/>
        </w:rPr>
        <w:t xml:space="preserve"> Ք</w:t>
      </w:r>
      <w:r w:rsidRPr="001E6721">
        <w:rPr>
          <w:rFonts w:ascii="GHEA Grapalat" w:hAnsi="GHEA Grapalat"/>
          <w:color w:val="000000"/>
          <w:szCs w:val="24"/>
        </w:rPr>
        <w:t>աղաքաշինության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կոմ</w:t>
      </w:r>
      <w:r w:rsidRPr="001E6721">
        <w:rPr>
          <w:rFonts w:ascii="GHEA Grapalat" w:hAnsi="GHEA Grapalat"/>
          <w:color w:val="000000"/>
          <w:szCs w:val="24"/>
          <w:lang w:val="hy-AM"/>
        </w:rPr>
        <w:t>ի</w:t>
      </w:r>
      <w:r w:rsidRPr="001E6721">
        <w:rPr>
          <w:rFonts w:ascii="GHEA Grapalat" w:hAnsi="GHEA Grapalat"/>
          <w:color w:val="000000"/>
          <w:szCs w:val="24"/>
        </w:rPr>
        <w:t>տեն</w:t>
      </w:r>
      <w:r w:rsidRPr="001E6721">
        <w:rPr>
          <w:rFonts w:ascii="GHEA Grapalat" w:hAnsi="GHEA Grapalat"/>
          <w:color w:val="000000"/>
          <w:szCs w:val="24"/>
          <w:lang w:val="af-ZA"/>
        </w:rPr>
        <w:t xml:space="preserve"> (</w:t>
      </w:r>
      <w:r w:rsidRPr="001E6721">
        <w:rPr>
          <w:rFonts w:ascii="GHEA Grapalat" w:hAnsi="GHEA Grapalat"/>
          <w:color w:val="000000"/>
          <w:szCs w:val="24"/>
        </w:rPr>
        <w:t>այսուհետ՝</w:t>
      </w:r>
      <w:r w:rsidRPr="001E6721">
        <w:rPr>
          <w:rFonts w:ascii="GHEA Grapalat" w:hAnsi="GHEA Grapalat"/>
          <w:color w:val="000000"/>
          <w:szCs w:val="24"/>
          <w:lang w:val="af-ZA"/>
        </w:rPr>
        <w:t xml:space="preserve"> </w:t>
      </w:r>
      <w:r w:rsidRPr="001E6721">
        <w:rPr>
          <w:rFonts w:ascii="GHEA Grapalat" w:hAnsi="GHEA Grapalat"/>
          <w:color w:val="000000"/>
          <w:szCs w:val="24"/>
        </w:rPr>
        <w:t>Կոմիտե</w:t>
      </w:r>
      <w:r w:rsidRPr="001E6721">
        <w:rPr>
          <w:rFonts w:ascii="GHEA Grapalat" w:hAnsi="GHEA Grapalat"/>
          <w:color w:val="000000"/>
          <w:szCs w:val="24"/>
          <w:lang w:val="af-ZA"/>
        </w:rPr>
        <w:t>),</w:t>
      </w:r>
    </w:p>
    <w:p w:rsidR="00D46EC7" w:rsidRPr="00F62C2E" w:rsidRDefault="00D46EC7" w:rsidP="00D46EC7">
      <w:pPr>
        <w:shd w:val="clear" w:color="auto" w:fill="FFFFFF"/>
        <w:ind w:firstLine="375"/>
        <w:jc w:val="both"/>
        <w:rPr>
          <w:rFonts w:ascii="GHEA Grapalat" w:hAnsi="GHEA Grapalat"/>
          <w:color w:val="000000"/>
          <w:szCs w:val="24"/>
          <w:lang w:val="af-ZA"/>
        </w:rPr>
      </w:pPr>
      <w:r w:rsidRPr="00F62C2E">
        <w:rPr>
          <w:rFonts w:ascii="GHEA Grapalat" w:hAnsi="GHEA Grapalat"/>
          <w:color w:val="000000"/>
          <w:szCs w:val="24"/>
          <w:lang w:val="af-ZA"/>
        </w:rPr>
        <w:t xml:space="preserve">3) </w:t>
      </w:r>
      <w:r w:rsidRPr="001E6721">
        <w:rPr>
          <w:rFonts w:ascii="GHEA Grapalat" w:hAnsi="GHEA Grapalat"/>
          <w:color w:val="000000"/>
          <w:szCs w:val="24"/>
        </w:rPr>
        <w:t>սույն</w:t>
      </w:r>
      <w:r w:rsidRPr="00F62C2E">
        <w:rPr>
          <w:rFonts w:ascii="GHEA Grapalat" w:hAnsi="GHEA Grapalat"/>
          <w:color w:val="000000"/>
          <w:szCs w:val="24"/>
          <w:lang w:val="af-ZA"/>
        </w:rPr>
        <w:t xml:space="preserve"> </w:t>
      </w:r>
      <w:r w:rsidRPr="001E6721">
        <w:rPr>
          <w:rFonts w:ascii="GHEA Grapalat" w:hAnsi="GHEA Grapalat"/>
          <w:color w:val="000000"/>
          <w:szCs w:val="24"/>
        </w:rPr>
        <w:t>որոշման</w:t>
      </w:r>
      <w:r w:rsidRPr="00F62C2E">
        <w:rPr>
          <w:rFonts w:ascii="GHEA Grapalat" w:hAnsi="GHEA Grapalat"/>
          <w:color w:val="000000"/>
          <w:szCs w:val="24"/>
          <w:lang w:val="af-ZA"/>
        </w:rPr>
        <w:t xml:space="preserve"> 2-</w:t>
      </w:r>
      <w:r w:rsidRPr="001E6721">
        <w:rPr>
          <w:rFonts w:ascii="GHEA Grapalat" w:hAnsi="GHEA Grapalat"/>
          <w:color w:val="000000"/>
          <w:szCs w:val="24"/>
        </w:rPr>
        <w:t>րդ</w:t>
      </w:r>
      <w:r w:rsidRPr="00F62C2E">
        <w:rPr>
          <w:rFonts w:ascii="GHEA Grapalat" w:hAnsi="GHEA Grapalat"/>
          <w:color w:val="000000"/>
          <w:szCs w:val="24"/>
          <w:lang w:val="af-ZA"/>
        </w:rPr>
        <w:t xml:space="preserve"> </w:t>
      </w:r>
      <w:r w:rsidRPr="001E6721">
        <w:rPr>
          <w:rFonts w:ascii="GHEA Grapalat" w:hAnsi="GHEA Grapalat"/>
          <w:color w:val="000000"/>
          <w:szCs w:val="24"/>
        </w:rPr>
        <w:t>կետի</w:t>
      </w:r>
      <w:r w:rsidRPr="00F62C2E">
        <w:rPr>
          <w:rFonts w:ascii="GHEA Grapalat" w:hAnsi="GHEA Grapalat"/>
          <w:color w:val="000000"/>
          <w:szCs w:val="24"/>
          <w:lang w:val="af-ZA"/>
        </w:rPr>
        <w:t xml:space="preserve"> 1-</w:t>
      </w:r>
      <w:r w:rsidRPr="001E6721">
        <w:rPr>
          <w:rFonts w:ascii="GHEA Grapalat" w:hAnsi="GHEA Grapalat"/>
          <w:color w:val="000000"/>
          <w:szCs w:val="24"/>
        </w:rPr>
        <w:t>ին</w:t>
      </w:r>
      <w:r w:rsidRPr="00F62C2E">
        <w:rPr>
          <w:rFonts w:ascii="GHEA Grapalat" w:hAnsi="GHEA Grapalat"/>
          <w:color w:val="000000"/>
          <w:szCs w:val="24"/>
          <w:lang w:val="af-ZA"/>
        </w:rPr>
        <w:t xml:space="preserve"> </w:t>
      </w:r>
      <w:r w:rsidRPr="001E6721">
        <w:rPr>
          <w:rFonts w:ascii="GHEA Grapalat" w:hAnsi="GHEA Grapalat"/>
          <w:color w:val="000000"/>
          <w:szCs w:val="24"/>
        </w:rPr>
        <w:t>ենթակետում</w:t>
      </w:r>
      <w:r w:rsidRPr="00F62C2E">
        <w:rPr>
          <w:rFonts w:ascii="GHEA Grapalat" w:hAnsi="GHEA Grapalat"/>
          <w:color w:val="000000"/>
          <w:szCs w:val="24"/>
          <w:lang w:val="af-ZA"/>
        </w:rPr>
        <w:t xml:space="preserve"> </w:t>
      </w:r>
      <w:r w:rsidRPr="001E6721">
        <w:rPr>
          <w:rFonts w:ascii="GHEA Grapalat" w:hAnsi="GHEA Grapalat"/>
          <w:color w:val="000000"/>
          <w:szCs w:val="24"/>
        </w:rPr>
        <w:t>նշված</w:t>
      </w:r>
      <w:r w:rsidRPr="00F62C2E">
        <w:rPr>
          <w:rFonts w:ascii="GHEA Grapalat" w:hAnsi="GHEA Grapalat"/>
          <w:color w:val="000000"/>
          <w:szCs w:val="24"/>
          <w:lang w:val="af-ZA"/>
        </w:rPr>
        <w:t xml:space="preserve"> 345 </w:t>
      </w:r>
      <w:r w:rsidRPr="001E6721">
        <w:rPr>
          <w:rFonts w:ascii="GHEA Grapalat" w:hAnsi="GHEA Grapalat"/>
          <w:color w:val="000000"/>
          <w:szCs w:val="24"/>
        </w:rPr>
        <w:t>բնակարաններից</w:t>
      </w:r>
      <w:r w:rsidRPr="00F62C2E">
        <w:rPr>
          <w:rFonts w:ascii="GHEA Grapalat" w:hAnsi="GHEA Grapalat"/>
          <w:color w:val="000000"/>
          <w:szCs w:val="24"/>
          <w:lang w:val="af-ZA"/>
        </w:rPr>
        <w:t xml:space="preserve"> </w:t>
      </w:r>
      <w:r w:rsidRPr="001E6721">
        <w:rPr>
          <w:rFonts w:ascii="GHEA Grapalat" w:hAnsi="GHEA Grapalat"/>
          <w:color w:val="000000"/>
          <w:szCs w:val="24"/>
        </w:rPr>
        <w:t>սույն</w:t>
      </w:r>
      <w:r w:rsidRPr="00F62C2E">
        <w:rPr>
          <w:rFonts w:ascii="GHEA Grapalat" w:hAnsi="GHEA Grapalat"/>
          <w:color w:val="000000"/>
          <w:szCs w:val="24"/>
          <w:lang w:val="af-ZA"/>
        </w:rPr>
        <w:t xml:space="preserve"> </w:t>
      </w:r>
      <w:r w:rsidRPr="001E6721">
        <w:rPr>
          <w:rFonts w:ascii="GHEA Grapalat" w:hAnsi="GHEA Grapalat"/>
          <w:color w:val="000000"/>
          <w:szCs w:val="24"/>
        </w:rPr>
        <w:t>որոշման</w:t>
      </w:r>
      <w:r w:rsidRPr="00F62C2E">
        <w:rPr>
          <w:rFonts w:ascii="GHEA Grapalat" w:hAnsi="GHEA Grapalat"/>
          <w:color w:val="000000"/>
          <w:szCs w:val="24"/>
          <w:lang w:val="af-ZA"/>
        </w:rPr>
        <w:t xml:space="preserve"> </w:t>
      </w:r>
      <w:r w:rsidRPr="001E6721">
        <w:rPr>
          <w:rFonts w:ascii="GHEA Grapalat" w:hAnsi="GHEA Grapalat"/>
          <w:color w:val="000000"/>
          <w:szCs w:val="24"/>
        </w:rPr>
        <w:t>համաձայն</w:t>
      </w:r>
      <w:r w:rsidRPr="00F62C2E">
        <w:rPr>
          <w:rFonts w:ascii="GHEA Grapalat" w:hAnsi="GHEA Grapalat"/>
          <w:color w:val="000000"/>
          <w:szCs w:val="24"/>
          <w:lang w:val="af-ZA"/>
        </w:rPr>
        <w:t xml:space="preserve"> </w:t>
      </w:r>
      <w:r w:rsidRPr="001E6721">
        <w:rPr>
          <w:rFonts w:ascii="GHEA Grapalat" w:hAnsi="GHEA Grapalat"/>
          <w:color w:val="000000"/>
          <w:szCs w:val="24"/>
        </w:rPr>
        <w:t>չբաշխված</w:t>
      </w:r>
      <w:r w:rsidRPr="00F62C2E">
        <w:rPr>
          <w:rFonts w:ascii="GHEA Grapalat" w:hAnsi="GHEA Grapalat"/>
          <w:color w:val="000000"/>
          <w:szCs w:val="24"/>
          <w:lang w:val="af-ZA"/>
        </w:rPr>
        <w:t xml:space="preserve"> </w:t>
      </w:r>
      <w:r w:rsidRPr="001E6721">
        <w:rPr>
          <w:rFonts w:ascii="GHEA Grapalat" w:hAnsi="GHEA Grapalat"/>
          <w:color w:val="000000"/>
          <w:szCs w:val="24"/>
        </w:rPr>
        <w:t>բնակարանների</w:t>
      </w:r>
      <w:r w:rsidRPr="00F62C2E">
        <w:rPr>
          <w:rFonts w:ascii="GHEA Grapalat" w:hAnsi="GHEA Grapalat"/>
          <w:color w:val="000000"/>
          <w:szCs w:val="24"/>
          <w:lang w:val="af-ZA"/>
        </w:rPr>
        <w:t xml:space="preserve"> </w:t>
      </w:r>
      <w:r w:rsidRPr="001E6721">
        <w:rPr>
          <w:rFonts w:ascii="GHEA Grapalat" w:hAnsi="GHEA Grapalat"/>
          <w:color w:val="000000"/>
          <w:szCs w:val="24"/>
        </w:rPr>
        <w:t>վերաբերյալ</w:t>
      </w:r>
      <w:r w:rsidRPr="00F62C2E">
        <w:rPr>
          <w:rFonts w:ascii="GHEA Grapalat" w:hAnsi="GHEA Grapalat"/>
          <w:color w:val="000000"/>
          <w:szCs w:val="24"/>
          <w:lang w:val="af-ZA"/>
        </w:rPr>
        <w:t xml:space="preserve"> </w:t>
      </w:r>
      <w:r w:rsidRPr="001E6721">
        <w:rPr>
          <w:rFonts w:ascii="GHEA Grapalat" w:hAnsi="GHEA Grapalat"/>
          <w:color w:val="000000"/>
          <w:szCs w:val="24"/>
        </w:rPr>
        <w:t>Կոմիտեի</w:t>
      </w:r>
      <w:r w:rsidRPr="00F62C2E">
        <w:rPr>
          <w:rFonts w:ascii="GHEA Grapalat" w:hAnsi="GHEA Grapalat"/>
          <w:color w:val="000000"/>
          <w:szCs w:val="24"/>
          <w:lang w:val="af-ZA"/>
        </w:rPr>
        <w:t xml:space="preserve"> </w:t>
      </w:r>
      <w:r w:rsidRPr="001E6721">
        <w:rPr>
          <w:rFonts w:ascii="GHEA Grapalat" w:hAnsi="GHEA Grapalat"/>
          <w:color w:val="000000"/>
          <w:szCs w:val="24"/>
        </w:rPr>
        <w:t>կողմից</w:t>
      </w:r>
      <w:r w:rsidRPr="00F62C2E">
        <w:rPr>
          <w:rFonts w:ascii="GHEA Grapalat" w:hAnsi="GHEA Grapalat"/>
          <w:color w:val="000000"/>
          <w:szCs w:val="24"/>
          <w:lang w:val="af-ZA"/>
        </w:rPr>
        <w:t xml:space="preserve"> </w:t>
      </w:r>
      <w:r w:rsidRPr="001E6721">
        <w:rPr>
          <w:rFonts w:ascii="GHEA Grapalat" w:hAnsi="GHEA Grapalat"/>
          <w:color w:val="000000"/>
          <w:szCs w:val="24"/>
        </w:rPr>
        <w:t>գրավոր</w:t>
      </w:r>
      <w:r w:rsidRPr="00F62C2E">
        <w:rPr>
          <w:rFonts w:ascii="GHEA Grapalat" w:hAnsi="GHEA Grapalat"/>
          <w:color w:val="000000"/>
          <w:szCs w:val="24"/>
          <w:lang w:val="af-ZA"/>
        </w:rPr>
        <w:t xml:space="preserve"> </w:t>
      </w:r>
      <w:r w:rsidRPr="001E6721">
        <w:rPr>
          <w:rFonts w:ascii="GHEA Grapalat" w:hAnsi="GHEA Grapalat"/>
          <w:color w:val="000000"/>
          <w:szCs w:val="24"/>
        </w:rPr>
        <w:t>տեղեկատվություն</w:t>
      </w:r>
      <w:r w:rsidRPr="00F62C2E">
        <w:rPr>
          <w:rFonts w:ascii="GHEA Grapalat" w:hAnsi="GHEA Grapalat"/>
          <w:color w:val="000000"/>
          <w:szCs w:val="24"/>
          <w:lang w:val="af-ZA"/>
        </w:rPr>
        <w:t xml:space="preserve"> </w:t>
      </w:r>
      <w:r w:rsidRPr="001E6721">
        <w:rPr>
          <w:rFonts w:ascii="GHEA Grapalat" w:hAnsi="GHEA Grapalat"/>
          <w:color w:val="000000"/>
          <w:szCs w:val="24"/>
        </w:rPr>
        <w:t>ստանալուց</w:t>
      </w:r>
      <w:r w:rsidRPr="00F62C2E">
        <w:rPr>
          <w:rFonts w:ascii="GHEA Grapalat" w:hAnsi="GHEA Grapalat"/>
          <w:color w:val="000000"/>
          <w:szCs w:val="24"/>
          <w:lang w:val="af-ZA"/>
        </w:rPr>
        <w:t xml:space="preserve"> </w:t>
      </w:r>
      <w:r w:rsidRPr="001E6721">
        <w:rPr>
          <w:rFonts w:ascii="GHEA Grapalat" w:hAnsi="GHEA Grapalat"/>
          <w:color w:val="000000"/>
          <w:szCs w:val="24"/>
        </w:rPr>
        <w:t>հետո</w:t>
      </w:r>
      <w:r w:rsidRPr="00F62C2E">
        <w:rPr>
          <w:rFonts w:ascii="GHEA Grapalat" w:hAnsi="GHEA Grapalat"/>
          <w:color w:val="000000"/>
          <w:szCs w:val="24"/>
          <w:lang w:val="af-ZA"/>
        </w:rPr>
        <w:t xml:space="preserve"> </w:t>
      </w:r>
      <w:r w:rsidRPr="001E6721">
        <w:rPr>
          <w:rFonts w:ascii="GHEA Grapalat" w:hAnsi="GHEA Grapalat"/>
          <w:color w:val="000000"/>
          <w:szCs w:val="24"/>
        </w:rPr>
        <w:t>Կառուցապատողն</w:t>
      </w:r>
      <w:r w:rsidRPr="00F62C2E">
        <w:rPr>
          <w:rFonts w:ascii="GHEA Grapalat" w:hAnsi="GHEA Grapalat"/>
          <w:color w:val="000000"/>
          <w:szCs w:val="24"/>
          <w:lang w:val="af-ZA"/>
        </w:rPr>
        <w:t xml:space="preserve"> </w:t>
      </w:r>
      <w:r w:rsidRPr="001E6721">
        <w:rPr>
          <w:rFonts w:ascii="GHEA Grapalat" w:hAnsi="GHEA Grapalat"/>
          <w:color w:val="000000"/>
          <w:szCs w:val="24"/>
        </w:rPr>
        <w:t>իրավունք</w:t>
      </w:r>
      <w:r w:rsidRPr="00F62C2E">
        <w:rPr>
          <w:rFonts w:ascii="GHEA Grapalat" w:hAnsi="GHEA Grapalat"/>
          <w:color w:val="000000"/>
          <w:szCs w:val="24"/>
          <w:lang w:val="af-ZA"/>
        </w:rPr>
        <w:t xml:space="preserve"> </w:t>
      </w:r>
      <w:r w:rsidRPr="001E6721">
        <w:rPr>
          <w:rFonts w:ascii="GHEA Grapalat" w:hAnsi="GHEA Grapalat"/>
          <w:color w:val="000000"/>
          <w:szCs w:val="24"/>
        </w:rPr>
        <w:t>ունի</w:t>
      </w:r>
      <w:r w:rsidRPr="00F62C2E">
        <w:rPr>
          <w:rFonts w:ascii="GHEA Grapalat" w:hAnsi="GHEA Grapalat"/>
          <w:color w:val="000000"/>
          <w:szCs w:val="24"/>
          <w:lang w:val="af-ZA"/>
        </w:rPr>
        <w:t xml:space="preserve"> </w:t>
      </w:r>
      <w:r w:rsidRPr="001E6721">
        <w:rPr>
          <w:rFonts w:ascii="GHEA Grapalat" w:hAnsi="GHEA Grapalat"/>
          <w:color w:val="000000"/>
          <w:szCs w:val="24"/>
        </w:rPr>
        <w:t>ինքնուրույն</w:t>
      </w:r>
      <w:r w:rsidRPr="00F62C2E">
        <w:rPr>
          <w:rFonts w:ascii="GHEA Grapalat" w:hAnsi="GHEA Grapalat"/>
          <w:color w:val="000000"/>
          <w:szCs w:val="24"/>
          <w:lang w:val="af-ZA"/>
        </w:rPr>
        <w:t xml:space="preserve">, </w:t>
      </w:r>
      <w:r w:rsidRPr="001E6721">
        <w:rPr>
          <w:rFonts w:ascii="GHEA Grapalat" w:hAnsi="GHEA Grapalat"/>
          <w:color w:val="000000"/>
          <w:szCs w:val="24"/>
        </w:rPr>
        <w:t>իր</w:t>
      </w:r>
      <w:r w:rsidRPr="00F62C2E">
        <w:rPr>
          <w:rFonts w:ascii="GHEA Grapalat" w:hAnsi="GHEA Grapalat"/>
          <w:color w:val="000000"/>
          <w:szCs w:val="24"/>
          <w:lang w:val="af-ZA"/>
        </w:rPr>
        <w:t xml:space="preserve"> </w:t>
      </w:r>
      <w:r w:rsidRPr="001E6721">
        <w:rPr>
          <w:rFonts w:ascii="GHEA Grapalat" w:hAnsi="GHEA Grapalat"/>
          <w:color w:val="000000"/>
          <w:szCs w:val="24"/>
        </w:rPr>
        <w:t>հայեցողությամբ</w:t>
      </w:r>
      <w:r w:rsidRPr="00F62C2E">
        <w:rPr>
          <w:rFonts w:ascii="GHEA Grapalat" w:hAnsi="GHEA Grapalat"/>
          <w:color w:val="000000"/>
          <w:szCs w:val="24"/>
          <w:lang w:val="af-ZA"/>
        </w:rPr>
        <w:t xml:space="preserve">, </w:t>
      </w:r>
      <w:r w:rsidRPr="001E6721">
        <w:rPr>
          <w:rFonts w:ascii="GHEA Grapalat" w:hAnsi="GHEA Grapalat"/>
          <w:color w:val="000000"/>
          <w:szCs w:val="24"/>
        </w:rPr>
        <w:t>առանց</w:t>
      </w:r>
      <w:r w:rsidRPr="00F62C2E">
        <w:rPr>
          <w:rFonts w:ascii="GHEA Grapalat" w:hAnsi="GHEA Grapalat"/>
          <w:color w:val="000000"/>
          <w:szCs w:val="24"/>
          <w:lang w:val="af-ZA"/>
        </w:rPr>
        <w:t xml:space="preserve"> </w:t>
      </w:r>
      <w:r w:rsidRPr="001E6721">
        <w:rPr>
          <w:rFonts w:ascii="GHEA Grapalat" w:hAnsi="GHEA Grapalat"/>
          <w:color w:val="000000"/>
          <w:szCs w:val="24"/>
        </w:rPr>
        <w:t>պետության</w:t>
      </w:r>
      <w:r w:rsidRPr="00F62C2E">
        <w:rPr>
          <w:rFonts w:ascii="GHEA Grapalat" w:hAnsi="GHEA Grapalat"/>
          <w:color w:val="000000"/>
          <w:szCs w:val="24"/>
          <w:lang w:val="af-ZA"/>
        </w:rPr>
        <w:t xml:space="preserve"> </w:t>
      </w:r>
      <w:r w:rsidRPr="001E6721">
        <w:rPr>
          <w:rFonts w:ascii="GHEA Grapalat" w:hAnsi="GHEA Grapalat"/>
          <w:color w:val="000000"/>
          <w:szCs w:val="24"/>
        </w:rPr>
        <w:t>կամ</w:t>
      </w:r>
      <w:r w:rsidRPr="00F62C2E">
        <w:rPr>
          <w:rFonts w:ascii="GHEA Grapalat" w:hAnsi="GHEA Grapalat"/>
          <w:color w:val="000000"/>
          <w:szCs w:val="24"/>
          <w:lang w:val="af-ZA"/>
        </w:rPr>
        <w:t xml:space="preserve"> </w:t>
      </w:r>
      <w:r w:rsidRPr="001E6721">
        <w:rPr>
          <w:rFonts w:ascii="GHEA Grapalat" w:hAnsi="GHEA Grapalat"/>
          <w:color w:val="000000"/>
          <w:szCs w:val="24"/>
        </w:rPr>
        <w:t>որևէ</w:t>
      </w:r>
      <w:r w:rsidRPr="00F62C2E">
        <w:rPr>
          <w:rFonts w:ascii="GHEA Grapalat" w:hAnsi="GHEA Grapalat"/>
          <w:color w:val="000000"/>
          <w:szCs w:val="24"/>
          <w:lang w:val="af-ZA"/>
        </w:rPr>
        <w:t xml:space="preserve"> </w:t>
      </w:r>
      <w:r w:rsidRPr="001E6721">
        <w:rPr>
          <w:rFonts w:ascii="GHEA Grapalat" w:hAnsi="GHEA Grapalat"/>
          <w:color w:val="000000"/>
          <w:szCs w:val="24"/>
        </w:rPr>
        <w:t>այլ</w:t>
      </w:r>
      <w:r w:rsidRPr="00F62C2E">
        <w:rPr>
          <w:rFonts w:ascii="GHEA Grapalat" w:hAnsi="GHEA Grapalat"/>
          <w:color w:val="000000"/>
          <w:szCs w:val="24"/>
          <w:lang w:val="af-ZA"/>
        </w:rPr>
        <w:t xml:space="preserve"> </w:t>
      </w:r>
      <w:r w:rsidRPr="001E6721">
        <w:rPr>
          <w:rFonts w:ascii="GHEA Grapalat" w:hAnsi="GHEA Grapalat"/>
          <w:color w:val="000000"/>
          <w:szCs w:val="24"/>
        </w:rPr>
        <w:t>անձի</w:t>
      </w:r>
      <w:r w:rsidRPr="00F62C2E">
        <w:rPr>
          <w:rFonts w:ascii="GHEA Grapalat" w:hAnsi="GHEA Grapalat"/>
          <w:color w:val="000000"/>
          <w:szCs w:val="24"/>
          <w:lang w:val="af-ZA"/>
        </w:rPr>
        <w:t xml:space="preserve"> </w:t>
      </w:r>
      <w:r w:rsidRPr="001E6721">
        <w:rPr>
          <w:rFonts w:ascii="GHEA Grapalat" w:hAnsi="GHEA Grapalat"/>
          <w:color w:val="000000"/>
          <w:szCs w:val="24"/>
        </w:rPr>
        <w:t>նախնական</w:t>
      </w:r>
      <w:r w:rsidRPr="00F62C2E">
        <w:rPr>
          <w:rFonts w:ascii="GHEA Grapalat" w:hAnsi="GHEA Grapalat"/>
          <w:color w:val="000000"/>
          <w:szCs w:val="24"/>
          <w:lang w:val="af-ZA"/>
        </w:rPr>
        <w:t xml:space="preserve"> </w:t>
      </w:r>
      <w:r w:rsidRPr="001E6721">
        <w:rPr>
          <w:rFonts w:ascii="GHEA Grapalat" w:hAnsi="GHEA Grapalat"/>
          <w:color w:val="000000"/>
          <w:szCs w:val="24"/>
        </w:rPr>
        <w:t>համաձայնության</w:t>
      </w:r>
      <w:r w:rsidRPr="00F62C2E">
        <w:rPr>
          <w:rFonts w:ascii="GHEA Grapalat" w:hAnsi="GHEA Grapalat"/>
          <w:color w:val="000000"/>
          <w:szCs w:val="24"/>
          <w:lang w:val="af-ZA"/>
        </w:rPr>
        <w:t xml:space="preserve"> </w:t>
      </w:r>
      <w:r w:rsidRPr="001E6721">
        <w:rPr>
          <w:rFonts w:ascii="GHEA Grapalat" w:hAnsi="GHEA Grapalat"/>
          <w:color w:val="000000"/>
          <w:szCs w:val="24"/>
        </w:rPr>
        <w:t>օտարել</w:t>
      </w:r>
      <w:r w:rsidRPr="00F62C2E">
        <w:rPr>
          <w:rFonts w:ascii="GHEA Grapalat" w:hAnsi="GHEA Grapalat"/>
          <w:color w:val="000000"/>
          <w:szCs w:val="24"/>
          <w:lang w:val="af-ZA"/>
        </w:rPr>
        <w:t xml:space="preserve"> </w:t>
      </w:r>
      <w:r w:rsidRPr="001E6721">
        <w:rPr>
          <w:rFonts w:ascii="GHEA Grapalat" w:hAnsi="GHEA Grapalat"/>
          <w:color w:val="000000"/>
          <w:szCs w:val="24"/>
        </w:rPr>
        <w:t>այդ</w:t>
      </w:r>
      <w:r w:rsidRPr="00F62C2E">
        <w:rPr>
          <w:rFonts w:ascii="GHEA Grapalat" w:hAnsi="GHEA Grapalat"/>
          <w:color w:val="000000"/>
          <w:szCs w:val="24"/>
          <w:lang w:val="af-ZA"/>
        </w:rPr>
        <w:t xml:space="preserve"> </w:t>
      </w:r>
      <w:r w:rsidRPr="001E6721">
        <w:rPr>
          <w:rFonts w:ascii="GHEA Grapalat" w:hAnsi="GHEA Grapalat"/>
          <w:color w:val="000000"/>
          <w:szCs w:val="24"/>
        </w:rPr>
        <w:t>չբաշխված</w:t>
      </w:r>
      <w:r w:rsidRPr="00F62C2E">
        <w:rPr>
          <w:rFonts w:ascii="GHEA Grapalat" w:hAnsi="GHEA Grapalat"/>
          <w:color w:val="000000"/>
          <w:szCs w:val="24"/>
          <w:lang w:val="af-ZA"/>
        </w:rPr>
        <w:t xml:space="preserve"> </w:t>
      </w:r>
      <w:r w:rsidRPr="001E6721">
        <w:rPr>
          <w:rFonts w:ascii="GHEA Grapalat" w:hAnsi="GHEA Grapalat"/>
          <w:color w:val="000000"/>
          <w:szCs w:val="24"/>
        </w:rPr>
        <w:t>բնակարանները։</w:t>
      </w:r>
      <w:r w:rsidRPr="00F62C2E">
        <w:rPr>
          <w:rFonts w:ascii="GHEA Grapalat" w:hAnsi="GHEA Grapalat"/>
          <w:color w:val="000000"/>
          <w:szCs w:val="24"/>
          <w:lang w:val="af-ZA"/>
        </w:rPr>
        <w:t xml:space="preserve"> </w:t>
      </w:r>
    </w:p>
    <w:p w:rsidR="00D46EC7" w:rsidRPr="001E6721" w:rsidRDefault="00D46EC7" w:rsidP="00D46EC7">
      <w:pPr>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3. </w:t>
      </w: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ֆինանսների</w:t>
      </w:r>
      <w:r w:rsidRPr="001E6721">
        <w:rPr>
          <w:rFonts w:ascii="GHEA Grapalat" w:hAnsi="GHEA Grapalat"/>
          <w:color w:val="000000"/>
          <w:szCs w:val="24"/>
          <w:lang w:val="af-ZA"/>
        </w:rPr>
        <w:t xml:space="preserve"> </w:t>
      </w:r>
      <w:r w:rsidRPr="001E6721">
        <w:rPr>
          <w:rFonts w:ascii="GHEA Grapalat" w:hAnsi="GHEA Grapalat"/>
          <w:color w:val="000000"/>
          <w:szCs w:val="24"/>
        </w:rPr>
        <w:t>նախարարին՝</w:t>
      </w:r>
      <w:r w:rsidRPr="001E6721">
        <w:rPr>
          <w:rFonts w:ascii="GHEA Grapalat" w:hAnsi="GHEA Grapalat"/>
          <w:color w:val="000000"/>
          <w:szCs w:val="24"/>
          <w:lang w:val="af-ZA"/>
        </w:rPr>
        <w:t xml:space="preserve"> </w:t>
      </w:r>
      <w:r w:rsidRPr="001E6721">
        <w:rPr>
          <w:rFonts w:ascii="GHEA Grapalat" w:hAnsi="GHEA Grapalat"/>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olor w:val="000000"/>
          <w:szCs w:val="24"/>
        </w:rPr>
        <w:t>որոշման</w:t>
      </w:r>
      <w:r w:rsidRPr="001E6721">
        <w:rPr>
          <w:rFonts w:ascii="GHEA Grapalat" w:hAnsi="GHEA Grapalat"/>
          <w:color w:val="000000"/>
          <w:szCs w:val="24"/>
          <w:lang w:val="af-ZA"/>
        </w:rPr>
        <w:t xml:space="preserve"> 1-</w:t>
      </w:r>
      <w:r w:rsidRPr="001E6721">
        <w:rPr>
          <w:rFonts w:ascii="GHEA Grapalat" w:hAnsi="GHEA Grapalat"/>
          <w:color w:val="000000"/>
          <w:szCs w:val="24"/>
        </w:rPr>
        <w:t>ին</w:t>
      </w:r>
      <w:r w:rsidRPr="001E6721">
        <w:rPr>
          <w:rFonts w:ascii="GHEA Grapalat" w:hAnsi="GHEA Grapalat"/>
          <w:color w:val="000000"/>
          <w:szCs w:val="24"/>
          <w:lang w:val="af-ZA"/>
        </w:rPr>
        <w:t xml:space="preserve"> </w:t>
      </w:r>
      <w:r w:rsidRPr="001E6721">
        <w:rPr>
          <w:rFonts w:ascii="GHEA Grapalat" w:hAnsi="GHEA Grapalat"/>
          <w:color w:val="000000"/>
          <w:szCs w:val="24"/>
        </w:rPr>
        <w:t>կետում</w:t>
      </w:r>
      <w:r w:rsidRPr="001E6721">
        <w:rPr>
          <w:rFonts w:ascii="GHEA Grapalat" w:hAnsi="GHEA Grapalat"/>
          <w:color w:val="000000"/>
          <w:szCs w:val="24"/>
          <w:lang w:val="af-ZA"/>
        </w:rPr>
        <w:t xml:space="preserve"> </w:t>
      </w:r>
      <w:r w:rsidRPr="001E6721">
        <w:rPr>
          <w:rFonts w:ascii="GHEA Grapalat" w:hAnsi="GHEA Grapalat"/>
          <w:color w:val="000000"/>
          <w:szCs w:val="24"/>
        </w:rPr>
        <w:t>նշված</w:t>
      </w:r>
      <w:r w:rsidRPr="001E6721">
        <w:rPr>
          <w:rFonts w:ascii="GHEA Grapalat" w:hAnsi="GHEA Grapalat"/>
          <w:color w:val="000000"/>
          <w:szCs w:val="24"/>
          <w:lang w:val="af-ZA"/>
        </w:rPr>
        <w:t xml:space="preserve"> </w:t>
      </w:r>
      <w:r w:rsidRPr="001E6721">
        <w:rPr>
          <w:rFonts w:ascii="GHEA Grapalat" w:hAnsi="GHEA Grapalat"/>
          <w:color w:val="000000"/>
          <w:szCs w:val="24"/>
        </w:rPr>
        <w:t>շենքային</w:t>
      </w:r>
      <w:r w:rsidRPr="001E6721">
        <w:rPr>
          <w:rFonts w:ascii="GHEA Grapalat" w:hAnsi="GHEA Grapalat"/>
          <w:color w:val="000000"/>
          <w:szCs w:val="24"/>
          <w:lang w:val="af-ZA"/>
        </w:rPr>
        <w:t xml:space="preserve"> </w:t>
      </w:r>
      <w:r w:rsidRPr="001E6721">
        <w:rPr>
          <w:rFonts w:ascii="GHEA Grapalat" w:hAnsi="GHEA Grapalat"/>
          <w:color w:val="000000"/>
          <w:szCs w:val="24"/>
        </w:rPr>
        <w:t>համալիրի</w:t>
      </w:r>
      <w:r w:rsidRPr="001E6721">
        <w:rPr>
          <w:rFonts w:ascii="GHEA Grapalat" w:hAnsi="GHEA Grapalat"/>
          <w:color w:val="000000"/>
          <w:szCs w:val="24"/>
          <w:lang w:val="af-ZA"/>
        </w:rPr>
        <w:t xml:space="preserve"> </w:t>
      </w:r>
      <w:r w:rsidRPr="001E6721">
        <w:rPr>
          <w:rFonts w:ascii="GHEA Grapalat" w:hAnsi="GHEA Grapalat"/>
          <w:color w:val="000000"/>
          <w:szCs w:val="24"/>
        </w:rPr>
        <w:t>շենքերից</w:t>
      </w:r>
      <w:r w:rsidRPr="001E6721">
        <w:rPr>
          <w:rFonts w:ascii="GHEA Grapalat" w:hAnsi="GHEA Grapalat"/>
          <w:color w:val="000000"/>
          <w:szCs w:val="24"/>
          <w:lang w:val="af-ZA"/>
        </w:rPr>
        <w:t xml:space="preserve"> </w:t>
      </w:r>
      <w:r w:rsidRPr="001E6721">
        <w:rPr>
          <w:rFonts w:ascii="GHEA Grapalat" w:hAnsi="GHEA Grapalat"/>
          <w:color w:val="000000"/>
          <w:szCs w:val="24"/>
        </w:rPr>
        <w:t>բնակարանների</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ավտոկայանատեղիների</w:t>
      </w:r>
      <w:r w:rsidRPr="001E6721">
        <w:rPr>
          <w:rFonts w:ascii="GHEA Grapalat" w:hAnsi="GHEA Grapalat"/>
          <w:color w:val="000000"/>
          <w:szCs w:val="24"/>
          <w:lang w:val="af-ZA"/>
        </w:rPr>
        <w:t xml:space="preserve"> </w:t>
      </w:r>
      <w:r w:rsidRPr="001E6721">
        <w:rPr>
          <w:rFonts w:ascii="GHEA Grapalat" w:hAnsi="GHEA Grapalat"/>
          <w:color w:val="000000"/>
          <w:szCs w:val="24"/>
        </w:rPr>
        <w:t>բաշխման</w:t>
      </w:r>
      <w:r w:rsidRPr="001E6721">
        <w:rPr>
          <w:rFonts w:ascii="GHEA Grapalat" w:hAnsi="GHEA Grapalat"/>
          <w:color w:val="000000"/>
          <w:szCs w:val="24"/>
          <w:lang w:val="af-ZA"/>
        </w:rPr>
        <w:t xml:space="preserve">, </w:t>
      </w:r>
      <w:r w:rsidRPr="001E6721">
        <w:rPr>
          <w:rFonts w:ascii="GHEA Grapalat" w:hAnsi="GHEA Grapalat"/>
          <w:color w:val="000000"/>
          <w:szCs w:val="24"/>
        </w:rPr>
        <w:t>վաճառքից</w:t>
      </w:r>
      <w:r w:rsidRPr="001E6721">
        <w:rPr>
          <w:rFonts w:ascii="GHEA Grapalat" w:hAnsi="GHEA Grapalat"/>
          <w:color w:val="000000"/>
          <w:szCs w:val="24"/>
          <w:lang w:val="af-ZA"/>
        </w:rPr>
        <w:t xml:space="preserve"> </w:t>
      </w:r>
      <w:r w:rsidRPr="001E6721">
        <w:rPr>
          <w:rFonts w:ascii="GHEA Grapalat" w:hAnsi="GHEA Grapalat"/>
          <w:color w:val="000000"/>
          <w:szCs w:val="24"/>
        </w:rPr>
        <w:t>առաջացած</w:t>
      </w:r>
      <w:r w:rsidRPr="001E6721">
        <w:rPr>
          <w:rFonts w:ascii="GHEA Grapalat" w:hAnsi="GHEA Grapalat"/>
          <w:color w:val="000000"/>
          <w:szCs w:val="24"/>
          <w:lang w:val="af-ZA"/>
        </w:rPr>
        <w:t xml:space="preserve"> </w:t>
      </w:r>
      <w:r w:rsidRPr="001E6721">
        <w:rPr>
          <w:rFonts w:ascii="GHEA Grapalat" w:hAnsi="GHEA Grapalat"/>
          <w:color w:val="000000"/>
          <w:szCs w:val="24"/>
        </w:rPr>
        <w:t>ֆինանսական</w:t>
      </w:r>
      <w:r w:rsidRPr="001E6721">
        <w:rPr>
          <w:rFonts w:ascii="GHEA Grapalat" w:hAnsi="GHEA Grapalat"/>
          <w:color w:val="000000"/>
          <w:szCs w:val="24"/>
          <w:lang w:val="af-ZA"/>
        </w:rPr>
        <w:t xml:space="preserve"> </w:t>
      </w:r>
      <w:r w:rsidRPr="001E6721">
        <w:rPr>
          <w:rFonts w:ascii="GHEA Grapalat" w:hAnsi="GHEA Grapalat"/>
          <w:color w:val="000000"/>
          <w:szCs w:val="24"/>
        </w:rPr>
        <w:t>մուտքերն</w:t>
      </w:r>
      <w:r w:rsidRPr="001E6721">
        <w:rPr>
          <w:rFonts w:ascii="GHEA Grapalat" w:hAnsi="GHEA Grapalat"/>
          <w:color w:val="000000"/>
          <w:szCs w:val="24"/>
          <w:lang w:val="af-ZA"/>
        </w:rPr>
        <w:t xml:space="preserve"> </w:t>
      </w:r>
      <w:r w:rsidRPr="001E6721">
        <w:rPr>
          <w:rFonts w:ascii="GHEA Grapalat" w:hAnsi="GHEA Grapalat"/>
          <w:color w:val="000000"/>
          <w:szCs w:val="24"/>
        </w:rPr>
        <w:t>ու</w:t>
      </w:r>
      <w:r w:rsidRPr="001E6721">
        <w:rPr>
          <w:rFonts w:ascii="GHEA Grapalat" w:hAnsi="GHEA Grapalat"/>
          <w:color w:val="000000"/>
          <w:szCs w:val="24"/>
          <w:lang w:val="af-ZA"/>
        </w:rPr>
        <w:t xml:space="preserve"> </w:t>
      </w:r>
      <w:r w:rsidRPr="001E6721">
        <w:rPr>
          <w:rFonts w:ascii="GHEA Grapalat" w:hAnsi="GHEA Grapalat"/>
          <w:color w:val="000000"/>
          <w:szCs w:val="24"/>
        </w:rPr>
        <w:t>ելքերն</w:t>
      </w:r>
      <w:r w:rsidRPr="001E6721">
        <w:rPr>
          <w:rFonts w:ascii="GHEA Grapalat" w:hAnsi="GHEA Grapalat"/>
          <w:color w:val="000000"/>
          <w:szCs w:val="24"/>
          <w:lang w:val="af-ZA"/>
        </w:rPr>
        <w:t xml:space="preserve"> </w:t>
      </w:r>
      <w:r w:rsidRPr="001E6721">
        <w:rPr>
          <w:rFonts w:ascii="GHEA Grapalat" w:hAnsi="GHEA Grapalat"/>
          <w:color w:val="000000"/>
          <w:szCs w:val="24"/>
        </w:rPr>
        <w:t>իրականացնել</w:t>
      </w:r>
      <w:r w:rsidRPr="001E6721">
        <w:rPr>
          <w:rFonts w:ascii="GHEA Grapalat" w:hAnsi="GHEA Grapalat"/>
          <w:color w:val="000000"/>
          <w:szCs w:val="24"/>
          <w:lang w:val="af-ZA"/>
        </w:rPr>
        <w:t xml:space="preserve"> </w:t>
      </w: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քաղաքաշինության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կոմիտեի</w:t>
      </w:r>
      <w:r w:rsidRPr="001E6721">
        <w:rPr>
          <w:rFonts w:ascii="GHEA Grapalat" w:hAnsi="GHEA Grapalat"/>
          <w:color w:val="000000"/>
          <w:szCs w:val="24"/>
          <w:lang w:val="af-ZA"/>
        </w:rPr>
        <w:t xml:space="preserve"> </w:t>
      </w:r>
      <w:r w:rsidRPr="001E6721">
        <w:rPr>
          <w:rFonts w:ascii="GHEA Grapalat" w:hAnsi="GHEA Grapalat"/>
          <w:color w:val="000000"/>
          <w:szCs w:val="24"/>
        </w:rPr>
        <w:lastRenderedPageBreak/>
        <w:t>անվամբ</w:t>
      </w:r>
      <w:r w:rsidRPr="001E6721">
        <w:rPr>
          <w:rFonts w:ascii="GHEA Grapalat" w:hAnsi="GHEA Grapalat"/>
          <w:color w:val="000000"/>
          <w:szCs w:val="24"/>
          <w:lang w:val="af-ZA"/>
        </w:rPr>
        <w:t xml:space="preserve"> </w:t>
      </w:r>
      <w:r w:rsidRPr="001E6721">
        <w:rPr>
          <w:rFonts w:ascii="GHEA Grapalat" w:hAnsi="GHEA Grapalat"/>
          <w:color w:val="000000"/>
          <w:szCs w:val="24"/>
        </w:rPr>
        <w:t>բացված</w:t>
      </w:r>
      <w:r w:rsidRPr="00F62C2E">
        <w:rPr>
          <w:rFonts w:ascii="GHEA Grapalat" w:hAnsi="GHEA Grapalat"/>
          <w:color w:val="000000"/>
          <w:szCs w:val="24"/>
          <w:lang w:val="af-ZA"/>
        </w:rPr>
        <w:t>`</w:t>
      </w:r>
      <w:r w:rsidRPr="001E6721">
        <w:rPr>
          <w:rFonts w:ascii="GHEA Grapalat" w:hAnsi="GHEA Grapalat"/>
          <w:color w:val="000000"/>
          <w:szCs w:val="24"/>
          <w:lang w:val="af-ZA"/>
        </w:rPr>
        <w:t xml:space="preserve"> պետական բյուջեի միջոցների և համայնքների բյուջեների միջոցների ենթահաշվից դուրս գործող գանձապետական ավանդային հաշվի </w:t>
      </w:r>
      <w:r w:rsidRPr="001E6721">
        <w:rPr>
          <w:rFonts w:ascii="GHEA Grapalat" w:hAnsi="GHEA Grapalat"/>
          <w:color w:val="000000"/>
          <w:szCs w:val="24"/>
        </w:rPr>
        <w:t>միջոցով</w:t>
      </w:r>
      <w:r w:rsidRPr="001E6721">
        <w:rPr>
          <w:rFonts w:ascii="GHEA Grapalat" w:hAnsi="GHEA Grapalat"/>
          <w:color w:val="000000"/>
          <w:szCs w:val="24"/>
          <w:lang w:val="af-ZA"/>
        </w:rPr>
        <w:t xml:space="preserve">: </w:t>
      </w:r>
    </w:p>
    <w:p w:rsidR="00D46EC7" w:rsidRPr="001E6721"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4. </w:t>
      </w:r>
      <w:r w:rsidRPr="001E6721">
        <w:rPr>
          <w:rFonts w:ascii="GHEA Grapalat" w:hAnsi="GHEA Grapalat"/>
          <w:color w:val="000000"/>
          <w:szCs w:val="24"/>
        </w:rPr>
        <w:t>Սահմանել</w:t>
      </w:r>
      <w:r w:rsidRPr="001E6721">
        <w:rPr>
          <w:rFonts w:ascii="GHEA Grapalat" w:hAnsi="GHEA Grapalat"/>
          <w:color w:val="000000"/>
          <w:szCs w:val="24"/>
          <w:lang w:val="af-ZA"/>
        </w:rPr>
        <w:t xml:space="preserve">, </w:t>
      </w:r>
      <w:r w:rsidRPr="001E6721">
        <w:rPr>
          <w:rFonts w:ascii="GHEA Grapalat" w:hAnsi="GHEA Grapalat"/>
          <w:color w:val="000000"/>
          <w:szCs w:val="24"/>
        </w:rPr>
        <w:t>որ</w:t>
      </w:r>
      <w:r w:rsidRPr="001E6721">
        <w:rPr>
          <w:rFonts w:ascii="GHEA Grapalat" w:hAnsi="GHEA Grapalat"/>
          <w:color w:val="000000"/>
          <w:szCs w:val="24"/>
          <w:lang w:val="af-ZA"/>
        </w:rPr>
        <w:t xml:space="preserve"> </w:t>
      </w:r>
      <w:r w:rsidRPr="001E6721">
        <w:rPr>
          <w:rFonts w:ascii="GHEA Grapalat" w:hAnsi="GHEA Grapalat"/>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olor w:val="000000"/>
          <w:szCs w:val="24"/>
        </w:rPr>
        <w:t>որոշման</w:t>
      </w:r>
      <w:r w:rsidRPr="001E6721">
        <w:rPr>
          <w:rFonts w:ascii="GHEA Grapalat" w:hAnsi="GHEA Grapalat"/>
          <w:color w:val="000000"/>
          <w:szCs w:val="24"/>
          <w:lang w:val="af-ZA"/>
        </w:rPr>
        <w:t xml:space="preserve"> </w:t>
      </w:r>
      <w:r w:rsidRPr="001E6721">
        <w:rPr>
          <w:rFonts w:ascii="GHEA Grapalat" w:hAnsi="GHEA Grapalat"/>
          <w:color w:val="000000"/>
          <w:szCs w:val="24"/>
        </w:rPr>
        <w:t>համաձայն՝</w:t>
      </w:r>
      <w:r w:rsidRPr="001E6721">
        <w:rPr>
          <w:rFonts w:ascii="GHEA Grapalat" w:hAnsi="GHEA Grapalat"/>
          <w:color w:val="000000"/>
          <w:szCs w:val="24"/>
          <w:lang w:val="af-ZA"/>
        </w:rPr>
        <w:t xml:space="preserve"> </w:t>
      </w:r>
      <w:r w:rsidRPr="001E6721">
        <w:rPr>
          <w:rFonts w:ascii="GHEA Grapalat" w:hAnsi="GHEA Grapalat"/>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olor w:val="000000"/>
          <w:szCs w:val="24"/>
        </w:rPr>
        <w:t>որոշման</w:t>
      </w:r>
      <w:r w:rsidRPr="001E6721">
        <w:rPr>
          <w:rFonts w:ascii="GHEA Grapalat" w:hAnsi="GHEA Grapalat"/>
          <w:color w:val="000000"/>
          <w:szCs w:val="24"/>
          <w:lang w:val="af-ZA"/>
        </w:rPr>
        <w:t xml:space="preserve"> 3-</w:t>
      </w:r>
      <w:r w:rsidRPr="001E6721">
        <w:rPr>
          <w:rFonts w:ascii="GHEA Grapalat" w:hAnsi="GHEA Grapalat"/>
          <w:color w:val="000000"/>
          <w:szCs w:val="24"/>
        </w:rPr>
        <w:t>րդ</w:t>
      </w:r>
      <w:r w:rsidRPr="001E6721">
        <w:rPr>
          <w:rFonts w:ascii="GHEA Grapalat" w:hAnsi="GHEA Grapalat"/>
          <w:color w:val="000000"/>
          <w:szCs w:val="24"/>
          <w:lang w:val="af-ZA"/>
        </w:rPr>
        <w:t xml:space="preserve"> </w:t>
      </w:r>
      <w:r w:rsidRPr="001E6721">
        <w:rPr>
          <w:rFonts w:ascii="GHEA Grapalat" w:hAnsi="GHEA Grapalat"/>
          <w:color w:val="000000"/>
          <w:szCs w:val="24"/>
        </w:rPr>
        <w:t>կետում</w:t>
      </w:r>
      <w:r w:rsidRPr="001E6721">
        <w:rPr>
          <w:rFonts w:ascii="GHEA Grapalat" w:hAnsi="GHEA Grapalat"/>
          <w:color w:val="000000"/>
          <w:szCs w:val="24"/>
          <w:lang w:val="af-ZA"/>
        </w:rPr>
        <w:t xml:space="preserve"> </w:t>
      </w:r>
      <w:r w:rsidRPr="001E6721">
        <w:rPr>
          <w:rFonts w:ascii="GHEA Grapalat" w:hAnsi="GHEA Grapalat"/>
          <w:color w:val="000000"/>
          <w:szCs w:val="24"/>
        </w:rPr>
        <w:t>նշված</w:t>
      </w:r>
      <w:r w:rsidRPr="001E6721">
        <w:rPr>
          <w:rFonts w:ascii="GHEA Grapalat" w:hAnsi="GHEA Grapalat"/>
          <w:color w:val="000000"/>
          <w:szCs w:val="24"/>
          <w:lang w:val="af-ZA"/>
        </w:rPr>
        <w:t xml:space="preserve"> </w:t>
      </w:r>
      <w:r w:rsidRPr="001E6721">
        <w:rPr>
          <w:rFonts w:ascii="GHEA Grapalat" w:hAnsi="GHEA Grapalat"/>
          <w:color w:val="000000"/>
          <w:szCs w:val="24"/>
        </w:rPr>
        <w:t>հաշվի</w:t>
      </w:r>
      <w:r w:rsidRPr="001E6721">
        <w:rPr>
          <w:rFonts w:ascii="GHEA Grapalat" w:hAnsi="GHEA Grapalat"/>
          <w:color w:val="000000"/>
          <w:szCs w:val="24"/>
          <w:lang w:val="af-ZA"/>
        </w:rPr>
        <w:t xml:space="preserve"> </w:t>
      </w:r>
      <w:r w:rsidRPr="001E6721">
        <w:rPr>
          <w:rFonts w:ascii="GHEA Grapalat" w:hAnsi="GHEA Grapalat"/>
          <w:color w:val="000000"/>
          <w:szCs w:val="24"/>
        </w:rPr>
        <w:t>մուտքերն</w:t>
      </w:r>
      <w:r w:rsidRPr="001E6721">
        <w:rPr>
          <w:rFonts w:ascii="GHEA Grapalat" w:hAnsi="GHEA Grapalat"/>
          <w:color w:val="000000"/>
          <w:szCs w:val="24"/>
          <w:lang w:val="af-ZA"/>
        </w:rPr>
        <w:t xml:space="preserve"> </w:t>
      </w:r>
      <w:r w:rsidRPr="001E6721">
        <w:rPr>
          <w:rFonts w:ascii="GHEA Grapalat" w:hAnsi="GHEA Grapalat"/>
          <w:color w:val="000000"/>
          <w:szCs w:val="24"/>
        </w:rPr>
        <w:t>են</w:t>
      </w:r>
      <w:r w:rsidRPr="001E6721">
        <w:rPr>
          <w:rFonts w:ascii="GHEA Grapalat" w:hAnsi="GHEA Grapalat"/>
          <w:color w:val="000000"/>
          <w:szCs w:val="24"/>
          <w:lang w:val="af-ZA"/>
        </w:rPr>
        <w:t xml:space="preserve"> </w:t>
      </w:r>
      <w:r w:rsidRPr="001E6721">
        <w:rPr>
          <w:rFonts w:ascii="GHEA Grapalat" w:hAnsi="GHEA Grapalat"/>
          <w:color w:val="000000"/>
          <w:szCs w:val="24"/>
        </w:rPr>
        <w:t>շահառուների</w:t>
      </w:r>
      <w:r w:rsidRPr="001E6721">
        <w:rPr>
          <w:rFonts w:ascii="GHEA Grapalat" w:hAnsi="GHEA Grapalat"/>
          <w:color w:val="000000"/>
          <w:szCs w:val="24"/>
          <w:lang w:val="af-ZA"/>
        </w:rPr>
        <w:t xml:space="preserve"> </w:t>
      </w:r>
      <w:r w:rsidRPr="001E6721">
        <w:rPr>
          <w:rFonts w:ascii="GHEA Grapalat" w:hAnsi="GHEA Grapalat"/>
          <w:color w:val="000000"/>
          <w:szCs w:val="24"/>
        </w:rPr>
        <w:t>կողմից</w:t>
      </w:r>
      <w:r w:rsidRPr="001E6721">
        <w:rPr>
          <w:rFonts w:ascii="GHEA Grapalat" w:hAnsi="GHEA Grapalat"/>
          <w:color w:val="000000"/>
          <w:szCs w:val="24"/>
          <w:lang w:val="af-ZA"/>
        </w:rPr>
        <w:t xml:space="preserve"> </w:t>
      </w:r>
      <w:r w:rsidRPr="001E6721">
        <w:rPr>
          <w:rFonts w:ascii="GHEA Grapalat" w:hAnsi="GHEA Grapalat"/>
          <w:color w:val="000000"/>
          <w:szCs w:val="24"/>
        </w:rPr>
        <w:t>պետությանը</w:t>
      </w:r>
      <w:r w:rsidRPr="001E6721">
        <w:rPr>
          <w:rFonts w:ascii="GHEA Grapalat" w:hAnsi="GHEA Grapalat"/>
          <w:color w:val="000000"/>
          <w:szCs w:val="24"/>
          <w:lang w:val="af-ZA"/>
        </w:rPr>
        <w:t xml:space="preserve"> </w:t>
      </w:r>
      <w:r w:rsidRPr="001E6721">
        <w:rPr>
          <w:rFonts w:ascii="GHEA Grapalat" w:hAnsi="GHEA Grapalat"/>
          <w:color w:val="000000"/>
          <w:szCs w:val="24"/>
        </w:rPr>
        <w:t>կատարվող</w:t>
      </w:r>
      <w:r w:rsidRPr="001E6721">
        <w:rPr>
          <w:rFonts w:ascii="GHEA Grapalat" w:hAnsi="GHEA Grapalat"/>
          <w:color w:val="000000"/>
          <w:szCs w:val="24"/>
          <w:lang w:val="af-ZA"/>
        </w:rPr>
        <w:t xml:space="preserve"> </w:t>
      </w:r>
      <w:r w:rsidRPr="001E6721">
        <w:rPr>
          <w:rFonts w:ascii="GHEA Grapalat" w:hAnsi="GHEA Grapalat"/>
          <w:color w:val="000000"/>
          <w:szCs w:val="24"/>
        </w:rPr>
        <w:t>կանխավճարները</w:t>
      </w:r>
      <w:r w:rsidRPr="001E6721">
        <w:rPr>
          <w:rFonts w:ascii="GHEA Grapalat" w:hAnsi="GHEA Grapalat"/>
          <w:color w:val="000000"/>
          <w:szCs w:val="24"/>
          <w:lang w:val="af-ZA"/>
        </w:rPr>
        <w:t xml:space="preserve">, </w:t>
      </w:r>
      <w:r w:rsidRPr="001E6721">
        <w:rPr>
          <w:rFonts w:ascii="GHEA Grapalat" w:hAnsi="GHEA Grapalat"/>
          <w:color w:val="000000"/>
          <w:szCs w:val="24"/>
        </w:rPr>
        <w:t>կառուցապատողին</w:t>
      </w:r>
      <w:r w:rsidRPr="001E6721">
        <w:rPr>
          <w:rFonts w:ascii="GHEA Grapalat" w:hAnsi="GHEA Grapalat"/>
          <w:color w:val="000000"/>
          <w:szCs w:val="24"/>
          <w:lang w:val="af-ZA"/>
        </w:rPr>
        <w:t xml:space="preserve"> </w:t>
      </w:r>
      <w:r w:rsidRPr="001E6721">
        <w:rPr>
          <w:rFonts w:ascii="GHEA Grapalat" w:hAnsi="GHEA Grapalat"/>
          <w:color w:val="000000"/>
          <w:szCs w:val="24"/>
        </w:rPr>
        <w:t>միանվագ</w:t>
      </w:r>
      <w:r w:rsidRPr="001E6721">
        <w:rPr>
          <w:rFonts w:ascii="GHEA Grapalat" w:hAnsi="GHEA Grapalat"/>
          <w:color w:val="000000"/>
          <w:szCs w:val="24"/>
          <w:lang w:val="af-ZA"/>
        </w:rPr>
        <w:t xml:space="preserve"> </w:t>
      </w:r>
      <w:r w:rsidRPr="001E6721">
        <w:rPr>
          <w:rFonts w:ascii="GHEA Grapalat" w:hAnsi="GHEA Grapalat"/>
          <w:color w:val="000000"/>
          <w:szCs w:val="24"/>
        </w:rPr>
        <w:t>տարբերակով</w:t>
      </w:r>
      <w:r w:rsidRPr="001E6721">
        <w:rPr>
          <w:rFonts w:ascii="GHEA Grapalat" w:hAnsi="GHEA Grapalat"/>
          <w:color w:val="000000"/>
          <w:szCs w:val="24"/>
          <w:lang w:val="af-ZA"/>
        </w:rPr>
        <w:t xml:space="preserve"> </w:t>
      </w:r>
      <w:r w:rsidRPr="001E6721">
        <w:rPr>
          <w:rFonts w:ascii="GHEA Grapalat" w:hAnsi="GHEA Grapalat"/>
          <w:color w:val="000000"/>
          <w:szCs w:val="24"/>
        </w:rPr>
        <w:t>վճարված</w:t>
      </w:r>
      <w:r w:rsidRPr="001E6721">
        <w:rPr>
          <w:rFonts w:ascii="GHEA Grapalat" w:hAnsi="GHEA Grapalat"/>
          <w:color w:val="000000"/>
          <w:szCs w:val="24"/>
          <w:lang w:val="af-ZA"/>
        </w:rPr>
        <w:t xml:space="preserve"> </w:t>
      </w:r>
      <w:r w:rsidRPr="001E6721">
        <w:rPr>
          <w:rFonts w:ascii="GHEA Grapalat" w:hAnsi="GHEA Grapalat"/>
          <w:color w:val="000000"/>
          <w:szCs w:val="24"/>
        </w:rPr>
        <w:t>կանխավճարի</w:t>
      </w:r>
      <w:r w:rsidRPr="001E6721">
        <w:rPr>
          <w:rFonts w:ascii="GHEA Grapalat" w:hAnsi="GHEA Grapalat"/>
          <w:color w:val="000000"/>
          <w:szCs w:val="24"/>
          <w:lang w:val="af-ZA"/>
        </w:rPr>
        <w:t xml:space="preserve"> </w:t>
      </w:r>
      <w:r w:rsidRPr="001E6721">
        <w:rPr>
          <w:rFonts w:ascii="GHEA Grapalat" w:hAnsi="GHEA Grapalat"/>
          <w:color w:val="000000"/>
          <w:szCs w:val="24"/>
        </w:rPr>
        <w:t>դիմաց</w:t>
      </w:r>
      <w:r w:rsidRPr="001E6721">
        <w:rPr>
          <w:rFonts w:ascii="GHEA Grapalat" w:hAnsi="GHEA Grapalat"/>
          <w:color w:val="000000"/>
          <w:szCs w:val="24"/>
          <w:lang w:val="af-ZA"/>
        </w:rPr>
        <w:t xml:space="preserve"> </w:t>
      </w:r>
      <w:r w:rsidRPr="001E6721">
        <w:rPr>
          <w:rFonts w:ascii="GHEA Grapalat" w:hAnsi="GHEA Grapalat"/>
          <w:color w:val="000000"/>
          <w:szCs w:val="24"/>
        </w:rPr>
        <w:t>ստացված</w:t>
      </w:r>
      <w:r w:rsidRPr="001E6721">
        <w:rPr>
          <w:rFonts w:ascii="GHEA Grapalat" w:hAnsi="GHEA Grapalat"/>
          <w:color w:val="000000"/>
          <w:szCs w:val="24"/>
          <w:lang w:val="af-ZA"/>
        </w:rPr>
        <w:t xml:space="preserve"> </w:t>
      </w:r>
      <w:r w:rsidRPr="001E6721">
        <w:rPr>
          <w:rFonts w:ascii="GHEA Grapalat" w:hAnsi="GHEA Grapalat"/>
          <w:color w:val="000000"/>
          <w:szCs w:val="24"/>
        </w:rPr>
        <w:t>տոկոսները</w:t>
      </w:r>
      <w:r w:rsidRPr="001E6721">
        <w:rPr>
          <w:rFonts w:ascii="GHEA Grapalat" w:hAnsi="GHEA Grapalat"/>
          <w:color w:val="000000"/>
          <w:szCs w:val="24"/>
          <w:lang w:val="af-ZA"/>
        </w:rPr>
        <w:t xml:space="preserve">, </w:t>
      </w:r>
      <w:r w:rsidRPr="001E6721">
        <w:rPr>
          <w:rFonts w:ascii="GHEA Grapalat" w:hAnsi="GHEA Grapalat"/>
          <w:color w:val="000000"/>
          <w:szCs w:val="24"/>
        </w:rPr>
        <w:t>իսկ</w:t>
      </w:r>
      <w:r w:rsidRPr="001E6721">
        <w:rPr>
          <w:rFonts w:ascii="GHEA Grapalat" w:hAnsi="GHEA Grapalat"/>
          <w:color w:val="000000"/>
          <w:szCs w:val="24"/>
          <w:lang w:val="af-ZA"/>
        </w:rPr>
        <w:t xml:space="preserve"> </w:t>
      </w:r>
      <w:r w:rsidRPr="001E6721">
        <w:rPr>
          <w:rFonts w:ascii="GHEA Grapalat" w:hAnsi="GHEA Grapalat"/>
          <w:color w:val="000000"/>
          <w:szCs w:val="24"/>
        </w:rPr>
        <w:t>ելքերը</w:t>
      </w:r>
      <w:r w:rsidRPr="001E6721">
        <w:rPr>
          <w:rFonts w:ascii="GHEA Grapalat" w:hAnsi="GHEA Grapalat"/>
          <w:color w:val="000000"/>
          <w:szCs w:val="24"/>
          <w:lang w:val="af-ZA"/>
        </w:rPr>
        <w:t xml:space="preserve"> </w:t>
      </w:r>
      <w:r w:rsidRPr="001E6721">
        <w:rPr>
          <w:rFonts w:ascii="GHEA Grapalat" w:hAnsi="GHEA Grapalat"/>
          <w:color w:val="000000"/>
          <w:szCs w:val="24"/>
        </w:rPr>
        <w:t>կատարվում</w:t>
      </w:r>
      <w:r w:rsidRPr="001E6721">
        <w:rPr>
          <w:rFonts w:ascii="GHEA Grapalat" w:hAnsi="GHEA Grapalat"/>
          <w:color w:val="000000"/>
          <w:szCs w:val="24"/>
          <w:lang w:val="af-ZA"/>
        </w:rPr>
        <w:t xml:space="preserve"> </w:t>
      </w:r>
      <w:r w:rsidRPr="001E6721">
        <w:rPr>
          <w:rFonts w:ascii="GHEA Grapalat" w:hAnsi="GHEA Grapalat"/>
          <w:color w:val="000000"/>
          <w:szCs w:val="24"/>
        </w:rPr>
        <w:t>են՝</w:t>
      </w:r>
      <w:r w:rsidRPr="001E6721">
        <w:rPr>
          <w:rFonts w:ascii="GHEA Grapalat" w:hAnsi="GHEA Grapalat"/>
          <w:color w:val="000000"/>
          <w:szCs w:val="24"/>
          <w:lang w:val="af-ZA"/>
        </w:rPr>
        <w:t xml:space="preserve"> </w:t>
      </w:r>
      <w:r w:rsidRPr="001E6721">
        <w:rPr>
          <w:rFonts w:ascii="GHEA Grapalat" w:hAnsi="GHEA Grapalat"/>
          <w:color w:val="000000"/>
          <w:szCs w:val="24"/>
        </w:rPr>
        <w:t>հետևյալ</w:t>
      </w:r>
      <w:r w:rsidRPr="001E6721">
        <w:rPr>
          <w:rFonts w:ascii="GHEA Grapalat" w:hAnsi="GHEA Grapalat"/>
          <w:color w:val="000000"/>
          <w:szCs w:val="24"/>
          <w:lang w:val="af-ZA"/>
        </w:rPr>
        <w:t xml:space="preserve"> </w:t>
      </w:r>
      <w:r w:rsidRPr="001E6721">
        <w:rPr>
          <w:rFonts w:ascii="GHEA Grapalat" w:hAnsi="GHEA Grapalat"/>
          <w:color w:val="000000"/>
          <w:szCs w:val="24"/>
        </w:rPr>
        <w:t>ուղղություններով</w:t>
      </w:r>
      <w:r w:rsidRPr="001E6721">
        <w:rPr>
          <w:rFonts w:ascii="GHEA Grapalat" w:hAnsi="GHEA Grapalat"/>
          <w:color w:val="000000"/>
          <w:szCs w:val="24"/>
          <w:lang w:val="af-ZA"/>
        </w:rPr>
        <w:t xml:space="preserve">. </w:t>
      </w:r>
    </w:p>
    <w:p w:rsidR="00D46EC7" w:rsidRPr="001E6721"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1) </w:t>
      </w:r>
      <w:r w:rsidRPr="001E6721">
        <w:rPr>
          <w:rFonts w:ascii="GHEA Grapalat" w:hAnsi="GHEA Grapalat"/>
          <w:color w:val="000000"/>
          <w:szCs w:val="24"/>
        </w:rPr>
        <w:t>կառուցապատողի</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միջև</w:t>
      </w:r>
      <w:r w:rsidRPr="001E6721">
        <w:rPr>
          <w:rFonts w:ascii="GHEA Grapalat" w:hAnsi="GHEA Grapalat"/>
          <w:color w:val="000000"/>
          <w:szCs w:val="24"/>
          <w:lang w:val="af-ZA"/>
        </w:rPr>
        <w:t xml:space="preserve"> </w:t>
      </w:r>
      <w:r w:rsidRPr="001E6721">
        <w:rPr>
          <w:rFonts w:ascii="GHEA Grapalat" w:hAnsi="GHEA Grapalat"/>
          <w:color w:val="000000"/>
          <w:szCs w:val="24"/>
        </w:rPr>
        <w:t>կնքված</w:t>
      </w:r>
      <w:r w:rsidRPr="001E6721">
        <w:rPr>
          <w:rFonts w:ascii="GHEA Grapalat" w:hAnsi="GHEA Grapalat"/>
          <w:color w:val="000000"/>
          <w:szCs w:val="24"/>
          <w:lang w:val="af-ZA"/>
        </w:rPr>
        <w:t xml:space="preserve"> </w:t>
      </w:r>
      <w:r w:rsidRPr="001E6721">
        <w:rPr>
          <w:rFonts w:ascii="GHEA Grapalat" w:hAnsi="GHEA Grapalat"/>
          <w:color w:val="000000"/>
          <w:szCs w:val="24"/>
        </w:rPr>
        <w:t>նախնական</w:t>
      </w:r>
      <w:r w:rsidRPr="001E6721">
        <w:rPr>
          <w:rFonts w:ascii="GHEA Grapalat" w:hAnsi="GHEA Grapalat"/>
          <w:color w:val="000000"/>
          <w:szCs w:val="24"/>
          <w:lang w:val="af-ZA"/>
        </w:rPr>
        <w:t xml:space="preserve"> </w:t>
      </w:r>
      <w:r w:rsidRPr="001E6721">
        <w:rPr>
          <w:rFonts w:ascii="GHEA Grapalat" w:hAnsi="GHEA Grapalat"/>
          <w:color w:val="000000"/>
          <w:szCs w:val="24"/>
        </w:rPr>
        <w:t>առուվաճառքի</w:t>
      </w:r>
      <w:r w:rsidRPr="001E6721">
        <w:rPr>
          <w:rFonts w:ascii="GHEA Grapalat" w:hAnsi="GHEA Grapalat"/>
          <w:color w:val="000000"/>
          <w:szCs w:val="24"/>
          <w:lang w:val="af-ZA"/>
        </w:rPr>
        <w:t xml:space="preserve"> </w:t>
      </w:r>
      <w:r w:rsidRPr="001E6721">
        <w:rPr>
          <w:rFonts w:ascii="GHEA Grapalat" w:hAnsi="GHEA Grapalat"/>
          <w:color w:val="000000"/>
          <w:szCs w:val="24"/>
        </w:rPr>
        <w:t>պայմանագրի</w:t>
      </w:r>
      <w:r w:rsidRPr="001E6721">
        <w:rPr>
          <w:rFonts w:ascii="GHEA Grapalat" w:hAnsi="GHEA Grapalat"/>
          <w:color w:val="000000"/>
          <w:szCs w:val="24"/>
          <w:lang w:val="af-ZA"/>
        </w:rPr>
        <w:t xml:space="preserve"> </w:t>
      </w:r>
      <w:r w:rsidRPr="001E6721">
        <w:rPr>
          <w:rFonts w:ascii="GHEA Grapalat" w:hAnsi="GHEA Grapalat"/>
          <w:color w:val="000000"/>
          <w:szCs w:val="24"/>
        </w:rPr>
        <w:t>շրջանակներում</w:t>
      </w:r>
      <w:r w:rsidRPr="001E6721">
        <w:rPr>
          <w:rFonts w:ascii="GHEA Grapalat" w:hAnsi="GHEA Grapalat"/>
          <w:color w:val="000000"/>
          <w:szCs w:val="24"/>
          <w:lang w:val="af-ZA"/>
        </w:rPr>
        <w:t xml:space="preserve"> </w:t>
      </w:r>
      <w:r w:rsidRPr="001E6721">
        <w:rPr>
          <w:rFonts w:ascii="GHEA Grapalat" w:hAnsi="GHEA Grapalat"/>
          <w:color w:val="000000"/>
          <w:szCs w:val="24"/>
        </w:rPr>
        <w:t>կառուցապատողին</w:t>
      </w:r>
      <w:r w:rsidRPr="001E6721">
        <w:rPr>
          <w:rFonts w:ascii="GHEA Grapalat" w:hAnsi="GHEA Grapalat"/>
          <w:color w:val="000000"/>
          <w:szCs w:val="24"/>
          <w:lang w:val="af-ZA"/>
        </w:rPr>
        <w:t xml:space="preserve"> </w:t>
      </w:r>
      <w:r w:rsidRPr="001E6721">
        <w:rPr>
          <w:rFonts w:ascii="GHEA Grapalat" w:hAnsi="GHEA Grapalat"/>
          <w:color w:val="000000"/>
          <w:szCs w:val="24"/>
        </w:rPr>
        <w:t>կատարվող</w:t>
      </w:r>
      <w:r w:rsidRPr="001E6721">
        <w:rPr>
          <w:rFonts w:ascii="GHEA Grapalat" w:hAnsi="GHEA Grapalat"/>
          <w:color w:val="000000"/>
          <w:szCs w:val="24"/>
          <w:lang w:val="af-ZA"/>
        </w:rPr>
        <w:t xml:space="preserve"> </w:t>
      </w:r>
      <w:r w:rsidRPr="001E6721">
        <w:rPr>
          <w:rFonts w:ascii="GHEA Grapalat" w:hAnsi="GHEA Grapalat"/>
          <w:color w:val="000000"/>
          <w:szCs w:val="24"/>
        </w:rPr>
        <w:t>կանխավճարներ</w:t>
      </w:r>
      <w:r w:rsidRPr="001E6721">
        <w:rPr>
          <w:rFonts w:ascii="GHEA Grapalat" w:hAnsi="GHEA Grapalat"/>
          <w:color w:val="000000"/>
          <w:szCs w:val="24"/>
          <w:lang w:val="af-ZA"/>
        </w:rPr>
        <w:t xml:space="preserve">, </w:t>
      </w:r>
    </w:p>
    <w:p w:rsidR="00D46EC7" w:rsidRPr="00F62C2E"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2) </w:t>
      </w:r>
      <w:r w:rsidRPr="001E6721">
        <w:rPr>
          <w:rFonts w:ascii="GHEA Grapalat" w:hAnsi="GHEA Grapalat"/>
          <w:color w:val="000000"/>
          <w:szCs w:val="24"/>
        </w:rPr>
        <w:t>շահառուների</w:t>
      </w:r>
      <w:r w:rsidRPr="001E6721">
        <w:rPr>
          <w:rFonts w:ascii="GHEA Grapalat" w:hAnsi="GHEA Grapalat"/>
          <w:color w:val="000000"/>
          <w:szCs w:val="24"/>
          <w:lang w:val="af-ZA"/>
        </w:rPr>
        <w:t xml:space="preserve"> </w:t>
      </w:r>
      <w:r w:rsidRPr="001E6721">
        <w:rPr>
          <w:rFonts w:ascii="GHEA Grapalat" w:hAnsi="GHEA Grapalat"/>
          <w:color w:val="000000"/>
          <w:szCs w:val="24"/>
        </w:rPr>
        <w:t>վճարած</w:t>
      </w:r>
      <w:r w:rsidRPr="001E6721">
        <w:rPr>
          <w:rFonts w:ascii="GHEA Grapalat" w:hAnsi="GHEA Grapalat"/>
          <w:color w:val="000000"/>
          <w:szCs w:val="24"/>
          <w:lang w:val="af-ZA"/>
        </w:rPr>
        <w:t xml:space="preserve"> </w:t>
      </w:r>
      <w:r w:rsidRPr="001E6721">
        <w:rPr>
          <w:rFonts w:ascii="GHEA Grapalat" w:hAnsi="GHEA Grapalat"/>
          <w:color w:val="000000"/>
          <w:szCs w:val="24"/>
        </w:rPr>
        <w:t>կանխավճարի</w:t>
      </w:r>
      <w:r w:rsidRPr="001E6721">
        <w:rPr>
          <w:rFonts w:ascii="GHEA Grapalat" w:hAnsi="GHEA Grapalat"/>
          <w:color w:val="000000"/>
          <w:szCs w:val="24"/>
          <w:lang w:val="af-ZA"/>
        </w:rPr>
        <w:t xml:space="preserve"> </w:t>
      </w:r>
      <w:r w:rsidRPr="001E6721">
        <w:rPr>
          <w:rFonts w:ascii="GHEA Grapalat" w:hAnsi="GHEA Grapalat"/>
          <w:color w:val="000000"/>
          <w:szCs w:val="24"/>
        </w:rPr>
        <w:t>վերադարձներ</w:t>
      </w:r>
      <w:r w:rsidRPr="00F62C2E">
        <w:rPr>
          <w:rFonts w:ascii="GHEA Grapalat" w:hAnsi="GHEA Grapalat"/>
          <w:color w:val="000000"/>
          <w:szCs w:val="24"/>
          <w:lang w:val="af-ZA"/>
        </w:rPr>
        <w:t xml:space="preserve">, </w:t>
      </w:r>
    </w:p>
    <w:p w:rsidR="00D46EC7" w:rsidRPr="00F62C2E" w:rsidRDefault="00D46EC7" w:rsidP="00D46EC7">
      <w:pPr>
        <w:shd w:val="clear" w:color="auto" w:fill="FFFFFF"/>
        <w:ind w:firstLine="375"/>
        <w:jc w:val="both"/>
        <w:rPr>
          <w:rFonts w:ascii="GHEA Grapalat" w:hAnsi="GHEA Grapalat"/>
          <w:color w:val="000000"/>
          <w:szCs w:val="24"/>
          <w:lang w:val="af-ZA"/>
        </w:rPr>
      </w:pPr>
      <w:r w:rsidRPr="00F62C2E">
        <w:rPr>
          <w:rFonts w:ascii="GHEA Grapalat" w:hAnsi="GHEA Grapalat"/>
          <w:color w:val="000000"/>
          <w:szCs w:val="24"/>
          <w:lang w:val="af-ZA"/>
        </w:rPr>
        <w:t xml:space="preserve">3) </w:t>
      </w:r>
      <w:r w:rsidRPr="001E6721">
        <w:rPr>
          <w:rFonts w:ascii="GHEA Grapalat" w:hAnsi="GHEA Grapalat"/>
          <w:color w:val="000000"/>
          <w:szCs w:val="24"/>
        </w:rPr>
        <w:t>սույն</w:t>
      </w:r>
      <w:r w:rsidRPr="00F62C2E">
        <w:rPr>
          <w:rFonts w:ascii="GHEA Grapalat" w:hAnsi="GHEA Grapalat"/>
          <w:color w:val="000000"/>
          <w:szCs w:val="24"/>
          <w:lang w:val="af-ZA"/>
        </w:rPr>
        <w:t xml:space="preserve"> </w:t>
      </w:r>
      <w:r w:rsidRPr="00D46EC7">
        <w:rPr>
          <w:rFonts w:ascii="GHEA Grapalat" w:hAnsi="GHEA Grapalat"/>
          <w:color w:val="000000"/>
          <w:szCs w:val="24"/>
        </w:rPr>
        <w:t>որոշման</w:t>
      </w:r>
      <w:r w:rsidRPr="00F62C2E">
        <w:rPr>
          <w:rFonts w:ascii="GHEA Grapalat" w:hAnsi="GHEA Grapalat"/>
          <w:color w:val="000000"/>
          <w:szCs w:val="24"/>
          <w:lang w:val="af-ZA"/>
        </w:rPr>
        <w:t xml:space="preserve"> 1-</w:t>
      </w:r>
      <w:r w:rsidRPr="00D46EC7">
        <w:rPr>
          <w:rFonts w:ascii="GHEA Grapalat" w:hAnsi="GHEA Grapalat"/>
          <w:color w:val="000000"/>
          <w:szCs w:val="24"/>
        </w:rPr>
        <w:t>ին</w:t>
      </w:r>
      <w:r w:rsidRPr="00F62C2E">
        <w:rPr>
          <w:rFonts w:ascii="GHEA Grapalat" w:hAnsi="GHEA Grapalat"/>
          <w:color w:val="000000"/>
          <w:szCs w:val="24"/>
          <w:lang w:val="af-ZA"/>
        </w:rPr>
        <w:t xml:space="preserve"> </w:t>
      </w:r>
      <w:r w:rsidRPr="00D46EC7">
        <w:rPr>
          <w:rFonts w:ascii="GHEA Grapalat" w:hAnsi="GHEA Grapalat"/>
          <w:color w:val="000000"/>
          <w:szCs w:val="24"/>
        </w:rPr>
        <w:t>կետով</w:t>
      </w:r>
      <w:r w:rsidRPr="00F62C2E">
        <w:rPr>
          <w:rFonts w:ascii="GHEA Grapalat" w:hAnsi="GHEA Grapalat"/>
          <w:color w:val="000000"/>
          <w:szCs w:val="24"/>
          <w:lang w:val="af-ZA"/>
        </w:rPr>
        <w:t xml:space="preserve"> </w:t>
      </w:r>
      <w:r w:rsidRPr="00D46EC7">
        <w:rPr>
          <w:rFonts w:ascii="GHEA Grapalat" w:hAnsi="GHEA Grapalat"/>
          <w:color w:val="000000"/>
          <w:szCs w:val="24"/>
        </w:rPr>
        <w:t>հաստատված</w:t>
      </w:r>
      <w:r w:rsidRPr="00F62C2E">
        <w:rPr>
          <w:rFonts w:ascii="GHEA Grapalat" w:hAnsi="GHEA Grapalat"/>
          <w:color w:val="000000"/>
          <w:szCs w:val="24"/>
          <w:lang w:val="af-ZA"/>
        </w:rPr>
        <w:t xml:space="preserve"> </w:t>
      </w:r>
      <w:r w:rsidRPr="00D46EC7">
        <w:rPr>
          <w:rFonts w:ascii="GHEA Grapalat" w:hAnsi="GHEA Grapalat"/>
          <w:color w:val="000000"/>
          <w:szCs w:val="24"/>
        </w:rPr>
        <w:t>կարգի՝</w:t>
      </w:r>
    </w:p>
    <w:p w:rsidR="00D46EC7" w:rsidRPr="00F62C2E" w:rsidRDefault="00D46EC7" w:rsidP="00D46EC7">
      <w:pPr>
        <w:shd w:val="clear" w:color="auto" w:fill="FFFFFF"/>
        <w:ind w:firstLine="375"/>
        <w:jc w:val="both"/>
        <w:rPr>
          <w:rFonts w:ascii="GHEA Grapalat" w:hAnsi="GHEA Grapalat"/>
          <w:color w:val="000000"/>
          <w:szCs w:val="24"/>
          <w:lang w:val="af-ZA"/>
        </w:rPr>
      </w:pPr>
      <w:r w:rsidRPr="00D46EC7">
        <w:rPr>
          <w:rFonts w:ascii="GHEA Grapalat" w:hAnsi="GHEA Grapalat"/>
          <w:color w:val="000000"/>
          <w:szCs w:val="24"/>
        </w:rPr>
        <w:t>ա</w:t>
      </w:r>
      <w:r w:rsidRPr="00F62C2E">
        <w:rPr>
          <w:rFonts w:ascii="GHEA Grapalat" w:hAnsi="GHEA Grapalat"/>
          <w:color w:val="000000"/>
          <w:szCs w:val="24"/>
          <w:lang w:val="af-ZA"/>
        </w:rPr>
        <w:t>. 21-</w:t>
      </w:r>
      <w:r w:rsidRPr="00D46EC7">
        <w:rPr>
          <w:rFonts w:ascii="GHEA Grapalat" w:hAnsi="GHEA Grapalat"/>
          <w:color w:val="000000"/>
          <w:szCs w:val="24"/>
        </w:rPr>
        <w:t>րդ</w:t>
      </w:r>
      <w:r w:rsidRPr="00F62C2E">
        <w:rPr>
          <w:rFonts w:ascii="GHEA Grapalat" w:hAnsi="GHEA Grapalat"/>
          <w:color w:val="000000"/>
          <w:szCs w:val="24"/>
          <w:lang w:val="af-ZA"/>
        </w:rPr>
        <w:t xml:space="preserve"> </w:t>
      </w:r>
      <w:r w:rsidRPr="00D46EC7">
        <w:rPr>
          <w:rFonts w:ascii="GHEA Grapalat" w:hAnsi="GHEA Grapalat"/>
          <w:color w:val="000000"/>
          <w:szCs w:val="24"/>
        </w:rPr>
        <w:t>կետի</w:t>
      </w:r>
      <w:r w:rsidRPr="00F62C2E">
        <w:rPr>
          <w:rFonts w:ascii="GHEA Grapalat" w:hAnsi="GHEA Grapalat"/>
          <w:color w:val="000000"/>
          <w:szCs w:val="24"/>
          <w:lang w:val="af-ZA"/>
        </w:rPr>
        <w:t xml:space="preserve"> 1-</w:t>
      </w:r>
      <w:r w:rsidRPr="00D46EC7">
        <w:rPr>
          <w:rFonts w:ascii="GHEA Grapalat" w:hAnsi="GHEA Grapalat"/>
          <w:color w:val="000000"/>
          <w:szCs w:val="24"/>
        </w:rPr>
        <w:t>ին</w:t>
      </w:r>
      <w:r w:rsidRPr="00F62C2E">
        <w:rPr>
          <w:rFonts w:ascii="GHEA Grapalat" w:hAnsi="GHEA Grapalat"/>
          <w:color w:val="000000"/>
          <w:szCs w:val="24"/>
          <w:lang w:val="af-ZA"/>
        </w:rPr>
        <w:t xml:space="preserve"> </w:t>
      </w:r>
      <w:r w:rsidRPr="00D46EC7">
        <w:rPr>
          <w:rFonts w:ascii="GHEA Grapalat" w:hAnsi="GHEA Grapalat"/>
          <w:color w:val="000000"/>
          <w:szCs w:val="24"/>
        </w:rPr>
        <w:t>ենթակետի</w:t>
      </w:r>
      <w:r w:rsidRPr="00F62C2E">
        <w:rPr>
          <w:rFonts w:ascii="GHEA Grapalat" w:hAnsi="GHEA Grapalat"/>
          <w:color w:val="000000"/>
          <w:szCs w:val="24"/>
          <w:lang w:val="af-ZA"/>
        </w:rPr>
        <w:t xml:space="preserve"> «</w:t>
      </w:r>
      <w:r w:rsidRPr="00D46EC7">
        <w:rPr>
          <w:rFonts w:ascii="GHEA Grapalat" w:hAnsi="GHEA Grapalat"/>
          <w:color w:val="000000"/>
          <w:szCs w:val="24"/>
        </w:rPr>
        <w:t>գ</w:t>
      </w:r>
      <w:r w:rsidRPr="00F62C2E">
        <w:rPr>
          <w:rFonts w:ascii="GHEA Grapalat" w:hAnsi="GHEA Grapalat"/>
          <w:color w:val="000000"/>
          <w:szCs w:val="24"/>
          <w:lang w:val="af-ZA"/>
        </w:rPr>
        <w:t xml:space="preserve">» </w:t>
      </w:r>
      <w:r w:rsidRPr="00D46EC7">
        <w:rPr>
          <w:rFonts w:ascii="GHEA Grapalat" w:hAnsi="GHEA Grapalat"/>
          <w:color w:val="000000"/>
          <w:szCs w:val="24"/>
        </w:rPr>
        <w:t>պարբերության</w:t>
      </w:r>
      <w:r w:rsidRPr="00F62C2E">
        <w:rPr>
          <w:rFonts w:ascii="GHEA Grapalat" w:hAnsi="GHEA Grapalat"/>
          <w:color w:val="000000"/>
          <w:szCs w:val="24"/>
          <w:lang w:val="af-ZA"/>
        </w:rPr>
        <w:t xml:space="preserve"> </w:t>
      </w:r>
      <w:r w:rsidRPr="00D46EC7">
        <w:rPr>
          <w:rFonts w:ascii="GHEA Grapalat" w:hAnsi="GHEA Grapalat"/>
          <w:color w:val="000000"/>
          <w:szCs w:val="24"/>
        </w:rPr>
        <w:t>և</w:t>
      </w:r>
      <w:r w:rsidRPr="00F62C2E">
        <w:rPr>
          <w:rFonts w:ascii="GHEA Grapalat" w:hAnsi="GHEA Grapalat"/>
          <w:color w:val="000000"/>
          <w:szCs w:val="24"/>
          <w:lang w:val="af-ZA"/>
        </w:rPr>
        <w:t xml:space="preserve"> 28-</w:t>
      </w:r>
      <w:r w:rsidRPr="00D46EC7">
        <w:rPr>
          <w:rFonts w:ascii="GHEA Grapalat" w:hAnsi="GHEA Grapalat"/>
          <w:color w:val="000000"/>
          <w:szCs w:val="24"/>
        </w:rPr>
        <w:t>րդ</w:t>
      </w:r>
      <w:r w:rsidRPr="00F62C2E">
        <w:rPr>
          <w:rFonts w:ascii="GHEA Grapalat" w:hAnsi="GHEA Grapalat"/>
          <w:color w:val="000000"/>
          <w:szCs w:val="24"/>
          <w:lang w:val="af-ZA"/>
        </w:rPr>
        <w:t xml:space="preserve"> </w:t>
      </w:r>
      <w:r w:rsidRPr="00D46EC7">
        <w:rPr>
          <w:rFonts w:ascii="GHEA Grapalat" w:hAnsi="GHEA Grapalat"/>
          <w:color w:val="000000"/>
          <w:szCs w:val="24"/>
        </w:rPr>
        <w:t>կետի</w:t>
      </w:r>
      <w:r w:rsidRPr="00F62C2E">
        <w:rPr>
          <w:rFonts w:ascii="GHEA Grapalat" w:hAnsi="GHEA Grapalat"/>
          <w:color w:val="000000"/>
          <w:szCs w:val="24"/>
          <w:lang w:val="af-ZA"/>
        </w:rPr>
        <w:t xml:space="preserve"> 10-</w:t>
      </w:r>
      <w:r w:rsidRPr="00D46EC7">
        <w:rPr>
          <w:rFonts w:ascii="GHEA Grapalat" w:hAnsi="GHEA Grapalat"/>
          <w:color w:val="000000"/>
          <w:szCs w:val="24"/>
        </w:rPr>
        <w:t>րդ</w:t>
      </w:r>
      <w:r w:rsidRPr="00F62C2E">
        <w:rPr>
          <w:rFonts w:ascii="GHEA Grapalat" w:hAnsi="GHEA Grapalat"/>
          <w:color w:val="000000"/>
          <w:szCs w:val="24"/>
          <w:lang w:val="af-ZA"/>
        </w:rPr>
        <w:t xml:space="preserve"> </w:t>
      </w:r>
      <w:r w:rsidRPr="00D46EC7">
        <w:rPr>
          <w:rFonts w:ascii="GHEA Grapalat" w:hAnsi="GHEA Grapalat"/>
          <w:color w:val="000000"/>
          <w:szCs w:val="24"/>
        </w:rPr>
        <w:t>ենթակետի</w:t>
      </w:r>
      <w:r w:rsidRPr="00F62C2E">
        <w:rPr>
          <w:rFonts w:ascii="GHEA Grapalat" w:hAnsi="GHEA Grapalat"/>
          <w:color w:val="000000"/>
          <w:szCs w:val="24"/>
          <w:lang w:val="af-ZA"/>
        </w:rPr>
        <w:t xml:space="preserve"> </w:t>
      </w:r>
      <w:r w:rsidRPr="00D46EC7">
        <w:rPr>
          <w:rFonts w:ascii="GHEA Grapalat" w:hAnsi="GHEA Grapalat"/>
          <w:color w:val="000000"/>
          <w:szCs w:val="24"/>
        </w:rPr>
        <w:t>համաձայն</w:t>
      </w:r>
      <w:r w:rsidRPr="00F62C2E">
        <w:rPr>
          <w:rFonts w:ascii="GHEA Grapalat" w:hAnsi="GHEA Grapalat"/>
          <w:color w:val="000000"/>
          <w:szCs w:val="24"/>
          <w:lang w:val="af-ZA"/>
        </w:rPr>
        <w:t xml:space="preserve"> </w:t>
      </w:r>
      <w:r w:rsidRPr="00D46EC7">
        <w:rPr>
          <w:rFonts w:ascii="GHEA Grapalat" w:hAnsi="GHEA Grapalat"/>
          <w:color w:val="000000"/>
          <w:szCs w:val="24"/>
        </w:rPr>
        <w:t>Հայաստանի</w:t>
      </w:r>
      <w:r w:rsidRPr="00F62C2E">
        <w:rPr>
          <w:rFonts w:ascii="GHEA Grapalat" w:hAnsi="GHEA Grapalat"/>
          <w:color w:val="000000"/>
          <w:szCs w:val="24"/>
          <w:lang w:val="af-ZA"/>
        </w:rPr>
        <w:t xml:space="preserve"> </w:t>
      </w:r>
      <w:r w:rsidRPr="00D46EC7">
        <w:rPr>
          <w:rFonts w:ascii="GHEA Grapalat" w:hAnsi="GHEA Grapalat"/>
          <w:color w:val="000000"/>
          <w:szCs w:val="24"/>
        </w:rPr>
        <w:t>Հանրապետության</w:t>
      </w:r>
      <w:r w:rsidRPr="00F62C2E">
        <w:rPr>
          <w:rFonts w:ascii="GHEA Grapalat" w:hAnsi="GHEA Grapalat"/>
          <w:color w:val="000000"/>
          <w:szCs w:val="24"/>
          <w:lang w:val="af-ZA"/>
        </w:rPr>
        <w:t xml:space="preserve"> </w:t>
      </w:r>
      <w:r w:rsidRPr="00D46EC7">
        <w:rPr>
          <w:rFonts w:ascii="GHEA Grapalat" w:hAnsi="GHEA Grapalat"/>
          <w:color w:val="000000"/>
          <w:szCs w:val="24"/>
        </w:rPr>
        <w:t>բյուջե</w:t>
      </w:r>
      <w:r w:rsidRPr="00F62C2E">
        <w:rPr>
          <w:rFonts w:ascii="GHEA Grapalat" w:hAnsi="GHEA Grapalat"/>
          <w:color w:val="000000"/>
          <w:szCs w:val="24"/>
          <w:lang w:val="af-ZA"/>
        </w:rPr>
        <w:t xml:space="preserve"> </w:t>
      </w:r>
      <w:r w:rsidRPr="00D46EC7">
        <w:rPr>
          <w:rFonts w:ascii="GHEA Grapalat" w:hAnsi="GHEA Grapalat"/>
          <w:color w:val="000000"/>
          <w:szCs w:val="24"/>
        </w:rPr>
        <w:t>փոխանցվող</w:t>
      </w:r>
      <w:r w:rsidRPr="00F62C2E">
        <w:rPr>
          <w:rFonts w:ascii="GHEA Grapalat" w:hAnsi="GHEA Grapalat"/>
          <w:color w:val="000000"/>
          <w:szCs w:val="24"/>
          <w:lang w:val="af-ZA"/>
        </w:rPr>
        <w:t xml:space="preserve"> </w:t>
      </w:r>
      <w:r w:rsidRPr="00D46EC7">
        <w:rPr>
          <w:rFonts w:ascii="GHEA Grapalat" w:hAnsi="GHEA Grapalat"/>
          <w:color w:val="000000"/>
          <w:szCs w:val="24"/>
        </w:rPr>
        <w:t>տուգանքի</w:t>
      </w:r>
      <w:r w:rsidRPr="00F62C2E">
        <w:rPr>
          <w:rFonts w:ascii="GHEA Grapalat" w:hAnsi="GHEA Grapalat"/>
          <w:color w:val="000000"/>
          <w:szCs w:val="24"/>
          <w:lang w:val="af-ZA"/>
        </w:rPr>
        <w:t xml:space="preserve"> </w:t>
      </w:r>
      <w:r w:rsidRPr="00D46EC7">
        <w:rPr>
          <w:rFonts w:ascii="GHEA Grapalat" w:hAnsi="GHEA Grapalat"/>
          <w:color w:val="000000"/>
          <w:szCs w:val="24"/>
        </w:rPr>
        <w:t>գումարները</w:t>
      </w:r>
      <w:r w:rsidRPr="00F62C2E">
        <w:rPr>
          <w:rFonts w:ascii="GHEA Grapalat" w:hAnsi="GHEA Grapalat"/>
          <w:color w:val="000000"/>
          <w:szCs w:val="24"/>
          <w:lang w:val="af-ZA"/>
        </w:rPr>
        <w:t>,</w:t>
      </w:r>
    </w:p>
    <w:p w:rsidR="00D46EC7" w:rsidRPr="00F62C2E" w:rsidRDefault="00D46EC7" w:rsidP="00D46EC7">
      <w:pPr>
        <w:shd w:val="clear" w:color="auto" w:fill="FFFFFF"/>
        <w:ind w:firstLine="375"/>
        <w:jc w:val="both"/>
        <w:rPr>
          <w:rFonts w:ascii="GHEA Grapalat" w:hAnsi="GHEA Grapalat"/>
          <w:color w:val="000000"/>
          <w:szCs w:val="24"/>
          <w:lang w:val="af-ZA"/>
        </w:rPr>
      </w:pPr>
      <w:r w:rsidRPr="00D46EC7">
        <w:rPr>
          <w:rFonts w:ascii="GHEA Grapalat" w:hAnsi="GHEA Grapalat"/>
          <w:color w:val="000000"/>
          <w:szCs w:val="24"/>
        </w:rPr>
        <w:t>բ</w:t>
      </w:r>
      <w:r w:rsidRPr="00F62C2E">
        <w:rPr>
          <w:rFonts w:ascii="GHEA Grapalat" w:hAnsi="GHEA Grapalat"/>
          <w:color w:val="000000"/>
          <w:szCs w:val="24"/>
          <w:lang w:val="af-ZA"/>
        </w:rPr>
        <w:t>. 18-</w:t>
      </w:r>
      <w:r w:rsidRPr="00D46EC7">
        <w:rPr>
          <w:rFonts w:ascii="GHEA Grapalat" w:hAnsi="GHEA Grapalat"/>
          <w:color w:val="000000"/>
          <w:szCs w:val="24"/>
        </w:rPr>
        <w:t>րդ</w:t>
      </w:r>
      <w:r w:rsidRPr="00F62C2E">
        <w:rPr>
          <w:rFonts w:ascii="GHEA Grapalat" w:hAnsi="GHEA Grapalat"/>
          <w:color w:val="000000"/>
          <w:szCs w:val="24"/>
          <w:lang w:val="af-ZA"/>
        </w:rPr>
        <w:t xml:space="preserve"> </w:t>
      </w:r>
      <w:r w:rsidRPr="00D46EC7">
        <w:rPr>
          <w:rFonts w:ascii="GHEA Grapalat" w:hAnsi="GHEA Grapalat"/>
          <w:color w:val="000000"/>
          <w:szCs w:val="24"/>
        </w:rPr>
        <w:t>կետում</w:t>
      </w:r>
      <w:r w:rsidRPr="00F62C2E">
        <w:rPr>
          <w:rFonts w:ascii="GHEA Grapalat" w:hAnsi="GHEA Grapalat"/>
          <w:color w:val="000000"/>
          <w:szCs w:val="24"/>
          <w:lang w:val="af-ZA"/>
        </w:rPr>
        <w:t xml:space="preserve"> </w:t>
      </w:r>
      <w:r w:rsidRPr="00D46EC7">
        <w:rPr>
          <w:rFonts w:ascii="GHEA Grapalat" w:hAnsi="GHEA Grapalat"/>
          <w:color w:val="000000"/>
          <w:szCs w:val="24"/>
        </w:rPr>
        <w:t>նշված</w:t>
      </w:r>
      <w:r w:rsidRPr="00F62C2E">
        <w:rPr>
          <w:rFonts w:ascii="GHEA Grapalat" w:hAnsi="GHEA Grapalat"/>
          <w:color w:val="000000"/>
          <w:szCs w:val="24"/>
          <w:lang w:val="af-ZA"/>
        </w:rPr>
        <w:t xml:space="preserve"> </w:t>
      </w:r>
      <w:r w:rsidRPr="00D46EC7">
        <w:rPr>
          <w:rFonts w:ascii="GHEA Grapalat" w:hAnsi="GHEA Grapalat"/>
          <w:color w:val="000000"/>
          <w:szCs w:val="24"/>
        </w:rPr>
        <w:t>գրավի</w:t>
      </w:r>
      <w:r w:rsidRPr="00F62C2E">
        <w:rPr>
          <w:rFonts w:ascii="GHEA Grapalat" w:hAnsi="GHEA Grapalat"/>
          <w:color w:val="000000"/>
          <w:szCs w:val="24"/>
          <w:lang w:val="af-ZA"/>
        </w:rPr>
        <w:t xml:space="preserve"> </w:t>
      </w:r>
      <w:r w:rsidRPr="00D46EC7">
        <w:rPr>
          <w:rFonts w:ascii="GHEA Grapalat" w:hAnsi="GHEA Grapalat"/>
          <w:color w:val="000000"/>
          <w:szCs w:val="24"/>
        </w:rPr>
        <w:t>առարկայի</w:t>
      </w:r>
      <w:r w:rsidRPr="00F62C2E">
        <w:rPr>
          <w:rFonts w:ascii="GHEA Grapalat" w:hAnsi="GHEA Grapalat"/>
          <w:color w:val="000000"/>
          <w:szCs w:val="24"/>
          <w:lang w:val="af-ZA"/>
        </w:rPr>
        <w:t xml:space="preserve"> </w:t>
      </w:r>
      <w:r w:rsidRPr="00D46EC7">
        <w:rPr>
          <w:rFonts w:ascii="GHEA Grapalat" w:hAnsi="GHEA Grapalat"/>
          <w:color w:val="000000"/>
          <w:szCs w:val="24"/>
        </w:rPr>
        <w:t>գնման</w:t>
      </w:r>
      <w:r w:rsidRPr="00F62C2E">
        <w:rPr>
          <w:rFonts w:ascii="GHEA Grapalat" w:hAnsi="GHEA Grapalat"/>
          <w:color w:val="000000"/>
          <w:szCs w:val="24"/>
          <w:lang w:val="af-ZA"/>
        </w:rPr>
        <w:t xml:space="preserve"> (</w:t>
      </w:r>
      <w:r w:rsidRPr="00D46EC7">
        <w:rPr>
          <w:rFonts w:ascii="GHEA Grapalat" w:hAnsi="GHEA Grapalat"/>
          <w:color w:val="000000"/>
          <w:szCs w:val="24"/>
        </w:rPr>
        <w:t>հետգնման</w:t>
      </w:r>
      <w:r w:rsidRPr="00F62C2E">
        <w:rPr>
          <w:rFonts w:ascii="GHEA Grapalat" w:hAnsi="GHEA Grapalat"/>
          <w:color w:val="000000"/>
          <w:szCs w:val="24"/>
          <w:lang w:val="af-ZA"/>
        </w:rPr>
        <w:t xml:space="preserve">) </w:t>
      </w:r>
      <w:r w:rsidRPr="00D46EC7">
        <w:rPr>
          <w:rFonts w:ascii="GHEA Grapalat" w:hAnsi="GHEA Grapalat"/>
          <w:color w:val="000000"/>
          <w:szCs w:val="24"/>
        </w:rPr>
        <w:t>գծով</w:t>
      </w:r>
      <w:r w:rsidRPr="00F62C2E">
        <w:rPr>
          <w:rFonts w:ascii="GHEA Grapalat" w:hAnsi="GHEA Grapalat"/>
          <w:color w:val="000000"/>
          <w:szCs w:val="24"/>
          <w:lang w:val="af-ZA"/>
        </w:rPr>
        <w:t xml:space="preserve"> </w:t>
      </w:r>
      <w:r w:rsidRPr="00D46EC7">
        <w:rPr>
          <w:rFonts w:ascii="GHEA Grapalat" w:hAnsi="GHEA Grapalat"/>
          <w:color w:val="000000"/>
          <w:szCs w:val="24"/>
        </w:rPr>
        <w:t>փոխանցումները</w:t>
      </w:r>
      <w:r w:rsidRPr="00F62C2E">
        <w:rPr>
          <w:rFonts w:ascii="GHEA Grapalat" w:hAnsi="GHEA Grapalat"/>
          <w:color w:val="000000"/>
          <w:szCs w:val="24"/>
          <w:lang w:val="af-ZA"/>
        </w:rPr>
        <w:t>,</w:t>
      </w:r>
    </w:p>
    <w:p w:rsidR="00D46EC7" w:rsidRPr="00F62C2E" w:rsidRDefault="00D46EC7" w:rsidP="00D46EC7">
      <w:pPr>
        <w:shd w:val="clear" w:color="auto" w:fill="FFFFFF"/>
        <w:ind w:firstLine="375"/>
        <w:jc w:val="both"/>
        <w:rPr>
          <w:rFonts w:ascii="GHEA Grapalat" w:hAnsi="GHEA Grapalat"/>
          <w:color w:val="000000"/>
          <w:szCs w:val="24"/>
          <w:lang w:val="af-ZA"/>
        </w:rPr>
      </w:pPr>
      <w:r w:rsidRPr="00F62C2E">
        <w:rPr>
          <w:rFonts w:ascii="GHEA Grapalat" w:hAnsi="GHEA Grapalat"/>
          <w:color w:val="000000"/>
          <w:szCs w:val="24"/>
          <w:lang w:val="af-ZA"/>
        </w:rPr>
        <w:t xml:space="preserve">4) </w:t>
      </w:r>
      <w:r w:rsidRPr="00D46EC7">
        <w:rPr>
          <w:rFonts w:ascii="GHEA Grapalat" w:hAnsi="GHEA Grapalat"/>
          <w:color w:val="000000"/>
          <w:szCs w:val="24"/>
        </w:rPr>
        <w:t>Կոմիտեի</w:t>
      </w:r>
      <w:r w:rsidRPr="00F62C2E">
        <w:rPr>
          <w:rFonts w:ascii="GHEA Grapalat" w:hAnsi="GHEA Grapalat"/>
          <w:color w:val="000000"/>
          <w:szCs w:val="24"/>
          <w:lang w:val="af-ZA"/>
        </w:rPr>
        <w:t xml:space="preserve"> </w:t>
      </w:r>
      <w:r w:rsidRPr="00D46EC7">
        <w:rPr>
          <w:rFonts w:ascii="GHEA Grapalat" w:hAnsi="GHEA Grapalat"/>
          <w:color w:val="000000"/>
          <w:szCs w:val="24"/>
        </w:rPr>
        <w:t>կողմից</w:t>
      </w:r>
      <w:r w:rsidRPr="00F62C2E">
        <w:rPr>
          <w:rFonts w:ascii="GHEA Grapalat" w:hAnsi="GHEA Grapalat"/>
          <w:color w:val="000000"/>
          <w:szCs w:val="24"/>
          <w:lang w:val="af-ZA"/>
        </w:rPr>
        <w:t xml:space="preserve"> </w:t>
      </w:r>
      <w:r w:rsidRPr="00D46EC7">
        <w:rPr>
          <w:rFonts w:ascii="GHEA Grapalat" w:hAnsi="GHEA Grapalat"/>
          <w:color w:val="000000"/>
          <w:szCs w:val="24"/>
        </w:rPr>
        <w:t>ծրագրի</w:t>
      </w:r>
      <w:r w:rsidRPr="00F62C2E">
        <w:rPr>
          <w:rFonts w:ascii="GHEA Grapalat" w:hAnsi="GHEA Grapalat"/>
          <w:color w:val="000000"/>
          <w:szCs w:val="24"/>
          <w:lang w:val="af-ZA"/>
        </w:rPr>
        <w:t xml:space="preserve"> </w:t>
      </w:r>
      <w:r w:rsidRPr="00D46EC7">
        <w:rPr>
          <w:rFonts w:ascii="GHEA Grapalat" w:hAnsi="GHEA Grapalat"/>
          <w:color w:val="000000"/>
          <w:szCs w:val="24"/>
        </w:rPr>
        <w:t>կազմակերպչական</w:t>
      </w:r>
      <w:r w:rsidRPr="00F62C2E">
        <w:rPr>
          <w:rFonts w:ascii="GHEA Grapalat" w:hAnsi="GHEA Grapalat"/>
          <w:color w:val="000000"/>
          <w:szCs w:val="24"/>
          <w:lang w:val="af-ZA"/>
        </w:rPr>
        <w:t xml:space="preserve"> </w:t>
      </w:r>
      <w:r w:rsidRPr="001E6721">
        <w:rPr>
          <w:rFonts w:ascii="GHEA Grapalat" w:hAnsi="GHEA Grapalat"/>
          <w:color w:val="000000"/>
          <w:szCs w:val="24"/>
        </w:rPr>
        <w:t>ծախսերը</w:t>
      </w:r>
      <w:r w:rsidRPr="00F62C2E">
        <w:rPr>
          <w:rFonts w:ascii="GHEA Grapalat" w:hAnsi="GHEA Grapalat"/>
          <w:color w:val="000000"/>
          <w:szCs w:val="24"/>
          <w:lang w:val="af-ZA"/>
        </w:rPr>
        <w:t xml:space="preserve">, </w:t>
      </w:r>
      <w:r w:rsidRPr="001E6721">
        <w:rPr>
          <w:rFonts w:ascii="GHEA Grapalat" w:hAnsi="GHEA Grapalat"/>
          <w:color w:val="000000"/>
          <w:szCs w:val="24"/>
        </w:rPr>
        <w:t>որի</w:t>
      </w:r>
      <w:r w:rsidRPr="00F62C2E">
        <w:rPr>
          <w:rFonts w:ascii="GHEA Grapalat" w:hAnsi="GHEA Grapalat"/>
          <w:color w:val="000000"/>
          <w:szCs w:val="24"/>
          <w:lang w:val="af-ZA"/>
        </w:rPr>
        <w:t xml:space="preserve"> </w:t>
      </w:r>
      <w:r w:rsidRPr="001E6721">
        <w:rPr>
          <w:rFonts w:ascii="GHEA Grapalat" w:hAnsi="GHEA Grapalat"/>
          <w:color w:val="000000"/>
          <w:szCs w:val="24"/>
        </w:rPr>
        <w:t>տարեկան</w:t>
      </w:r>
      <w:r w:rsidRPr="00F62C2E">
        <w:rPr>
          <w:rFonts w:ascii="GHEA Grapalat" w:hAnsi="GHEA Grapalat"/>
          <w:color w:val="000000"/>
          <w:szCs w:val="24"/>
          <w:lang w:val="af-ZA"/>
        </w:rPr>
        <w:t xml:space="preserve"> </w:t>
      </w:r>
      <w:r w:rsidRPr="001E6721">
        <w:rPr>
          <w:rFonts w:ascii="GHEA Grapalat" w:hAnsi="GHEA Grapalat"/>
          <w:color w:val="000000"/>
          <w:szCs w:val="24"/>
        </w:rPr>
        <w:t>գումարը</w:t>
      </w:r>
      <w:r w:rsidRPr="00F62C2E">
        <w:rPr>
          <w:rFonts w:ascii="GHEA Grapalat" w:hAnsi="GHEA Grapalat"/>
          <w:color w:val="000000"/>
          <w:szCs w:val="24"/>
          <w:lang w:val="af-ZA"/>
        </w:rPr>
        <w:t xml:space="preserve"> </w:t>
      </w:r>
      <w:r w:rsidRPr="001E6721">
        <w:rPr>
          <w:rFonts w:ascii="GHEA Grapalat" w:hAnsi="GHEA Grapalat"/>
          <w:color w:val="000000"/>
          <w:szCs w:val="24"/>
        </w:rPr>
        <w:t>չպետք</w:t>
      </w:r>
      <w:r w:rsidRPr="00F62C2E">
        <w:rPr>
          <w:rFonts w:ascii="GHEA Grapalat" w:hAnsi="GHEA Grapalat"/>
          <w:color w:val="000000"/>
          <w:szCs w:val="24"/>
          <w:lang w:val="af-ZA"/>
        </w:rPr>
        <w:t xml:space="preserve"> </w:t>
      </w:r>
      <w:r w:rsidRPr="001E6721">
        <w:rPr>
          <w:rFonts w:ascii="GHEA Grapalat" w:hAnsi="GHEA Grapalat"/>
          <w:color w:val="000000"/>
          <w:szCs w:val="24"/>
        </w:rPr>
        <w:t>է</w:t>
      </w:r>
      <w:r w:rsidRPr="00F62C2E">
        <w:rPr>
          <w:rFonts w:ascii="GHEA Grapalat" w:hAnsi="GHEA Grapalat"/>
          <w:color w:val="000000"/>
          <w:szCs w:val="24"/>
          <w:lang w:val="af-ZA"/>
        </w:rPr>
        <w:t xml:space="preserve"> </w:t>
      </w:r>
      <w:r w:rsidRPr="001E6721">
        <w:rPr>
          <w:rFonts w:ascii="GHEA Grapalat" w:hAnsi="GHEA Grapalat"/>
          <w:color w:val="000000"/>
          <w:szCs w:val="24"/>
        </w:rPr>
        <w:t>գերազանցի</w:t>
      </w:r>
      <w:r w:rsidRPr="00F62C2E">
        <w:rPr>
          <w:rFonts w:ascii="GHEA Grapalat" w:hAnsi="GHEA Grapalat"/>
          <w:color w:val="000000"/>
          <w:szCs w:val="24"/>
          <w:lang w:val="af-ZA"/>
        </w:rPr>
        <w:t xml:space="preserve"> </w:t>
      </w:r>
      <w:r w:rsidRPr="001E6721">
        <w:rPr>
          <w:rFonts w:ascii="GHEA Grapalat" w:hAnsi="GHEA Grapalat"/>
          <w:color w:val="000000"/>
          <w:szCs w:val="24"/>
        </w:rPr>
        <w:t>կառուցապատողին</w:t>
      </w:r>
      <w:r w:rsidRPr="00F62C2E">
        <w:rPr>
          <w:rFonts w:ascii="GHEA Grapalat" w:hAnsi="GHEA Grapalat"/>
          <w:color w:val="000000"/>
          <w:szCs w:val="24"/>
          <w:lang w:val="af-ZA"/>
        </w:rPr>
        <w:t xml:space="preserve"> </w:t>
      </w:r>
      <w:r w:rsidRPr="001E6721">
        <w:rPr>
          <w:rFonts w:ascii="GHEA Grapalat" w:hAnsi="GHEA Grapalat"/>
          <w:color w:val="000000"/>
          <w:szCs w:val="24"/>
        </w:rPr>
        <w:t>միանվագ</w:t>
      </w:r>
      <w:r w:rsidRPr="00F62C2E">
        <w:rPr>
          <w:rFonts w:ascii="GHEA Grapalat" w:hAnsi="GHEA Grapalat"/>
          <w:color w:val="000000"/>
          <w:szCs w:val="24"/>
          <w:lang w:val="af-ZA"/>
        </w:rPr>
        <w:t xml:space="preserve"> </w:t>
      </w:r>
      <w:r w:rsidRPr="001E6721">
        <w:rPr>
          <w:rFonts w:ascii="GHEA Grapalat" w:hAnsi="GHEA Grapalat"/>
          <w:color w:val="000000"/>
          <w:szCs w:val="24"/>
        </w:rPr>
        <w:t>տարբերակով</w:t>
      </w:r>
      <w:r w:rsidRPr="00F62C2E">
        <w:rPr>
          <w:rFonts w:ascii="GHEA Grapalat" w:hAnsi="GHEA Grapalat"/>
          <w:color w:val="000000"/>
          <w:szCs w:val="24"/>
          <w:lang w:val="af-ZA"/>
        </w:rPr>
        <w:t xml:space="preserve"> </w:t>
      </w:r>
      <w:r w:rsidRPr="001E6721">
        <w:rPr>
          <w:rFonts w:ascii="GHEA Grapalat" w:hAnsi="GHEA Grapalat"/>
          <w:color w:val="000000"/>
          <w:szCs w:val="24"/>
        </w:rPr>
        <w:t>վճարված</w:t>
      </w:r>
      <w:r w:rsidRPr="00F62C2E">
        <w:rPr>
          <w:rFonts w:ascii="GHEA Grapalat" w:hAnsi="GHEA Grapalat"/>
          <w:color w:val="000000"/>
          <w:szCs w:val="24"/>
          <w:lang w:val="af-ZA"/>
        </w:rPr>
        <w:t xml:space="preserve"> </w:t>
      </w:r>
      <w:r w:rsidRPr="001E6721">
        <w:rPr>
          <w:rFonts w:ascii="GHEA Grapalat" w:hAnsi="GHEA Grapalat"/>
          <w:color w:val="000000"/>
          <w:szCs w:val="24"/>
        </w:rPr>
        <w:t>կանխավճարի</w:t>
      </w:r>
      <w:r w:rsidRPr="00F62C2E">
        <w:rPr>
          <w:rFonts w:ascii="GHEA Grapalat" w:hAnsi="GHEA Grapalat"/>
          <w:color w:val="000000"/>
          <w:szCs w:val="24"/>
          <w:lang w:val="af-ZA"/>
        </w:rPr>
        <w:t xml:space="preserve"> </w:t>
      </w:r>
      <w:r w:rsidRPr="001E6721">
        <w:rPr>
          <w:rFonts w:ascii="GHEA Grapalat" w:hAnsi="GHEA Grapalat"/>
          <w:color w:val="000000"/>
          <w:szCs w:val="24"/>
        </w:rPr>
        <w:t>դիմաց</w:t>
      </w:r>
      <w:r w:rsidRPr="00F62C2E">
        <w:rPr>
          <w:rFonts w:ascii="GHEA Grapalat" w:hAnsi="GHEA Grapalat"/>
          <w:color w:val="000000"/>
          <w:szCs w:val="24"/>
          <w:lang w:val="af-ZA"/>
        </w:rPr>
        <w:t xml:space="preserve"> </w:t>
      </w:r>
      <w:r w:rsidRPr="001E6721">
        <w:rPr>
          <w:rFonts w:ascii="GHEA Grapalat" w:hAnsi="GHEA Grapalat"/>
          <w:color w:val="000000"/>
          <w:szCs w:val="24"/>
        </w:rPr>
        <w:t>ստացված</w:t>
      </w:r>
      <w:r w:rsidRPr="00F62C2E">
        <w:rPr>
          <w:rFonts w:ascii="GHEA Grapalat" w:hAnsi="GHEA Grapalat"/>
          <w:color w:val="000000"/>
          <w:szCs w:val="24"/>
          <w:lang w:val="af-ZA"/>
        </w:rPr>
        <w:t xml:space="preserve"> </w:t>
      </w:r>
      <w:r w:rsidRPr="001E6721">
        <w:rPr>
          <w:rFonts w:ascii="GHEA Grapalat" w:hAnsi="GHEA Grapalat"/>
          <w:color w:val="000000"/>
          <w:szCs w:val="24"/>
        </w:rPr>
        <w:t>տոկոսավճարի</w:t>
      </w:r>
      <w:r w:rsidRPr="00F62C2E">
        <w:rPr>
          <w:rFonts w:ascii="GHEA Grapalat" w:hAnsi="GHEA Grapalat"/>
          <w:color w:val="000000"/>
          <w:szCs w:val="24"/>
          <w:lang w:val="af-ZA"/>
        </w:rPr>
        <w:t xml:space="preserve"> 30 </w:t>
      </w:r>
      <w:r w:rsidRPr="001E6721">
        <w:rPr>
          <w:rFonts w:ascii="GHEA Grapalat" w:hAnsi="GHEA Grapalat"/>
          <w:color w:val="000000"/>
          <w:szCs w:val="24"/>
        </w:rPr>
        <w:t>տոկոսը</w:t>
      </w:r>
      <w:r w:rsidRPr="00F62C2E">
        <w:rPr>
          <w:rFonts w:ascii="GHEA Grapalat" w:hAnsi="GHEA Grapalat"/>
          <w:color w:val="000000"/>
          <w:szCs w:val="24"/>
          <w:lang w:val="af-ZA"/>
        </w:rPr>
        <w:t xml:space="preserve">, </w:t>
      </w:r>
      <w:r w:rsidRPr="001E6721">
        <w:rPr>
          <w:rFonts w:ascii="GHEA Grapalat" w:hAnsi="GHEA Grapalat"/>
          <w:color w:val="000000"/>
          <w:szCs w:val="24"/>
        </w:rPr>
        <w:t>սակայն</w:t>
      </w:r>
      <w:r w:rsidRPr="00F62C2E">
        <w:rPr>
          <w:rFonts w:ascii="GHEA Grapalat" w:hAnsi="GHEA Grapalat"/>
          <w:color w:val="000000"/>
          <w:szCs w:val="24"/>
          <w:lang w:val="af-ZA"/>
        </w:rPr>
        <w:t xml:space="preserve"> </w:t>
      </w:r>
      <w:r w:rsidRPr="001E6721">
        <w:rPr>
          <w:rFonts w:ascii="GHEA Grapalat" w:hAnsi="GHEA Grapalat"/>
          <w:color w:val="000000"/>
          <w:szCs w:val="24"/>
        </w:rPr>
        <w:t>ոչ</w:t>
      </w:r>
      <w:r w:rsidRPr="00F62C2E">
        <w:rPr>
          <w:rFonts w:ascii="GHEA Grapalat" w:hAnsi="GHEA Grapalat"/>
          <w:color w:val="000000"/>
          <w:szCs w:val="24"/>
          <w:lang w:val="af-ZA"/>
        </w:rPr>
        <w:t xml:space="preserve"> </w:t>
      </w:r>
      <w:r w:rsidRPr="001E6721">
        <w:rPr>
          <w:rFonts w:ascii="GHEA Grapalat" w:hAnsi="GHEA Grapalat"/>
          <w:color w:val="000000"/>
          <w:szCs w:val="24"/>
        </w:rPr>
        <w:t>ավելի</w:t>
      </w:r>
      <w:r w:rsidRPr="00F62C2E">
        <w:rPr>
          <w:rFonts w:ascii="GHEA Grapalat" w:hAnsi="GHEA Grapalat"/>
          <w:color w:val="000000"/>
          <w:szCs w:val="24"/>
          <w:lang w:val="af-ZA"/>
        </w:rPr>
        <w:t xml:space="preserve"> </w:t>
      </w:r>
      <w:r w:rsidRPr="001E6721">
        <w:rPr>
          <w:rFonts w:ascii="GHEA Grapalat" w:hAnsi="GHEA Grapalat"/>
          <w:color w:val="000000"/>
          <w:szCs w:val="24"/>
        </w:rPr>
        <w:t>քան</w:t>
      </w:r>
      <w:r w:rsidRPr="00F62C2E">
        <w:rPr>
          <w:rFonts w:ascii="GHEA Grapalat" w:hAnsi="GHEA Grapalat"/>
          <w:color w:val="000000"/>
          <w:szCs w:val="24"/>
          <w:lang w:val="af-ZA"/>
        </w:rPr>
        <w:t xml:space="preserve"> 10 (</w:t>
      </w:r>
      <w:r w:rsidRPr="001E6721">
        <w:rPr>
          <w:rFonts w:ascii="GHEA Grapalat" w:hAnsi="GHEA Grapalat"/>
          <w:color w:val="000000"/>
          <w:szCs w:val="24"/>
        </w:rPr>
        <w:t>տասը</w:t>
      </w:r>
      <w:r w:rsidRPr="00F62C2E">
        <w:rPr>
          <w:rFonts w:ascii="GHEA Grapalat" w:hAnsi="GHEA Grapalat"/>
          <w:color w:val="000000"/>
          <w:szCs w:val="24"/>
          <w:lang w:val="af-ZA"/>
        </w:rPr>
        <w:t xml:space="preserve">) </w:t>
      </w:r>
      <w:r w:rsidRPr="001E6721">
        <w:rPr>
          <w:rFonts w:ascii="GHEA Grapalat" w:hAnsi="GHEA Grapalat"/>
          <w:color w:val="000000"/>
          <w:szCs w:val="24"/>
        </w:rPr>
        <w:t>միլիոն</w:t>
      </w:r>
      <w:r w:rsidRPr="00F62C2E">
        <w:rPr>
          <w:rFonts w:ascii="GHEA Grapalat" w:hAnsi="GHEA Grapalat"/>
          <w:color w:val="000000"/>
          <w:szCs w:val="24"/>
          <w:lang w:val="af-ZA"/>
        </w:rPr>
        <w:t xml:space="preserve"> </w:t>
      </w:r>
      <w:r w:rsidRPr="001E6721">
        <w:rPr>
          <w:rFonts w:ascii="GHEA Grapalat" w:hAnsi="GHEA Grapalat"/>
          <w:color w:val="000000"/>
          <w:szCs w:val="24"/>
        </w:rPr>
        <w:t>դրամը</w:t>
      </w:r>
      <w:r w:rsidRPr="00F62C2E">
        <w:rPr>
          <w:rFonts w:ascii="GHEA Grapalat" w:hAnsi="GHEA Grapalat"/>
          <w:color w:val="000000"/>
          <w:szCs w:val="24"/>
          <w:lang w:val="af-ZA"/>
        </w:rPr>
        <w:t>:</w:t>
      </w:r>
    </w:p>
    <w:p w:rsidR="00D46EC7" w:rsidRPr="001E6721"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5. </w:t>
      </w:r>
      <w:r w:rsidRPr="001E6721">
        <w:rPr>
          <w:rFonts w:ascii="GHEA Grapalat" w:hAnsi="GHEA Grapalat"/>
          <w:color w:val="000000"/>
          <w:szCs w:val="24"/>
        </w:rPr>
        <w:t>Կոմիտեի</w:t>
      </w:r>
      <w:r w:rsidRPr="001E6721">
        <w:rPr>
          <w:rFonts w:ascii="GHEA Grapalat" w:hAnsi="GHEA Grapalat"/>
          <w:color w:val="000000"/>
          <w:szCs w:val="24"/>
          <w:lang w:val="af-ZA"/>
        </w:rPr>
        <w:t xml:space="preserve"> </w:t>
      </w:r>
      <w:r w:rsidRPr="001E6721">
        <w:rPr>
          <w:rFonts w:ascii="GHEA Grapalat" w:hAnsi="GHEA Grapalat"/>
          <w:color w:val="000000"/>
          <w:szCs w:val="24"/>
        </w:rPr>
        <w:t>նախագահին՝</w:t>
      </w:r>
      <w:r w:rsidRPr="001E6721">
        <w:rPr>
          <w:rFonts w:ascii="GHEA Grapalat" w:hAnsi="GHEA Grapalat"/>
          <w:color w:val="000000"/>
          <w:szCs w:val="24"/>
          <w:lang w:val="af-ZA"/>
        </w:rPr>
        <w:t xml:space="preserve"> </w:t>
      </w:r>
      <w:r w:rsidRPr="001E6721">
        <w:rPr>
          <w:rFonts w:ascii="GHEA Grapalat" w:hAnsi="GHEA Grapalat"/>
          <w:color w:val="000000"/>
          <w:szCs w:val="24"/>
        </w:rPr>
        <w:t>ապահովել</w:t>
      </w:r>
      <w:r w:rsidRPr="001E6721">
        <w:rPr>
          <w:rFonts w:ascii="GHEA Grapalat" w:hAnsi="GHEA Grapalat"/>
          <w:color w:val="000000"/>
          <w:szCs w:val="24"/>
          <w:lang w:val="af-ZA"/>
        </w:rPr>
        <w:t>.</w:t>
      </w:r>
    </w:p>
    <w:p w:rsidR="00D46EC7" w:rsidRPr="001E6721"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1) </w:t>
      </w: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անունից</w:t>
      </w:r>
      <w:r w:rsidRPr="001E6721">
        <w:rPr>
          <w:rFonts w:ascii="GHEA Grapalat" w:hAnsi="GHEA Grapalat"/>
          <w:color w:val="000000"/>
          <w:szCs w:val="24"/>
          <w:lang w:val="af-ZA"/>
        </w:rPr>
        <w:t xml:space="preserve"> </w:t>
      </w:r>
      <w:r w:rsidRPr="001E6721">
        <w:rPr>
          <w:rFonts w:ascii="GHEA Grapalat" w:hAnsi="GHEA Grapalat"/>
          <w:color w:val="000000"/>
          <w:szCs w:val="24"/>
        </w:rPr>
        <w:t>գործող՝</w:t>
      </w:r>
      <w:r w:rsidRPr="001E6721">
        <w:rPr>
          <w:rFonts w:ascii="GHEA Grapalat" w:hAnsi="GHEA Grapalat"/>
          <w:color w:val="000000"/>
          <w:szCs w:val="24"/>
          <w:lang w:val="af-ZA"/>
        </w:rPr>
        <w:t xml:space="preserve"> </w:t>
      </w:r>
      <w:r w:rsidRPr="001E6721">
        <w:rPr>
          <w:rFonts w:ascii="GHEA Grapalat" w:hAnsi="GHEA Grapalat"/>
          <w:color w:val="000000"/>
          <w:szCs w:val="24"/>
        </w:rPr>
        <w:t>Կոմիտեի</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Կառուցապատողի</w:t>
      </w:r>
      <w:r w:rsidRPr="001E6721">
        <w:rPr>
          <w:rFonts w:ascii="GHEA Grapalat" w:hAnsi="GHEA Grapalat"/>
          <w:color w:val="000000"/>
          <w:szCs w:val="24"/>
          <w:lang w:val="af-ZA"/>
        </w:rPr>
        <w:t xml:space="preserve"> </w:t>
      </w:r>
      <w:r w:rsidRPr="001E6721">
        <w:rPr>
          <w:rFonts w:ascii="GHEA Grapalat" w:hAnsi="GHEA Grapalat"/>
          <w:color w:val="000000"/>
          <w:szCs w:val="24"/>
        </w:rPr>
        <w:t>հետ</w:t>
      </w:r>
      <w:r w:rsidRPr="001E6721">
        <w:rPr>
          <w:rFonts w:ascii="GHEA Grapalat" w:hAnsi="GHEA Grapalat"/>
          <w:color w:val="000000"/>
          <w:szCs w:val="24"/>
          <w:lang w:val="af-ZA"/>
        </w:rPr>
        <w:t xml:space="preserve"> </w:t>
      </w:r>
      <w:r w:rsidRPr="001E6721">
        <w:rPr>
          <w:rFonts w:ascii="GHEA Grapalat" w:hAnsi="GHEA Grapalat"/>
          <w:color w:val="000000"/>
          <w:szCs w:val="24"/>
        </w:rPr>
        <w:t>Երևան</w:t>
      </w:r>
      <w:r w:rsidRPr="001E6721">
        <w:rPr>
          <w:rFonts w:ascii="GHEA Grapalat" w:hAnsi="GHEA Grapalat"/>
          <w:color w:val="000000"/>
          <w:szCs w:val="24"/>
          <w:lang w:val="af-ZA"/>
        </w:rPr>
        <w:t xml:space="preserve"> </w:t>
      </w:r>
      <w:r w:rsidRPr="001E6721">
        <w:rPr>
          <w:rFonts w:ascii="GHEA Grapalat" w:hAnsi="GHEA Grapalat"/>
          <w:color w:val="000000"/>
          <w:szCs w:val="24"/>
        </w:rPr>
        <w:t>քաղաքի</w:t>
      </w:r>
      <w:r w:rsidRPr="001E6721">
        <w:rPr>
          <w:rFonts w:ascii="Calibri" w:hAnsi="Calibri" w:cs="Calibri"/>
          <w:color w:val="000000"/>
          <w:szCs w:val="24"/>
          <w:lang w:val="af-ZA"/>
        </w:rPr>
        <w:t> </w:t>
      </w:r>
      <w:r w:rsidRPr="001E6721">
        <w:rPr>
          <w:rFonts w:ascii="GHEA Grapalat" w:hAnsi="GHEA Grapalat" w:cs="Arial Unicode"/>
          <w:color w:val="000000"/>
          <w:szCs w:val="24"/>
        </w:rPr>
        <w:t>Ադոնցի</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փողոցի</w:t>
      </w:r>
      <w:r w:rsidRPr="001E6721">
        <w:rPr>
          <w:rFonts w:ascii="GHEA Grapalat" w:hAnsi="GHEA Grapalat"/>
          <w:color w:val="000000"/>
          <w:szCs w:val="24"/>
          <w:lang w:val="af-ZA"/>
        </w:rPr>
        <w:t xml:space="preserve"> N19/8 </w:t>
      </w:r>
      <w:r w:rsidRPr="001E6721">
        <w:rPr>
          <w:rFonts w:ascii="GHEA Grapalat" w:hAnsi="GHEA Grapalat" w:cs="Arial Unicode"/>
          <w:color w:val="000000"/>
          <w:szCs w:val="24"/>
        </w:rPr>
        <w:t>հասցեում</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Արաբկիր</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վարչական</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շրջա</w:t>
      </w:r>
      <w:r w:rsidRPr="001E6721">
        <w:rPr>
          <w:rFonts w:ascii="GHEA Grapalat" w:hAnsi="GHEA Grapalat"/>
          <w:color w:val="000000"/>
          <w:szCs w:val="24"/>
        </w:rPr>
        <w:t>ն</w:t>
      </w:r>
      <w:r w:rsidRPr="001E6721">
        <w:rPr>
          <w:rFonts w:ascii="GHEA Grapalat" w:hAnsi="GHEA Grapalat"/>
          <w:color w:val="000000"/>
          <w:szCs w:val="24"/>
          <w:lang w:val="af-ZA"/>
        </w:rPr>
        <w:t xml:space="preserve">) </w:t>
      </w:r>
      <w:r w:rsidRPr="001E6721">
        <w:rPr>
          <w:rFonts w:ascii="GHEA Grapalat" w:hAnsi="GHEA Grapalat"/>
          <w:color w:val="000000"/>
          <w:szCs w:val="24"/>
        </w:rPr>
        <w:t>կառուցվող</w:t>
      </w:r>
      <w:r w:rsidRPr="001E6721">
        <w:rPr>
          <w:rFonts w:ascii="GHEA Grapalat" w:hAnsi="GHEA Grapalat"/>
          <w:color w:val="000000"/>
          <w:szCs w:val="24"/>
          <w:lang w:val="af-ZA"/>
        </w:rPr>
        <w:t xml:space="preserve"> </w:t>
      </w:r>
      <w:r w:rsidRPr="001E6721">
        <w:rPr>
          <w:rFonts w:ascii="GHEA Grapalat" w:hAnsi="GHEA Grapalat"/>
          <w:color w:val="000000"/>
          <w:szCs w:val="24"/>
        </w:rPr>
        <w:t>բազմաբնակարան</w:t>
      </w:r>
      <w:r w:rsidRPr="001E6721">
        <w:rPr>
          <w:rFonts w:ascii="GHEA Grapalat" w:hAnsi="GHEA Grapalat"/>
          <w:color w:val="000000"/>
          <w:szCs w:val="24"/>
          <w:lang w:val="af-ZA"/>
        </w:rPr>
        <w:t xml:space="preserve"> </w:t>
      </w:r>
      <w:r w:rsidRPr="001E6721">
        <w:rPr>
          <w:rFonts w:ascii="GHEA Grapalat" w:hAnsi="GHEA Grapalat"/>
          <w:color w:val="000000"/>
          <w:szCs w:val="24"/>
        </w:rPr>
        <w:t>շենքային</w:t>
      </w:r>
      <w:r w:rsidRPr="001E6721">
        <w:rPr>
          <w:rFonts w:ascii="GHEA Grapalat" w:hAnsi="GHEA Grapalat"/>
          <w:color w:val="000000"/>
          <w:szCs w:val="24"/>
          <w:lang w:val="af-ZA"/>
        </w:rPr>
        <w:t xml:space="preserve"> </w:t>
      </w:r>
      <w:r w:rsidRPr="001E6721">
        <w:rPr>
          <w:rFonts w:ascii="GHEA Grapalat" w:hAnsi="GHEA Grapalat"/>
          <w:color w:val="000000"/>
          <w:szCs w:val="24"/>
        </w:rPr>
        <w:t>համալիրի</w:t>
      </w:r>
      <w:r w:rsidRPr="001E6721">
        <w:rPr>
          <w:rFonts w:ascii="GHEA Grapalat" w:hAnsi="GHEA Grapalat"/>
          <w:color w:val="000000"/>
          <w:szCs w:val="24"/>
          <w:lang w:val="af-ZA"/>
        </w:rPr>
        <w:t xml:space="preserve"> </w:t>
      </w:r>
      <w:r w:rsidRPr="001E6721">
        <w:rPr>
          <w:rFonts w:ascii="GHEA Grapalat" w:hAnsi="GHEA Grapalat"/>
          <w:color w:val="000000"/>
          <w:szCs w:val="24"/>
        </w:rPr>
        <w:t>անշարժ</w:t>
      </w:r>
      <w:r w:rsidRPr="001E6721">
        <w:rPr>
          <w:rFonts w:ascii="GHEA Grapalat" w:hAnsi="GHEA Grapalat"/>
          <w:color w:val="000000"/>
          <w:szCs w:val="24"/>
          <w:lang w:val="af-ZA"/>
        </w:rPr>
        <w:t xml:space="preserve"> </w:t>
      </w:r>
      <w:r w:rsidRPr="001E6721">
        <w:rPr>
          <w:rFonts w:ascii="GHEA Grapalat" w:hAnsi="GHEA Grapalat"/>
          <w:color w:val="000000"/>
          <w:szCs w:val="24"/>
        </w:rPr>
        <w:t>գույքի</w:t>
      </w:r>
      <w:r w:rsidRPr="001E6721">
        <w:rPr>
          <w:rFonts w:ascii="GHEA Grapalat" w:hAnsi="GHEA Grapalat"/>
          <w:color w:val="000000"/>
          <w:szCs w:val="24"/>
          <w:lang w:val="af-ZA"/>
        </w:rPr>
        <w:t xml:space="preserve"> </w:t>
      </w:r>
      <w:r w:rsidRPr="001E6721">
        <w:rPr>
          <w:rFonts w:ascii="GHEA Grapalat" w:hAnsi="GHEA Grapalat"/>
          <w:color w:val="000000"/>
          <w:szCs w:val="24"/>
        </w:rPr>
        <w:t>առուվաճառքի</w:t>
      </w:r>
      <w:r w:rsidRPr="001E6721">
        <w:rPr>
          <w:rFonts w:ascii="GHEA Grapalat" w:hAnsi="GHEA Grapalat"/>
          <w:color w:val="000000"/>
          <w:szCs w:val="24"/>
          <w:lang w:val="af-ZA"/>
        </w:rPr>
        <w:t xml:space="preserve"> </w:t>
      </w:r>
      <w:r w:rsidRPr="001E6721">
        <w:rPr>
          <w:rFonts w:ascii="GHEA Grapalat" w:hAnsi="GHEA Grapalat"/>
          <w:color w:val="000000"/>
          <w:szCs w:val="24"/>
        </w:rPr>
        <w:t>նախնական</w:t>
      </w:r>
      <w:r w:rsidRPr="001E6721">
        <w:rPr>
          <w:rFonts w:ascii="GHEA Grapalat" w:hAnsi="GHEA Grapalat"/>
          <w:color w:val="000000"/>
          <w:szCs w:val="24"/>
          <w:lang w:val="af-ZA"/>
        </w:rPr>
        <w:t xml:space="preserve"> </w:t>
      </w:r>
      <w:r w:rsidRPr="001E6721">
        <w:rPr>
          <w:rFonts w:ascii="GHEA Grapalat" w:hAnsi="GHEA Grapalat"/>
          <w:color w:val="000000"/>
          <w:szCs w:val="24"/>
        </w:rPr>
        <w:t>պայմանագրի</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նույն</w:t>
      </w:r>
      <w:r w:rsidRPr="001E6721">
        <w:rPr>
          <w:rFonts w:ascii="GHEA Grapalat" w:hAnsi="GHEA Grapalat"/>
          <w:color w:val="000000"/>
          <w:szCs w:val="24"/>
          <w:lang w:val="af-ZA"/>
        </w:rPr>
        <w:t xml:space="preserve"> </w:t>
      </w:r>
      <w:r w:rsidRPr="001E6721">
        <w:rPr>
          <w:rFonts w:ascii="GHEA Grapalat" w:hAnsi="GHEA Grapalat"/>
          <w:color w:val="000000"/>
          <w:szCs w:val="24"/>
        </w:rPr>
        <w:t>հասցեի</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կառուցապատվող</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հողամասի</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գրավի</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պայմանագրի</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կնքումը՝</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որոշմամբ</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հաստատված</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կարգով</w:t>
      </w:r>
      <w:r w:rsidRPr="001E6721">
        <w:rPr>
          <w:rFonts w:ascii="GHEA Grapalat" w:hAnsi="GHEA Grapalat"/>
          <w:color w:val="000000"/>
          <w:szCs w:val="24"/>
          <w:lang w:val="af-ZA"/>
        </w:rPr>
        <w:t xml:space="preserve"> </w:t>
      </w:r>
      <w:r w:rsidRPr="001E6721">
        <w:rPr>
          <w:rFonts w:ascii="GHEA Grapalat" w:hAnsi="GHEA Grapalat" w:cs="Arial Unicode"/>
          <w:color w:val="000000"/>
          <w:szCs w:val="24"/>
        </w:rPr>
        <w:t>սահմ</w:t>
      </w:r>
      <w:r w:rsidRPr="001E6721">
        <w:rPr>
          <w:rFonts w:ascii="GHEA Grapalat" w:hAnsi="GHEA Grapalat"/>
          <w:color w:val="000000"/>
          <w:szCs w:val="24"/>
        </w:rPr>
        <w:t>անված</w:t>
      </w:r>
      <w:r w:rsidRPr="001E6721">
        <w:rPr>
          <w:rFonts w:ascii="GHEA Grapalat" w:hAnsi="GHEA Grapalat"/>
          <w:color w:val="000000"/>
          <w:szCs w:val="24"/>
          <w:lang w:val="af-ZA"/>
        </w:rPr>
        <w:t xml:space="preserve"> </w:t>
      </w:r>
      <w:r w:rsidRPr="001E6721">
        <w:rPr>
          <w:rFonts w:ascii="GHEA Grapalat" w:hAnsi="GHEA Grapalat"/>
          <w:color w:val="000000"/>
          <w:szCs w:val="24"/>
        </w:rPr>
        <w:t>հիմնական</w:t>
      </w:r>
      <w:r w:rsidRPr="001E6721">
        <w:rPr>
          <w:rFonts w:ascii="GHEA Grapalat" w:hAnsi="GHEA Grapalat"/>
          <w:color w:val="000000"/>
          <w:szCs w:val="24"/>
          <w:lang w:val="af-ZA"/>
        </w:rPr>
        <w:t xml:space="preserve"> </w:t>
      </w:r>
      <w:r w:rsidRPr="001E6721">
        <w:rPr>
          <w:rFonts w:ascii="GHEA Grapalat" w:hAnsi="GHEA Grapalat"/>
          <w:color w:val="000000"/>
          <w:szCs w:val="24"/>
        </w:rPr>
        <w:t>պայմաններով</w:t>
      </w:r>
      <w:r w:rsidRPr="001E6721">
        <w:rPr>
          <w:rFonts w:ascii="GHEA Grapalat" w:hAnsi="GHEA Grapalat"/>
          <w:color w:val="000000"/>
          <w:szCs w:val="24"/>
          <w:lang w:val="af-ZA"/>
        </w:rPr>
        <w:t xml:space="preserve">. </w:t>
      </w:r>
    </w:p>
    <w:p w:rsidR="00D46EC7" w:rsidRPr="00F62C2E" w:rsidRDefault="00D46EC7" w:rsidP="00D46EC7">
      <w:pPr>
        <w:shd w:val="clear" w:color="auto" w:fill="FFFFFF"/>
        <w:ind w:firstLine="375"/>
        <w:jc w:val="both"/>
        <w:rPr>
          <w:rFonts w:ascii="GHEA Grapalat" w:hAnsi="GHEA Grapalat"/>
          <w:color w:val="000000"/>
          <w:szCs w:val="24"/>
          <w:lang w:val="af-ZA"/>
        </w:rPr>
      </w:pPr>
      <w:r w:rsidRPr="001E6721">
        <w:rPr>
          <w:rFonts w:ascii="GHEA Grapalat" w:hAnsi="GHEA Grapalat"/>
          <w:color w:val="000000"/>
          <w:szCs w:val="24"/>
          <w:lang w:val="af-ZA"/>
        </w:rPr>
        <w:t xml:space="preserve">2) </w:t>
      </w:r>
      <w:r w:rsidRPr="001E6721">
        <w:rPr>
          <w:rFonts w:ascii="GHEA Grapalat" w:hAnsi="GHEA Grapalat"/>
          <w:color w:val="000000"/>
          <w:szCs w:val="24"/>
        </w:rPr>
        <w:t>Հայաստանի</w:t>
      </w:r>
      <w:r w:rsidRPr="001E6721">
        <w:rPr>
          <w:rFonts w:ascii="GHEA Grapalat" w:hAnsi="GHEA Grapalat"/>
          <w:color w:val="000000"/>
          <w:szCs w:val="24"/>
          <w:lang w:val="af-ZA"/>
        </w:rPr>
        <w:t xml:space="preserve"> </w:t>
      </w:r>
      <w:r w:rsidRPr="001E6721">
        <w:rPr>
          <w:rFonts w:ascii="GHEA Grapalat" w:hAnsi="GHEA Grapalat"/>
          <w:color w:val="000000"/>
          <w:szCs w:val="24"/>
        </w:rPr>
        <w:t>Հանրապետության</w:t>
      </w:r>
      <w:r w:rsidRPr="001E6721">
        <w:rPr>
          <w:rFonts w:ascii="GHEA Grapalat" w:hAnsi="GHEA Grapalat"/>
          <w:color w:val="000000"/>
          <w:szCs w:val="24"/>
          <w:lang w:val="af-ZA"/>
        </w:rPr>
        <w:t xml:space="preserve"> </w:t>
      </w:r>
      <w:r w:rsidRPr="001E6721">
        <w:rPr>
          <w:rFonts w:ascii="GHEA Grapalat" w:hAnsi="GHEA Grapalat"/>
          <w:color w:val="000000"/>
          <w:szCs w:val="24"/>
        </w:rPr>
        <w:t>անունից</w:t>
      </w:r>
      <w:r w:rsidRPr="001E6721">
        <w:rPr>
          <w:rFonts w:ascii="GHEA Grapalat" w:hAnsi="GHEA Grapalat"/>
          <w:color w:val="000000"/>
          <w:szCs w:val="24"/>
          <w:lang w:val="af-ZA"/>
        </w:rPr>
        <w:t xml:space="preserve"> </w:t>
      </w:r>
      <w:r w:rsidRPr="001E6721">
        <w:rPr>
          <w:rFonts w:ascii="GHEA Grapalat" w:hAnsi="GHEA Grapalat"/>
          <w:color w:val="000000"/>
          <w:szCs w:val="24"/>
        </w:rPr>
        <w:t>գործող՝</w:t>
      </w:r>
      <w:r w:rsidRPr="001E6721">
        <w:rPr>
          <w:rFonts w:ascii="GHEA Grapalat" w:hAnsi="GHEA Grapalat"/>
          <w:color w:val="000000"/>
          <w:szCs w:val="24"/>
          <w:lang w:val="af-ZA"/>
        </w:rPr>
        <w:t xml:space="preserve"> </w:t>
      </w:r>
      <w:r w:rsidRPr="001E6721">
        <w:rPr>
          <w:rFonts w:ascii="GHEA Grapalat" w:hAnsi="GHEA Grapalat"/>
          <w:color w:val="000000"/>
          <w:szCs w:val="24"/>
        </w:rPr>
        <w:t>Կոմիտեի</w:t>
      </w:r>
      <w:r w:rsidRPr="001E6721">
        <w:rPr>
          <w:rFonts w:ascii="GHEA Grapalat" w:hAnsi="GHEA Grapalat"/>
          <w:color w:val="000000"/>
          <w:szCs w:val="24"/>
          <w:lang w:val="af-ZA"/>
        </w:rPr>
        <w:t xml:space="preserve"> </w:t>
      </w:r>
      <w:r w:rsidRPr="001E6721">
        <w:rPr>
          <w:rFonts w:ascii="GHEA Grapalat" w:hAnsi="GHEA Grapalat"/>
          <w:color w:val="000000"/>
          <w:szCs w:val="24"/>
        </w:rPr>
        <w:t>և</w:t>
      </w:r>
      <w:r w:rsidRPr="001E6721">
        <w:rPr>
          <w:rFonts w:ascii="GHEA Grapalat" w:hAnsi="GHEA Grapalat"/>
          <w:color w:val="000000"/>
          <w:szCs w:val="24"/>
          <w:lang w:val="af-ZA"/>
        </w:rPr>
        <w:t xml:space="preserve"> </w:t>
      </w:r>
      <w:r w:rsidRPr="001E6721">
        <w:rPr>
          <w:rFonts w:ascii="GHEA Grapalat" w:hAnsi="GHEA Grapalat"/>
          <w:color w:val="000000"/>
          <w:szCs w:val="24"/>
        </w:rPr>
        <w:t>շահառուների</w:t>
      </w:r>
      <w:r w:rsidRPr="001E6721">
        <w:rPr>
          <w:rFonts w:ascii="GHEA Grapalat" w:hAnsi="GHEA Grapalat"/>
          <w:color w:val="000000"/>
          <w:szCs w:val="24"/>
          <w:lang w:val="af-ZA"/>
        </w:rPr>
        <w:t xml:space="preserve"> </w:t>
      </w:r>
      <w:r w:rsidRPr="001E6721">
        <w:rPr>
          <w:rFonts w:ascii="GHEA Grapalat" w:hAnsi="GHEA Grapalat"/>
          <w:color w:val="000000"/>
          <w:szCs w:val="24"/>
        </w:rPr>
        <w:t>հետ</w:t>
      </w:r>
      <w:r w:rsidRPr="001E6721">
        <w:rPr>
          <w:rFonts w:ascii="GHEA Grapalat" w:hAnsi="GHEA Grapalat"/>
          <w:color w:val="000000"/>
          <w:szCs w:val="24"/>
          <w:lang w:val="af-ZA"/>
        </w:rPr>
        <w:t xml:space="preserve"> </w:t>
      </w:r>
      <w:r w:rsidRPr="001E6721">
        <w:rPr>
          <w:rFonts w:ascii="GHEA Grapalat" w:hAnsi="GHEA Grapalat"/>
          <w:color w:val="000000"/>
          <w:szCs w:val="24"/>
        </w:rPr>
        <w:t>սույն</w:t>
      </w:r>
      <w:r w:rsidRPr="001E6721">
        <w:rPr>
          <w:rFonts w:ascii="GHEA Grapalat" w:hAnsi="GHEA Grapalat"/>
          <w:color w:val="000000"/>
          <w:szCs w:val="24"/>
          <w:lang w:val="af-ZA"/>
        </w:rPr>
        <w:t xml:space="preserve"> </w:t>
      </w:r>
      <w:r w:rsidRPr="001E6721">
        <w:rPr>
          <w:rFonts w:ascii="GHEA Grapalat" w:hAnsi="GHEA Grapalat"/>
          <w:color w:val="000000"/>
          <w:szCs w:val="24"/>
        </w:rPr>
        <w:t>որոշմամբ</w:t>
      </w:r>
      <w:r w:rsidRPr="001E6721">
        <w:rPr>
          <w:rFonts w:ascii="GHEA Grapalat" w:hAnsi="GHEA Grapalat"/>
          <w:color w:val="000000"/>
          <w:szCs w:val="24"/>
          <w:lang w:val="af-ZA"/>
        </w:rPr>
        <w:t xml:space="preserve"> </w:t>
      </w:r>
      <w:r w:rsidRPr="001E6721">
        <w:rPr>
          <w:rFonts w:ascii="GHEA Grapalat" w:hAnsi="GHEA Grapalat"/>
          <w:color w:val="000000"/>
          <w:szCs w:val="24"/>
        </w:rPr>
        <w:t>հաստատված</w:t>
      </w:r>
      <w:r w:rsidRPr="001E6721">
        <w:rPr>
          <w:rFonts w:ascii="GHEA Grapalat" w:hAnsi="GHEA Grapalat"/>
          <w:color w:val="000000"/>
          <w:szCs w:val="24"/>
          <w:lang w:val="af-ZA"/>
        </w:rPr>
        <w:t xml:space="preserve"> </w:t>
      </w:r>
      <w:r w:rsidRPr="001E6721">
        <w:rPr>
          <w:rFonts w:ascii="GHEA Grapalat" w:hAnsi="GHEA Grapalat"/>
          <w:color w:val="000000"/>
          <w:szCs w:val="24"/>
        </w:rPr>
        <w:t>կարգով</w:t>
      </w:r>
      <w:r w:rsidRPr="001E6721">
        <w:rPr>
          <w:rFonts w:ascii="GHEA Grapalat" w:hAnsi="GHEA Grapalat"/>
          <w:color w:val="000000"/>
          <w:szCs w:val="24"/>
          <w:lang w:val="af-ZA"/>
        </w:rPr>
        <w:t xml:space="preserve"> </w:t>
      </w:r>
      <w:r w:rsidRPr="001E6721">
        <w:rPr>
          <w:rFonts w:ascii="GHEA Grapalat" w:hAnsi="GHEA Grapalat"/>
          <w:color w:val="000000"/>
          <w:szCs w:val="24"/>
        </w:rPr>
        <w:t>նախատեսված</w:t>
      </w:r>
      <w:r w:rsidRPr="001E6721">
        <w:rPr>
          <w:rFonts w:ascii="GHEA Grapalat" w:hAnsi="GHEA Grapalat"/>
          <w:color w:val="000000"/>
          <w:szCs w:val="24"/>
          <w:lang w:val="af-ZA"/>
        </w:rPr>
        <w:t xml:space="preserve"> </w:t>
      </w:r>
      <w:r w:rsidRPr="001E6721">
        <w:rPr>
          <w:rFonts w:ascii="GHEA Grapalat" w:hAnsi="GHEA Grapalat"/>
          <w:color w:val="000000"/>
          <w:szCs w:val="24"/>
        </w:rPr>
        <w:t>համապատասխան</w:t>
      </w:r>
      <w:r w:rsidRPr="001E6721">
        <w:rPr>
          <w:rFonts w:ascii="GHEA Grapalat" w:hAnsi="GHEA Grapalat"/>
          <w:color w:val="000000"/>
          <w:szCs w:val="24"/>
          <w:lang w:val="af-ZA"/>
        </w:rPr>
        <w:t xml:space="preserve"> </w:t>
      </w:r>
      <w:r w:rsidRPr="001E6721">
        <w:rPr>
          <w:rFonts w:ascii="GHEA Grapalat" w:hAnsi="GHEA Grapalat"/>
          <w:color w:val="000000"/>
          <w:szCs w:val="24"/>
        </w:rPr>
        <w:t>համաձայնագրերի</w:t>
      </w:r>
      <w:r w:rsidRPr="00F62C2E">
        <w:rPr>
          <w:rFonts w:ascii="GHEA Grapalat" w:hAnsi="GHEA Grapalat"/>
          <w:color w:val="000000"/>
          <w:szCs w:val="24"/>
          <w:lang w:val="af-ZA"/>
        </w:rPr>
        <w:t xml:space="preserve"> </w:t>
      </w:r>
      <w:r w:rsidRPr="001E6721">
        <w:rPr>
          <w:rFonts w:ascii="GHEA Grapalat" w:hAnsi="GHEA Grapalat"/>
          <w:color w:val="000000"/>
          <w:szCs w:val="24"/>
        </w:rPr>
        <w:t>կնքումը</w:t>
      </w:r>
      <w:r w:rsidRPr="00F62C2E">
        <w:rPr>
          <w:rFonts w:ascii="GHEA Grapalat" w:hAnsi="GHEA Grapalat"/>
          <w:color w:val="000000"/>
          <w:szCs w:val="24"/>
          <w:lang w:val="af-ZA"/>
        </w:rPr>
        <w:t>,</w:t>
      </w:r>
    </w:p>
    <w:p w:rsidR="00D46EC7" w:rsidRPr="00F62C2E" w:rsidRDefault="00D46EC7" w:rsidP="00D46EC7">
      <w:pPr>
        <w:shd w:val="clear" w:color="auto" w:fill="FFFFFF"/>
        <w:ind w:firstLine="375"/>
        <w:jc w:val="both"/>
        <w:rPr>
          <w:rFonts w:ascii="GHEA Grapalat" w:hAnsi="GHEA Grapalat"/>
          <w:color w:val="000000"/>
          <w:szCs w:val="24"/>
          <w:lang w:val="af-ZA"/>
        </w:rPr>
      </w:pPr>
      <w:r w:rsidRPr="00F62C2E">
        <w:rPr>
          <w:rFonts w:ascii="GHEA Grapalat" w:hAnsi="GHEA Grapalat"/>
          <w:color w:val="000000"/>
          <w:szCs w:val="24"/>
          <w:lang w:val="af-ZA"/>
        </w:rPr>
        <w:t xml:space="preserve">3) </w:t>
      </w:r>
      <w:r w:rsidRPr="001E6721">
        <w:rPr>
          <w:rFonts w:ascii="GHEA Grapalat" w:hAnsi="GHEA Grapalat"/>
          <w:color w:val="000000"/>
          <w:szCs w:val="24"/>
        </w:rPr>
        <w:t>յուրաքանչյուր</w:t>
      </w:r>
      <w:r w:rsidRPr="00F62C2E">
        <w:rPr>
          <w:rFonts w:ascii="GHEA Grapalat" w:hAnsi="GHEA Grapalat"/>
          <w:color w:val="000000"/>
          <w:szCs w:val="24"/>
          <w:lang w:val="af-ZA"/>
        </w:rPr>
        <w:t xml:space="preserve"> </w:t>
      </w:r>
      <w:r w:rsidRPr="001E6721">
        <w:rPr>
          <w:rFonts w:ascii="GHEA Grapalat" w:hAnsi="GHEA Grapalat"/>
          <w:color w:val="000000"/>
          <w:szCs w:val="24"/>
        </w:rPr>
        <w:t>եռամսյակի</w:t>
      </w:r>
      <w:r w:rsidRPr="00F62C2E">
        <w:rPr>
          <w:rFonts w:ascii="GHEA Grapalat" w:hAnsi="GHEA Grapalat"/>
          <w:color w:val="000000"/>
          <w:szCs w:val="24"/>
          <w:lang w:val="af-ZA"/>
        </w:rPr>
        <w:t xml:space="preserve"> </w:t>
      </w:r>
      <w:r w:rsidRPr="001E6721">
        <w:rPr>
          <w:rFonts w:ascii="GHEA Grapalat" w:hAnsi="GHEA Grapalat"/>
          <w:color w:val="000000"/>
          <w:szCs w:val="24"/>
        </w:rPr>
        <w:t>ավարտից</w:t>
      </w:r>
      <w:r w:rsidRPr="00F62C2E">
        <w:rPr>
          <w:rFonts w:ascii="GHEA Grapalat" w:hAnsi="GHEA Grapalat"/>
          <w:color w:val="000000"/>
          <w:szCs w:val="24"/>
          <w:lang w:val="af-ZA"/>
        </w:rPr>
        <w:t xml:space="preserve"> </w:t>
      </w:r>
      <w:r w:rsidRPr="001E6721">
        <w:rPr>
          <w:rFonts w:ascii="GHEA Grapalat" w:hAnsi="GHEA Grapalat"/>
          <w:color w:val="000000"/>
          <w:szCs w:val="24"/>
        </w:rPr>
        <w:t>հետո</w:t>
      </w:r>
      <w:r w:rsidRPr="00F62C2E">
        <w:rPr>
          <w:rFonts w:ascii="GHEA Grapalat" w:hAnsi="GHEA Grapalat"/>
          <w:color w:val="000000"/>
          <w:szCs w:val="24"/>
          <w:lang w:val="af-ZA"/>
        </w:rPr>
        <w:t xml:space="preserve"> </w:t>
      </w:r>
      <w:r w:rsidRPr="001E6721">
        <w:rPr>
          <w:rFonts w:ascii="GHEA Grapalat" w:hAnsi="GHEA Grapalat"/>
          <w:color w:val="000000"/>
          <w:szCs w:val="24"/>
        </w:rPr>
        <w:t>հինգ</w:t>
      </w:r>
      <w:r w:rsidRPr="00F62C2E">
        <w:rPr>
          <w:rFonts w:ascii="GHEA Grapalat" w:hAnsi="GHEA Grapalat"/>
          <w:color w:val="000000"/>
          <w:szCs w:val="24"/>
          <w:lang w:val="af-ZA"/>
        </w:rPr>
        <w:t xml:space="preserve"> </w:t>
      </w:r>
      <w:r w:rsidRPr="001E6721">
        <w:rPr>
          <w:rFonts w:ascii="GHEA Grapalat" w:hAnsi="GHEA Grapalat"/>
          <w:color w:val="000000"/>
          <w:szCs w:val="24"/>
        </w:rPr>
        <w:t>աշխատանքային</w:t>
      </w:r>
      <w:r w:rsidRPr="00F62C2E">
        <w:rPr>
          <w:rFonts w:ascii="GHEA Grapalat" w:hAnsi="GHEA Grapalat"/>
          <w:color w:val="000000"/>
          <w:szCs w:val="24"/>
          <w:lang w:val="af-ZA"/>
        </w:rPr>
        <w:t xml:space="preserve"> </w:t>
      </w:r>
      <w:r w:rsidRPr="001E6721">
        <w:rPr>
          <w:rFonts w:ascii="GHEA Grapalat" w:hAnsi="GHEA Grapalat"/>
          <w:color w:val="000000"/>
          <w:szCs w:val="24"/>
        </w:rPr>
        <w:t>օրվա</w:t>
      </w:r>
      <w:r w:rsidRPr="00F62C2E">
        <w:rPr>
          <w:rFonts w:ascii="GHEA Grapalat" w:hAnsi="GHEA Grapalat"/>
          <w:color w:val="000000"/>
          <w:szCs w:val="24"/>
          <w:lang w:val="af-ZA"/>
        </w:rPr>
        <w:t xml:space="preserve"> </w:t>
      </w:r>
      <w:r w:rsidRPr="001E6721">
        <w:rPr>
          <w:rFonts w:ascii="GHEA Grapalat" w:hAnsi="GHEA Grapalat"/>
          <w:color w:val="000000"/>
          <w:szCs w:val="24"/>
        </w:rPr>
        <w:t>ընթացքում</w:t>
      </w:r>
      <w:r w:rsidRPr="00F62C2E">
        <w:rPr>
          <w:rFonts w:ascii="GHEA Grapalat" w:hAnsi="GHEA Grapalat"/>
          <w:color w:val="000000"/>
          <w:szCs w:val="24"/>
          <w:lang w:val="af-ZA"/>
        </w:rPr>
        <w:t xml:space="preserve"> </w:t>
      </w:r>
      <w:r w:rsidRPr="001E6721">
        <w:rPr>
          <w:rFonts w:ascii="GHEA Grapalat" w:hAnsi="GHEA Grapalat"/>
          <w:color w:val="000000"/>
          <w:szCs w:val="24"/>
        </w:rPr>
        <w:t>Կոմիտեի</w:t>
      </w:r>
      <w:r w:rsidRPr="00F62C2E">
        <w:rPr>
          <w:rFonts w:ascii="GHEA Grapalat" w:hAnsi="GHEA Grapalat"/>
          <w:color w:val="000000"/>
          <w:szCs w:val="24"/>
          <w:lang w:val="af-ZA"/>
        </w:rPr>
        <w:t xml:space="preserve"> </w:t>
      </w:r>
      <w:r w:rsidRPr="001E6721">
        <w:rPr>
          <w:rFonts w:ascii="GHEA Grapalat" w:hAnsi="GHEA Grapalat"/>
          <w:color w:val="000000"/>
          <w:szCs w:val="24"/>
        </w:rPr>
        <w:t>պաշտոնական</w:t>
      </w:r>
      <w:r w:rsidRPr="00F62C2E">
        <w:rPr>
          <w:rFonts w:ascii="GHEA Grapalat" w:hAnsi="GHEA Grapalat"/>
          <w:color w:val="000000"/>
          <w:szCs w:val="24"/>
          <w:lang w:val="af-ZA"/>
        </w:rPr>
        <w:t xml:space="preserve"> </w:t>
      </w:r>
      <w:r w:rsidRPr="001E6721">
        <w:rPr>
          <w:rFonts w:ascii="GHEA Grapalat" w:hAnsi="GHEA Grapalat"/>
          <w:color w:val="000000"/>
          <w:szCs w:val="24"/>
        </w:rPr>
        <w:t>կայքում</w:t>
      </w:r>
      <w:r w:rsidRPr="00F62C2E">
        <w:rPr>
          <w:rFonts w:ascii="GHEA Grapalat" w:hAnsi="GHEA Grapalat"/>
          <w:color w:val="000000"/>
          <w:szCs w:val="24"/>
          <w:lang w:val="af-ZA"/>
        </w:rPr>
        <w:t xml:space="preserve"> </w:t>
      </w:r>
      <w:r w:rsidRPr="001E6721">
        <w:rPr>
          <w:rFonts w:ascii="GHEA Grapalat" w:hAnsi="GHEA Grapalat"/>
          <w:color w:val="000000"/>
          <w:szCs w:val="24"/>
        </w:rPr>
        <w:t>հրապարակել</w:t>
      </w:r>
      <w:r w:rsidRPr="00F62C2E">
        <w:rPr>
          <w:rFonts w:ascii="GHEA Grapalat" w:hAnsi="GHEA Grapalat"/>
          <w:color w:val="000000"/>
          <w:szCs w:val="24"/>
          <w:lang w:val="af-ZA"/>
        </w:rPr>
        <w:t xml:space="preserve"> </w:t>
      </w:r>
      <w:r w:rsidRPr="001E6721">
        <w:rPr>
          <w:rFonts w:ascii="GHEA Grapalat" w:hAnsi="GHEA Grapalat"/>
          <w:color w:val="000000"/>
          <w:szCs w:val="24"/>
        </w:rPr>
        <w:t>հաշվի</w:t>
      </w:r>
      <w:r w:rsidRPr="00F62C2E">
        <w:rPr>
          <w:rFonts w:ascii="GHEA Grapalat" w:hAnsi="GHEA Grapalat"/>
          <w:color w:val="000000"/>
          <w:szCs w:val="24"/>
          <w:lang w:val="af-ZA"/>
        </w:rPr>
        <w:t xml:space="preserve"> </w:t>
      </w:r>
      <w:r w:rsidRPr="001E6721">
        <w:rPr>
          <w:rFonts w:ascii="GHEA Grapalat" w:hAnsi="GHEA Grapalat"/>
          <w:color w:val="000000"/>
          <w:szCs w:val="24"/>
        </w:rPr>
        <w:t>մուտքերի</w:t>
      </w:r>
      <w:r w:rsidRPr="00F62C2E">
        <w:rPr>
          <w:rFonts w:ascii="GHEA Grapalat" w:hAnsi="GHEA Grapalat"/>
          <w:color w:val="000000"/>
          <w:szCs w:val="24"/>
          <w:lang w:val="af-ZA"/>
        </w:rPr>
        <w:t xml:space="preserve"> </w:t>
      </w:r>
      <w:r w:rsidRPr="001E6721">
        <w:rPr>
          <w:rFonts w:ascii="GHEA Grapalat" w:hAnsi="GHEA Grapalat"/>
          <w:color w:val="000000"/>
          <w:szCs w:val="24"/>
        </w:rPr>
        <w:t>և</w:t>
      </w:r>
      <w:r w:rsidRPr="00F62C2E">
        <w:rPr>
          <w:rFonts w:ascii="GHEA Grapalat" w:hAnsi="GHEA Grapalat"/>
          <w:color w:val="000000"/>
          <w:szCs w:val="24"/>
          <w:lang w:val="af-ZA"/>
        </w:rPr>
        <w:t xml:space="preserve"> </w:t>
      </w:r>
      <w:r w:rsidRPr="001E6721">
        <w:rPr>
          <w:rFonts w:ascii="GHEA Grapalat" w:hAnsi="GHEA Grapalat"/>
          <w:color w:val="000000"/>
          <w:szCs w:val="24"/>
        </w:rPr>
        <w:t>ելքերի</w:t>
      </w:r>
      <w:r w:rsidRPr="00F62C2E">
        <w:rPr>
          <w:rFonts w:ascii="GHEA Grapalat" w:hAnsi="GHEA Grapalat"/>
          <w:color w:val="000000"/>
          <w:szCs w:val="24"/>
          <w:lang w:val="af-ZA"/>
        </w:rPr>
        <w:t xml:space="preserve"> </w:t>
      </w:r>
      <w:r w:rsidRPr="001E6721">
        <w:rPr>
          <w:rFonts w:ascii="GHEA Grapalat" w:hAnsi="GHEA Grapalat"/>
          <w:color w:val="000000"/>
          <w:szCs w:val="24"/>
        </w:rPr>
        <w:t>վերաբերյալ</w:t>
      </w:r>
      <w:r w:rsidRPr="00F62C2E">
        <w:rPr>
          <w:rFonts w:ascii="GHEA Grapalat" w:hAnsi="GHEA Grapalat"/>
          <w:color w:val="000000"/>
          <w:szCs w:val="24"/>
          <w:lang w:val="af-ZA"/>
        </w:rPr>
        <w:t xml:space="preserve"> </w:t>
      </w:r>
      <w:r w:rsidRPr="001E6721">
        <w:rPr>
          <w:rFonts w:ascii="GHEA Grapalat" w:hAnsi="GHEA Grapalat"/>
          <w:color w:val="000000"/>
          <w:szCs w:val="24"/>
        </w:rPr>
        <w:t>տեղեկատվությունն՝</w:t>
      </w:r>
      <w:r w:rsidRPr="00F62C2E">
        <w:rPr>
          <w:rFonts w:ascii="GHEA Grapalat" w:hAnsi="GHEA Grapalat"/>
          <w:color w:val="000000"/>
          <w:szCs w:val="24"/>
          <w:lang w:val="af-ZA"/>
        </w:rPr>
        <w:t xml:space="preserve"> </w:t>
      </w:r>
      <w:r w:rsidRPr="001E6721">
        <w:rPr>
          <w:rFonts w:ascii="GHEA Grapalat" w:hAnsi="GHEA Grapalat"/>
          <w:color w:val="000000"/>
          <w:szCs w:val="24"/>
        </w:rPr>
        <w:t>ընդհանուր</w:t>
      </w:r>
      <w:r w:rsidRPr="00F62C2E">
        <w:rPr>
          <w:rFonts w:ascii="GHEA Grapalat" w:hAnsi="GHEA Grapalat"/>
          <w:color w:val="000000"/>
          <w:szCs w:val="24"/>
          <w:lang w:val="af-ZA"/>
        </w:rPr>
        <w:t xml:space="preserve"> </w:t>
      </w:r>
      <w:r w:rsidRPr="001E6721">
        <w:rPr>
          <w:rFonts w:ascii="GHEA Grapalat" w:hAnsi="GHEA Grapalat"/>
          <w:color w:val="000000"/>
          <w:szCs w:val="24"/>
        </w:rPr>
        <w:t>ցուցանիշներով</w:t>
      </w:r>
      <w:r w:rsidRPr="00F62C2E">
        <w:rPr>
          <w:rFonts w:ascii="GHEA Grapalat" w:hAnsi="GHEA Grapalat"/>
          <w:color w:val="000000"/>
          <w:szCs w:val="24"/>
          <w:lang w:val="af-ZA"/>
        </w:rPr>
        <w:t xml:space="preserve">:  </w:t>
      </w:r>
    </w:p>
    <w:p w:rsidR="00D46EC7" w:rsidRPr="00F62C2E" w:rsidRDefault="00D46EC7" w:rsidP="00D46EC7">
      <w:pPr>
        <w:shd w:val="clear" w:color="auto" w:fill="FFFFFF"/>
        <w:ind w:firstLine="375"/>
        <w:jc w:val="both"/>
        <w:rPr>
          <w:rFonts w:ascii="GHEA Grapalat" w:hAnsi="GHEA Grapalat"/>
          <w:color w:val="000000"/>
          <w:szCs w:val="24"/>
          <w:lang w:val="af-ZA"/>
        </w:rPr>
      </w:pPr>
      <w:r w:rsidRPr="00F62C2E">
        <w:rPr>
          <w:rFonts w:ascii="GHEA Grapalat" w:hAnsi="GHEA Grapalat"/>
          <w:color w:val="000000"/>
          <w:szCs w:val="24"/>
          <w:lang w:val="af-ZA"/>
        </w:rPr>
        <w:t xml:space="preserve">4) </w:t>
      </w:r>
      <w:r w:rsidRPr="001E6721">
        <w:rPr>
          <w:rFonts w:ascii="GHEA Grapalat" w:hAnsi="GHEA Grapalat"/>
          <w:color w:val="000000"/>
          <w:szCs w:val="24"/>
        </w:rPr>
        <w:t>սույն</w:t>
      </w:r>
      <w:r w:rsidRPr="00F62C2E">
        <w:rPr>
          <w:rFonts w:ascii="GHEA Grapalat" w:hAnsi="GHEA Grapalat"/>
          <w:color w:val="000000"/>
          <w:szCs w:val="24"/>
          <w:lang w:val="af-ZA"/>
        </w:rPr>
        <w:t xml:space="preserve"> </w:t>
      </w:r>
      <w:r w:rsidRPr="001E6721">
        <w:rPr>
          <w:rFonts w:ascii="GHEA Grapalat" w:hAnsi="GHEA Grapalat"/>
          <w:color w:val="000000"/>
          <w:szCs w:val="24"/>
        </w:rPr>
        <w:t>որոշման</w:t>
      </w:r>
      <w:r w:rsidRPr="00F62C2E">
        <w:rPr>
          <w:rFonts w:ascii="GHEA Grapalat" w:hAnsi="GHEA Grapalat"/>
          <w:color w:val="000000"/>
          <w:szCs w:val="24"/>
          <w:lang w:val="af-ZA"/>
        </w:rPr>
        <w:t xml:space="preserve"> 2-</w:t>
      </w:r>
      <w:r w:rsidRPr="001E6721">
        <w:rPr>
          <w:rFonts w:ascii="GHEA Grapalat" w:hAnsi="GHEA Grapalat"/>
          <w:color w:val="000000"/>
          <w:szCs w:val="24"/>
        </w:rPr>
        <w:t>րդ</w:t>
      </w:r>
      <w:r w:rsidRPr="00F62C2E">
        <w:rPr>
          <w:rFonts w:ascii="GHEA Grapalat" w:hAnsi="GHEA Grapalat"/>
          <w:color w:val="000000"/>
          <w:szCs w:val="24"/>
          <w:lang w:val="af-ZA"/>
        </w:rPr>
        <w:t xml:space="preserve"> </w:t>
      </w:r>
      <w:r w:rsidRPr="001E6721">
        <w:rPr>
          <w:rFonts w:ascii="GHEA Grapalat" w:hAnsi="GHEA Grapalat"/>
          <w:color w:val="000000"/>
          <w:szCs w:val="24"/>
        </w:rPr>
        <w:t>կետի</w:t>
      </w:r>
      <w:r w:rsidRPr="00F62C2E">
        <w:rPr>
          <w:rFonts w:ascii="GHEA Grapalat" w:hAnsi="GHEA Grapalat"/>
          <w:color w:val="000000"/>
          <w:szCs w:val="24"/>
          <w:lang w:val="af-ZA"/>
        </w:rPr>
        <w:t xml:space="preserve"> 1-</w:t>
      </w:r>
      <w:r w:rsidRPr="001E6721">
        <w:rPr>
          <w:rFonts w:ascii="GHEA Grapalat" w:hAnsi="GHEA Grapalat"/>
          <w:color w:val="000000"/>
          <w:szCs w:val="24"/>
        </w:rPr>
        <w:t>ին</w:t>
      </w:r>
      <w:r w:rsidRPr="00F62C2E">
        <w:rPr>
          <w:rFonts w:ascii="GHEA Grapalat" w:hAnsi="GHEA Grapalat"/>
          <w:color w:val="000000"/>
          <w:szCs w:val="24"/>
          <w:lang w:val="af-ZA"/>
        </w:rPr>
        <w:t xml:space="preserve"> </w:t>
      </w:r>
      <w:r w:rsidRPr="001E6721">
        <w:rPr>
          <w:rFonts w:ascii="GHEA Grapalat" w:hAnsi="GHEA Grapalat"/>
          <w:color w:val="000000"/>
          <w:szCs w:val="24"/>
        </w:rPr>
        <w:t>ենթակետում</w:t>
      </w:r>
      <w:r w:rsidRPr="00F62C2E">
        <w:rPr>
          <w:rFonts w:ascii="GHEA Grapalat" w:hAnsi="GHEA Grapalat"/>
          <w:color w:val="000000"/>
          <w:szCs w:val="24"/>
          <w:lang w:val="af-ZA"/>
        </w:rPr>
        <w:t xml:space="preserve"> </w:t>
      </w:r>
      <w:r w:rsidRPr="001E6721">
        <w:rPr>
          <w:rFonts w:ascii="GHEA Grapalat" w:hAnsi="GHEA Grapalat"/>
          <w:color w:val="000000"/>
          <w:szCs w:val="24"/>
        </w:rPr>
        <w:t>նշված</w:t>
      </w:r>
      <w:r w:rsidRPr="00F62C2E">
        <w:rPr>
          <w:rFonts w:ascii="GHEA Grapalat" w:hAnsi="GHEA Grapalat"/>
          <w:color w:val="000000"/>
          <w:szCs w:val="24"/>
          <w:lang w:val="af-ZA"/>
        </w:rPr>
        <w:t xml:space="preserve"> 345 </w:t>
      </w:r>
      <w:r w:rsidRPr="001E6721">
        <w:rPr>
          <w:rFonts w:ascii="GHEA Grapalat" w:hAnsi="GHEA Grapalat"/>
          <w:color w:val="000000"/>
          <w:szCs w:val="24"/>
        </w:rPr>
        <w:t>բնակարաններից</w:t>
      </w:r>
      <w:r w:rsidRPr="00F62C2E">
        <w:rPr>
          <w:rFonts w:ascii="GHEA Grapalat" w:hAnsi="GHEA Grapalat"/>
          <w:color w:val="000000"/>
          <w:szCs w:val="24"/>
          <w:lang w:val="af-ZA"/>
        </w:rPr>
        <w:t xml:space="preserve"> </w:t>
      </w:r>
      <w:r w:rsidRPr="001E6721">
        <w:rPr>
          <w:rFonts w:ascii="GHEA Grapalat" w:hAnsi="GHEA Grapalat"/>
          <w:color w:val="000000"/>
          <w:szCs w:val="24"/>
        </w:rPr>
        <w:t>սույն</w:t>
      </w:r>
      <w:r w:rsidRPr="00F62C2E">
        <w:rPr>
          <w:rFonts w:ascii="GHEA Grapalat" w:hAnsi="GHEA Grapalat"/>
          <w:color w:val="000000"/>
          <w:szCs w:val="24"/>
          <w:lang w:val="af-ZA"/>
        </w:rPr>
        <w:t xml:space="preserve"> </w:t>
      </w:r>
      <w:r w:rsidRPr="001E6721">
        <w:rPr>
          <w:rFonts w:ascii="GHEA Grapalat" w:hAnsi="GHEA Grapalat"/>
          <w:color w:val="000000"/>
          <w:szCs w:val="24"/>
        </w:rPr>
        <w:t>որոշման</w:t>
      </w:r>
      <w:r w:rsidRPr="00F62C2E">
        <w:rPr>
          <w:rFonts w:ascii="GHEA Grapalat" w:hAnsi="GHEA Grapalat"/>
          <w:color w:val="000000"/>
          <w:szCs w:val="24"/>
          <w:lang w:val="af-ZA"/>
        </w:rPr>
        <w:t xml:space="preserve"> </w:t>
      </w:r>
      <w:r w:rsidRPr="001E6721">
        <w:rPr>
          <w:rFonts w:ascii="GHEA Grapalat" w:hAnsi="GHEA Grapalat"/>
          <w:color w:val="000000"/>
          <w:szCs w:val="24"/>
        </w:rPr>
        <w:t>համաձայն</w:t>
      </w:r>
      <w:r w:rsidRPr="00F62C2E">
        <w:rPr>
          <w:rFonts w:ascii="GHEA Grapalat" w:hAnsi="GHEA Grapalat"/>
          <w:color w:val="000000"/>
          <w:szCs w:val="24"/>
          <w:lang w:val="af-ZA"/>
        </w:rPr>
        <w:t xml:space="preserve"> </w:t>
      </w:r>
      <w:r w:rsidRPr="001E6721">
        <w:rPr>
          <w:rFonts w:ascii="GHEA Grapalat" w:hAnsi="GHEA Grapalat"/>
          <w:color w:val="000000"/>
          <w:szCs w:val="24"/>
        </w:rPr>
        <w:t>չբաշխված</w:t>
      </w:r>
      <w:r w:rsidRPr="00F62C2E">
        <w:rPr>
          <w:rFonts w:ascii="GHEA Grapalat" w:hAnsi="GHEA Grapalat"/>
          <w:color w:val="000000"/>
          <w:szCs w:val="24"/>
          <w:lang w:val="af-ZA"/>
        </w:rPr>
        <w:t xml:space="preserve"> </w:t>
      </w:r>
      <w:r w:rsidRPr="001E6721">
        <w:rPr>
          <w:rFonts w:ascii="GHEA Grapalat" w:hAnsi="GHEA Grapalat"/>
          <w:color w:val="000000"/>
          <w:szCs w:val="24"/>
        </w:rPr>
        <w:t>բնակարանների</w:t>
      </w:r>
      <w:r w:rsidRPr="00F62C2E">
        <w:rPr>
          <w:rFonts w:ascii="GHEA Grapalat" w:hAnsi="GHEA Grapalat"/>
          <w:color w:val="000000"/>
          <w:szCs w:val="24"/>
          <w:lang w:val="af-ZA"/>
        </w:rPr>
        <w:t xml:space="preserve"> </w:t>
      </w:r>
      <w:r w:rsidRPr="001E6721">
        <w:rPr>
          <w:rFonts w:ascii="GHEA Grapalat" w:hAnsi="GHEA Grapalat"/>
          <w:color w:val="000000"/>
          <w:szCs w:val="24"/>
        </w:rPr>
        <w:t>վերաբերյալ</w:t>
      </w:r>
      <w:r w:rsidRPr="00F62C2E">
        <w:rPr>
          <w:rFonts w:ascii="GHEA Grapalat" w:hAnsi="GHEA Grapalat"/>
          <w:color w:val="000000"/>
          <w:szCs w:val="24"/>
          <w:lang w:val="af-ZA"/>
        </w:rPr>
        <w:t xml:space="preserve"> </w:t>
      </w:r>
      <w:r w:rsidRPr="001E6721">
        <w:rPr>
          <w:rFonts w:ascii="GHEA Grapalat" w:hAnsi="GHEA Grapalat"/>
          <w:color w:val="000000"/>
          <w:szCs w:val="24"/>
        </w:rPr>
        <w:t>Կառուցապատողին</w:t>
      </w:r>
      <w:r w:rsidRPr="00F62C2E">
        <w:rPr>
          <w:rFonts w:ascii="GHEA Grapalat" w:hAnsi="GHEA Grapalat"/>
          <w:color w:val="000000"/>
          <w:szCs w:val="24"/>
          <w:lang w:val="af-ZA"/>
        </w:rPr>
        <w:t xml:space="preserve"> </w:t>
      </w:r>
      <w:r w:rsidRPr="001E6721">
        <w:rPr>
          <w:rFonts w:ascii="GHEA Grapalat" w:hAnsi="GHEA Grapalat"/>
          <w:color w:val="000000"/>
          <w:szCs w:val="24"/>
        </w:rPr>
        <w:t>տեղեկատվության</w:t>
      </w:r>
      <w:r w:rsidRPr="00F62C2E">
        <w:rPr>
          <w:rFonts w:ascii="GHEA Grapalat" w:hAnsi="GHEA Grapalat"/>
          <w:color w:val="000000"/>
          <w:szCs w:val="24"/>
          <w:lang w:val="af-ZA"/>
        </w:rPr>
        <w:t xml:space="preserve"> </w:t>
      </w:r>
      <w:r w:rsidRPr="001E6721">
        <w:rPr>
          <w:rFonts w:ascii="GHEA Grapalat" w:hAnsi="GHEA Grapalat"/>
          <w:color w:val="000000"/>
          <w:szCs w:val="24"/>
        </w:rPr>
        <w:t>տրամադրումը</w:t>
      </w:r>
      <w:r w:rsidRPr="00F62C2E">
        <w:rPr>
          <w:rFonts w:ascii="GHEA Grapalat" w:hAnsi="GHEA Grapalat"/>
          <w:color w:val="000000"/>
          <w:szCs w:val="24"/>
          <w:lang w:val="af-ZA"/>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af-ZA"/>
        </w:rPr>
        <w:t>6</w:t>
      </w:r>
      <w:r w:rsidRPr="001E6721">
        <w:rPr>
          <w:rFonts w:ascii="GHEA Grapalat" w:hAnsi="GHEA Grapalat"/>
          <w:color w:val="000000"/>
          <w:szCs w:val="24"/>
          <w:lang w:val="hy-AM"/>
        </w:rPr>
        <w:t>. Սույն որոշումն ուժի մեջ է մտնում պաշտոնական հրապարակմանը հաջորդող օրվանից:</w:t>
      </w: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Default="00D46EC7" w:rsidP="00D46EC7">
      <w:pPr>
        <w:shd w:val="clear" w:color="auto" w:fill="FFFFFF"/>
        <w:ind w:firstLine="375"/>
        <w:jc w:val="both"/>
        <w:rPr>
          <w:rFonts w:ascii="GHEA Grapalat" w:hAnsi="GHEA Grapalat"/>
          <w:color w:val="000000"/>
          <w:szCs w:val="24"/>
          <w:lang w:val="hy-AM"/>
        </w:rPr>
      </w:pPr>
    </w:p>
    <w:p w:rsidR="004E46F3" w:rsidRDefault="004E46F3" w:rsidP="00D46EC7">
      <w:pPr>
        <w:shd w:val="clear" w:color="auto" w:fill="FFFFFF"/>
        <w:ind w:firstLine="375"/>
        <w:jc w:val="both"/>
        <w:rPr>
          <w:rFonts w:ascii="GHEA Grapalat" w:hAnsi="GHEA Grapalat"/>
          <w:color w:val="000000"/>
          <w:szCs w:val="24"/>
          <w:lang w:val="hy-AM"/>
        </w:rPr>
      </w:pPr>
    </w:p>
    <w:p w:rsidR="004E46F3" w:rsidRDefault="004E46F3"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117"/>
        <w:gridCol w:w="4521"/>
      </w:tblGrid>
      <w:tr w:rsidR="00D46EC7" w:rsidRPr="00F62C2E" w:rsidTr="00D7345C">
        <w:trPr>
          <w:tblCellSpacing w:w="7" w:type="dxa"/>
        </w:trPr>
        <w:tc>
          <w:tcPr>
            <w:tcW w:w="0" w:type="auto"/>
            <w:vAlign w:val="center"/>
            <w:hideMark/>
          </w:tcPr>
          <w:p w:rsidR="00D46EC7" w:rsidRPr="001E6721" w:rsidRDefault="00D46EC7" w:rsidP="00D7345C">
            <w:pPr>
              <w:rPr>
                <w:rFonts w:ascii="Sylfaen" w:hAnsi="Sylfaen" w:cs="Calibri"/>
                <w:color w:val="000000"/>
                <w:szCs w:val="24"/>
                <w:lang w:val="hy-AM"/>
              </w:rPr>
            </w:pPr>
            <w:r w:rsidRPr="001E6721">
              <w:rPr>
                <w:rFonts w:ascii="Calibri" w:hAnsi="Calibri" w:cs="Calibri"/>
                <w:color w:val="000000"/>
                <w:szCs w:val="24"/>
                <w:lang w:val="hy-AM"/>
              </w:rPr>
              <w:t> </w:t>
            </w:r>
          </w:p>
          <w:p w:rsidR="00D46EC7" w:rsidRPr="001E6721" w:rsidRDefault="00D46EC7" w:rsidP="00D7345C">
            <w:pPr>
              <w:rPr>
                <w:rFonts w:ascii="Sylfaen" w:hAnsi="Sylfaen"/>
                <w:szCs w:val="24"/>
                <w:lang w:val="hy-AM"/>
              </w:rPr>
            </w:pPr>
          </w:p>
        </w:tc>
        <w:tc>
          <w:tcPr>
            <w:tcW w:w="4500" w:type="dxa"/>
            <w:vAlign w:val="bottom"/>
            <w:hideMark/>
          </w:tcPr>
          <w:p w:rsidR="00D46EC7" w:rsidRPr="001E6721" w:rsidRDefault="00D46EC7" w:rsidP="00D7345C">
            <w:pPr>
              <w:jc w:val="center"/>
              <w:rPr>
                <w:rFonts w:ascii="GHEA Grapalat" w:hAnsi="GHEA Grapalat"/>
                <w:szCs w:val="24"/>
                <w:lang w:val="hy-AM"/>
              </w:rPr>
            </w:pPr>
            <w:r w:rsidRPr="001E6721">
              <w:rPr>
                <w:rFonts w:ascii="GHEA Grapalat" w:hAnsi="GHEA Grapalat"/>
                <w:bCs/>
                <w:szCs w:val="24"/>
                <w:lang w:val="hy-AM"/>
              </w:rPr>
              <w:t>Հավելված N1</w:t>
            </w:r>
          </w:p>
          <w:p w:rsidR="00D46EC7" w:rsidRPr="001E6721" w:rsidRDefault="00D46EC7" w:rsidP="00D7345C">
            <w:pPr>
              <w:jc w:val="center"/>
              <w:rPr>
                <w:rFonts w:ascii="GHEA Grapalat" w:hAnsi="GHEA Grapalat"/>
                <w:szCs w:val="24"/>
                <w:lang w:val="hy-AM"/>
              </w:rPr>
            </w:pPr>
            <w:r w:rsidRPr="001E6721">
              <w:rPr>
                <w:rFonts w:ascii="GHEA Grapalat" w:hAnsi="GHEA Grapalat"/>
                <w:bCs/>
                <w:szCs w:val="24"/>
                <w:lang w:val="hy-AM"/>
              </w:rPr>
              <w:t>ՀՀ կառավարության 2020 թվականի</w:t>
            </w:r>
          </w:p>
          <w:p w:rsidR="00D46EC7" w:rsidRPr="001E6721" w:rsidRDefault="00D46EC7" w:rsidP="00D7345C">
            <w:pPr>
              <w:jc w:val="center"/>
              <w:rPr>
                <w:rFonts w:ascii="GHEA Grapalat" w:hAnsi="GHEA Grapalat"/>
                <w:szCs w:val="24"/>
                <w:lang w:val="hy-AM"/>
              </w:rPr>
            </w:pPr>
            <w:r w:rsidRPr="001E6721">
              <w:rPr>
                <w:rFonts w:ascii="GHEA Grapalat" w:hAnsi="GHEA Grapalat"/>
                <w:bCs/>
                <w:szCs w:val="24"/>
                <w:lang w:val="hy-AM"/>
              </w:rPr>
              <w:t>………….-ի N …….-Ն որոշման</w:t>
            </w:r>
          </w:p>
        </w:tc>
      </w:tr>
    </w:tbl>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GHEA Grapalat" w:hAnsi="GHEA Grapalat"/>
          <w:bCs/>
          <w:color w:val="000000"/>
          <w:szCs w:val="24"/>
          <w:lang w:val="hy-AM"/>
        </w:rPr>
        <w:t>Կ Ա Ր Գ</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Calibri" w:hAnsi="Calibri" w:cs="Calibri"/>
          <w:color w:val="000000"/>
          <w:szCs w:val="24"/>
          <w:lang w:val="hy-AM"/>
        </w:rPr>
        <w:t> </w:t>
      </w:r>
      <w:r w:rsidRPr="001E6721">
        <w:rPr>
          <w:rFonts w:ascii="GHEA Grapalat" w:hAnsi="GHEA Grapalat"/>
          <w:color w:val="000000"/>
          <w:szCs w:val="24"/>
          <w:lang w:val="hy-AM"/>
        </w:rPr>
        <w:t>Հ</w:t>
      </w:r>
      <w:r w:rsidRPr="001E6721">
        <w:rPr>
          <w:rStyle w:val="ae"/>
          <w:rFonts w:ascii="GHEA Grapalat" w:hAnsi="GHEA Grapalat"/>
          <w:b w:val="0"/>
          <w:color w:val="000000"/>
          <w:szCs w:val="24"/>
          <w:lang w:val="hy-AM"/>
        </w:rPr>
        <w:t>ԱՆՐԱՅԻՆ ԾԱՌԱՅՈՂՆԵՐԻՆ ԲՆԱԿԱՐԱՆՈՎ ԱՊԱՀՈՎՄԱՆ ՆՊԱՏԱԿՈՎ</w:t>
      </w:r>
      <w:r w:rsidRPr="001E6721">
        <w:rPr>
          <w:rStyle w:val="ae"/>
          <w:rFonts w:ascii="GHEA Grapalat" w:hAnsi="GHEA Grapalat"/>
          <w:color w:val="000000"/>
          <w:szCs w:val="24"/>
          <w:lang w:val="hy-AM"/>
        </w:rPr>
        <w:t xml:space="preserve"> </w:t>
      </w:r>
      <w:r w:rsidRPr="001E6721">
        <w:rPr>
          <w:rFonts w:ascii="GHEA Grapalat" w:hAnsi="GHEA Grapalat"/>
          <w:color w:val="000000"/>
          <w:szCs w:val="24"/>
          <w:lang w:val="hy-AM"/>
        </w:rPr>
        <w:t>ԵՐԵՎԱՆ ՔԱՂԱՔԻ</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ԱԴՈՆՑԻ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ՓՈՂՈՑԻ</w:t>
      </w:r>
      <w:r w:rsidRPr="001E6721">
        <w:rPr>
          <w:rFonts w:ascii="GHEA Grapalat" w:hAnsi="GHEA Grapalat"/>
          <w:color w:val="000000"/>
          <w:szCs w:val="24"/>
          <w:lang w:val="hy-AM"/>
        </w:rPr>
        <w:t xml:space="preserve"> N19/8 </w:t>
      </w:r>
      <w:r w:rsidRPr="001E6721">
        <w:rPr>
          <w:rFonts w:ascii="GHEA Grapalat" w:hAnsi="GHEA Grapalat" w:cs="Arial Unicode"/>
          <w:color w:val="000000"/>
          <w:szCs w:val="24"/>
          <w:lang w:val="hy-AM"/>
        </w:rPr>
        <w:t>ՀԱՍՑԵՈՒՄ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ԿԱՌՈՒՑՎՈՂ</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ԲԱԶՄԱԲՆԱԿԱՐԱՆ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ՇԵՆՔԱՅԻՆ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w:t>
      </w:r>
      <w:r w:rsidRPr="001E6721">
        <w:rPr>
          <w:rFonts w:ascii="GHEA Grapalat" w:hAnsi="GHEA Grapalat"/>
          <w:color w:val="000000"/>
          <w:szCs w:val="24"/>
          <w:lang w:val="hy-AM"/>
        </w:rPr>
        <w:t xml:space="preserve">ԱՄԱԼԻՐԻ ԲՆԱԿԱՐԱՆՆԵՐԻ </w:t>
      </w:r>
      <w:r w:rsidRPr="00F62C2E">
        <w:rPr>
          <w:rFonts w:ascii="GHEA Grapalat" w:hAnsi="GHEA Grapalat"/>
          <w:color w:val="000000"/>
          <w:szCs w:val="24"/>
          <w:lang w:val="hy-AM"/>
        </w:rPr>
        <w:t xml:space="preserve">ԵՎ ԱՎՏՈԿԱՅԱՆԱՏԵՂԻՆԵՐԻ </w:t>
      </w:r>
      <w:r w:rsidRPr="001E6721">
        <w:rPr>
          <w:rFonts w:ascii="GHEA Grapalat" w:hAnsi="GHEA Grapalat"/>
          <w:color w:val="000000"/>
          <w:szCs w:val="24"/>
          <w:lang w:val="hy-AM"/>
        </w:rPr>
        <w:t>ՎԱՃԱՌՔԻ</w:t>
      </w:r>
    </w:p>
    <w:p w:rsidR="00D46EC7" w:rsidRPr="001E6721" w:rsidRDefault="00D46EC7" w:rsidP="00D46EC7">
      <w:pPr>
        <w:shd w:val="clear" w:color="auto" w:fill="FFFFFF"/>
        <w:ind w:firstLine="375"/>
        <w:jc w:val="center"/>
        <w:rPr>
          <w:rFonts w:ascii="GHEA Grapalat" w:hAnsi="GHEA Grapalat"/>
          <w:color w:val="000000"/>
          <w:szCs w:val="24"/>
          <w:lang w:val="hy-AM"/>
        </w:rPr>
      </w:pPr>
    </w:p>
    <w:p w:rsidR="00D46EC7" w:rsidRPr="001E6721" w:rsidRDefault="00D46EC7" w:rsidP="00D46EC7">
      <w:pPr>
        <w:shd w:val="clear" w:color="auto" w:fill="FFFFFF"/>
        <w:ind w:firstLine="375"/>
        <w:jc w:val="center"/>
        <w:rPr>
          <w:rFonts w:ascii="GHEA Grapalat" w:hAnsi="GHEA Grapalat"/>
          <w:b/>
          <w:color w:val="000000"/>
          <w:szCs w:val="24"/>
          <w:lang w:val="hy-AM"/>
        </w:rPr>
      </w:pPr>
      <w:r w:rsidRPr="001E6721">
        <w:rPr>
          <w:rFonts w:ascii="Calibri" w:hAnsi="Calibri" w:cs="Calibri"/>
          <w:b/>
          <w:color w:val="000000"/>
          <w:szCs w:val="24"/>
          <w:lang w:val="hy-AM"/>
        </w:rPr>
        <w:t> </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GHEA Grapalat" w:hAnsi="GHEA Grapalat"/>
          <w:b/>
          <w:bCs/>
          <w:color w:val="000000"/>
          <w:szCs w:val="24"/>
          <w:lang w:val="hy-AM"/>
        </w:rPr>
        <w:t>I. ԸՆԴՀԱՆՈՒՐ ԴՐՈՒՅԹՆԵՐ</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ind w:firstLine="375"/>
        <w:jc w:val="both"/>
        <w:rPr>
          <w:rStyle w:val="ae"/>
          <w:rFonts w:ascii="GHEA Grapalat" w:hAnsi="GHEA Grapalat"/>
          <w:b w:val="0"/>
          <w:color w:val="000000"/>
          <w:szCs w:val="24"/>
          <w:lang w:val="hy-AM"/>
        </w:rPr>
      </w:pPr>
      <w:r w:rsidRPr="001E6721">
        <w:rPr>
          <w:rFonts w:ascii="GHEA Grapalat" w:hAnsi="GHEA Grapalat"/>
          <w:color w:val="000000"/>
          <w:szCs w:val="24"/>
          <w:lang w:val="hy-AM"/>
        </w:rPr>
        <w:t>1. Սույն կարգով կարգավորվում են Հ</w:t>
      </w:r>
      <w:r w:rsidRPr="001E6721">
        <w:rPr>
          <w:rStyle w:val="ae"/>
          <w:rFonts w:ascii="GHEA Grapalat" w:hAnsi="GHEA Grapalat"/>
          <w:b w:val="0"/>
          <w:color w:val="000000"/>
          <w:szCs w:val="24"/>
          <w:lang w:val="hy-AM"/>
        </w:rPr>
        <w:t>անրային ծառայողներին բնակարանով ապահովման նպատակով</w:t>
      </w:r>
      <w:r w:rsidRPr="001E6721">
        <w:rPr>
          <w:rStyle w:val="ae"/>
          <w:rFonts w:ascii="GHEA Grapalat" w:hAnsi="GHEA Grapalat"/>
          <w:color w:val="000000"/>
          <w:szCs w:val="24"/>
          <w:lang w:val="hy-AM"/>
        </w:rPr>
        <w:t xml:space="preserve"> </w:t>
      </w:r>
      <w:r w:rsidRPr="001E6721">
        <w:rPr>
          <w:rFonts w:ascii="GHEA Grapalat" w:hAnsi="GHEA Grapalat"/>
          <w:color w:val="000000"/>
          <w:szCs w:val="24"/>
          <w:lang w:val="hy-AM"/>
        </w:rPr>
        <w:t>Երևան քաղաքի</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Ադոնցի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փողոցի</w:t>
      </w:r>
      <w:r w:rsidRPr="001E6721">
        <w:rPr>
          <w:rFonts w:ascii="GHEA Grapalat" w:hAnsi="GHEA Grapalat"/>
          <w:color w:val="000000"/>
          <w:szCs w:val="24"/>
          <w:lang w:val="hy-AM"/>
        </w:rPr>
        <w:t xml:space="preserve"> N19/8 </w:t>
      </w:r>
      <w:r w:rsidRPr="001E6721">
        <w:rPr>
          <w:rFonts w:ascii="GHEA Grapalat" w:hAnsi="GHEA Grapalat" w:cs="Arial Unicode"/>
          <w:color w:val="000000"/>
          <w:szCs w:val="24"/>
          <w:lang w:val="hy-AM"/>
        </w:rPr>
        <w:t>հասցեում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Արաբկիր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վարչական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շրջան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կառուցվող</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բազմաբնակարան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շենքային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համալիրի</w:t>
      </w:r>
      <w:r w:rsidRPr="001E6721">
        <w:rPr>
          <w:rFonts w:ascii="GHEA Grapalat" w:hAnsi="GHEA Grapalat"/>
          <w:color w:val="000000"/>
          <w:szCs w:val="24"/>
          <w:lang w:val="hy-AM"/>
        </w:rPr>
        <w:t xml:space="preserve"> (այսուհետ՝ </w:t>
      </w:r>
      <w:r w:rsidRPr="00F62C2E">
        <w:rPr>
          <w:rStyle w:val="ae"/>
          <w:rFonts w:ascii="GHEA Grapalat" w:hAnsi="GHEA Grapalat"/>
          <w:b w:val="0"/>
          <w:lang w:val="hy-AM"/>
        </w:rPr>
        <w:t>Շենքային համալիր) բնակարանների և ավտոկայանատեղիների վաճառքի</w:t>
      </w:r>
      <w:r w:rsidRPr="00F62C2E">
        <w:rPr>
          <w:rStyle w:val="ae"/>
          <w:rFonts w:ascii="GHEA Grapalat" w:hAnsi="GHEA Grapalat"/>
          <w:lang w:val="hy-AM"/>
        </w:rPr>
        <w:t xml:space="preserve"> </w:t>
      </w:r>
      <w:r w:rsidRPr="001E6721">
        <w:rPr>
          <w:rStyle w:val="ae"/>
          <w:rFonts w:ascii="GHEA Grapalat" w:hAnsi="GHEA Grapalat"/>
          <w:b w:val="0"/>
          <w:color w:val="000000"/>
          <w:szCs w:val="24"/>
          <w:lang w:val="hy-AM"/>
        </w:rPr>
        <w:t>պայմանների հետ կապված հարաբերությունները:</w:t>
      </w:r>
    </w:p>
    <w:p w:rsidR="00D46EC7" w:rsidRPr="00D46EC7" w:rsidRDefault="00D46EC7" w:rsidP="00D46EC7">
      <w:pPr>
        <w:shd w:val="clear" w:color="auto" w:fill="FFFFFF"/>
        <w:ind w:firstLine="375"/>
        <w:jc w:val="both"/>
        <w:rPr>
          <w:rStyle w:val="ae"/>
          <w:rFonts w:ascii="GHEA Grapalat" w:hAnsi="GHEA Grapalat"/>
          <w:b w:val="0"/>
          <w:color w:val="000000"/>
          <w:szCs w:val="24"/>
          <w:lang w:val="hy-AM"/>
        </w:rPr>
      </w:pPr>
      <w:r w:rsidRPr="001E6721">
        <w:rPr>
          <w:rStyle w:val="ae"/>
          <w:rFonts w:ascii="GHEA Grapalat" w:hAnsi="GHEA Grapalat"/>
          <w:b w:val="0"/>
          <w:color w:val="000000"/>
          <w:szCs w:val="24"/>
          <w:lang w:val="hy-AM"/>
        </w:rPr>
        <w:t>2. Շահառու դառնալուն կարող են հավակնել պետական ծառայողներին մատչելի բնակարաններով ապահովման ծրագրի</w:t>
      </w:r>
      <w:r w:rsidRPr="00F62C2E">
        <w:rPr>
          <w:rStyle w:val="ae"/>
          <w:rFonts w:ascii="GHEA Grapalat" w:hAnsi="GHEA Grapalat"/>
          <w:b w:val="0"/>
          <w:color w:val="000000"/>
          <w:szCs w:val="24"/>
          <w:lang w:val="hy-AM"/>
        </w:rPr>
        <w:t>ց չօգտված</w:t>
      </w:r>
      <w:r w:rsidRPr="001E6721">
        <w:rPr>
          <w:rStyle w:val="ae"/>
          <w:rFonts w:ascii="GHEA Grapalat" w:hAnsi="GHEA Grapalat"/>
          <w:b w:val="0"/>
          <w:color w:val="000000"/>
          <w:szCs w:val="24"/>
          <w:lang w:val="hy-AM"/>
        </w:rPr>
        <w:t xml:space="preserve"> </w:t>
      </w:r>
      <w:r w:rsidRPr="00F62C2E">
        <w:rPr>
          <w:rStyle w:val="ae"/>
          <w:rFonts w:ascii="GHEA Grapalat" w:hAnsi="GHEA Grapalat"/>
          <w:b w:val="0"/>
          <w:color w:val="000000"/>
          <w:szCs w:val="24"/>
          <w:lang w:val="hy-AM"/>
        </w:rPr>
        <w:t xml:space="preserve">(բնակարան ձեռք չբերած կամ բնակարանի ձեռքբերման նախնական պայմանագիր չկնքած) </w:t>
      </w:r>
      <w:r w:rsidRPr="00D46EC7">
        <w:rPr>
          <w:rStyle w:val="ae"/>
          <w:rFonts w:ascii="GHEA Grapalat" w:hAnsi="GHEA Grapalat"/>
          <w:b w:val="0"/>
          <w:color w:val="000000"/>
          <w:szCs w:val="24"/>
          <w:lang w:val="hy-AM"/>
        </w:rPr>
        <w:t xml:space="preserve">և «Հանրային ծառայության մասին» օրենքով նախատեսված պաշտոններ զբաղեցնող անձինք (այսուհետ՝ սույն կարգի կիրառման իմաստով՝ ծառայողներ), </w:t>
      </w:r>
      <w:r w:rsidRPr="00D46EC7">
        <w:rPr>
          <w:rStyle w:val="ae"/>
          <w:rFonts w:ascii="GHEA Grapalat" w:hAnsi="GHEA Grapalat"/>
          <w:b w:val="0"/>
          <w:szCs w:val="24"/>
          <w:lang w:val="hy-AM"/>
        </w:rPr>
        <w:t>որոնց գործատուն և աշխատավայրը գտնվում են Երևան քաղաքում</w:t>
      </w:r>
      <w:r w:rsidRPr="00D46EC7">
        <w:rPr>
          <w:rStyle w:val="ae"/>
          <w:rFonts w:ascii="GHEA Grapalat" w:hAnsi="GHEA Grapalat"/>
          <w:b w:val="0"/>
          <w:color w:val="000000"/>
          <w:szCs w:val="24"/>
          <w:lang w:val="hy-AM"/>
        </w:rPr>
        <w:t xml:space="preserve">։ </w:t>
      </w:r>
    </w:p>
    <w:p w:rsidR="00D46EC7" w:rsidRPr="00D46EC7" w:rsidRDefault="00D46EC7" w:rsidP="00D46EC7">
      <w:pPr>
        <w:shd w:val="clear" w:color="auto" w:fill="FFFFFF"/>
        <w:ind w:firstLine="375"/>
        <w:jc w:val="both"/>
        <w:rPr>
          <w:rStyle w:val="ae"/>
          <w:rFonts w:ascii="GHEA Grapalat" w:hAnsi="GHEA Grapalat"/>
          <w:b w:val="0"/>
          <w:color w:val="000000"/>
          <w:szCs w:val="24"/>
          <w:lang w:val="hy-AM"/>
        </w:rPr>
      </w:pPr>
      <w:r w:rsidRPr="00D46EC7">
        <w:rPr>
          <w:rStyle w:val="ae"/>
          <w:rFonts w:ascii="GHEA Grapalat" w:hAnsi="GHEA Grapalat"/>
          <w:b w:val="0"/>
          <w:color w:val="000000"/>
          <w:szCs w:val="24"/>
          <w:lang w:val="hy-AM"/>
        </w:rPr>
        <w:t>3. Շահառու դառնալուն կարող են հավակնել նաև`</w:t>
      </w:r>
    </w:p>
    <w:p w:rsidR="00D46EC7" w:rsidRPr="001E6721" w:rsidRDefault="00D46EC7" w:rsidP="00D46EC7">
      <w:pPr>
        <w:pStyle w:val="ab"/>
        <w:shd w:val="clear" w:color="auto" w:fill="FFFFFF"/>
        <w:spacing w:before="0" w:beforeAutospacing="0" w:after="0" w:afterAutospacing="0"/>
        <w:ind w:firstLine="375"/>
        <w:jc w:val="both"/>
        <w:rPr>
          <w:rStyle w:val="ae"/>
          <w:rFonts w:ascii="GHEA Grapalat" w:hAnsi="GHEA Grapalat"/>
          <w:b w:val="0"/>
          <w:color w:val="000000"/>
          <w:lang w:val="hy-AM"/>
        </w:rPr>
      </w:pPr>
      <w:r w:rsidRPr="00F62C2E">
        <w:rPr>
          <w:rStyle w:val="ae"/>
          <w:rFonts w:ascii="GHEA Grapalat" w:hAnsi="GHEA Grapalat"/>
          <w:b w:val="0"/>
          <w:color w:val="000000"/>
          <w:lang w:val="hy-AM"/>
        </w:rPr>
        <w:t>1</w:t>
      </w:r>
      <w:r w:rsidRPr="00D46EC7">
        <w:rPr>
          <w:rStyle w:val="ae"/>
          <w:rFonts w:ascii="GHEA Grapalat" w:hAnsi="GHEA Grapalat"/>
          <w:b w:val="0"/>
          <w:color w:val="000000"/>
          <w:lang w:val="hy-AM"/>
        </w:rPr>
        <w:t>) Հայաստանի Հանրապետությունում Արցախի Հանրապետության մշտական</w:t>
      </w:r>
      <w:r w:rsidRPr="001E6721">
        <w:rPr>
          <w:rStyle w:val="ae"/>
          <w:rFonts w:ascii="GHEA Grapalat" w:hAnsi="GHEA Grapalat"/>
          <w:b w:val="0"/>
          <w:color w:val="000000"/>
          <w:lang w:val="hy-AM"/>
        </w:rPr>
        <w:t xml:space="preserve"> ներկայացուցչության աշխատողները,</w:t>
      </w:r>
    </w:p>
    <w:p w:rsidR="00D46EC7" w:rsidRPr="001E6721" w:rsidRDefault="00D46EC7" w:rsidP="00D46EC7">
      <w:pPr>
        <w:shd w:val="clear" w:color="auto" w:fill="FFFFFF"/>
        <w:ind w:firstLine="375"/>
        <w:jc w:val="both"/>
        <w:rPr>
          <w:rStyle w:val="ae"/>
          <w:rFonts w:ascii="GHEA Grapalat" w:hAnsi="GHEA Grapalat"/>
          <w:b w:val="0"/>
          <w:color w:val="000000"/>
          <w:szCs w:val="24"/>
          <w:lang w:val="hy-AM"/>
        </w:rPr>
      </w:pPr>
      <w:r w:rsidRPr="00F62C2E">
        <w:rPr>
          <w:rStyle w:val="ae"/>
          <w:rFonts w:ascii="GHEA Grapalat" w:hAnsi="GHEA Grapalat"/>
          <w:b w:val="0"/>
          <w:color w:val="000000"/>
          <w:szCs w:val="24"/>
          <w:lang w:val="hy-AM"/>
        </w:rPr>
        <w:t>2</w:t>
      </w:r>
      <w:r w:rsidRPr="001E6721">
        <w:rPr>
          <w:rStyle w:val="ae"/>
          <w:rFonts w:ascii="GHEA Grapalat" w:hAnsi="GHEA Grapalat"/>
          <w:b w:val="0"/>
          <w:color w:val="000000"/>
          <w:szCs w:val="24"/>
          <w:lang w:val="hy-AM"/>
        </w:rPr>
        <w:t xml:space="preserve">) օտարերկրյա պետություններում գտնվող` Հայաստանի Հանրապետության դիվանագիտական ծառայության մարմիններում դիվանագիտական պաշտոն զբաղեցնող անձինք, </w:t>
      </w:r>
    </w:p>
    <w:p w:rsidR="00D46EC7" w:rsidRPr="001E6721" w:rsidRDefault="00D46EC7" w:rsidP="00D46EC7">
      <w:pPr>
        <w:shd w:val="clear" w:color="auto" w:fill="FFFFFF"/>
        <w:ind w:firstLine="375"/>
        <w:jc w:val="both"/>
        <w:rPr>
          <w:rStyle w:val="ae"/>
          <w:rFonts w:ascii="GHEA Grapalat" w:hAnsi="GHEA Grapalat"/>
          <w:b w:val="0"/>
          <w:color w:val="000000"/>
          <w:szCs w:val="24"/>
          <w:lang w:val="hy-AM"/>
        </w:rPr>
      </w:pPr>
      <w:r w:rsidRPr="00F62C2E">
        <w:rPr>
          <w:rStyle w:val="ae"/>
          <w:rFonts w:ascii="GHEA Grapalat" w:hAnsi="GHEA Grapalat"/>
          <w:b w:val="0"/>
          <w:color w:val="000000"/>
          <w:szCs w:val="24"/>
          <w:lang w:val="hy-AM"/>
        </w:rPr>
        <w:t>3</w:t>
      </w:r>
      <w:r w:rsidRPr="001E6721">
        <w:rPr>
          <w:rStyle w:val="ae"/>
          <w:rFonts w:ascii="GHEA Grapalat" w:hAnsi="GHEA Grapalat"/>
          <w:b w:val="0"/>
          <w:color w:val="000000"/>
          <w:szCs w:val="24"/>
          <w:lang w:val="hy-AM"/>
        </w:rPr>
        <w:t>) Հայաստանի Հանրապետության վարչապետի համաձայնությամբ, որպես խրախուսում, շահառու կարող են դառնալ Հայաստանի Հանրապետության կառավարության կողմից վերջին 3 տարվա ընթացքում հավանության արժանացած ծրագրեր իրականացնող կամ այդ ծրագրերի իրականացմանն ակտիվ մասնակցություն ունեցող պետական ոչ առևտրային կազմակերպությունների աշխատողները: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4. Սույն կարգի կիրառման նպատակներով պետության և ծառայողի միջև հարաբերությունների գլխավոր սկզբունքները ծառայողի վճարունակությունը և նրա կողմից ստանձնած պարտավորությունների կատարման պատշաճությունն են: Ընդ որում, հավակնորդների թիվը նախատեսված բնակարանների թվին գերազանցելու դեպքում, սույն կարգի 2-րդ և 3-րդ կետերում նշված հավակնորդներից առաջնահերթությունը տրվում է այն հակավակնորդին, որ</w:t>
      </w:r>
      <w:r w:rsidRPr="00F62C2E">
        <w:rPr>
          <w:rFonts w:ascii="GHEA Grapalat" w:hAnsi="GHEA Grapalat"/>
          <w:color w:val="000000"/>
          <w:szCs w:val="24"/>
          <w:lang w:val="hy-AM"/>
        </w:rPr>
        <w:t xml:space="preserve">ը կամ որի </w:t>
      </w:r>
      <w:r w:rsidRPr="001E6721">
        <w:rPr>
          <w:rFonts w:ascii="GHEA Grapalat" w:hAnsi="GHEA Grapalat"/>
          <w:color w:val="000000"/>
          <w:szCs w:val="24"/>
          <w:lang w:val="hy-AM"/>
        </w:rPr>
        <w:t>ամուսինը</w:t>
      </w:r>
      <w:r w:rsidRPr="00F62C2E">
        <w:rPr>
          <w:rFonts w:ascii="GHEA Grapalat" w:hAnsi="GHEA Grapalat"/>
          <w:color w:val="000000"/>
          <w:szCs w:val="24"/>
          <w:lang w:val="hy-AM"/>
        </w:rPr>
        <w:t xml:space="preserve"> կամ </w:t>
      </w:r>
      <w:r w:rsidRPr="001E6721">
        <w:rPr>
          <w:rFonts w:ascii="GHEA Grapalat" w:hAnsi="GHEA Grapalat"/>
          <w:color w:val="000000"/>
          <w:szCs w:val="24"/>
          <w:lang w:val="hy-AM"/>
        </w:rPr>
        <w:t>մինչև 18 տարեկան զավակը չունի սեփականության իրավունքով (բացառությամբ ընդհանուր բաժնային սեփականության իրավունքով պատկանող) իրեն պատկանող այլ բնակելի անշարժ գույք (բնակարան, բնակելի տուն):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lastRenderedPageBreak/>
        <w:t>5. Սույն որոշման իմաստով ծառայողի ընտանիքի անդամ են համարվում ծառայողի ամուսինը, երեխաները և ծնողները: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6. Ծառայողի համաձայնության դեպքում բնակարանի ձեռքբերման համար գնման ֆինանսավորմանը՝ ներառյալ հիփոթեքային վարկի միջոցով, կարող են մասնակցել նաև ընտանիքի անդամ չհամարվող անձինք:</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7. Ծառայողին տրամադրված հիփոթեքային վարկի սպասարկման ընթացքում ծառայողի ցանկությամբ Կոմիտեի և գործընկեր ֆինանսական </w:t>
      </w:r>
      <w:r w:rsidRPr="00F62C2E">
        <w:rPr>
          <w:rFonts w:ascii="GHEA Grapalat" w:hAnsi="GHEA Grapalat"/>
          <w:color w:val="000000"/>
          <w:szCs w:val="24"/>
          <w:lang w:val="hy-AM"/>
        </w:rPr>
        <w:t xml:space="preserve">կազմակերպությունների </w:t>
      </w:r>
      <w:r w:rsidRPr="001E6721">
        <w:rPr>
          <w:rFonts w:ascii="GHEA Grapalat" w:hAnsi="GHEA Grapalat"/>
          <w:color w:val="000000"/>
          <w:szCs w:val="24"/>
          <w:lang w:val="hy-AM"/>
        </w:rPr>
        <w:t>(որոնց ցա</w:t>
      </w:r>
      <w:r w:rsidRPr="00F62C2E">
        <w:rPr>
          <w:rFonts w:ascii="GHEA Grapalat" w:hAnsi="GHEA Grapalat"/>
          <w:color w:val="000000"/>
          <w:szCs w:val="24"/>
          <w:lang w:val="hy-AM"/>
        </w:rPr>
        <w:t>ն</w:t>
      </w:r>
      <w:r w:rsidRPr="001E6721">
        <w:rPr>
          <w:rFonts w:ascii="GHEA Grapalat" w:hAnsi="GHEA Grapalat"/>
          <w:color w:val="000000"/>
          <w:szCs w:val="24"/>
          <w:lang w:val="hy-AM"/>
        </w:rPr>
        <w:t>կը հրապարակվում է Կոմիտեի պաշտոնական և կառուցապատողի կողմից սպասարկվող կայքէջերում) համաձայնությամբ համավարկառուն (համավարկառուները) կարող է (կարող են) փոխվել (կամ ավելանալ նոր համավարկառու), եթե շահառուն ցանկանում է բնակարանի ձեռքբերման նպատակով գնման ֆինանսավորման համար իր հետ վարկային պարտավորություններ ստանձնած անձին փոխարինել (կամ համալրել) մեկ այլ անձով:</w:t>
      </w:r>
    </w:p>
    <w:p w:rsidR="00D46EC7" w:rsidRPr="001E6721" w:rsidRDefault="00D46EC7" w:rsidP="00D46EC7">
      <w:pPr>
        <w:shd w:val="clear" w:color="auto" w:fill="FFFFFF"/>
        <w:ind w:firstLine="375"/>
        <w:jc w:val="both"/>
        <w:rPr>
          <w:rFonts w:ascii="Calibri" w:hAnsi="Calibri" w:cs="Calibri"/>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ind w:firstLine="375"/>
        <w:jc w:val="both"/>
        <w:rPr>
          <w:rFonts w:ascii="Calibri" w:hAnsi="Calibri" w:cs="Calibri"/>
          <w:color w:val="000000"/>
          <w:szCs w:val="24"/>
          <w:lang w:val="hy-AM"/>
        </w:rPr>
      </w:pP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Calibri" w:hAnsi="Calibri" w:cs="Calibri"/>
          <w:b/>
          <w:bCs/>
          <w:color w:val="000000"/>
          <w:szCs w:val="24"/>
          <w:lang w:val="hy-AM"/>
        </w:rPr>
        <w:t> </w:t>
      </w:r>
      <w:r w:rsidRPr="001E6721">
        <w:rPr>
          <w:rFonts w:ascii="GHEA Grapalat" w:hAnsi="GHEA Grapalat"/>
          <w:b/>
          <w:bCs/>
          <w:color w:val="000000"/>
          <w:szCs w:val="24"/>
          <w:lang w:val="hy-AM"/>
        </w:rPr>
        <w:t xml:space="preserve">II. </w:t>
      </w:r>
      <w:r w:rsidRPr="001E6721">
        <w:rPr>
          <w:rFonts w:ascii="GHEA Grapalat" w:hAnsi="GHEA Grapalat" w:cs="Arial Unicode"/>
          <w:b/>
          <w:bCs/>
          <w:color w:val="000000"/>
          <w:szCs w:val="24"/>
          <w:lang w:val="hy-AM"/>
        </w:rPr>
        <w:t>ԴԻՄՈՒՄ</w:t>
      </w:r>
      <w:r w:rsidRPr="001E6721">
        <w:rPr>
          <w:rFonts w:ascii="GHEA Grapalat" w:hAnsi="GHEA Grapalat"/>
          <w:b/>
          <w:bCs/>
          <w:color w:val="000000"/>
          <w:szCs w:val="24"/>
          <w:lang w:val="hy-AM"/>
        </w:rPr>
        <w:t>-</w:t>
      </w:r>
      <w:r w:rsidRPr="001E6721">
        <w:rPr>
          <w:rFonts w:ascii="GHEA Grapalat" w:hAnsi="GHEA Grapalat" w:cs="Arial Unicode"/>
          <w:b/>
          <w:bCs/>
          <w:color w:val="000000"/>
          <w:szCs w:val="24"/>
          <w:lang w:val="hy-AM"/>
        </w:rPr>
        <w:t>ՀԱՅՏԵՐԻ</w:t>
      </w:r>
      <w:r w:rsidRPr="001E6721">
        <w:rPr>
          <w:rFonts w:ascii="GHEA Grapalat" w:hAnsi="GHEA Grapalat"/>
          <w:b/>
          <w:bCs/>
          <w:color w:val="000000"/>
          <w:szCs w:val="24"/>
          <w:lang w:val="hy-AM"/>
        </w:rPr>
        <w:t xml:space="preserve"> </w:t>
      </w:r>
      <w:r w:rsidRPr="001E6721">
        <w:rPr>
          <w:rFonts w:ascii="GHEA Grapalat" w:hAnsi="GHEA Grapalat" w:cs="Arial Unicode"/>
          <w:b/>
          <w:bCs/>
          <w:color w:val="000000"/>
          <w:szCs w:val="24"/>
          <w:lang w:val="hy-AM"/>
        </w:rPr>
        <w:t>ՀԱՎԱՔԱԳՐՈՒՄԸ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8. Սույն կարգի պայմաններով Շենքային համալիրից բնակարան գնելու ցանկություն ունեցող ծառայողը Կոմիտեի նախագահի կողմից սահմանված ժամկետում և սահմանած ձևով դիմում-հայտ է ներկայացնում իր գերատեսչության աշխատակազմի ղեկավարին կամ գլխավոր քարտուղարին: Դիմում-հայտը ներկայացնելու փաստը համարվում է սույն կարգով նախատեսված քաղաքացիաիրավական հարաբերությունների՝ պետության առաջարկած պայմանների ընդունում ծառայողի կողմից` ներառյալ տուգանային պատասխանատվության պայմանները: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9. Դիմում-հայտում նշվում են ծառայողի էլեկտրոնային փոստի հասցեն, հեռախոսահամարը, ընտանիքի կազմը և գնման ֆինանսավորմանը մասնակցող՝ ընտանիքի անդամ չհամարվող անձինք (նշելով անունները, ազգանունները և ծառայողի հետ ազգակցական կապը), ակնկալած բնակարանի սենյակների թիվը: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10. Դիմում-հայտին կից ներկայացվում են`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 ծառայողի և նրա ընտանիքի անդամների, ինչպես նաև գնման ֆինանսավորմանը մասնակցող՝ ընտանիքի անդամ չհամարվող անձանց հաստատող փաստաթղթերի պատճենները.</w:t>
      </w:r>
    </w:p>
    <w:p w:rsidR="00D46EC7" w:rsidRPr="00F62C2E"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 ամուսնության, ամուսնալուծության, հայրության ճանաչման վկայականների պատճենները</w:t>
      </w:r>
      <w:r w:rsidRPr="00F62C2E">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F62C2E">
        <w:rPr>
          <w:rFonts w:ascii="GHEA Grapalat" w:hAnsi="GHEA Grapalat"/>
          <w:color w:val="000000"/>
          <w:szCs w:val="24"/>
          <w:lang w:val="hy-AM"/>
        </w:rPr>
        <w:t xml:space="preserve">3) տեղեկանք Հայաստանի Հանրապետության կադաստրի կոմիտեից՝ ծառայողի, նրա ամուսնու և </w:t>
      </w:r>
      <w:r w:rsidRPr="001E6721">
        <w:rPr>
          <w:rFonts w:ascii="GHEA Grapalat" w:hAnsi="GHEA Grapalat"/>
          <w:color w:val="000000"/>
          <w:szCs w:val="24"/>
          <w:lang w:val="hy-AM"/>
        </w:rPr>
        <w:t>մինչև 18 տարեկան զավակի անվամբ Հայաստանի Հանրապետության տարածքում սեփականության իրավունքով պատկանող (բացառությամբ ընդհանուր բաժնային սեփականության իրավունքով պատկանող)</w:t>
      </w:r>
      <w:r w:rsidRPr="00F62C2E">
        <w:rPr>
          <w:rFonts w:ascii="GHEA Grapalat" w:hAnsi="GHEA Grapalat"/>
          <w:color w:val="000000"/>
          <w:szCs w:val="24"/>
          <w:lang w:val="hy-AM"/>
        </w:rPr>
        <w:t xml:space="preserve"> բնակարանի (բնակելի տան) առկայության մասին</w:t>
      </w:r>
      <w:r w:rsidRPr="001E6721">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Դիմում-հայտին կարող է կցվել նաև ծրագրի վարկատու կազմակերպության գրավոր համաձայնությունը ծառայողին և (կամ) նրա ընտանիքի անդամին, ինչպես նաև գնման ֆինանսավորմանը մասնակցող՝ ընտանիքի անդամ չհամարվող անձանց՝ կոնկրետ սահմանաչափով վարկի տրամադրման պատրաստակամության մասին: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11. Յուրաքանչյուր գերատեսչության աշխատողների կողմից ներկայացված դիմում-հայտերը հավաքագրվում և ամփոփվում են տվյալ գերատեսչությունում, դրանց տվյալները լրացվում են Կոմիտեի նախագահի կողմից սահմանված ձևով գերատեսչական տեղեկանքում և դիմում-հայտերի հետ միասին ներկայացվում են </w:t>
      </w:r>
      <w:r w:rsidRPr="001E6721">
        <w:rPr>
          <w:rFonts w:ascii="GHEA Grapalat" w:hAnsi="GHEA Grapalat"/>
          <w:color w:val="000000"/>
          <w:szCs w:val="24"/>
          <w:lang w:val="hy-AM"/>
        </w:rPr>
        <w:lastRenderedPageBreak/>
        <w:t>Կոմիտե՝ ըստ Կոմիտեի նախագահի կողմից սահմանված և Կոմիտեի կայքում հրապարակված ժամկետների:</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12. Դիմողն իր անձնական տվյալները մուտքագրում է նաև կառուցապատողի կողմից սպասարկվող կայքէջում և հաստատում: Տվյալները հաստատելուց հետո տրամադրվում է նույնականացման համար:</w:t>
      </w:r>
    </w:p>
    <w:p w:rsidR="00D46EC7" w:rsidRPr="001E6721" w:rsidRDefault="00D46EC7" w:rsidP="00D46EC7">
      <w:pPr>
        <w:shd w:val="clear" w:color="auto" w:fill="FFFFFF"/>
        <w:ind w:firstLine="375"/>
        <w:rPr>
          <w:rFonts w:ascii="GHEA Grapalat" w:hAnsi="GHEA Grapalat"/>
          <w:color w:val="000000"/>
          <w:szCs w:val="24"/>
          <w:lang w:val="hy-AM"/>
        </w:rPr>
      </w:pP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GHEA Grapalat" w:hAnsi="GHEA Grapalat"/>
          <w:b/>
          <w:bCs/>
          <w:color w:val="000000"/>
          <w:szCs w:val="24"/>
          <w:lang w:val="hy-AM"/>
        </w:rPr>
        <w:t>III. ՊԱՀԱՆՋԱՐԿԻ ՁԵՎԱՎՈՐՈՒՄԸ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Calibri" w:hAnsi="Calibri" w:cs="Calibri"/>
          <w:color w:val="000000"/>
          <w:szCs w:val="24"/>
          <w:lang w:val="hy-AM"/>
        </w:rPr>
        <w:t> </w:t>
      </w:r>
      <w:r w:rsidRPr="001E6721">
        <w:rPr>
          <w:rFonts w:ascii="GHEA Grapalat" w:hAnsi="GHEA Grapalat"/>
          <w:color w:val="000000"/>
          <w:szCs w:val="24"/>
          <w:lang w:val="hy-AM"/>
        </w:rPr>
        <w:t>13. Կոմիտեն սույն կարգի 11-րդ կետով նախատեսված գերատեսչական տեղեկանքները, դիմում-հայտերը համապատասխան գերատեսչություններից ստանալուց հետո դրանք ամփոփում և կազմում է Շ</w:t>
      </w:r>
      <w:r w:rsidRPr="001E6721">
        <w:rPr>
          <w:rFonts w:ascii="GHEA Grapalat" w:hAnsi="GHEA Grapalat" w:cs="Arial Unicode"/>
          <w:color w:val="000000"/>
          <w:szCs w:val="24"/>
          <w:lang w:val="hy-AM"/>
        </w:rPr>
        <w:t>ենքային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համալիրից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բնակարան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գնելու</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հավակնորդ</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ծառայողների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ցուցակը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այսուհետ՝</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հավակնորդների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ցուցակ</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նշելով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հավակնորդի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նույնականացման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համար</w:t>
      </w:r>
      <w:r w:rsidRPr="001E6721">
        <w:rPr>
          <w:rFonts w:ascii="GHEA Grapalat" w:hAnsi="GHEA Grapalat"/>
          <w:color w:val="000000"/>
          <w:szCs w:val="24"/>
          <w:lang w:val="hy-AM"/>
        </w:rPr>
        <w:t xml:space="preserve">ը, հավակնորդի գործատուին, հիփոթեքի առկայության դեպքում՝ վարկատուի կողմից հիփոթեքային վարկի </w:t>
      </w:r>
      <w:r w:rsidRPr="00F62C2E">
        <w:rPr>
          <w:rFonts w:ascii="GHEA Grapalat" w:hAnsi="GHEA Grapalat"/>
          <w:color w:val="000000"/>
          <w:szCs w:val="24"/>
          <w:lang w:val="hy-AM"/>
        </w:rPr>
        <w:t>տրամադրման վերաբերյալ համաձայնության առկայությունը</w:t>
      </w:r>
      <w:r w:rsidRPr="001E6721">
        <w:rPr>
          <w:rFonts w:ascii="GHEA Grapalat" w:hAnsi="GHEA Grapalat"/>
          <w:color w:val="000000"/>
          <w:szCs w:val="24"/>
          <w:lang w:val="hy-AM"/>
        </w:rPr>
        <w:t xml:space="preserve"> և համաձայնեցված վարկառուն: Հավակնորդների ցուցակը հաստատվում է Կոմիտեի նախագահի հրամանով և հրապարակվում Կոմիտեի պաշտոնական կայքէջում: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14. Հավակնորդների ցուցակից ծառայողը համարվում է ինքնաբերաբար հանված, եթե՝</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1) </w:t>
      </w:r>
      <w:r w:rsidRPr="00F62C2E">
        <w:rPr>
          <w:rFonts w:ascii="GHEA Grapalat" w:hAnsi="GHEA Grapalat"/>
          <w:color w:val="000000"/>
          <w:szCs w:val="24"/>
          <w:lang w:val="hy-AM"/>
        </w:rPr>
        <w:t xml:space="preserve">պետական ծառայողներին մատչելի բնակարանով ապահովման </w:t>
      </w:r>
      <w:r w:rsidRPr="001E6721">
        <w:rPr>
          <w:rFonts w:ascii="GHEA Grapalat" w:hAnsi="GHEA Grapalat"/>
          <w:color w:val="000000"/>
          <w:szCs w:val="24"/>
          <w:lang w:val="hy-AM"/>
        </w:rPr>
        <w:t>ծրագրի շրջանակներում կնքել է առուվաճառքի նախնական պայմանագիր.</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 մինչև վիճակահանության կազմակերպումը գրավոր դիմել է իրեն այդ ցուցակից հանելու մասին.</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color w:val="000000"/>
          <w:szCs w:val="24"/>
          <w:lang w:val="hy-AM"/>
        </w:rPr>
        <w:t>3) մահացել է կամ ճանաչվել է մահացած կամ անհայտ բացակայող.</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4) Կոմիտեն ստացել է տեղեկատվություն, որ մինչև նախնական պայմանագիր կնքելը հավակնորդը որևէ հիմքով ազատվել է ծառայությունից՝ բացառությամբ նրա, ով ազատվելուց հետո մինչև սույն կարգի 21-րդ կետի 1-ին ենթակետով նախատեսված գործողությունների իրականացման համար սահմանված ժամկետի առաջին օրն աշխատանքի (ծառայության) է ընդունվել այլ գործատուի մոտ և այդ փաստը հաստատող փաստաթղթերը ներկայացրել է Կոմիտե.</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5) սահմանված ժամկետներում չի մասնակցել սույն կարգի 21-րդ կետով սահմանված բաշխման նախապատրաստման գործընթացին.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6) չի ակցեպտավորել սույն կարգի 27-րդ կետի համաձայն իրեն ներկայացված նախնական պայմանագրի կնքման առաջարկը: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Հավակնորդների ցուցակի կազմում յուրաքանչյուր փոփոխությունից հետո եռօրյա ժամկետում թարմացված ցուցակը հրապարակվում է Կոմիտեի պաշտոնական կայքէջում:</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jc w:val="center"/>
        <w:rPr>
          <w:rFonts w:ascii="GHEA Grapalat" w:hAnsi="GHEA Grapalat"/>
          <w:color w:val="000000"/>
          <w:szCs w:val="24"/>
          <w:lang w:val="hy-AM"/>
        </w:rPr>
      </w:pPr>
      <w:r w:rsidRPr="001E6721">
        <w:rPr>
          <w:rFonts w:ascii="GHEA Grapalat" w:hAnsi="GHEA Grapalat"/>
          <w:b/>
          <w:bCs/>
          <w:color w:val="000000"/>
          <w:szCs w:val="24"/>
          <w:lang w:val="hy-AM"/>
        </w:rPr>
        <w:t>IV. ՊԵՏՈՒԹՅԱՆ ԵՎ ԿԱՌՈՒՑԱՊԱՏՈՂԻ ՀԱՐԱԲԵՐՈՒԹՅՈՒՆՆԵՐԸ</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15. Հայաստանի Հանրապետության, ի դեմս Կոմիտեի և Շենքային համալիրի կառուցապատող «</w:t>
      </w:r>
      <w:r w:rsidRPr="00F62C2E">
        <w:rPr>
          <w:rFonts w:ascii="GHEA Grapalat" w:hAnsi="GHEA Grapalat"/>
          <w:color w:val="000000"/>
          <w:szCs w:val="24"/>
          <w:lang w:val="hy-AM"/>
        </w:rPr>
        <w:t>ՄԼ-ՄԱՅՆԻՆԳ</w:t>
      </w:r>
      <w:r w:rsidRPr="001E6721">
        <w:rPr>
          <w:rFonts w:ascii="GHEA Grapalat" w:hAnsi="GHEA Grapalat"/>
          <w:color w:val="000000"/>
          <w:szCs w:val="24"/>
          <w:lang w:val="hy-AM"/>
        </w:rPr>
        <w:t xml:space="preserve">» սահմանափակ պատասխանատվությամբ ընկերության միջև Հայաստանի Հանրապետության քաղաքացիական օրենսգրքի 445-րդ հոդվածի պահանջներին համապատասխան կնքվում է առուվաճառքի նախնական պայմանագիր, որով կառուցապատողը պարտավորվում է իր սեփականությունը հանդիսացող` Երևան քաղաքի Ադոնցի 19/8 հասցեի 1,72 հա ընդհանուր մակերեսով հողամասի վրա կառուցվող բազմաբնակարան շենքային համալիրի կառուցման ավարտից հետո ինքնուրույն գույքային միավոր գրանցված բնակելի նշանակության </w:t>
      </w:r>
      <w:r w:rsidRPr="001E6721">
        <w:rPr>
          <w:rFonts w:ascii="GHEA Grapalat" w:hAnsi="GHEA Grapalat"/>
          <w:color w:val="000000"/>
          <w:szCs w:val="24"/>
          <w:lang w:val="hy-AM"/>
        </w:rPr>
        <w:lastRenderedPageBreak/>
        <w:t>տարածքների և ավտոկայանատեղիների առուվաճառքի հիմնական պայմանագրեր կնքել պետության նշած անձանց (շահառուների) հետ:</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16. Պետության և կառուցապատողի միջև կնքվող բնակելի նշանակության տարածքների և ավտոկայանատեղիների առուվաճառքի նախնական պայմանագրի հիմնական պայմաններն են`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Cs/>
          <w:color w:val="000000"/>
          <w:szCs w:val="24"/>
          <w:lang w:val="hy-AM"/>
        </w:rPr>
        <w:t>1)</w:t>
      </w:r>
      <w:r w:rsidRPr="001E6721">
        <w:rPr>
          <w:rFonts w:ascii="GHEA Grapalat" w:hAnsi="GHEA Grapalat"/>
          <w:b/>
          <w:bCs/>
          <w:color w:val="000000"/>
          <w:szCs w:val="24"/>
          <w:lang w:val="hy-AM"/>
        </w:rPr>
        <w:t xml:space="preserve"> հիմնական պայմանագրով միավորի նախատեսվող գինը՝</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բնակարանի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գրանցված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ներքին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մակերեսը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բազմապատկած՝</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ա. սույն կարգով նախատեսված ներքին հարդարմամբ՝ 345 000 դրամով` ներառյալ ավելացված արժեքի հարկը,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բ. առանց ներքին հարդարման, սակայն արտաքին դռների և պատուհանների տեղադրմամբ, սվաղած պատերով, ցեմենտյա շաղախից հատակով, առանց ջեռուցման մարտկոցների՝ 310 000 դրամով` ներառյալ ավելացված արժեքի հարկը,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գ. ավտոկայանատեղիի համար՝ </w:t>
      </w:r>
      <w:r w:rsidRPr="00F62C2E">
        <w:rPr>
          <w:rFonts w:ascii="GHEA Grapalat" w:hAnsi="GHEA Grapalat"/>
          <w:color w:val="000000"/>
          <w:szCs w:val="24"/>
          <w:lang w:val="hy-AM"/>
        </w:rPr>
        <w:t>2</w:t>
      </w:r>
      <w:r w:rsidRPr="001E6721">
        <w:rPr>
          <w:rFonts w:ascii="GHEA Grapalat" w:hAnsi="GHEA Grapalat"/>
          <w:color w:val="000000"/>
          <w:szCs w:val="24"/>
          <w:lang w:val="hy-AM"/>
        </w:rPr>
        <w:t>,</w:t>
      </w:r>
      <w:r w:rsidRPr="00F62C2E">
        <w:rPr>
          <w:rFonts w:ascii="GHEA Grapalat" w:hAnsi="GHEA Grapalat"/>
          <w:color w:val="000000"/>
          <w:szCs w:val="24"/>
          <w:lang w:val="hy-AM"/>
        </w:rPr>
        <w:t>50</w:t>
      </w:r>
      <w:r w:rsidRPr="001E6721">
        <w:rPr>
          <w:rFonts w:ascii="GHEA Grapalat" w:hAnsi="GHEA Grapalat"/>
          <w:color w:val="000000"/>
          <w:szCs w:val="24"/>
          <w:lang w:val="hy-AM"/>
        </w:rPr>
        <w:t>0,000 հազ. դրամով.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Cs/>
          <w:color w:val="000000"/>
          <w:szCs w:val="24"/>
          <w:lang w:val="hy-AM"/>
        </w:rPr>
        <w:t>2)</w:t>
      </w:r>
      <w:r w:rsidRPr="001E6721">
        <w:rPr>
          <w:rFonts w:ascii="GHEA Grapalat" w:hAnsi="GHEA Grapalat"/>
          <w:b/>
          <w:bCs/>
          <w:color w:val="000000"/>
          <w:szCs w:val="24"/>
          <w:lang w:val="hy-AM"/>
        </w:rPr>
        <w:t xml:space="preserve"> միավորի կողմնորոշիչ գինը՝</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բնակարանի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նախագծային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մակերեսի</w:t>
      </w:r>
      <w:r w:rsidRPr="001E6721">
        <w:rPr>
          <w:rFonts w:ascii="GHEA Grapalat" w:hAnsi="GHEA Grapalat"/>
          <w:color w:val="000000"/>
          <w:szCs w:val="24"/>
          <w:lang w:val="hy-AM"/>
        </w:rPr>
        <w:t xml:space="preserve"> 97 </w:t>
      </w:r>
      <w:r w:rsidRPr="001E6721">
        <w:rPr>
          <w:rFonts w:ascii="GHEA Grapalat" w:hAnsi="GHEA Grapalat" w:cs="Arial Unicode"/>
          <w:color w:val="000000"/>
          <w:szCs w:val="24"/>
          <w:lang w:val="hy-AM"/>
        </w:rPr>
        <w:t>տոկոսը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բազմապատկած</w:t>
      </w:r>
      <w:r w:rsidRPr="001E6721">
        <w:rPr>
          <w:rFonts w:ascii="GHEA Grapalat" w:hAnsi="GHEA Grapalat"/>
          <w:color w:val="000000"/>
          <w:szCs w:val="24"/>
          <w:lang w:val="hy-AM"/>
        </w:rPr>
        <w:t xml:space="preserve"> 345 000 </w:t>
      </w:r>
      <w:r w:rsidRPr="001E6721">
        <w:rPr>
          <w:rFonts w:ascii="GHEA Grapalat" w:hAnsi="GHEA Grapalat" w:cs="Arial Unicode"/>
          <w:color w:val="000000"/>
          <w:szCs w:val="24"/>
          <w:lang w:val="hy-AM"/>
        </w:rPr>
        <w:t>դրամով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ներառյալ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ավելացված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արժեքի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հարկը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առանց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ներքին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հարդարման՝</w:t>
      </w:r>
      <w:r w:rsidRPr="001E6721">
        <w:rPr>
          <w:rFonts w:ascii="GHEA Grapalat" w:hAnsi="GHEA Grapalat"/>
          <w:color w:val="000000"/>
          <w:szCs w:val="24"/>
          <w:lang w:val="hy-AM"/>
        </w:rPr>
        <w:t xml:space="preserve"> 310 000 </w:t>
      </w:r>
      <w:r w:rsidRPr="001E6721">
        <w:rPr>
          <w:rFonts w:ascii="GHEA Grapalat" w:hAnsi="GHEA Grapalat" w:cs="Arial Unicode"/>
          <w:color w:val="000000"/>
          <w:szCs w:val="24"/>
          <w:lang w:val="hy-AM"/>
        </w:rPr>
        <w:t>դրամով՝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ներառյալ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ավելացված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արժեքի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հարկը</w:t>
      </w:r>
      <w:r w:rsidRPr="001E6721">
        <w:rPr>
          <w:rFonts w:ascii="GHEA Grapalat" w:hAnsi="GHEA Grapalat"/>
          <w:color w:val="000000"/>
          <w:szCs w:val="24"/>
          <w:lang w:val="hy-AM"/>
        </w:rPr>
        <w:t>)</w:t>
      </w:r>
      <w:r w:rsidRPr="00F62C2E">
        <w:rPr>
          <w:rFonts w:ascii="GHEA Grapalat" w:hAnsi="GHEA Grapalat"/>
          <w:color w:val="000000"/>
          <w:szCs w:val="24"/>
          <w:lang w:val="hy-AM"/>
        </w:rPr>
        <w:t xml:space="preserve">, </w:t>
      </w:r>
      <w:r w:rsidRPr="001E6721">
        <w:rPr>
          <w:rFonts w:ascii="GHEA Grapalat" w:hAnsi="GHEA Grapalat"/>
          <w:color w:val="000000"/>
          <w:szCs w:val="24"/>
          <w:lang w:val="hy-AM"/>
        </w:rPr>
        <w:t xml:space="preserve">ավտոկայանատեղիի համար </w:t>
      </w:r>
      <w:r w:rsidRPr="00F62C2E">
        <w:rPr>
          <w:rFonts w:ascii="GHEA Grapalat" w:hAnsi="GHEA Grapalat"/>
          <w:color w:val="000000"/>
          <w:szCs w:val="24"/>
          <w:lang w:val="hy-AM"/>
        </w:rPr>
        <w:t>հաստատուն՝ 2</w:t>
      </w:r>
      <w:r w:rsidRPr="001E6721">
        <w:rPr>
          <w:rFonts w:ascii="GHEA Grapalat" w:hAnsi="GHEA Grapalat"/>
          <w:color w:val="000000"/>
          <w:szCs w:val="24"/>
          <w:lang w:val="hy-AM"/>
        </w:rPr>
        <w:t>,</w:t>
      </w:r>
      <w:r w:rsidRPr="00F62C2E">
        <w:rPr>
          <w:rFonts w:ascii="GHEA Grapalat" w:hAnsi="GHEA Grapalat"/>
          <w:color w:val="000000"/>
          <w:szCs w:val="24"/>
          <w:lang w:val="hy-AM"/>
        </w:rPr>
        <w:t>50</w:t>
      </w:r>
      <w:r w:rsidRPr="001E6721">
        <w:rPr>
          <w:rFonts w:ascii="GHEA Grapalat" w:hAnsi="GHEA Grapalat"/>
          <w:color w:val="000000"/>
          <w:szCs w:val="24"/>
          <w:lang w:val="hy-AM"/>
        </w:rPr>
        <w:t>0,000 հազ. դրամով:</w:t>
      </w:r>
      <w:r w:rsidRPr="00F62C2E">
        <w:rPr>
          <w:rFonts w:ascii="GHEA Grapalat" w:hAnsi="GHEA Grapalat"/>
          <w:color w:val="000000"/>
          <w:szCs w:val="24"/>
          <w:lang w:val="hy-AM"/>
        </w:rPr>
        <w:t xml:space="preserve"> </w:t>
      </w:r>
      <w:r w:rsidRPr="001E6721">
        <w:rPr>
          <w:rFonts w:ascii="GHEA Grapalat" w:hAnsi="GHEA Grapalat"/>
          <w:color w:val="000000"/>
          <w:szCs w:val="24"/>
          <w:lang w:val="hy-AM"/>
        </w:rPr>
        <w:t xml:space="preserve">Հիմնական պայմանագրի կնքման փուլում, ելնելով բնակարանի գրանցված մակերեսից, միավորի գնի և միավորի կողմնորոշիչ գնի միջև դրական տարբերություն առաջանալու դեպքում գնորդը պետք է լրավճարի այդ տարբերությունը, իսկ բացասական տարբերության դեպքում` այդ տարբերությունը պետք է </w:t>
      </w:r>
      <w:r w:rsidRPr="00F62C2E">
        <w:rPr>
          <w:rFonts w:ascii="GHEA Grapalat" w:hAnsi="GHEA Grapalat"/>
          <w:color w:val="000000"/>
          <w:szCs w:val="24"/>
          <w:lang w:val="hy-AM"/>
        </w:rPr>
        <w:t xml:space="preserve">երկամսյա ժամկետում </w:t>
      </w:r>
      <w:r w:rsidRPr="001E6721">
        <w:rPr>
          <w:rFonts w:ascii="GHEA Grapalat" w:hAnsi="GHEA Grapalat"/>
          <w:color w:val="000000"/>
          <w:szCs w:val="24"/>
          <w:lang w:val="hy-AM"/>
        </w:rPr>
        <w:t>վերադարձվի գնորդին.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Cs/>
          <w:color w:val="000000"/>
          <w:szCs w:val="24"/>
          <w:lang w:val="hy-AM"/>
        </w:rPr>
        <w:t>3)</w:t>
      </w:r>
      <w:r w:rsidRPr="001E6721">
        <w:rPr>
          <w:rFonts w:ascii="GHEA Grapalat" w:hAnsi="GHEA Grapalat"/>
          <w:b/>
          <w:bCs/>
          <w:color w:val="000000"/>
          <w:szCs w:val="24"/>
          <w:lang w:val="hy-AM"/>
        </w:rPr>
        <w:t xml:space="preserve"> ծավալը՝</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նախնական՝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մոտավորապես</w:t>
      </w:r>
      <w:r w:rsidRPr="001E6721">
        <w:rPr>
          <w:rFonts w:ascii="GHEA Grapalat" w:hAnsi="GHEA Grapalat"/>
          <w:color w:val="000000"/>
          <w:szCs w:val="24"/>
          <w:lang w:val="hy-AM"/>
        </w:rPr>
        <w:t xml:space="preserve"> 5</w:t>
      </w:r>
      <w:r w:rsidRPr="00F62C2E">
        <w:rPr>
          <w:rFonts w:ascii="GHEA Grapalat" w:hAnsi="GHEA Grapalat"/>
          <w:color w:val="000000"/>
          <w:szCs w:val="24"/>
          <w:lang w:val="hy-AM"/>
        </w:rPr>
        <w:t>0</w:t>
      </w:r>
      <w:r w:rsidRPr="001E6721">
        <w:rPr>
          <w:rFonts w:ascii="GHEA Grapalat" w:hAnsi="GHEA Grapalat"/>
          <w:color w:val="000000"/>
          <w:szCs w:val="24"/>
          <w:lang w:val="hy-AM"/>
        </w:rPr>
        <w:t xml:space="preserve">000 </w:t>
      </w:r>
      <w:r w:rsidRPr="001E6721">
        <w:rPr>
          <w:rFonts w:ascii="GHEA Grapalat" w:hAnsi="GHEA Grapalat" w:cs="Arial Unicode"/>
          <w:color w:val="000000"/>
          <w:szCs w:val="24"/>
          <w:lang w:val="hy-AM"/>
        </w:rPr>
        <w:t>քառ</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մետր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մակերեսով</w:t>
      </w:r>
      <w:r w:rsidRPr="001E6721">
        <w:rPr>
          <w:rFonts w:ascii="GHEA Grapalat" w:hAnsi="GHEA Grapalat"/>
          <w:color w:val="000000"/>
          <w:szCs w:val="24"/>
          <w:lang w:val="hy-AM"/>
        </w:rPr>
        <w:t xml:space="preserve"> </w:t>
      </w:r>
      <w:r w:rsidRPr="00F62C2E">
        <w:rPr>
          <w:rFonts w:ascii="GHEA Grapalat" w:hAnsi="GHEA Grapalat"/>
          <w:color w:val="000000"/>
          <w:szCs w:val="24"/>
          <w:lang w:val="hy-AM"/>
        </w:rPr>
        <w:t xml:space="preserve">                            </w:t>
      </w:r>
      <w:r w:rsidRPr="001E6721">
        <w:rPr>
          <w:rFonts w:ascii="GHEA Grapalat" w:hAnsi="GHEA Grapalat"/>
          <w:color w:val="000000"/>
          <w:szCs w:val="24"/>
          <w:lang w:val="hy-AM"/>
        </w:rPr>
        <w:t>6</w:t>
      </w:r>
      <w:r w:rsidRPr="00F62C2E">
        <w:rPr>
          <w:rFonts w:ascii="GHEA Grapalat" w:hAnsi="GHEA Grapalat"/>
          <w:color w:val="000000"/>
          <w:szCs w:val="24"/>
          <w:lang w:val="hy-AM"/>
        </w:rPr>
        <w:t>1</w:t>
      </w:r>
      <w:r w:rsidRPr="001E6721">
        <w:rPr>
          <w:rFonts w:ascii="GHEA Grapalat" w:hAnsi="GHEA Grapalat"/>
          <w:color w:val="000000"/>
          <w:szCs w:val="24"/>
          <w:lang w:val="hy-AM"/>
        </w:rPr>
        <w:t xml:space="preserve">9 </w:t>
      </w:r>
      <w:r w:rsidRPr="001E6721">
        <w:rPr>
          <w:rFonts w:ascii="GHEA Grapalat" w:hAnsi="GHEA Grapalat" w:cs="Arial Unicode"/>
          <w:color w:val="000000"/>
          <w:szCs w:val="24"/>
          <w:lang w:val="hy-AM"/>
        </w:rPr>
        <w:t xml:space="preserve">բնակարան, որից ծրագրի շահառուների համար </w:t>
      </w:r>
      <w:r w:rsidRPr="00F62C2E">
        <w:rPr>
          <w:rFonts w:ascii="GHEA Grapalat" w:hAnsi="GHEA Grapalat" w:cs="Arial Unicode"/>
          <w:color w:val="000000"/>
          <w:szCs w:val="24"/>
          <w:lang w:val="hy-AM"/>
        </w:rPr>
        <w:t>27</w:t>
      </w:r>
      <w:r w:rsidRPr="001E6721">
        <w:rPr>
          <w:rFonts w:ascii="GHEA Grapalat" w:hAnsi="GHEA Grapalat" w:cs="Arial Unicode"/>
          <w:color w:val="000000"/>
          <w:szCs w:val="24"/>
          <w:lang w:val="hy-AM"/>
        </w:rPr>
        <w:t xml:space="preserve"> 000 քառ. մետր մակերեսով </w:t>
      </w:r>
      <w:r w:rsidRPr="00F62C2E">
        <w:rPr>
          <w:rFonts w:ascii="GHEA Grapalat" w:hAnsi="GHEA Grapalat" w:cs="Arial Unicode"/>
          <w:color w:val="000000"/>
          <w:szCs w:val="24"/>
          <w:lang w:val="hy-AM"/>
        </w:rPr>
        <w:t xml:space="preserve">             345</w:t>
      </w:r>
      <w:r w:rsidRPr="001E6721">
        <w:rPr>
          <w:rFonts w:ascii="GHEA Grapalat" w:hAnsi="GHEA Grapalat" w:cs="Arial Unicode"/>
          <w:color w:val="000000"/>
          <w:szCs w:val="24"/>
          <w:lang w:val="hy-AM"/>
        </w:rPr>
        <w:t xml:space="preserve"> բնակարան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Շահառուների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հետ</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նախնական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պայմանագրերի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կնքումն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ավարտելուց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մինչև</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երկամսյա</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ժամկետում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կարող</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է</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կատարվել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գնման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ծավալ</w:t>
      </w:r>
      <w:r w:rsidRPr="001E6721">
        <w:rPr>
          <w:rFonts w:ascii="GHEA Grapalat" w:hAnsi="GHEA Grapalat"/>
          <w:color w:val="000000"/>
          <w:szCs w:val="24"/>
          <w:lang w:val="hy-AM"/>
        </w:rPr>
        <w:t>ների ճշտում՝ ելնելով ծրագրի շահառուների պահանջարկի մակարդակից.</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bCs/>
          <w:color w:val="000000"/>
          <w:szCs w:val="24"/>
          <w:lang w:val="hy-AM"/>
        </w:rPr>
        <w:t>4)</w:t>
      </w:r>
      <w:r w:rsidRPr="001E6721">
        <w:rPr>
          <w:rFonts w:ascii="GHEA Grapalat" w:hAnsi="GHEA Grapalat"/>
          <w:b/>
          <w:bCs/>
          <w:color w:val="000000"/>
          <w:szCs w:val="24"/>
          <w:lang w:val="hy-AM"/>
        </w:rPr>
        <w:t xml:space="preserve"> հիմնական պայմանագրի առարկայի բնութագրերն`</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ըստ</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սույն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կարգի</w:t>
      </w:r>
      <w:r w:rsidRPr="001E6721">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Cs/>
          <w:color w:val="000000"/>
          <w:szCs w:val="24"/>
          <w:lang w:val="hy-AM"/>
        </w:rPr>
        <w:t>5)</w:t>
      </w:r>
      <w:r w:rsidRPr="001E6721">
        <w:rPr>
          <w:rFonts w:ascii="GHEA Grapalat" w:hAnsi="GHEA Grapalat"/>
          <w:b/>
          <w:bCs/>
          <w:color w:val="000000"/>
          <w:szCs w:val="24"/>
          <w:lang w:val="hy-AM"/>
        </w:rPr>
        <w:t xml:space="preserve"> գնման առարկայի նույնականացումը՝</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ըստ</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Երևանի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քաղաքապետարանի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հետ</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համաձայնեցված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կառուցման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նախագծից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տվյալ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գույքերի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հատակագծերի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որոնք</w:t>
      </w:r>
      <w:r w:rsidRPr="001E6721">
        <w:rPr>
          <w:rFonts w:ascii="GHEA Grapalat" w:hAnsi="GHEA Grapalat"/>
          <w:color w:val="000000"/>
          <w:szCs w:val="24"/>
          <w:lang w:val="hy-AM"/>
        </w:rPr>
        <w:t xml:space="preserve"> կցվում են նախնական պայմանագրին՝ որպես հավելվածներ.</w:t>
      </w:r>
    </w:p>
    <w:p w:rsidR="00D46EC7" w:rsidRPr="00D46EC7"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Cs/>
          <w:color w:val="000000"/>
          <w:szCs w:val="24"/>
          <w:lang w:val="hy-AM"/>
        </w:rPr>
        <w:t>6)</w:t>
      </w:r>
      <w:r w:rsidRPr="001E6721">
        <w:rPr>
          <w:rFonts w:ascii="GHEA Grapalat" w:hAnsi="GHEA Grapalat"/>
          <w:b/>
          <w:bCs/>
          <w:color w:val="000000"/>
          <w:szCs w:val="24"/>
          <w:lang w:val="hy-AM"/>
        </w:rPr>
        <w:t xml:space="preserve"> կառուցապատողին ֆինանսավորման վճարումը փուլային կամ միանվագ՝</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ըստ</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տվյալ</w:t>
      </w:r>
      <w:r w:rsidRPr="001E6721">
        <w:rPr>
          <w:rFonts w:ascii="GHEA Grapalat" w:hAnsi="GHEA Grapalat"/>
          <w:color w:val="000000"/>
          <w:szCs w:val="24"/>
          <w:lang w:val="hy-AM"/>
        </w:rPr>
        <w:t xml:space="preserve"> </w:t>
      </w:r>
      <w:r w:rsidRPr="00D46EC7">
        <w:rPr>
          <w:rFonts w:ascii="GHEA Grapalat" w:hAnsi="GHEA Grapalat" w:cs="Arial Unicode"/>
          <w:color w:val="000000"/>
          <w:szCs w:val="24"/>
          <w:lang w:val="hy-AM"/>
        </w:rPr>
        <w:t>բնակարանի</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շահառուի</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հետ</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պետության</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կնքած</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նախնական</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պայմանագրով</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նախատեսված</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վճարման</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պարբերականության</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որը</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կատարվում</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է</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ոչ</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ուշ</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քան</w:t>
      </w:r>
      <w:r w:rsidRPr="00D46EC7">
        <w:rPr>
          <w:rFonts w:ascii="GHEA Grapalat" w:hAnsi="GHEA Grapalat"/>
          <w:color w:val="000000"/>
          <w:szCs w:val="24"/>
          <w:lang w:val="hy-AM"/>
        </w:rPr>
        <w:t xml:space="preserve"> </w:t>
      </w:r>
      <w:r w:rsidRPr="00D46EC7">
        <w:rPr>
          <w:rFonts w:ascii="GHEA Grapalat" w:hAnsi="GHEA Grapalat" w:cs="Arial Unicode"/>
          <w:color w:val="000000"/>
          <w:szCs w:val="24"/>
          <w:lang w:val="hy-AM"/>
        </w:rPr>
        <w:t>շահառո</w:t>
      </w:r>
      <w:r w:rsidRPr="00D46EC7">
        <w:rPr>
          <w:rFonts w:ascii="GHEA Grapalat" w:hAnsi="GHEA Grapalat"/>
          <w:color w:val="000000"/>
          <w:szCs w:val="24"/>
          <w:lang w:val="hy-AM"/>
        </w:rPr>
        <w:t xml:space="preserve">ւի կողմից սույն կարգի 28-րդ կետով նախատեսված ժամկետներում վճարումները </w:t>
      </w:r>
      <w:r w:rsidRPr="00F62C2E">
        <w:rPr>
          <w:rFonts w:ascii="GHEA Grapalat" w:hAnsi="GHEA Grapalat"/>
          <w:color w:val="000000"/>
          <w:szCs w:val="24"/>
          <w:lang w:val="hy-AM"/>
        </w:rPr>
        <w:t xml:space="preserve">սույն կետի 7-րդ կետում նշված գանձապետական ավանդային </w:t>
      </w:r>
      <w:r w:rsidRPr="00D46EC7">
        <w:rPr>
          <w:rFonts w:ascii="GHEA Grapalat" w:hAnsi="GHEA Grapalat"/>
          <w:color w:val="000000"/>
          <w:szCs w:val="24"/>
          <w:lang w:val="hy-AM"/>
        </w:rPr>
        <w:t>հաշվին մուտքագրվելուց հետո 5-րդ աշխատանքային օրը՝</w:t>
      </w:r>
    </w:p>
    <w:p w:rsidR="00D46EC7" w:rsidRPr="00D46EC7" w:rsidRDefault="00D46EC7" w:rsidP="00D46EC7">
      <w:pPr>
        <w:shd w:val="clear" w:color="auto" w:fill="FFFFFF"/>
        <w:ind w:firstLine="375"/>
        <w:rPr>
          <w:rFonts w:ascii="GHEA Grapalat" w:hAnsi="GHEA Grapalat"/>
          <w:color w:val="000000"/>
          <w:szCs w:val="24"/>
          <w:lang w:val="hy-AM"/>
        </w:rPr>
      </w:pPr>
      <w:r w:rsidRPr="00D46EC7">
        <w:rPr>
          <w:rFonts w:ascii="GHEA Grapalat" w:hAnsi="GHEA Grapalat"/>
          <w:b/>
          <w:bCs/>
          <w:color w:val="000000"/>
          <w:szCs w:val="24"/>
          <w:lang w:val="hy-AM"/>
        </w:rPr>
        <w:t>փուլային վճարումներ՝</w:t>
      </w:r>
    </w:p>
    <w:p w:rsidR="00D46EC7" w:rsidRPr="00D46EC7" w:rsidRDefault="00D46EC7" w:rsidP="00D46EC7">
      <w:pPr>
        <w:shd w:val="clear" w:color="auto" w:fill="FFFFFF"/>
        <w:ind w:firstLine="375"/>
        <w:jc w:val="both"/>
        <w:rPr>
          <w:rFonts w:ascii="GHEA Grapalat" w:hAnsi="GHEA Grapalat"/>
          <w:color w:val="000000"/>
          <w:szCs w:val="24"/>
          <w:lang w:val="hy-AM"/>
        </w:rPr>
      </w:pPr>
      <w:r w:rsidRPr="00D46EC7">
        <w:rPr>
          <w:rFonts w:ascii="GHEA Grapalat" w:hAnsi="GHEA Grapalat"/>
          <w:color w:val="000000"/>
          <w:szCs w:val="24"/>
          <w:lang w:val="hy-AM"/>
        </w:rPr>
        <w:t>ա. առաջին փուլի կանխավճարը՝ բնակարանի կողմնորոշիչ գնի 40 տոկոսը և ավտոկայանատեղիի (առկայության դեպքում) համար՝ կողմնորոշիչ գնի 30 տոկոսը,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D46EC7">
        <w:rPr>
          <w:rFonts w:ascii="GHEA Grapalat" w:hAnsi="GHEA Grapalat"/>
          <w:color w:val="000000"/>
          <w:szCs w:val="24"/>
          <w:lang w:val="hy-AM"/>
        </w:rPr>
        <w:t>բ. երկրորդ փուլի կանխավճարը՝ բնակարանի կողմնորոշիչ գնի 30 տոկոսը և ավտոկայանատեղիի (առկայության</w:t>
      </w:r>
      <w:r w:rsidRPr="001E6721">
        <w:rPr>
          <w:rFonts w:ascii="GHEA Grapalat" w:hAnsi="GHEA Grapalat"/>
          <w:color w:val="000000"/>
          <w:szCs w:val="24"/>
          <w:lang w:val="hy-AM"/>
        </w:rPr>
        <w:t xml:space="preserve"> դեպքում) կողմնորոշիչ գնի 30 տոկոսը,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գ. երրորդ փուլի կանխավճարը՝ բնակարանի կողմնորոշիչ գնի 20 տոկոսը և ավտոկայանատեղիի (առկայության դեպքում) կողմնորոշիչ գնի 20 տոկոսը,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դ. չորրորդ փուլի կանխավճարը՝ բնակարանի կողմնորոշիչ գնի 10 տոկոսը և ավտոկայանատեղիի (առկայության դեպքում) կողմնորոշիչ գնի 20 տոկոսը.</w:t>
      </w:r>
    </w:p>
    <w:p w:rsidR="00D46EC7" w:rsidRPr="00F62C2E"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lastRenderedPageBreak/>
        <w:t>Փուլային վճարումների (կանխավճարների) կատարման նվազագույն պայմաններն (հիմքերն) են հանդիսանում՝ սույն կետի 11-րդ ենթակետի համաձայն ներկայացված տեխնիկական հսկողի հաշվետվության առկայությունը և շահառուի կողմից սույն կարգի 28-րդ կետի 5-րդ ենթակետով սահմանված գումարները պետության գանձապետական ավանդային հաշվին վճարված լինելը</w:t>
      </w:r>
      <w:r w:rsidRPr="00F62C2E">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միանվագ վճարում՝</w:t>
      </w:r>
      <w:r w:rsidRPr="001E6721">
        <w:rPr>
          <w:rFonts w:ascii="Calibri" w:hAnsi="Calibri" w:cs="Calibri"/>
          <w:b/>
          <w:bCs/>
          <w:color w:val="000000"/>
          <w:szCs w:val="24"/>
          <w:lang w:val="hy-AM"/>
        </w:rPr>
        <w:t> </w:t>
      </w:r>
      <w:r w:rsidRPr="001E6721">
        <w:rPr>
          <w:rFonts w:ascii="GHEA Grapalat" w:hAnsi="GHEA Grapalat"/>
          <w:color w:val="000000"/>
          <w:szCs w:val="24"/>
          <w:lang w:val="hy-AM"/>
        </w:rPr>
        <w:t>կանխավճարը՝ միավորների կողմնորոշիչ գնի 100 տոկոսի չափով, որի դեպքում կառուցապատողը պարտավոր է յուրաքանչյուր ամիս մինչև հաշվարկային ամսվան հաջորդող ամսվա 15-ը պետությանը վճարել`</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ա. կանխավճարի ստացման հաջորդ օրվանից մինչև 10-րդ ամիսը ներառող ժամանակահատվածի համար` ստացված կանխավճարի 60 տոկոսի նկատմամբ տարեկան 10 տոկոս տոկոսադրույքով հաշվարկված գումար,</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բ. կանխավճարի ստացման 11-րդ ամսվանից մինչև 20-րդ ամիսը ներառող ժամանակահատվածի համար` ստացված կանխավճարի 30 տոկոսի նկատմամբ տարեկան 10 տոկոս տոկոսադրույքով հաշվարկված գումար,</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գ. կանխավճարի ստացման 21-րդ ամսվանից </w:t>
      </w:r>
      <w:r w:rsidRPr="00F62C2E">
        <w:rPr>
          <w:rFonts w:ascii="GHEA Grapalat" w:hAnsi="GHEA Grapalat"/>
          <w:color w:val="000000"/>
          <w:szCs w:val="24"/>
          <w:lang w:val="hy-AM"/>
        </w:rPr>
        <w:t xml:space="preserve">սկսած </w:t>
      </w:r>
      <w:r w:rsidRPr="001E6721">
        <w:rPr>
          <w:rFonts w:ascii="GHEA Grapalat" w:hAnsi="GHEA Grapalat"/>
          <w:color w:val="000000"/>
          <w:szCs w:val="24"/>
          <w:lang w:val="hy-AM"/>
        </w:rPr>
        <w:t>մինչև շենքի կառուցման ավարտի պետական գրանցման ամսվա վերջին օրը ներառող ժամանակահատվածի համար` ստացված կանխավճարի 10 տոկոսի նկատմամբ տարեկան 10 տոկոս տոկոսադրույքով հաշվարկված գումար:</w:t>
      </w:r>
    </w:p>
    <w:p w:rsidR="00D46EC7" w:rsidRPr="001E6721" w:rsidRDefault="00D46EC7" w:rsidP="00D46EC7">
      <w:pPr>
        <w:ind w:firstLine="446"/>
        <w:jc w:val="both"/>
        <w:rPr>
          <w:rFonts w:ascii="GHEA Grapalat" w:hAnsi="GHEA Grapalat"/>
          <w:color w:val="000000"/>
          <w:szCs w:val="24"/>
          <w:lang w:val="hy-AM"/>
        </w:rPr>
      </w:pPr>
      <w:r w:rsidRPr="001E6721">
        <w:rPr>
          <w:rFonts w:ascii="GHEA Grapalat" w:hAnsi="GHEA Grapalat"/>
          <w:b/>
          <w:bCs/>
          <w:color w:val="000000"/>
          <w:szCs w:val="24"/>
          <w:lang w:val="hy-AM"/>
        </w:rPr>
        <w:t xml:space="preserve">միանվագ վճարումների </w:t>
      </w:r>
      <w:r w:rsidRPr="001E6721">
        <w:rPr>
          <w:rFonts w:ascii="GHEA Grapalat" w:hAnsi="GHEA Grapalat"/>
          <w:b/>
          <w:color w:val="000000"/>
          <w:szCs w:val="24"/>
          <w:lang w:val="hy-AM"/>
        </w:rPr>
        <w:t xml:space="preserve">(կանխավճարների) </w:t>
      </w:r>
      <w:r w:rsidRPr="001E6721">
        <w:rPr>
          <w:rFonts w:ascii="GHEA Grapalat" w:hAnsi="GHEA Grapalat"/>
          <w:b/>
          <w:bCs/>
          <w:color w:val="000000"/>
          <w:szCs w:val="24"/>
          <w:lang w:val="hy-AM"/>
        </w:rPr>
        <w:t xml:space="preserve">կատարման նվազագույն </w:t>
      </w:r>
      <w:r w:rsidRPr="001E6721">
        <w:rPr>
          <w:rFonts w:ascii="GHEA Grapalat" w:hAnsi="GHEA Grapalat"/>
          <w:b/>
          <w:color w:val="000000"/>
          <w:szCs w:val="24"/>
          <w:lang w:val="hy-AM"/>
        </w:rPr>
        <w:t>պայմաններ (հիմքեր)</w:t>
      </w:r>
      <w:r w:rsidRPr="00F62C2E">
        <w:rPr>
          <w:rFonts w:ascii="GHEA Grapalat" w:hAnsi="GHEA Grapalat"/>
          <w:b/>
          <w:color w:val="000000"/>
          <w:szCs w:val="24"/>
          <w:lang w:val="hy-AM"/>
        </w:rPr>
        <w:t>՝</w:t>
      </w:r>
      <w:r w:rsidRPr="001E6721">
        <w:rPr>
          <w:rFonts w:ascii="GHEA Grapalat" w:hAnsi="GHEA Grapalat"/>
          <w:color w:val="000000"/>
          <w:szCs w:val="24"/>
          <w:lang w:val="hy-AM"/>
        </w:rPr>
        <w:t xml:space="preserve"> շահառուի կողմից գույքային միավորի կողմնորոշիչ գնի </w:t>
      </w:r>
      <w:r w:rsidRPr="00F62C2E">
        <w:rPr>
          <w:rFonts w:ascii="GHEA Grapalat" w:hAnsi="GHEA Grapalat"/>
          <w:color w:val="000000"/>
          <w:szCs w:val="24"/>
          <w:lang w:val="hy-AM"/>
        </w:rPr>
        <w:t xml:space="preserve">                 </w:t>
      </w:r>
      <w:r w:rsidRPr="001E6721">
        <w:rPr>
          <w:rFonts w:ascii="GHEA Grapalat" w:hAnsi="GHEA Grapalat"/>
          <w:color w:val="000000"/>
          <w:szCs w:val="24"/>
          <w:lang w:val="hy-AM"/>
        </w:rPr>
        <w:t>100 տոկոսի չափով գումարը պետության գանձապետական ավանդային հաշվին վճարված լինելը և կանխավճարի ապահովումը հանդիսացող բանկային երաշխիքի առկայությունը: Ընդ որում՝ բանկային երաշխիքի գործողության ժամկետը պետք է լինի ոչ պակաս, քան սույն կետի 10-րդ ենթակետով սահմանված ժամկետը, իսկ գումարը պետք է լինի վճարման ենթակա կանխավճարի գումարի 60 տոկոսից ոչ պակաս, որը ենթակա է ազատման սույն կետի 11-րդ ենթակետի համաձայն ներկայացված տեխնիկական հսկողի հաշվետվությունների առկայության դեպքում հետևյալ չափերով և պարբերականությամբ՝</w:t>
      </w:r>
    </w:p>
    <w:p w:rsidR="00D46EC7" w:rsidRPr="001E6721" w:rsidRDefault="00D46EC7" w:rsidP="00D46EC7">
      <w:pPr>
        <w:ind w:firstLine="450"/>
        <w:jc w:val="both"/>
        <w:rPr>
          <w:rFonts w:ascii="GHEA Grapalat" w:hAnsi="GHEA Grapalat"/>
          <w:color w:val="000000"/>
          <w:szCs w:val="24"/>
          <w:lang w:val="hy-AM"/>
        </w:rPr>
      </w:pPr>
      <w:r w:rsidRPr="001E6721">
        <w:rPr>
          <w:rFonts w:ascii="GHEA Grapalat" w:hAnsi="GHEA Grapalat"/>
          <w:color w:val="000000"/>
          <w:szCs w:val="24"/>
          <w:lang w:val="hy-AM"/>
        </w:rPr>
        <w:t>ա. վճարման ենթակա կանխավճարի գումարի 30 տոկոսի չափով` կանխավճարի տրամադրման օրվան հաջորդող 10-րդ ամսից հետո երեք աշխատանքային օրվա ընթացքում,</w:t>
      </w:r>
    </w:p>
    <w:p w:rsidR="00D46EC7" w:rsidRPr="001E6721" w:rsidRDefault="00D46EC7" w:rsidP="00D46EC7">
      <w:pPr>
        <w:ind w:firstLine="450"/>
        <w:jc w:val="both"/>
        <w:rPr>
          <w:rFonts w:ascii="GHEA Grapalat" w:hAnsi="GHEA Grapalat"/>
          <w:color w:val="000000"/>
          <w:szCs w:val="24"/>
          <w:lang w:val="hy-AM"/>
        </w:rPr>
      </w:pPr>
      <w:r w:rsidRPr="001E6721">
        <w:rPr>
          <w:rFonts w:ascii="GHEA Grapalat" w:hAnsi="GHEA Grapalat"/>
          <w:color w:val="000000"/>
          <w:szCs w:val="24"/>
          <w:lang w:val="hy-AM"/>
        </w:rPr>
        <w:t>բ</w:t>
      </w:r>
      <w:r w:rsidRPr="00F62C2E">
        <w:rPr>
          <w:rFonts w:ascii="GHEA Grapalat" w:hAnsi="GHEA Grapalat"/>
          <w:color w:val="000000"/>
          <w:szCs w:val="24"/>
          <w:lang w:val="hy-AM"/>
        </w:rPr>
        <w:t>.</w:t>
      </w:r>
      <w:r w:rsidRPr="001E6721">
        <w:rPr>
          <w:rFonts w:ascii="GHEA Grapalat" w:hAnsi="GHEA Grapalat"/>
          <w:color w:val="000000"/>
          <w:szCs w:val="24"/>
          <w:lang w:val="hy-AM"/>
        </w:rPr>
        <w:t xml:space="preserve"> վճարման ենթակա կանխավճարի գումարի 20 տոկոսի չափով` կանխավճարի տրամադրման օրվան հաջորդող 20-րդ ամսից հետո երեք աշխատանքային օրվա ընթացքում,</w:t>
      </w:r>
    </w:p>
    <w:p w:rsidR="00D46EC7" w:rsidRPr="001E6721" w:rsidRDefault="00D46EC7" w:rsidP="00D46EC7">
      <w:pPr>
        <w:ind w:firstLine="450"/>
        <w:jc w:val="both"/>
        <w:rPr>
          <w:rFonts w:ascii="GHEA Grapalat" w:hAnsi="GHEA Grapalat"/>
          <w:color w:val="000000"/>
          <w:szCs w:val="24"/>
          <w:lang w:val="hy-AM"/>
        </w:rPr>
      </w:pPr>
      <w:r w:rsidRPr="001E6721">
        <w:rPr>
          <w:rFonts w:ascii="GHEA Grapalat" w:hAnsi="GHEA Grapalat"/>
          <w:color w:val="000000"/>
          <w:szCs w:val="24"/>
          <w:lang w:val="hy-AM"/>
        </w:rPr>
        <w:t>գ</w:t>
      </w:r>
      <w:r w:rsidRPr="00F62C2E">
        <w:rPr>
          <w:rFonts w:ascii="GHEA Grapalat" w:hAnsi="GHEA Grapalat"/>
          <w:color w:val="000000"/>
          <w:szCs w:val="24"/>
          <w:lang w:val="hy-AM"/>
        </w:rPr>
        <w:t>.</w:t>
      </w:r>
      <w:r w:rsidRPr="001E6721">
        <w:rPr>
          <w:rFonts w:ascii="GHEA Grapalat" w:hAnsi="GHEA Grapalat"/>
          <w:color w:val="000000"/>
          <w:szCs w:val="24"/>
          <w:lang w:val="hy-AM"/>
        </w:rPr>
        <w:t xml:space="preserve"> վճարման ենթակա կանխավճարի գումարի 10 տոկոսի չափով` շենքի կառուցման ավարտի պետական գրանցման օրից հետո 10 աշխատանքային օրվա ընթացքում:»: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7) հաշվարկների կատարման համար պետության հաշիվը՝</w:t>
      </w:r>
      <w:r w:rsidRPr="001E6721">
        <w:rPr>
          <w:rFonts w:ascii="Calibri" w:hAnsi="Calibri" w:cs="Calibri"/>
          <w:color w:val="000000"/>
          <w:szCs w:val="24"/>
          <w:lang w:val="hy-AM"/>
        </w:rPr>
        <w:t> </w:t>
      </w:r>
      <w:r w:rsidRPr="00F62C2E">
        <w:rPr>
          <w:rFonts w:ascii="GHEA Grapalat" w:hAnsi="GHEA Grapalat"/>
          <w:color w:val="000000"/>
          <w:szCs w:val="24"/>
          <w:lang w:val="hy-AM"/>
        </w:rPr>
        <w:t>Հայաստանի</w:t>
      </w:r>
      <w:r w:rsidRPr="001E6721">
        <w:rPr>
          <w:rFonts w:ascii="GHEA Grapalat" w:hAnsi="GHEA Grapalat"/>
          <w:color w:val="000000"/>
          <w:szCs w:val="24"/>
          <w:lang w:val="af-ZA"/>
        </w:rPr>
        <w:t xml:space="preserve"> </w:t>
      </w:r>
      <w:r w:rsidRPr="00F62C2E">
        <w:rPr>
          <w:rFonts w:ascii="GHEA Grapalat" w:hAnsi="GHEA Grapalat"/>
          <w:color w:val="000000"/>
          <w:szCs w:val="24"/>
          <w:lang w:val="hy-AM"/>
        </w:rPr>
        <w:t>Հանրապետության</w:t>
      </w:r>
      <w:r w:rsidRPr="001E6721">
        <w:rPr>
          <w:rFonts w:ascii="GHEA Grapalat" w:hAnsi="GHEA Grapalat"/>
          <w:color w:val="000000"/>
          <w:szCs w:val="24"/>
          <w:lang w:val="af-ZA"/>
        </w:rPr>
        <w:t xml:space="preserve"> </w:t>
      </w:r>
      <w:r w:rsidRPr="00F62C2E">
        <w:rPr>
          <w:rFonts w:ascii="GHEA Grapalat" w:hAnsi="GHEA Grapalat"/>
          <w:color w:val="000000"/>
          <w:szCs w:val="24"/>
          <w:lang w:val="hy-AM"/>
        </w:rPr>
        <w:t>քաղաքաշինության</w:t>
      </w:r>
      <w:r w:rsidRPr="001E6721">
        <w:rPr>
          <w:rFonts w:ascii="GHEA Grapalat" w:hAnsi="GHEA Grapalat"/>
          <w:color w:val="000000"/>
          <w:szCs w:val="24"/>
          <w:lang w:val="af-ZA"/>
        </w:rPr>
        <w:t xml:space="preserve"> </w:t>
      </w:r>
      <w:r w:rsidRPr="00F62C2E">
        <w:rPr>
          <w:rFonts w:ascii="GHEA Grapalat" w:hAnsi="GHEA Grapalat"/>
          <w:color w:val="000000"/>
          <w:szCs w:val="24"/>
          <w:lang w:val="hy-AM"/>
        </w:rPr>
        <w:t>կոմիտեի</w:t>
      </w:r>
      <w:r w:rsidRPr="001E6721">
        <w:rPr>
          <w:rFonts w:ascii="GHEA Grapalat" w:hAnsi="GHEA Grapalat"/>
          <w:color w:val="000000"/>
          <w:szCs w:val="24"/>
          <w:lang w:val="af-ZA"/>
        </w:rPr>
        <w:t xml:space="preserve"> </w:t>
      </w:r>
      <w:r w:rsidRPr="00F62C2E">
        <w:rPr>
          <w:rFonts w:ascii="GHEA Grapalat" w:hAnsi="GHEA Grapalat"/>
          <w:color w:val="000000"/>
          <w:szCs w:val="24"/>
          <w:lang w:val="hy-AM"/>
        </w:rPr>
        <w:t>անվամբ</w:t>
      </w:r>
      <w:r w:rsidRPr="001E6721">
        <w:rPr>
          <w:rFonts w:ascii="GHEA Grapalat" w:hAnsi="GHEA Grapalat"/>
          <w:color w:val="000000"/>
          <w:szCs w:val="24"/>
          <w:lang w:val="af-ZA"/>
        </w:rPr>
        <w:t xml:space="preserve"> </w:t>
      </w:r>
      <w:r w:rsidRPr="00F62C2E">
        <w:rPr>
          <w:rFonts w:ascii="GHEA Grapalat" w:hAnsi="GHEA Grapalat"/>
          <w:color w:val="000000"/>
          <w:szCs w:val="24"/>
          <w:lang w:val="hy-AM"/>
        </w:rPr>
        <w:t>բացված`</w:t>
      </w:r>
      <w:r w:rsidRPr="001E6721">
        <w:rPr>
          <w:rFonts w:ascii="GHEA Grapalat" w:hAnsi="GHEA Grapalat"/>
          <w:color w:val="000000"/>
          <w:szCs w:val="24"/>
          <w:lang w:val="af-ZA"/>
        </w:rPr>
        <w:t xml:space="preserve"> պետական բյուջեի միջոցների և համայնքների բյուջեների միջոցների ենթահաշվից դուրս գործող գանձապետական ավանդային հաշի</w:t>
      </w:r>
      <w:r w:rsidRPr="001E6721">
        <w:rPr>
          <w:rFonts w:ascii="GHEA Grapalat" w:hAnsi="GHEA Grapalat"/>
          <w:color w:val="000000"/>
          <w:szCs w:val="24"/>
          <w:lang w:val="hy-AM"/>
        </w:rPr>
        <w:t>վ</w:t>
      </w:r>
      <w:r w:rsidRPr="00F62C2E">
        <w:rPr>
          <w:rFonts w:ascii="GHEA Grapalat" w:hAnsi="GHEA Grapalat"/>
          <w:color w:val="000000"/>
          <w:szCs w:val="24"/>
          <w:lang w:val="hy-AM"/>
        </w:rPr>
        <w:t xml:space="preserve"> (այսուհետ՝ Կոմիտեի </w:t>
      </w:r>
      <w:r w:rsidRPr="001E6721">
        <w:rPr>
          <w:rFonts w:ascii="GHEA Grapalat" w:hAnsi="GHEA Grapalat"/>
          <w:color w:val="000000"/>
          <w:szCs w:val="24"/>
          <w:lang w:val="af-ZA"/>
        </w:rPr>
        <w:t>գանձապետական ավանդային հաշի</w:t>
      </w:r>
      <w:r w:rsidRPr="001E6721">
        <w:rPr>
          <w:rFonts w:ascii="GHEA Grapalat" w:hAnsi="GHEA Grapalat"/>
          <w:color w:val="000000"/>
          <w:szCs w:val="24"/>
          <w:lang w:val="hy-AM"/>
        </w:rPr>
        <w:t>վ</w:t>
      </w:r>
      <w:r w:rsidRPr="00F62C2E">
        <w:rPr>
          <w:rFonts w:ascii="GHEA Grapalat" w:hAnsi="GHEA Grapalat"/>
          <w:color w:val="000000"/>
          <w:szCs w:val="24"/>
          <w:lang w:val="hy-AM"/>
        </w:rPr>
        <w:t>).</w:t>
      </w:r>
      <w:r w:rsidRPr="001E6721">
        <w:rPr>
          <w:rFonts w:ascii="GHEA Grapalat" w:hAnsi="GHEA Grapalat"/>
          <w:color w:val="000000"/>
          <w:szCs w:val="24"/>
          <w:lang w:val="hy-AM"/>
        </w:rPr>
        <w:t xml:space="preserve"> </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8) կանխավճարի ապահովություն՝</w:t>
      </w:r>
      <w:r w:rsidRPr="001E6721">
        <w:rPr>
          <w:rFonts w:ascii="Calibri" w:hAnsi="Calibri" w:cs="Calibri"/>
          <w:color w:val="000000"/>
          <w:szCs w:val="24"/>
          <w:lang w:val="hy-AM"/>
        </w:rPr>
        <w:t> </w:t>
      </w:r>
      <w:r w:rsidRPr="001E6721">
        <w:rPr>
          <w:rFonts w:ascii="GHEA Grapalat" w:hAnsi="GHEA Grapalat"/>
          <w:color w:val="000000"/>
          <w:szCs w:val="24"/>
          <w:lang w:val="hy-AM"/>
        </w:rPr>
        <w:t xml:space="preserve"> կանխավճարի միանվագ տարբերակի դեպքում՝ բանկային երաշխիք.</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9) կապալառուների (շինարարական աշխատանքներ իրականացնող, տեխհսկող, նախագծող) հետ հարաբերություններում պատվիրատու կողմը՝</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կառուցապատողը</w:t>
      </w:r>
      <w:r w:rsidRPr="001E6721">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lastRenderedPageBreak/>
        <w:t>10) հիմնական պայմանագրի կնքման ժամկետը և դրա առարկայի հանձնումը՝</w:t>
      </w:r>
      <w:r w:rsidRPr="001E6721">
        <w:rPr>
          <w:rFonts w:ascii="Calibri" w:hAnsi="Calibri" w:cs="Calibri"/>
          <w:b/>
          <w:bCs/>
          <w:color w:val="000000"/>
          <w:szCs w:val="24"/>
          <w:lang w:val="hy-AM"/>
        </w:rPr>
        <w:t> </w:t>
      </w:r>
      <w:r w:rsidRPr="001E6721">
        <w:rPr>
          <w:rFonts w:ascii="GHEA Grapalat" w:hAnsi="GHEA Grapalat"/>
          <w:color w:val="000000"/>
          <w:szCs w:val="24"/>
          <w:lang w:val="hy-AM"/>
        </w:rPr>
        <w:t xml:space="preserve">շինարարության ավարտից հետո ստորաբաժանված և հասցեավորված մասնաշենքերից՝ կառուցապատողին առաջին կանխավճարը փոխանցելու օրվանից մինչև 36 ամսվա ընթացքում ինքնուրույն գույքային միավոր բնակարանների </w:t>
      </w:r>
      <w:r w:rsidRPr="00F62C2E">
        <w:rPr>
          <w:rFonts w:ascii="GHEA Grapalat" w:hAnsi="GHEA Grapalat"/>
          <w:color w:val="000000"/>
          <w:szCs w:val="24"/>
          <w:lang w:val="hy-AM"/>
        </w:rPr>
        <w:t xml:space="preserve">մասով կատարված աշխատանքների </w:t>
      </w:r>
      <w:r w:rsidRPr="001E6721">
        <w:rPr>
          <w:rFonts w:ascii="GHEA Grapalat" w:hAnsi="GHEA Grapalat"/>
          <w:color w:val="000000"/>
          <w:szCs w:val="24"/>
          <w:lang w:val="hy-AM"/>
        </w:rPr>
        <w:t>հանձնում-ընդունում պետությանը և անշարժ գույքի առուվաճառքի նախնական պայմանագրերը կնքելու օրվանից մինչև 40 ամսվա ընթացքում առուվաճառքի հիմնական պայմանագրերի կնքում պետության նշած անձանց (շահառուների) հետ.</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b/>
          <w:bCs/>
          <w:color w:val="000000"/>
          <w:szCs w:val="24"/>
          <w:lang w:val="hy-AM"/>
        </w:rPr>
        <w:t>11) հատուկ պայմաններ՝</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ա. </w:t>
      </w:r>
      <w:r w:rsidRPr="00F62C2E">
        <w:rPr>
          <w:rFonts w:ascii="GHEA Grapalat" w:hAnsi="GHEA Grapalat"/>
          <w:szCs w:val="24"/>
          <w:lang w:val="hy-AM"/>
        </w:rPr>
        <w:t>կառուցապատողը յուրաքանչյուր ամիս ոչ ուշ, քան հաշվետու ամսվան հաջորդող ամսվա 15-ը Կոմիտեին է ներկայացնում տեխնիկական հսկողություն իրականացնող անձի կամ կազմակերպության հաշվետու ամսվա հաշվետվությունը</w:t>
      </w:r>
      <w:r w:rsidRPr="001E6721">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F62C2E">
        <w:rPr>
          <w:rFonts w:ascii="GHEA Grapalat" w:hAnsi="GHEA Grapalat"/>
          <w:color w:val="000000"/>
          <w:szCs w:val="24"/>
          <w:lang w:val="hy-AM"/>
        </w:rPr>
        <w:t>բ</w:t>
      </w:r>
      <w:r w:rsidRPr="001E6721">
        <w:rPr>
          <w:rFonts w:ascii="GHEA Grapalat" w:hAnsi="GHEA Grapalat"/>
          <w:color w:val="000000"/>
          <w:szCs w:val="24"/>
          <w:lang w:val="hy-AM"/>
        </w:rPr>
        <w:t>. կառուցապատողը պարտավոր է կառուցման ավարտից հետո «Բազմաբնակարան շենքի կառավարման մասին» օրենքով սահմանված կարգով իրականացնել Շենքային համալիրի կառավարումը՝ մինչև շենքի բոլոր սեփականատերերի ընդհանուր ժողով հրավիրելու միջոցով կառավարման մարմին ձևավորելը և ընդհանուր բաժնային սեփականություն հանդիսացող գույքը վերջինիս կառավարմանը հանձնելը,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գ. Մինչև սեփականատերերի ընդհանուր ժողովի որոշմամբ կառավարման մարմին ձևավորելը և ընդհանուր բաժնային սեփականություն հանդիսացող գույքը վերջինիս կառավարմանը հանձնելը չիրականացնել ընդհանուր բաժնային սեփականություն հանդիսացող գույքի սահմանների փոփոխությանը հանգեցնող գործողություն,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դ. կառուցապատողը պարտավոր է առաջին կանխավճարը փոխանցելու օրվանից 28 ամսվա ընթացքում Կոմիտեի հետ համաձայնեցնել երկսենյականոց, երեքսենյականոց և չորսսենյականոց մեկական բնակարանների նմուշային տարբերակներ՝ ներքին հարդարումն ավարտված վիճակում,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ե. կառուցապատողը պարտավոր է սպասարկել </w:t>
      </w:r>
      <w:hyperlink r:id="rId7" w:history="1">
        <w:r w:rsidRPr="001E6721">
          <w:rPr>
            <w:rStyle w:val="ad"/>
            <w:rFonts w:ascii="GHEA Grapalat" w:hAnsi="GHEA Grapalat"/>
            <w:lang w:val="hy-AM"/>
          </w:rPr>
          <w:t>http://www.charagayt.am</w:t>
        </w:r>
      </w:hyperlink>
      <w:r w:rsidRPr="001E6721">
        <w:rPr>
          <w:rFonts w:ascii="GHEA Grapalat" w:hAnsi="GHEA Grapalat"/>
          <w:color w:val="000000"/>
          <w:szCs w:val="24"/>
          <w:lang w:val="hy-AM"/>
        </w:rPr>
        <w:t xml:space="preserve"> ինտերնետային կայքը, որում նկարագրված լինի բազմաբնակարան շենքային համալիրը՝ յուրաքանչյուր բնակարանի հատակագծի դիտման հնարավորությամբ,</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զ. կառուցապատողը պարտավոր է սպասարկել սերվեր, որը պետք է հնարավորություն ընձեռի կառուցապատողի </w:t>
      </w:r>
      <w:hyperlink r:id="rId8" w:history="1">
        <w:r w:rsidRPr="001E6721">
          <w:rPr>
            <w:rStyle w:val="ad"/>
            <w:rFonts w:ascii="GHEA Grapalat" w:hAnsi="GHEA Grapalat"/>
            <w:lang w:val="hy-AM"/>
          </w:rPr>
          <w:t>http://www.charagayt.am</w:t>
        </w:r>
      </w:hyperlink>
      <w:r w:rsidRPr="001E6721">
        <w:rPr>
          <w:rFonts w:ascii="GHEA Grapalat" w:hAnsi="GHEA Grapalat"/>
          <w:color w:val="000000"/>
          <w:szCs w:val="24"/>
          <w:lang w:val="hy-AM"/>
        </w:rPr>
        <w:t xml:space="preserve"> կայքում՝ տեսնել հասանելի բնակարանների և ավտոկայանատեղիների ցանկը՝ տպելու հնարավորությամբ, հավակնորդին հասանելի բնակարանների ցանկից առանձնացնել հավակնորդի կողմից ընտրված բնակարանների տարբերակները՝ տվյալ բնակարանն ընտրած այլ հավակնորդների քանակային թվի նշումով՝ տպելու հնարավորությամբ:</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Կոմիտեի կողմից սահմանված ամսաթվի դրությամբ առանձնացնել և ամրագրել յուրաքանչյուր բնակարանի նկատմամբ ձեռքբերման հավակնություն ունեցող հավակնորդների ցանկը՝ տպելու հնարավորությամբ, նախնական պայմանագրի տվյալների մուտքագրմամբ պատկերել տվյալ բնակարանը ստացող շահառուի նույնականացման համարը տվյալ բնակարանի հատակագծի վրա.</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12) կառուցապատողի ձախողում՝</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կանխավճարների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գծով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պարտքի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դիմաց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գրավի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առարկան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Հայաստանի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Հանրապետության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օրենսդրությամբ</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սահմանված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արտադատական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կարգով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կարող</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է</w:t>
      </w:r>
      <w:r w:rsidRPr="001E6721">
        <w:rPr>
          <w:rFonts w:ascii="GHEA Grapalat" w:hAnsi="GHEA Grapalat"/>
          <w:color w:val="000000"/>
          <w:szCs w:val="24"/>
          <w:lang w:val="hy-AM"/>
        </w:rPr>
        <w:t xml:space="preserve"> </w:t>
      </w:r>
      <w:r w:rsidRPr="00F62C2E">
        <w:rPr>
          <w:rFonts w:ascii="GHEA Grapalat" w:hAnsi="GHEA Grapalat"/>
          <w:color w:val="000000"/>
          <w:szCs w:val="24"/>
          <w:lang w:val="hy-AM"/>
        </w:rPr>
        <w:t>իրացվել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և</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տրամադրվել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այլ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կառուցապատողի</w:t>
      </w:r>
      <w:r w:rsidRPr="001E6721">
        <w:rPr>
          <w:rFonts w:ascii="GHEA Grapalat" w:hAnsi="GHEA Grapalat"/>
          <w:color w:val="000000"/>
          <w:szCs w:val="24"/>
          <w:lang w:val="hy-AM"/>
        </w:rPr>
        <w:t>:</w:t>
      </w:r>
    </w:p>
    <w:p w:rsidR="00D46EC7" w:rsidRPr="001E6721" w:rsidRDefault="00D46EC7" w:rsidP="00D46EC7">
      <w:pPr>
        <w:shd w:val="clear" w:color="auto" w:fill="FFFFFF"/>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jc w:val="center"/>
        <w:rPr>
          <w:rFonts w:ascii="GHEA Grapalat" w:hAnsi="GHEA Grapalat"/>
          <w:color w:val="000000"/>
          <w:szCs w:val="24"/>
          <w:lang w:val="hy-AM"/>
        </w:rPr>
      </w:pPr>
      <w:r w:rsidRPr="001E6721">
        <w:rPr>
          <w:rFonts w:ascii="GHEA Grapalat" w:hAnsi="GHEA Grapalat"/>
          <w:b/>
          <w:bCs/>
          <w:color w:val="000000"/>
          <w:szCs w:val="24"/>
          <w:lang w:val="hy-AM"/>
        </w:rPr>
        <w:t>V. ՇԱՀԱՌՈՒՆԵՐԻ ՀԻՓՈԹԵՔԱՅԻՆ ՖԻՆԱՆՍԱՎՈՐՈՒՄԸ</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17. Սույն կարգի պայմաններով շահառուներին հիփոթեքային վարկերով ֆինանսավորման պատրաստ գործընկեր </w:t>
      </w:r>
      <w:r w:rsidRPr="00F62C2E">
        <w:rPr>
          <w:rFonts w:ascii="GHEA Grapalat" w:hAnsi="GHEA Grapalat"/>
          <w:color w:val="000000"/>
          <w:szCs w:val="24"/>
          <w:lang w:val="hy-AM"/>
        </w:rPr>
        <w:t>ֆ</w:t>
      </w:r>
      <w:r w:rsidRPr="001E6721">
        <w:rPr>
          <w:rFonts w:ascii="GHEA Grapalat" w:hAnsi="GHEA Grapalat"/>
          <w:color w:val="000000"/>
          <w:szCs w:val="24"/>
          <w:lang w:val="hy-AM"/>
        </w:rPr>
        <w:t xml:space="preserve">ինանսական կազմակերպությունների՝ </w:t>
      </w:r>
      <w:r w:rsidRPr="001E6721">
        <w:rPr>
          <w:rFonts w:ascii="GHEA Grapalat" w:hAnsi="GHEA Grapalat"/>
          <w:color w:val="000000"/>
          <w:szCs w:val="24"/>
          <w:lang w:val="hy-AM"/>
        </w:rPr>
        <w:lastRenderedPageBreak/>
        <w:t>բանկերի կամ վարկային կազմակերպությունների (այսուհետ՝ վարկատու) հետ Հայաստանի Հանրապետության կառավարության առանձին որոշմամբ նախատեսված վերաֆինանսավորող վարկային կազմակերպությունը կնքում է ծրագրի շահառուներին տրամադրած հիփոթեքային վարկերի վերաֆինանսավորման համար վարկային ռեսուրսներ տրամադրելու մասին պայմանագիր և դրա մասին ծանուցում է Կոմիտեին: Վարկատուի սպասարկման գրասենյակների հասցեները և աշխատանքային ժամերը հրապարակվում են Կոմիտեի պաշտոնական կայքէջում: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18. Վարկատուի պահանջի դեպքում Կոմիտեն վարկատուի հետ կնքում է համապատասխան համաձայնագիր վարկատուի պահանջի դեպքում պետության կողմից գրավի առարկայի գնման (հետգնման) պայմանների վերաբերյալ:</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19. Ծառայողները կամ ընտանիքի անդամն ընտանիքի վարկունակության որոշման համար կարող են դիմել վարկատուին՝ ներկայացնելով վարկատուի կայքում սույն կարգի շրջանակներում հիփոթեքային վարկ տրամադրելու նպատակով անձի վարկունակությունը որոշելու համար պահանջվող համապատասխան փաստաթղթերը: Անձին (անձանց) վարկունակ ճանաչելու դեպքում վարկատուն տրամադրում է տիպային ձևանմուշով փաստաթուղթ իր կողմից ծառայողին և (կամ) ծառայողի ընտանիքի անդամին ծրագրին մասնակցելու համար որոշակի չափով հիփոթեքային վարկի տրամադրման համաձայնության մասին, որը ծառայողը ներկայացնում է գործատուին՝ սույն կարգի 9-րդ կետով նախատեսված դիմում-հայտին կից, իսկ սույն կարգի 27-րդ, 29-րդ կամ 30-րդ կետերով նախատեսված գործընթացի ժամանակ վարկատուի համաձայնությունը վերցնելու դեպքում՝ Կոմիտեին: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20. Վարկատուն պատրաստ է վարկունակ </w:t>
      </w:r>
      <w:r w:rsidRPr="00F62C2E">
        <w:rPr>
          <w:rFonts w:ascii="GHEA Grapalat" w:hAnsi="GHEA Grapalat"/>
          <w:color w:val="000000"/>
          <w:szCs w:val="24"/>
          <w:lang w:val="hy-AM"/>
        </w:rPr>
        <w:t>(</w:t>
      </w:r>
      <w:r w:rsidRPr="001E6721">
        <w:rPr>
          <w:rFonts w:ascii="GHEA Grapalat" w:hAnsi="GHEA Grapalat"/>
          <w:color w:val="000000"/>
          <w:lang w:val="hy-AM"/>
        </w:rPr>
        <w:t>վարկունակությունը որոշվում է Վարկատուի կողմից</w:t>
      </w:r>
      <w:r w:rsidRPr="00F62C2E">
        <w:rPr>
          <w:rFonts w:ascii="GHEA Grapalat" w:hAnsi="GHEA Grapalat"/>
          <w:color w:val="000000"/>
          <w:lang w:val="hy-AM"/>
        </w:rPr>
        <w:t>)</w:t>
      </w:r>
      <w:r w:rsidRPr="001E6721">
        <w:rPr>
          <w:rFonts w:ascii="GHEA Grapalat" w:hAnsi="GHEA Grapalat"/>
          <w:color w:val="000000"/>
          <w:szCs w:val="24"/>
          <w:lang w:val="hy-AM"/>
        </w:rPr>
        <w:t xml:space="preserve"> ծառայողին և (կամ) նրա ընտանիքի վարկունակ անդամին տրամադրել հիփոթեքային վարկ՝ բնակարանի և ավտոկայանատեղիի ձեռքբերման նախնական պայմանագրով կանխավճարների կատարման համար` հետևյալ պայմաններով`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1) վարկառուի</w:t>
      </w:r>
      <w:r w:rsidRPr="001E6721">
        <w:rPr>
          <w:rFonts w:ascii="GHEA Grapalat" w:hAnsi="GHEA Grapalat"/>
          <w:color w:val="000000"/>
          <w:szCs w:val="24"/>
          <w:lang w:val="hy-AM"/>
        </w:rPr>
        <w:t xml:space="preserve"> գույքի միավորի կողմնորոշիչ գնի 10 </w:t>
      </w:r>
      <w:r w:rsidRPr="001E6721">
        <w:rPr>
          <w:rFonts w:ascii="GHEA Grapalat" w:hAnsi="GHEA Grapalat" w:cs="Arial Unicode"/>
          <w:color w:val="000000"/>
          <w:szCs w:val="24"/>
          <w:lang w:val="hy-AM"/>
        </w:rPr>
        <w:t>տոկոսից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ոչ</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պակաս</w:t>
      </w:r>
      <w:r w:rsidRPr="001E6721">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2) ապահովություն՝</w:t>
      </w:r>
      <w:r w:rsidRPr="001E6721">
        <w:rPr>
          <w:rFonts w:ascii="Calibri" w:hAnsi="Calibri" w:cs="Calibri"/>
          <w:b/>
          <w:bCs/>
          <w:color w:val="000000"/>
          <w:szCs w:val="24"/>
          <w:lang w:val="hy-AM"/>
        </w:rPr>
        <w:t> </w:t>
      </w:r>
      <w:r w:rsidRPr="001E6721">
        <w:rPr>
          <w:rFonts w:ascii="GHEA Grapalat" w:hAnsi="GHEA Grapalat"/>
          <w:color w:val="000000"/>
          <w:szCs w:val="24"/>
          <w:lang w:val="hy-AM"/>
        </w:rPr>
        <w:t>նախնական պայմանագրով պետության հանդեպ շահառուի ունեցած իրավունքների (ներառյալ պետությանը կատարվող կանխավճարների պահանջի իրավունքը) գրավ, գույքի ստացումից հետո՝ գույքի գրավ: Պետությունը ծրագրի վարկատուին երաշխավորում է Շ</w:t>
      </w:r>
      <w:r w:rsidRPr="001E6721">
        <w:rPr>
          <w:rFonts w:ascii="GHEA Grapalat" w:hAnsi="GHEA Grapalat" w:cs="Arial Unicode"/>
          <w:color w:val="000000"/>
          <w:szCs w:val="24"/>
          <w:lang w:val="hy-AM"/>
        </w:rPr>
        <w:t>ենքային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համալիրում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գրավի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առարկայի՝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իր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իր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որոշած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շահ</w:t>
      </w:r>
      <w:r w:rsidRPr="001E6721">
        <w:rPr>
          <w:rFonts w:ascii="GHEA Grapalat" w:hAnsi="GHEA Grapalat"/>
          <w:color w:val="000000"/>
          <w:szCs w:val="24"/>
          <w:lang w:val="hy-AM"/>
        </w:rPr>
        <w:t>առուի կողմից գնում (հետգնում)՝ հետևյալ պայմաններով՝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ա. կառուցման ավարտից հետո գույքի գրավի դեպքում՝ գնում վարկառուի ձեռքբերման գնի 80 տոկոսի չափով, գույքի գրավադրումից հետո 5 տարվա ընթացքում վարկատուի կողմից պետությանը գնման պահանջ ներկայացվելու օրվանից երեք ամսվա ընթացքում,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բ. մինչև կառուցման ավարտը նախնական պայմանագրից ծագած գույքային իրավունքի (ներառյալ պետությանը կատարված կանխավճարի պահանջի իրավունքը) գրավի դեպքում՝ գնում վարկառուի կատարած կանխավճարների 80 տոկոսի չափով, վարկատուի կողմից պետությանը գնման պահանջ ներկայացվելու օրվանից երեք ամսվա ընթացքում.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3) վարկի էֆեկտիվ տոկոսադրույք`</w:t>
      </w:r>
      <w:r w:rsidRPr="001E6721">
        <w:rPr>
          <w:rFonts w:ascii="Calibri" w:hAnsi="Calibri" w:cs="Calibri"/>
          <w:b/>
          <w:bCs/>
          <w:color w:val="000000"/>
          <w:szCs w:val="24"/>
          <w:lang w:val="hy-AM"/>
        </w:rPr>
        <w:t> </w:t>
      </w:r>
      <w:r w:rsidRPr="001E6721">
        <w:rPr>
          <w:rFonts w:ascii="GHEA Grapalat" w:hAnsi="GHEA Grapalat"/>
          <w:color w:val="000000"/>
          <w:szCs w:val="24"/>
          <w:lang w:val="hy-AM"/>
        </w:rPr>
        <w:t>տարեկան 10 տոկոս, որը չի ներառում կադաստրային, նոտարական ձևակերպումները և վավերացումները, ինչպես նաև անհրաժեշտ ապահովագրության ծախսը.</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b/>
          <w:bCs/>
          <w:color w:val="000000"/>
          <w:szCs w:val="24"/>
          <w:lang w:val="hy-AM"/>
        </w:rPr>
        <w:t>4) հաշվարկների արժույթ՝</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դրամ՝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առանց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ինդեքսավորման</w:t>
      </w:r>
      <w:r w:rsidRPr="001E6721">
        <w:rPr>
          <w:rFonts w:ascii="GHEA Grapalat" w:hAnsi="GHEA Grapalat"/>
          <w:color w:val="000000"/>
          <w:szCs w:val="24"/>
          <w:lang w:val="hy-AM"/>
        </w:rPr>
        <w:t>.</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b/>
          <w:bCs/>
          <w:color w:val="000000"/>
          <w:szCs w:val="24"/>
          <w:lang w:val="hy-AM"/>
        </w:rPr>
        <w:t>5) ապահովագրություն՝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lastRenderedPageBreak/>
        <w:t>ա. վարկառուի (համավարկառուի)՝ դժբախտ պատահարներից ապահովագրություն, որի գծով սահմանվող սակագինը կիրառվում է վարկի գումարի մնացորդի նկատմամբ,</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բ. անշարժ գույքի ապահովագրություն, որի գծով սահմանվող սակագինը կիրառվում է վարկի գումարի մնացորդի նկատմամբ: Ապահովագրական պատահար տեղի ունենալու դեպքում ապահովագրության շահառուն հանդիսանում է վարկատուն, քանի դեռ հիփոթեքային վարկը մարված չէ.</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6) հիփոթեքային վարկի մարման ժամկետ՝</w:t>
      </w:r>
      <w:r w:rsidRPr="001E6721">
        <w:rPr>
          <w:rFonts w:ascii="Calibri" w:hAnsi="Calibri" w:cs="Calibri"/>
          <w:b/>
          <w:bCs/>
          <w:color w:val="000000"/>
          <w:szCs w:val="24"/>
          <w:lang w:val="hy-AM"/>
        </w:rPr>
        <w:t> </w:t>
      </w:r>
      <w:r w:rsidRPr="001E6721">
        <w:rPr>
          <w:rFonts w:ascii="GHEA Grapalat" w:hAnsi="GHEA Grapalat"/>
          <w:color w:val="000000"/>
          <w:szCs w:val="24"/>
          <w:lang w:val="hy-AM"/>
        </w:rPr>
        <w:t>մինչև վարկառուի կենսաթոշակային տարիքը լրանալը, բայց ոչ ավելի, քան 20 տարի, ամսական անուիտետային վճարումներ վարկի տրամադրման սկզբից, վերանայման ենթակա՝ ելնելով վարկի փաստացի ստացած գումարի չափերից.</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7) վարկի վաղակետ լրիվ կամ մասնակի մարման դեպքում տուգանք՝</w:t>
      </w:r>
      <w:r w:rsidRPr="001E6721">
        <w:rPr>
          <w:rFonts w:ascii="Calibri" w:hAnsi="Calibri" w:cs="Calibri"/>
          <w:b/>
          <w:bCs/>
          <w:color w:val="000000"/>
          <w:szCs w:val="24"/>
          <w:lang w:val="hy-AM"/>
        </w:rPr>
        <w:t> </w:t>
      </w:r>
      <w:r w:rsidRPr="001E6721">
        <w:rPr>
          <w:rFonts w:ascii="GHEA Grapalat" w:hAnsi="GHEA Grapalat"/>
          <w:color w:val="000000"/>
          <w:szCs w:val="24"/>
          <w:lang w:val="hy-AM"/>
        </w:rPr>
        <w:t>բացակայում է.</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8) վարկառուն</w:t>
      </w:r>
      <w:r w:rsidRPr="001E6721">
        <w:rPr>
          <w:rFonts w:ascii="Calibri" w:hAnsi="Calibri" w:cs="Calibri"/>
          <w:b/>
          <w:bCs/>
          <w:color w:val="000000"/>
          <w:szCs w:val="24"/>
          <w:lang w:val="hy-AM"/>
        </w:rPr>
        <w:t> </w:t>
      </w:r>
      <w:r w:rsidRPr="001E6721">
        <w:rPr>
          <w:rFonts w:ascii="GHEA Grapalat" w:hAnsi="GHEA Grapalat"/>
          <w:color w:val="000000"/>
          <w:szCs w:val="24"/>
          <w:lang w:val="hy-AM"/>
        </w:rPr>
        <w:t>կրում է գրավի պայմանագրի նոտարական վավերացման ու գրանցման ծախսերը՝ ապահովագրության ծախսերն ուղղակի կամ վարկատուին որպես վարկի սպասարկման վճար վճարելու եղանակով.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9) վարկի օգտագործման ուղղությունը՝</w:t>
      </w:r>
      <w:r w:rsidRPr="001E6721">
        <w:rPr>
          <w:rFonts w:ascii="Calibri" w:hAnsi="Calibri" w:cs="Calibri"/>
          <w:b/>
          <w:bCs/>
          <w:color w:val="000000"/>
          <w:szCs w:val="24"/>
          <w:lang w:val="hy-AM"/>
        </w:rPr>
        <w:t> </w:t>
      </w:r>
      <w:r w:rsidRPr="001E6721">
        <w:rPr>
          <w:rFonts w:ascii="GHEA Grapalat" w:hAnsi="GHEA Grapalat"/>
          <w:color w:val="000000"/>
          <w:szCs w:val="24"/>
          <w:lang w:val="hy-AM"/>
        </w:rPr>
        <w:t xml:space="preserve">վարկառուի վճարման հանձնարարականի հիման վրա </w:t>
      </w:r>
      <w:r w:rsidRPr="00F62C2E">
        <w:rPr>
          <w:rFonts w:ascii="GHEA Grapalat" w:hAnsi="GHEA Grapalat"/>
          <w:color w:val="000000"/>
          <w:szCs w:val="24"/>
          <w:lang w:val="hy-AM"/>
        </w:rPr>
        <w:t xml:space="preserve">Կոմիտեի </w:t>
      </w:r>
      <w:r w:rsidRPr="001E6721">
        <w:rPr>
          <w:rFonts w:ascii="GHEA Grapalat" w:hAnsi="GHEA Grapalat"/>
          <w:color w:val="000000"/>
          <w:szCs w:val="24"/>
          <w:lang w:val="af-ZA"/>
        </w:rPr>
        <w:t xml:space="preserve">գանձապետական ավանդային </w:t>
      </w:r>
      <w:r w:rsidRPr="001E6721">
        <w:rPr>
          <w:rFonts w:ascii="GHEA Grapalat" w:hAnsi="GHEA Grapalat"/>
          <w:color w:val="000000"/>
          <w:szCs w:val="24"/>
          <w:lang w:val="hy-AM"/>
        </w:rPr>
        <w:t>հաշվին, որպես կանխավճար, գումարի մուտքագրում՝ համաձայն պետության հետ վարկառուի կնքած նախնական առուվաճառքի պայմանագրի:</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shd w:val="clear" w:color="auto" w:fill="FFFFFF"/>
        <w:jc w:val="center"/>
        <w:rPr>
          <w:rFonts w:ascii="GHEA Grapalat" w:hAnsi="GHEA Grapalat"/>
          <w:color w:val="000000"/>
          <w:szCs w:val="24"/>
          <w:lang w:val="hy-AM"/>
        </w:rPr>
      </w:pPr>
      <w:r w:rsidRPr="001E6721">
        <w:rPr>
          <w:rFonts w:ascii="GHEA Grapalat" w:hAnsi="GHEA Grapalat"/>
          <w:b/>
          <w:bCs/>
          <w:color w:val="000000"/>
          <w:szCs w:val="24"/>
          <w:lang w:val="hy-AM"/>
        </w:rPr>
        <w:t>VI. ԲՆԱԿԱՐԱՆՆԵՐԻ ՀԱՏԿԱՑՄԱՆ ԳՈՐԾԸՆԹԱՑԻ ԿԱԶՄԱԿԵՐՊՈՒՄԸ</w:t>
      </w:r>
    </w:p>
    <w:p w:rsidR="00D46EC7" w:rsidRPr="001E6721" w:rsidRDefault="00D46EC7" w:rsidP="00D46EC7">
      <w:pPr>
        <w:shd w:val="clear" w:color="auto" w:fill="FFFFFF"/>
        <w:ind w:firstLine="375"/>
        <w:jc w:val="center"/>
        <w:rPr>
          <w:rFonts w:ascii="GHEA Grapalat" w:hAnsi="GHEA Grapalat"/>
          <w:color w:val="000000"/>
          <w:szCs w:val="24"/>
          <w:lang w:val="hy-AM"/>
        </w:rPr>
      </w:pPr>
      <w:r w:rsidRPr="001E6721">
        <w:rPr>
          <w:rFonts w:ascii="Calibri" w:hAnsi="Calibri" w:cs="Calibri"/>
          <w:color w:val="000000"/>
          <w:szCs w:val="24"/>
          <w:lang w:val="hy-AM"/>
        </w:rPr>
        <w:t> </w:t>
      </w:r>
    </w:p>
    <w:p w:rsidR="00D46EC7" w:rsidRPr="001E6721" w:rsidRDefault="00D46EC7" w:rsidP="00D46EC7">
      <w:pPr>
        <w:ind w:firstLine="375"/>
        <w:jc w:val="both"/>
        <w:rPr>
          <w:rFonts w:ascii="GHEA Grapalat" w:hAnsi="GHEA Grapalat"/>
          <w:color w:val="000000"/>
          <w:szCs w:val="24"/>
          <w:lang w:val="hy-AM"/>
        </w:rPr>
      </w:pPr>
      <w:r w:rsidRPr="001E6721">
        <w:rPr>
          <w:rFonts w:ascii="GHEA Grapalat" w:hAnsi="GHEA Grapalat"/>
          <w:color w:val="000000"/>
          <w:szCs w:val="24"/>
          <w:lang w:val="hy-AM"/>
        </w:rPr>
        <w:t>21. Հավակնորդների ցուցակի հրապարակումից հետո Կոմիտեի նախագահի կողմից սահմանվող ժամկետներում իրականացվում է Շ</w:t>
      </w:r>
      <w:r w:rsidRPr="001E6721">
        <w:rPr>
          <w:rFonts w:ascii="GHEA Grapalat" w:hAnsi="GHEA Grapalat" w:cs="Arial Unicode"/>
          <w:color w:val="000000"/>
          <w:szCs w:val="24"/>
          <w:lang w:val="hy-AM"/>
        </w:rPr>
        <w:t>ենքային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համալիրի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բնակարանների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բաշխման</w:t>
      </w:r>
      <w:r w:rsidRPr="001E6721">
        <w:rPr>
          <w:rFonts w:ascii="GHEA Grapalat" w:hAnsi="GHEA Grapalat"/>
          <w:color w:val="000000"/>
          <w:szCs w:val="24"/>
          <w:lang w:val="hy-AM"/>
        </w:rPr>
        <w:t xml:space="preserve"> նախապատրաստման համար հետևյալ գործընթացը`</w:t>
      </w:r>
    </w:p>
    <w:p w:rsidR="00D46EC7" w:rsidRPr="00F62C2E" w:rsidRDefault="00D46EC7" w:rsidP="00D46EC7">
      <w:pPr>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1) հավակնորդն անձամբ կամ ներկայացուցչի միջոցով Կոմիտե ներկայացնում է </w:t>
      </w:r>
      <w:r w:rsidRPr="00F62C2E">
        <w:rPr>
          <w:rFonts w:ascii="GHEA Grapalat" w:hAnsi="GHEA Grapalat"/>
          <w:color w:val="000000"/>
          <w:szCs w:val="24"/>
          <w:lang w:val="hy-AM"/>
        </w:rPr>
        <w:t xml:space="preserve">Կոմիտեի </w:t>
      </w:r>
      <w:r w:rsidRPr="001E6721">
        <w:rPr>
          <w:rFonts w:ascii="GHEA Grapalat" w:hAnsi="GHEA Grapalat"/>
          <w:color w:val="000000"/>
          <w:szCs w:val="24"/>
          <w:lang w:val="af-ZA"/>
        </w:rPr>
        <w:t xml:space="preserve">գանձապետական ավանդային </w:t>
      </w:r>
      <w:r w:rsidRPr="001E6721">
        <w:rPr>
          <w:rFonts w:ascii="GHEA Grapalat" w:hAnsi="GHEA Grapalat"/>
          <w:color w:val="000000"/>
          <w:szCs w:val="24"/>
          <w:lang w:val="hy-AM"/>
        </w:rPr>
        <w:t>հաշվին 400,000 դրամ գումարի վճարման փաստաթուղթ, որ</w:t>
      </w:r>
      <w:r w:rsidRPr="00F62C2E">
        <w:rPr>
          <w:rFonts w:ascii="GHEA Grapalat" w:hAnsi="GHEA Grapalat"/>
          <w:color w:val="000000"/>
          <w:szCs w:val="24"/>
          <w:lang w:val="hy-AM"/>
        </w:rPr>
        <w:t>ը՝</w:t>
      </w:r>
    </w:p>
    <w:p w:rsidR="00D46EC7" w:rsidRPr="001E6721" w:rsidRDefault="00D46EC7" w:rsidP="00D46EC7">
      <w:pPr>
        <w:ind w:firstLine="375"/>
        <w:jc w:val="both"/>
        <w:rPr>
          <w:rFonts w:ascii="GHEA Grapalat" w:hAnsi="GHEA Grapalat"/>
          <w:color w:val="000000"/>
          <w:szCs w:val="24"/>
          <w:lang w:val="hy-AM"/>
        </w:rPr>
      </w:pPr>
      <w:r w:rsidRPr="00F62C2E">
        <w:rPr>
          <w:rFonts w:ascii="GHEA Grapalat" w:hAnsi="GHEA Grapalat"/>
          <w:szCs w:val="24"/>
          <w:lang w:val="hy-AM"/>
        </w:rPr>
        <w:t>ա. հիմք է հանդիսանում հավակնորդի անձնական էջն ակտիվացնելու համար,</w:t>
      </w:r>
    </w:p>
    <w:p w:rsidR="00D46EC7" w:rsidRPr="001E6721" w:rsidRDefault="00D46EC7" w:rsidP="00D46EC7">
      <w:pPr>
        <w:shd w:val="clear" w:color="auto" w:fill="FFFFFF"/>
        <w:ind w:firstLine="375"/>
        <w:jc w:val="both"/>
        <w:rPr>
          <w:rFonts w:ascii="GHEA Grapalat" w:hAnsi="GHEA Grapalat"/>
          <w:color w:val="000000"/>
          <w:szCs w:val="24"/>
          <w:lang w:val="hy-AM"/>
        </w:rPr>
      </w:pPr>
      <w:r w:rsidRPr="00F62C2E">
        <w:rPr>
          <w:rFonts w:ascii="GHEA Grapalat" w:hAnsi="GHEA Grapalat"/>
          <w:color w:val="000000"/>
          <w:szCs w:val="24"/>
          <w:lang w:val="hy-AM"/>
        </w:rPr>
        <w:t>բ</w:t>
      </w:r>
      <w:r w:rsidRPr="001E6721">
        <w:rPr>
          <w:rFonts w:ascii="GHEA Grapalat" w:hAnsi="GHEA Grapalat"/>
          <w:color w:val="000000"/>
          <w:szCs w:val="24"/>
          <w:lang w:val="hy-AM"/>
        </w:rPr>
        <w:t>. համարվում է նախնական պայմանագրի կնքման փուլում բնակարանի մասով վճարվող առաջին կանխավճարի մաս,</w:t>
      </w:r>
    </w:p>
    <w:p w:rsidR="00D46EC7" w:rsidRPr="001E6721" w:rsidRDefault="00D46EC7" w:rsidP="00D46EC7">
      <w:pPr>
        <w:shd w:val="clear" w:color="auto" w:fill="FFFFFF"/>
        <w:ind w:firstLine="375"/>
        <w:jc w:val="both"/>
        <w:rPr>
          <w:rFonts w:ascii="GHEA Grapalat" w:hAnsi="GHEA Grapalat"/>
          <w:color w:val="000000"/>
          <w:szCs w:val="24"/>
          <w:lang w:val="hy-AM"/>
        </w:rPr>
      </w:pPr>
      <w:r w:rsidRPr="00F62C2E">
        <w:rPr>
          <w:rFonts w:ascii="GHEA Grapalat" w:hAnsi="GHEA Grapalat"/>
          <w:color w:val="000000"/>
          <w:szCs w:val="24"/>
          <w:lang w:val="hy-AM"/>
        </w:rPr>
        <w:t>գ</w:t>
      </w:r>
      <w:r w:rsidRPr="001E6721">
        <w:rPr>
          <w:rFonts w:ascii="GHEA Grapalat" w:hAnsi="GHEA Grapalat"/>
          <w:color w:val="000000"/>
          <w:szCs w:val="24"/>
          <w:lang w:val="hy-AM"/>
        </w:rPr>
        <w:t>. վերադարձման ենթակա չէ որպես տուգանք, եթե հավակնորդը համակարգով տվյալ բնակարանի ձեռքբերման միակ հավակնորդ որոշվելուց կամ վիճակահանությամբ տվյալ գույքի նախնական առուվաճառքի պայմանագրի կնքման առաջարկն ստանալուց հետո հրաժարվի լրավճարել կանխավճարը և կնքել գույքի առուվաճառքի նախնական պայմանագիրը,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F62C2E">
        <w:rPr>
          <w:rFonts w:ascii="GHEA Grapalat" w:hAnsi="GHEA Grapalat"/>
          <w:color w:val="000000"/>
          <w:szCs w:val="24"/>
          <w:lang w:val="hy-AM"/>
        </w:rPr>
        <w:t>ֆ</w:t>
      </w:r>
      <w:r w:rsidRPr="001E6721">
        <w:rPr>
          <w:rFonts w:ascii="GHEA Grapalat" w:hAnsi="GHEA Grapalat"/>
          <w:color w:val="000000"/>
          <w:szCs w:val="24"/>
          <w:lang w:val="hy-AM"/>
        </w:rPr>
        <w:t>. ենթակա է վերադարձման հավակնորդին, եթե վիճակահանության արդյունքներով վերջինիս ոչ մի բնակարանի ստացման իրավունք չի վերապահվում,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F62C2E">
        <w:rPr>
          <w:rFonts w:ascii="GHEA Grapalat" w:hAnsi="GHEA Grapalat"/>
          <w:color w:val="000000"/>
          <w:szCs w:val="24"/>
          <w:lang w:val="hy-AM"/>
        </w:rPr>
        <w:t>ե</w:t>
      </w:r>
      <w:r w:rsidRPr="001E6721">
        <w:rPr>
          <w:rFonts w:ascii="GHEA Grapalat" w:hAnsi="GHEA Grapalat"/>
          <w:color w:val="000000"/>
          <w:szCs w:val="24"/>
          <w:lang w:val="hy-AM"/>
        </w:rPr>
        <w:t>. ենթակա է վերադարձման հավակնորդին (հավակնորդի ժառանգներին), եթե հավակնորդը սույն կարգի 14-րդ կետի</w:t>
      </w:r>
      <w:r w:rsidRPr="00F62C2E">
        <w:rPr>
          <w:rFonts w:ascii="GHEA Grapalat" w:hAnsi="GHEA Grapalat"/>
          <w:color w:val="000000"/>
          <w:szCs w:val="24"/>
          <w:lang w:val="hy-AM"/>
        </w:rPr>
        <w:t xml:space="preserve"> 2-րդ,</w:t>
      </w:r>
      <w:r w:rsidRPr="001E6721">
        <w:rPr>
          <w:rFonts w:ascii="GHEA Grapalat" w:hAnsi="GHEA Grapalat"/>
          <w:color w:val="000000"/>
          <w:szCs w:val="24"/>
          <w:lang w:val="hy-AM"/>
        </w:rPr>
        <w:t xml:space="preserve"> 3-րդ կամ 4-րդ ենթակետերի հիմքերով հանված է հավակնորդների ցուցակից.</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 հավակնորդը (ներկայացուցիչը) կառուցապատողի ինտերնետային կայքում մուտքագրում է իր հայտը` նշելով իր նույնականացման համարը, բնակարանի գինը, որի հիման վրա համակարգը հավակնորդին ներկայացնում է սույն կարգի պայմանների համաձայն հավակնորդին հասանելի բնակարանների ցանկ տարբեր մասնաշենքերից և ավտոկայանատեղիների ցանկ՝ նշելով տվյալ պահին յուրաքանչյուր բնակարանի և ավտոկայանատեղիի հավակնորդների թիվը՝ տպելու հնարավորությամբ.</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lastRenderedPageBreak/>
        <w:t>3) հավակնորդը (ներկայացուցիչը) իրեն համակարգի ներկայացրած հասանելի բնակարանների ցանկից կայքում իրավունք ունի ընտրելու նվազագույնը՝ 1, իսկ առավելագույնը 10 բնակարան: Ընտրությունը հավակնորդը կարող է փոփոխել մինչև Կոմիտեի նախագահի կողմից սահմանված որոշակի ամսաթվի ժամը 17:59-ը ներառյալ.</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4) համակարգն առանձնացնում է Կոմիտեի նախագահի կողմից սահմանված որոշակի ամսաթվի ժամը 18:00-ի դրությամբ յուրաքանչյուր բնակարանի և կցված ավտոկայանատեղիի (առկայության դեպքում) նկատմամբ հավակնորդների ցուցակը, որոնց միջև պետք է իրականացվի տվյալ բնակարանի վիճակահանություն: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22. Կոմիտեն տվյալ բնակարանի հավակնորդների էլեկտրոնային փոստին ուղղված ծանուցմամբ ծանուցում է տվյալ բնակարանի վիճակահանության անցկացման օրվա, վայրի և ժամի մասին: Վիճակահանությունների կազմակերպումը շարունակական է, քանի դեռ տվյալ բնակարանի նախորդ վիճակահանությամբ որոշված հավակնորդի հետ սահմանված ժամկետում նախնական պայմանագիր չի կնքվել: Ընդ որում, տվյալ բնակարանի երկրորդ և յուրաքանչյուր հաջորդ վիճակահանության ժամանակ մասնակիցների կազմից հանվում են այն հավակնորդները, ովքեր իրենց ընտրած այլ բնակարանի մասով արդեն իսկ ստացել են նախնական պայմանագիր կնքելու առաջարկ, կամ սույն կարգի 14-րդ կետի համաձայն հանված են հավակնորդների ցուցակից, կամ չեն ներկայացել տվյալ ընթացիկ վիճակահանությանը: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23. Վիճակահանության գործընթացը կազմակերպվում է Կոմիտեի նախագահի հրամանով ստեղծված աշխատանքային խմբի կողմից, որի կազմում ընդգրկվում են Հայաստանի Հանրապետության վարչապետի աշխատակազմի, Կոմիտեի և կառուցապատումն իրականացնող «</w:t>
      </w:r>
      <w:r w:rsidRPr="00F62C2E">
        <w:rPr>
          <w:rFonts w:ascii="GHEA Grapalat" w:hAnsi="GHEA Grapalat"/>
          <w:color w:val="000000"/>
          <w:szCs w:val="24"/>
          <w:lang w:val="hy-AM"/>
        </w:rPr>
        <w:t>ՄԼ-ՄԱՅՆԻՆԳ</w:t>
      </w:r>
      <w:r w:rsidRPr="001E6721">
        <w:rPr>
          <w:rFonts w:ascii="GHEA Grapalat" w:hAnsi="GHEA Grapalat"/>
          <w:color w:val="000000"/>
          <w:szCs w:val="24"/>
          <w:lang w:val="hy-AM"/>
        </w:rPr>
        <w:t>» սահմանափակ պատասխանատվությամբ ընկերության ներկայացուցիչներ:</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24. Սույն կարգի 23-րդ կետի համաձայն ստեղծված աշխատանքային խմբի անդամներից Կոմիտեի մեկ ներկայացուցիչն արձանագրում է վիճակահանության ընթացքը: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25. Յուրաքանչյուր բնակարանի վիճակահանության ավարտից հետո կազմված արձանագրությունն ստորագրվում է արձանագրությունը կազմողի, սույն կարգի 23-րդ կետի համաձայն ստեղծված աշխատանքային խմբի անդամների և տվյալ բնակարանի վիճակահանությանը մասնակցողների կողմից:</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color w:val="000000"/>
          <w:szCs w:val="24"/>
          <w:lang w:val="hy-AM"/>
        </w:rPr>
        <w:t>26. Վիճակահանությունն անցկացվում է հետևյալ կարգով՝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1) սպիտակ, հավասար թերթիկներ վրա նշվում է վիճակահանությամբ բաշխվող բնակարանի հավակնորդների անունը, ազգանունը, հայրանունը.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 թերթիկները ծալվում է երկու անգամ, կարվում կարիչով և դրվում թափանցիկ թմբուկի մեջ.</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3) վիճակահանության հրապարակայնությունն ապահովելու նպատակով սույն կետի 2-րդ ենթակետում նշված գործողությունը կատարվում են վիճակահանությամբ՝ բաշխվող բնակարանի հավակնորդների ներկայությամբ.</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4) թմբուկը պտտեցվում է աշխատանքային խմբի անդամներից որևէ մեկի կողմից, և ներկաներից մեկը (ով չի կարող լինել բախվող բնակարանի հավակնորդներից) կողմից հանվում է մեկ թերթիկ.</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5) վիճակահանությամբ բաշխվող բնակարանի շահառու է ճանաչվում այն անձը, ում անվամբ թերթիկը հանվել է թմբուկից:</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6) Սույն կետի 1-ից 5-րդ ենթակետերով նախատեսված կարգով իրականացվում է նաև ավտոկայանատղիների վիճակահանությունը: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lastRenderedPageBreak/>
        <w:t>27. Մեկ հավակնորդ ունեցող բնակարանի միակ հավակնորդին, իսկ մեկից ավելի հավակնորդներ ունեցած բնակարանի՝ վիճակահանության արդյունքներով որոշված հավակնորդին Կոմիտեն էլեկտրոնային փոստով առաջարկ (անհետկանչելի օֆերտա) է ներկայացնում սույն կարգի պայմաններով տվյալ բնակարանի և կցված ավտոկայանատեղիի (առկայության դեպքում) առուվաճառքի նախնական պայմանագիր կնքելու մասին, որն ստանալուց հետո հավակնորդը (ներկայացուցիչը) պարտավոր է, որպես ակցեպտ, յոթ աշխատանքային օրվա ընթացքում լրավճարել բնակարանի և ավտոկայանատեղիի համար սույն կարգով նախատեսված առաջին կանխավճարը: Օֆերտան ակցեպտավորելու դեպքում յոթ աշխատանքային օրվա ընթացքում Հայաստանի Հանրապետության, ի դեմս Կոմիտեի և շահառուի (հիփոթեքի դեպքում՝ նաև վարկատուի, շահառուի ընտանիքի անդամ վարկառուի) միջև նոտարական վավերացման ձևով կնքվում է Հայաստանի Հանրապետության քաղաքացիական օրենսգրքի 445-րդ հոդվածի պահանջներին համապատասխան նախնական պայմանագիր, որով պետությունն ու շահառուն պարտավորվում են ապագայում՝ նույն պայմանագրով ամրագրված ժամկետում, կնքել գույք (բնակարան և առկայության դեպքում՝ ավտոկայանատեղի) վաճառելու մասին պայմանագիր (հիմնական պայմանագիր)` նախնական պայմանագրով նախատեսված պայմաններով, իսկ վարկի դեպքում՝ վարկատուի ու շահառուի (ծառայողի ընտանիքի անդամի) միջև կարգավորվում են վարկի տրամադրման, մարման, գրավի հարաբերությունները:</w:t>
      </w:r>
      <w:r w:rsidRPr="001E6721">
        <w:rPr>
          <w:rFonts w:ascii="Calibri" w:hAnsi="Calibri" w:cs="Calibri"/>
          <w:color w:val="000000"/>
          <w:szCs w:val="24"/>
          <w:lang w:val="hy-AM"/>
        </w:rPr>
        <w:t> </w:t>
      </w:r>
      <w:r w:rsidRPr="001E6721">
        <w:rPr>
          <w:rFonts w:ascii="GHEA Grapalat" w:hAnsi="GHEA Grapalat"/>
          <w:b/>
          <w:bCs/>
          <w:color w:val="000000"/>
          <w:szCs w:val="24"/>
          <w:lang w:val="hy-AM"/>
        </w:rPr>
        <w:t>Օֆերտան չակցեպտավորելու դեպքում</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ծառայողը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համարվում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է</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հավակնորդների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ցուցակից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ինքնաբերաբար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հանված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և</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կորցնում</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է</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սույն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կարգի</w:t>
      </w:r>
      <w:r w:rsidRPr="001E6721">
        <w:rPr>
          <w:rFonts w:ascii="GHEA Grapalat" w:hAnsi="GHEA Grapalat"/>
          <w:color w:val="000000"/>
          <w:szCs w:val="24"/>
          <w:lang w:val="hy-AM"/>
        </w:rPr>
        <w:t xml:space="preserve"> 21-</w:t>
      </w:r>
      <w:r w:rsidRPr="001E6721">
        <w:rPr>
          <w:rFonts w:ascii="GHEA Grapalat" w:hAnsi="GHEA Grapalat" w:cs="Arial Unicode"/>
          <w:color w:val="000000"/>
          <w:szCs w:val="24"/>
          <w:lang w:val="hy-AM"/>
        </w:rPr>
        <w:t>րդ</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կետի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համաձայն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կատարած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վճարումը՝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որպես</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տուգանք</w:t>
      </w:r>
      <w:r w:rsidRPr="001E6721">
        <w:rPr>
          <w:rFonts w:ascii="GHEA Grapalat" w:hAnsi="GHEA Grapalat"/>
          <w:color w:val="000000"/>
          <w:szCs w:val="24"/>
          <w:lang w:val="hy-AM"/>
        </w:rPr>
        <w:t>:</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Եթե հավակնորդի ընտրած բնակարանների՝ երկու և ավելի տարբերակներով, հավակնորդը միակն է, ապա դրա մասին էլեկտրոնային ծանուցումն ստանալուց հետո հավակնորդը պետք է մեկ օրվա ընթացքում հաստատի իր նախընտրած մեկ բնակարանը, չհաստատելու դեպքում օֆերտան ներկայացվում է հավակնորդին այն բնակարանի վերաբերյալ, որը հավակնորդն առաջինն է ընտրել՝ ըստ համակարգում ամրագրված ժամանակային տվյալների:</w:t>
      </w:r>
    </w:p>
    <w:p w:rsidR="00D46EC7" w:rsidRPr="001E6721" w:rsidRDefault="00D46EC7" w:rsidP="00D46EC7">
      <w:pPr>
        <w:shd w:val="clear" w:color="auto" w:fill="FFFFFF"/>
        <w:ind w:firstLine="375"/>
        <w:jc w:val="both"/>
        <w:rPr>
          <w:rFonts w:ascii="GHEA Grapalat" w:hAnsi="GHEA Grapalat"/>
          <w:color w:val="000000" w:themeColor="text1"/>
          <w:szCs w:val="24"/>
          <w:lang w:val="hy-AM"/>
        </w:rPr>
      </w:pPr>
      <w:r w:rsidRPr="001E6721">
        <w:rPr>
          <w:rFonts w:ascii="GHEA Grapalat" w:hAnsi="GHEA Grapalat"/>
          <w:color w:val="000000" w:themeColor="text1"/>
          <w:szCs w:val="24"/>
          <w:lang w:val="hy-AM"/>
        </w:rPr>
        <w:t>28. Պետության և շահառուի միջև կնքվող գույքի առուվաճառքի նախնական պայմանագրի հիմնական պայմաններն են՝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themeColor="text1"/>
          <w:szCs w:val="24"/>
          <w:lang w:val="hy-AM"/>
        </w:rPr>
        <w:t>1) միավորի գինը.</w:t>
      </w:r>
      <w:r w:rsidRPr="001E6721">
        <w:rPr>
          <w:rFonts w:ascii="Calibri" w:hAnsi="Calibri" w:cs="Calibri"/>
          <w:color w:val="000000" w:themeColor="text1"/>
          <w:szCs w:val="24"/>
          <w:lang w:val="hy-AM"/>
        </w:rPr>
        <w:t> </w:t>
      </w:r>
      <w:r w:rsidRPr="001E6721">
        <w:rPr>
          <w:rFonts w:ascii="GHEA Grapalat" w:hAnsi="GHEA Grapalat" w:cs="Arial Unicode"/>
          <w:color w:val="000000" w:themeColor="text1"/>
          <w:szCs w:val="24"/>
          <w:lang w:val="hy-AM"/>
        </w:rPr>
        <w:t>բնակարանի</w:t>
      </w:r>
      <w:r w:rsidRPr="001E6721">
        <w:rPr>
          <w:rFonts w:ascii="GHEA Grapalat" w:hAnsi="GHEA Grapalat"/>
          <w:color w:val="000000" w:themeColor="text1"/>
          <w:szCs w:val="24"/>
          <w:lang w:val="hy-AM"/>
        </w:rPr>
        <w:t xml:space="preserve"> </w:t>
      </w:r>
      <w:r w:rsidRPr="001E6721">
        <w:rPr>
          <w:rFonts w:ascii="GHEA Grapalat" w:hAnsi="GHEA Grapalat" w:cs="Arial Unicode"/>
          <w:color w:val="000000" w:themeColor="text1"/>
          <w:szCs w:val="24"/>
          <w:lang w:val="hy-AM"/>
        </w:rPr>
        <w:t>համար</w:t>
      </w:r>
      <w:r w:rsidRPr="001E6721">
        <w:rPr>
          <w:rFonts w:ascii="GHEA Grapalat" w:hAnsi="GHEA Grapalat" w:cs="Arial Unicode"/>
          <w:color w:val="000000"/>
          <w:szCs w:val="24"/>
          <w:lang w:val="hy-AM"/>
        </w:rPr>
        <w:t>՝</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գրանցված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ներքին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մակերեսը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բազմապատկած՝</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ա. սույն կարգով նախատեսված ներքին հարդարմամբ՝ 345 000 դրամով,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բ. շահառուի ցանկությամբ, առանց ներքին հարդարման, սակայն արտաքին դռների և պատուհանների տեղադրմամբ՝ 310 000 դրամով,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գ. ավտոկայանատեղիի համար՝ 2 500 000 դրամով,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2) միավորի կողմնորոշիչ գինը.</w:t>
      </w:r>
      <w:r w:rsidRPr="001E6721">
        <w:rPr>
          <w:rFonts w:ascii="Calibri" w:hAnsi="Calibri" w:cs="Calibri"/>
          <w:b/>
          <w:bCs/>
          <w:color w:val="000000"/>
          <w:szCs w:val="24"/>
          <w:lang w:val="hy-AM"/>
        </w:rPr>
        <w:t> </w:t>
      </w:r>
      <w:r w:rsidRPr="001E6721">
        <w:rPr>
          <w:rFonts w:ascii="GHEA Grapalat" w:hAnsi="GHEA Grapalat"/>
          <w:color w:val="000000"/>
          <w:szCs w:val="24"/>
          <w:lang w:val="hy-AM"/>
        </w:rPr>
        <w:t xml:space="preserve">բնակարանի համար՝ նախագծային մակերեսի 97 տոկոսը բազմապատկած 345 000 դրամով (առանց ներքին հարդարման՝ 310 000 դրամ), </w:t>
      </w:r>
      <w:r w:rsidRPr="00F62C2E">
        <w:rPr>
          <w:rFonts w:ascii="GHEA Grapalat" w:hAnsi="GHEA Grapalat"/>
          <w:color w:val="000000"/>
          <w:szCs w:val="24"/>
          <w:lang w:val="hy-AM"/>
        </w:rPr>
        <w:t xml:space="preserve">իսկ </w:t>
      </w:r>
      <w:r w:rsidRPr="001E6721">
        <w:rPr>
          <w:rFonts w:ascii="GHEA Grapalat" w:hAnsi="GHEA Grapalat"/>
          <w:color w:val="000000"/>
          <w:szCs w:val="24"/>
          <w:lang w:val="hy-AM"/>
        </w:rPr>
        <w:t>ավտոկայանատեղիի համար</w:t>
      </w:r>
      <w:r w:rsidRPr="00F62C2E">
        <w:rPr>
          <w:rFonts w:ascii="GHEA Grapalat" w:hAnsi="GHEA Grapalat"/>
          <w:color w:val="000000"/>
          <w:szCs w:val="24"/>
          <w:lang w:val="hy-AM"/>
        </w:rPr>
        <w:t xml:space="preserve"> հաստատուն</w:t>
      </w:r>
      <w:r w:rsidRPr="001E6721">
        <w:rPr>
          <w:rFonts w:ascii="GHEA Grapalat" w:hAnsi="GHEA Grapalat"/>
          <w:color w:val="000000"/>
          <w:szCs w:val="24"/>
          <w:lang w:val="hy-AM"/>
        </w:rPr>
        <w:t>՝ 2 500 000 դրամով</w:t>
      </w:r>
      <w:r w:rsidRPr="00F62C2E">
        <w:rPr>
          <w:rFonts w:ascii="GHEA Grapalat" w:hAnsi="GHEA Grapalat"/>
          <w:color w:val="000000"/>
          <w:szCs w:val="24"/>
          <w:lang w:val="hy-AM"/>
        </w:rPr>
        <w:t>:</w:t>
      </w:r>
      <w:r w:rsidRPr="001E6721">
        <w:rPr>
          <w:rFonts w:ascii="GHEA Grapalat" w:hAnsi="GHEA Grapalat"/>
          <w:color w:val="000000"/>
          <w:szCs w:val="24"/>
          <w:lang w:val="hy-AM"/>
        </w:rPr>
        <w:t xml:space="preserve"> Հիմնական պայմանագրի կնքման փուլում, բնակարանի գրանցված մակերեսից ելնելով, միավորի գնի և միավորի կողմնորոշիչ գնի միջև դրական տարբերություն առաջանալու դեպքում շահառուն պետք է երկամսյա ժամկետում լրավճարի այդ տարբերությունը, իսկ բացասական տարբերության դեպքում այն պետք է երկամսյա ժամկետում վերադարձվի շահառուին.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3) հիմնական պայմանագրի առարկայի բնութագրերը.</w:t>
      </w:r>
      <w:r w:rsidRPr="001E6721">
        <w:rPr>
          <w:rFonts w:ascii="Calibri" w:hAnsi="Calibri" w:cs="Calibri"/>
          <w:b/>
          <w:bCs/>
          <w:color w:val="000000"/>
          <w:szCs w:val="24"/>
          <w:lang w:val="hy-AM"/>
        </w:rPr>
        <w:t> </w:t>
      </w:r>
      <w:r w:rsidRPr="001E6721">
        <w:rPr>
          <w:rFonts w:ascii="GHEA Grapalat" w:hAnsi="GHEA Grapalat"/>
          <w:color w:val="000000"/>
          <w:szCs w:val="24"/>
          <w:lang w:val="hy-AM"/>
        </w:rPr>
        <w:t>ըստ սույն կարգի.</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lastRenderedPageBreak/>
        <w:t>4) գնման առարկայի նույնականացումը.</w:t>
      </w:r>
      <w:r w:rsidRPr="001E6721">
        <w:rPr>
          <w:rFonts w:ascii="Calibri" w:hAnsi="Calibri" w:cs="Calibri"/>
          <w:b/>
          <w:bCs/>
          <w:color w:val="000000"/>
          <w:szCs w:val="24"/>
          <w:lang w:val="hy-AM"/>
        </w:rPr>
        <w:t> </w:t>
      </w:r>
      <w:r w:rsidRPr="001E6721">
        <w:rPr>
          <w:rFonts w:ascii="GHEA Grapalat" w:hAnsi="GHEA Grapalat"/>
          <w:color w:val="000000"/>
          <w:szCs w:val="24"/>
          <w:lang w:val="hy-AM"/>
        </w:rPr>
        <w:t>ըստ Երևանի քաղաքապետարանի հետ համաձայնեցված կառուցման նախագծից տվյալ գույքի հատակագծի, որը կցվում է նախնական պայմանագրին՝ որպես հավելված.</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5) շահառուի կողմից պետությանը կատարվող վճարումները.</w:t>
      </w:r>
      <w:r w:rsidRPr="001E6721">
        <w:rPr>
          <w:rFonts w:ascii="Calibri" w:hAnsi="Calibri" w:cs="Calibri"/>
          <w:b/>
          <w:bCs/>
          <w:color w:val="000000"/>
          <w:szCs w:val="24"/>
          <w:lang w:val="hy-AM"/>
        </w:rPr>
        <w:t> </w:t>
      </w:r>
      <w:r w:rsidRPr="001E6721">
        <w:rPr>
          <w:rFonts w:ascii="GHEA Grapalat" w:hAnsi="GHEA Grapalat"/>
          <w:color w:val="000000"/>
          <w:szCs w:val="24"/>
          <w:lang w:val="hy-AM"/>
        </w:rPr>
        <w:t>փուլային կամ միանվագ.</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փուլային տարբերակ՝</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ա. նախնական փուլ՝ բնակարանի կողմնորոշիչ գնի 10 տոկոսից ոչ պակաս՝ նվազեցված սույն կարգի 21-րդ կետի համաձայն վճարած գումարը, ավտոկայանատեղիի համար (առկայության դեպքում)՝ կողմնորոշիչ գնի 20 տոկոսը, ոչ ուշ, քան սույն կարգի 27-րդ կետով նախատեսված օֆերտայի ստացման օրվանից յոթ աշխատանքային օրը,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բ. 1-ին փուլի կանխավճար՝ բնակարանի կողմնորոշիչ գնի 40 տոկոսը՝ նվազեցված նախնական փուլի բնակարանի համար կանխավճարի վճարած գումարը</w:t>
      </w:r>
      <w:r w:rsidRPr="00F62C2E">
        <w:rPr>
          <w:rFonts w:ascii="GHEA Grapalat" w:hAnsi="GHEA Grapalat"/>
          <w:color w:val="000000"/>
          <w:szCs w:val="24"/>
          <w:lang w:val="hy-AM"/>
        </w:rPr>
        <w:t xml:space="preserve"> և </w:t>
      </w:r>
      <w:r w:rsidRPr="001E6721">
        <w:rPr>
          <w:rFonts w:ascii="GHEA Grapalat" w:hAnsi="GHEA Grapalat"/>
          <w:color w:val="000000"/>
          <w:szCs w:val="24"/>
          <w:lang w:val="hy-AM"/>
        </w:rPr>
        <w:t>ավտոկայանատեղիի (առկայության դեպքում)</w:t>
      </w:r>
      <w:r w:rsidRPr="00F62C2E">
        <w:rPr>
          <w:rFonts w:ascii="GHEA Grapalat" w:hAnsi="GHEA Grapalat"/>
          <w:color w:val="000000"/>
          <w:szCs w:val="24"/>
          <w:lang w:val="hy-AM"/>
        </w:rPr>
        <w:t xml:space="preserve"> գնի 30 տոկոսը,</w:t>
      </w:r>
      <w:r w:rsidRPr="001E6721">
        <w:rPr>
          <w:rFonts w:ascii="GHEA Grapalat" w:hAnsi="GHEA Grapalat"/>
          <w:color w:val="000000"/>
          <w:szCs w:val="24"/>
          <w:lang w:val="hy-AM"/>
        </w:rPr>
        <w:t xml:space="preserve"> անձնական խնայողությունների և (կամ) հիփոթեքային վարկի հաշվին, ոչ ուշ, քան նախնական պայմանագրի կնքումից հետո 7-րդ աշխատանքային օրը,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գ. 2-րդ փուլի կանխավճար՝ բնակարանի </w:t>
      </w:r>
      <w:r w:rsidRPr="00F62C2E">
        <w:rPr>
          <w:rFonts w:ascii="GHEA Grapalat" w:hAnsi="GHEA Grapalat"/>
          <w:color w:val="000000"/>
          <w:szCs w:val="24"/>
          <w:lang w:val="hy-AM"/>
        </w:rPr>
        <w:t xml:space="preserve">և </w:t>
      </w:r>
      <w:r w:rsidRPr="001E6721">
        <w:rPr>
          <w:rFonts w:ascii="GHEA Grapalat" w:hAnsi="GHEA Grapalat"/>
          <w:color w:val="000000"/>
          <w:szCs w:val="24"/>
          <w:lang w:val="hy-AM"/>
        </w:rPr>
        <w:t>ավտոկայանատեղիի (առկայության դեպքում)</w:t>
      </w:r>
      <w:r w:rsidRPr="00F62C2E">
        <w:rPr>
          <w:rFonts w:ascii="GHEA Grapalat" w:hAnsi="GHEA Grapalat"/>
          <w:color w:val="000000"/>
          <w:szCs w:val="24"/>
          <w:lang w:val="hy-AM"/>
        </w:rPr>
        <w:t xml:space="preserve"> </w:t>
      </w:r>
      <w:r w:rsidRPr="001E6721">
        <w:rPr>
          <w:rFonts w:ascii="GHEA Grapalat" w:hAnsi="GHEA Grapalat"/>
          <w:color w:val="000000"/>
          <w:szCs w:val="24"/>
          <w:lang w:val="hy-AM"/>
        </w:rPr>
        <w:t>կողմնորոշիչ գնի 30 տոկոսը՝ անձնական խնայողությունների և (կամ) հիփոթեքային վարկի հաշվին, ոչ ուշ, քան նախնական պայմանագրի կնքմանը հաջորդող 10-րդ ամսվա վերջին օրը,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 xml:space="preserve">դ. 3-րդ փուլի կանխավճար՝ բնակարանի </w:t>
      </w:r>
      <w:r w:rsidRPr="00F62C2E">
        <w:rPr>
          <w:rFonts w:ascii="GHEA Grapalat" w:hAnsi="GHEA Grapalat"/>
          <w:color w:val="000000"/>
          <w:szCs w:val="24"/>
          <w:lang w:val="hy-AM"/>
        </w:rPr>
        <w:t xml:space="preserve">և </w:t>
      </w:r>
      <w:r w:rsidRPr="001E6721">
        <w:rPr>
          <w:rFonts w:ascii="GHEA Grapalat" w:hAnsi="GHEA Grapalat"/>
          <w:color w:val="000000"/>
          <w:szCs w:val="24"/>
          <w:lang w:val="hy-AM"/>
        </w:rPr>
        <w:t>ավտոկայանատեղիի (առկայության դեպքում)</w:t>
      </w:r>
      <w:r w:rsidRPr="00F62C2E">
        <w:rPr>
          <w:rFonts w:ascii="GHEA Grapalat" w:hAnsi="GHEA Grapalat"/>
          <w:color w:val="000000"/>
          <w:szCs w:val="24"/>
          <w:lang w:val="hy-AM"/>
        </w:rPr>
        <w:t xml:space="preserve"> </w:t>
      </w:r>
      <w:r w:rsidRPr="001E6721">
        <w:rPr>
          <w:rFonts w:ascii="GHEA Grapalat" w:hAnsi="GHEA Grapalat"/>
          <w:color w:val="000000"/>
          <w:szCs w:val="24"/>
          <w:lang w:val="hy-AM"/>
        </w:rPr>
        <w:t>կողմնորոշիչ գնի 20 տոկոսը՝ անձնական խնայողությունների և (կամ) հիփոթեքային վարկի հաշվին, ոչ ուշ, քան նախնական պայմանագրի կնքմանը հաջորդող 20-րդ ամսվա վերջին օրը,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ե. 4-րդ փուլի կանխավճար՝ բնակարանի և ավտոկայանատեղիի (առկայության դեպքում) կողմնորոշիչ գնի մնացորդային գումարի չափով՝ անձնական խնայողություններից և (կամ) հիփոթեքային վարկի հաշվին, ոչ ուշ, քան շենքի (մասնաշենքի) կառուցման ավարտը պետական գրանց</w:t>
      </w:r>
      <w:r w:rsidRPr="00F62C2E">
        <w:rPr>
          <w:rFonts w:ascii="GHEA Grapalat" w:hAnsi="GHEA Grapalat"/>
          <w:color w:val="000000"/>
          <w:szCs w:val="24"/>
          <w:lang w:val="hy-AM"/>
        </w:rPr>
        <w:t>ում ստանալու</w:t>
      </w:r>
      <w:r w:rsidRPr="001E6721">
        <w:rPr>
          <w:rFonts w:ascii="GHEA Grapalat" w:hAnsi="GHEA Grapalat"/>
          <w:color w:val="000000"/>
          <w:szCs w:val="24"/>
          <w:lang w:val="hy-AM"/>
        </w:rPr>
        <w:t xml:space="preserve"> մասին </w:t>
      </w:r>
      <w:r w:rsidRPr="00F62C2E">
        <w:rPr>
          <w:rFonts w:ascii="GHEA Grapalat" w:hAnsi="GHEA Grapalat"/>
          <w:color w:val="000000"/>
          <w:szCs w:val="24"/>
          <w:lang w:val="hy-AM"/>
        </w:rPr>
        <w:t>Կոմիտեի</w:t>
      </w:r>
      <w:r w:rsidRPr="001E6721">
        <w:rPr>
          <w:rFonts w:ascii="GHEA Grapalat" w:hAnsi="GHEA Grapalat"/>
          <w:color w:val="000000"/>
          <w:szCs w:val="24"/>
          <w:lang w:val="hy-AM"/>
        </w:rPr>
        <w:t xml:space="preserve"> ծանուցումն ստանալուց հետո 15-րդ օրը.</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b/>
          <w:bCs/>
          <w:color w:val="000000"/>
          <w:szCs w:val="24"/>
          <w:lang w:val="hy-AM"/>
        </w:rPr>
        <w:t>միանվագ տարբերակ`</w:t>
      </w:r>
    </w:p>
    <w:p w:rsidR="00D46EC7" w:rsidRPr="001E6721" w:rsidRDefault="00D46EC7" w:rsidP="00D46EC7">
      <w:pPr>
        <w:ind w:firstLine="375"/>
        <w:jc w:val="both"/>
        <w:rPr>
          <w:rFonts w:ascii="GHEA Grapalat" w:hAnsi="GHEA Grapalat"/>
          <w:color w:val="000000"/>
          <w:szCs w:val="24"/>
          <w:lang w:val="hy-AM"/>
        </w:rPr>
      </w:pPr>
      <w:r w:rsidRPr="001E6721">
        <w:rPr>
          <w:rFonts w:ascii="GHEA Grapalat" w:hAnsi="GHEA Grapalat"/>
          <w:color w:val="000000"/>
          <w:szCs w:val="24"/>
          <w:lang w:val="hy-AM"/>
        </w:rPr>
        <w:t>ա. միանվագ տարբերակով վճարման նախնական փուլ՝ բնակարանի կողմնորոշիչ գնի 10 տոկոսից ոչ պակաս, նվազեցրած սույն կարգի 21-րդ կետի համաձայն վճարված գումարը, ավտոկայանատեղիի համար(առկայության դեպքում)՝ միավորի կողմնորոշիչ գնի 20 տոկոսը, ոչ ուշ, քան սույն կարգի 27-րդ կետով նախատեսված օֆերտայի ստացման օրվանից 7-րդ աշխատանքային օրը,</w:t>
      </w:r>
    </w:p>
    <w:p w:rsidR="00D46EC7" w:rsidRPr="001E6721" w:rsidRDefault="00D46EC7" w:rsidP="00D46EC7">
      <w:pPr>
        <w:ind w:firstLine="375"/>
        <w:jc w:val="both"/>
        <w:rPr>
          <w:rFonts w:ascii="GHEA Grapalat" w:hAnsi="GHEA Grapalat"/>
          <w:color w:val="000000"/>
          <w:szCs w:val="24"/>
          <w:lang w:val="hy-AM"/>
        </w:rPr>
      </w:pPr>
      <w:r w:rsidRPr="001E6721">
        <w:rPr>
          <w:rFonts w:ascii="GHEA Grapalat" w:hAnsi="GHEA Grapalat"/>
          <w:color w:val="000000"/>
          <w:szCs w:val="24"/>
          <w:lang w:val="hy-AM"/>
        </w:rPr>
        <w:t>բ. միանվագ կանխավճար՝ բնակարանի և ավտոկայանատեղիի (առկայության դեպքում) կողմնորոշիչ գնի մնացորդային գումարի չափով՝ անձնական խնայողությունների և (կամ) հիփոթեքի հաշվին, ոչ ուշ, քան նախնական պայմանագրի կնքումից հետո 7-րդ աշխատանքային օրը:</w:t>
      </w:r>
    </w:p>
    <w:p w:rsidR="00D46EC7" w:rsidRPr="001E6721" w:rsidRDefault="00D46EC7" w:rsidP="00D46EC7">
      <w:pPr>
        <w:ind w:firstLine="375"/>
        <w:jc w:val="both"/>
        <w:rPr>
          <w:rFonts w:ascii="GHEA Grapalat" w:hAnsi="GHEA Grapalat"/>
          <w:color w:val="000000"/>
          <w:szCs w:val="24"/>
          <w:lang w:val="hy-AM"/>
        </w:rPr>
      </w:pPr>
      <w:r w:rsidRPr="001E6721">
        <w:rPr>
          <w:rFonts w:ascii="GHEA Grapalat" w:hAnsi="GHEA Grapalat"/>
          <w:color w:val="000000"/>
          <w:szCs w:val="24"/>
          <w:lang w:val="hy-AM"/>
        </w:rPr>
        <w:t>Փուլային կամ միանվագ տարբերակներով վճարումների սահմանված ժամկետներն ըստ առանձին գույքային միավորների ուշացվելու դեպքում այդ ժամկետանց օրերի քանակով երկարաձգվում են սույն կարգի 16-րդ կետի 10-րդ ենթակետով և 28-րդ կետի 8-րդ ենթակետով սահմանված ժամկետները.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6) կանխավճարի հաշվեգրման հաշիվը.</w:t>
      </w:r>
      <w:r w:rsidRPr="001E6721">
        <w:rPr>
          <w:rFonts w:ascii="Calibri" w:hAnsi="Calibri" w:cs="Calibri"/>
          <w:b/>
          <w:bCs/>
          <w:color w:val="000000"/>
          <w:szCs w:val="24"/>
          <w:lang w:val="hy-AM"/>
        </w:rPr>
        <w:t> </w:t>
      </w:r>
      <w:r w:rsidRPr="00F62C2E">
        <w:rPr>
          <w:rFonts w:ascii="GHEA Grapalat" w:hAnsi="GHEA Grapalat"/>
          <w:color w:val="000000"/>
          <w:szCs w:val="24"/>
          <w:lang w:val="hy-AM"/>
        </w:rPr>
        <w:t xml:space="preserve">Կոմիտեի </w:t>
      </w:r>
      <w:r w:rsidRPr="001E6721">
        <w:rPr>
          <w:rFonts w:ascii="GHEA Grapalat" w:hAnsi="GHEA Grapalat"/>
          <w:color w:val="000000"/>
          <w:szCs w:val="24"/>
          <w:lang w:val="af-ZA"/>
        </w:rPr>
        <w:t xml:space="preserve">գանձապետական ավանդային </w:t>
      </w:r>
      <w:r w:rsidRPr="001E6721">
        <w:rPr>
          <w:rFonts w:ascii="GHEA Grapalat" w:hAnsi="GHEA Grapalat"/>
          <w:color w:val="000000"/>
          <w:szCs w:val="24"/>
          <w:lang w:val="hy-AM"/>
        </w:rPr>
        <w:t>հաշիվ.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lastRenderedPageBreak/>
        <w:t>7) կանխավճարի վճարման աղբյուրը.</w:t>
      </w:r>
      <w:r w:rsidRPr="001E6721">
        <w:rPr>
          <w:rFonts w:ascii="Calibri" w:hAnsi="Calibri" w:cs="Calibri"/>
          <w:b/>
          <w:bCs/>
          <w:color w:val="000000"/>
          <w:szCs w:val="24"/>
          <w:lang w:val="hy-AM"/>
        </w:rPr>
        <w:t> </w:t>
      </w:r>
      <w:r w:rsidRPr="001E6721">
        <w:rPr>
          <w:rFonts w:ascii="GHEA Grapalat" w:hAnsi="GHEA Grapalat"/>
          <w:color w:val="000000"/>
          <w:szCs w:val="24"/>
          <w:lang w:val="hy-AM"/>
        </w:rPr>
        <w:t>շահառուի անձնական խնայողություններ և (կամ) ծրագրի մասնակից վարկատուից շահառուի վերցրած հիփոթեքային վարկ.</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8) հանձնումը.</w:t>
      </w:r>
      <w:r w:rsidRPr="001E6721">
        <w:rPr>
          <w:rFonts w:ascii="Calibri" w:hAnsi="Calibri" w:cs="Calibri"/>
          <w:b/>
          <w:bCs/>
          <w:color w:val="000000"/>
          <w:szCs w:val="24"/>
          <w:lang w:val="hy-AM"/>
        </w:rPr>
        <w:t> </w:t>
      </w:r>
      <w:r w:rsidRPr="001E6721">
        <w:rPr>
          <w:rFonts w:ascii="GHEA Grapalat" w:hAnsi="GHEA Grapalat"/>
          <w:color w:val="000000"/>
          <w:szCs w:val="24"/>
          <w:lang w:val="hy-AM"/>
        </w:rPr>
        <w:t>շահառուի անշարժ գույքի առուվաճառքի նախնական պայմանագիրը կնքելու օրվանից մինչև 40 ամսվա ընթացքում ինքնուրույն գույքային միավոր բնակարանի (առկայության դեպքում՝ նաև ավտոկայանատեղիի) առուվաճառք և հանձնում-ընդունում շահառուին (պետությունը պարտավոր է կառուցապատողի հետ իր ունեցած նախնական առուվաճառքի պայմանագրով տվյալ գույքի առուվաճառքի հիմնական պայմանագրի կնքման իրավունքը շահառուից ստացած կանխավճարի դիմաց փոխանցել շահառուին՝ հանձնման նախատեսված ամսաթվից յոթ օր առաջ կառուցապատողին և շահառուին տրվող ծանուցմամբ).</w:t>
      </w:r>
    </w:p>
    <w:p w:rsidR="00D46EC7" w:rsidRPr="001E6721" w:rsidRDefault="00D46EC7" w:rsidP="00D46EC7">
      <w:pPr>
        <w:shd w:val="clear" w:color="auto" w:fill="FFFFFF"/>
        <w:ind w:firstLine="375"/>
        <w:rPr>
          <w:rFonts w:ascii="GHEA Grapalat" w:hAnsi="GHEA Grapalat"/>
          <w:color w:val="000000"/>
          <w:szCs w:val="24"/>
          <w:lang w:val="hy-AM"/>
        </w:rPr>
      </w:pPr>
      <w:r w:rsidRPr="001E6721">
        <w:rPr>
          <w:rFonts w:ascii="GHEA Grapalat" w:hAnsi="GHEA Grapalat"/>
          <w:b/>
          <w:bCs/>
          <w:color w:val="000000"/>
          <w:szCs w:val="24"/>
          <w:lang w:val="hy-AM"/>
        </w:rPr>
        <w:t>9) իրավունքների փոխանցում`</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ա.</w:t>
      </w:r>
      <w:r w:rsidRPr="001E6721">
        <w:rPr>
          <w:rFonts w:ascii="Calibri" w:hAnsi="Calibri" w:cs="Calibri"/>
          <w:color w:val="000000"/>
          <w:szCs w:val="24"/>
          <w:lang w:val="hy-AM"/>
        </w:rPr>
        <w:t> </w:t>
      </w:r>
      <w:r w:rsidRPr="001E6721">
        <w:rPr>
          <w:rFonts w:ascii="GHEA Grapalat" w:hAnsi="GHEA Grapalat"/>
          <w:b/>
          <w:bCs/>
          <w:color w:val="000000"/>
          <w:szCs w:val="24"/>
          <w:lang w:val="hy-AM"/>
        </w:rPr>
        <w:t xml:space="preserve">առանց </w:t>
      </w:r>
      <w:r w:rsidRPr="00F62C2E">
        <w:rPr>
          <w:rFonts w:ascii="GHEA Grapalat" w:hAnsi="GHEA Grapalat"/>
          <w:b/>
          <w:bCs/>
          <w:color w:val="000000"/>
          <w:szCs w:val="24"/>
          <w:lang w:val="hy-AM"/>
        </w:rPr>
        <w:t xml:space="preserve">Կոմիտեի </w:t>
      </w:r>
      <w:r w:rsidRPr="001E6721">
        <w:rPr>
          <w:rFonts w:ascii="GHEA Grapalat" w:hAnsi="GHEA Grapalat"/>
          <w:b/>
          <w:bCs/>
          <w:color w:val="000000"/>
          <w:szCs w:val="24"/>
          <w:lang w:val="hy-AM"/>
        </w:rPr>
        <w:t>համաձայնության</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նախնական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պայմանագրով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շահառուի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ունեցած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իրավունքը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կարող</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է</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փոխանցվել</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երրորդ</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անձանց՝</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հիփոթեքի պայմանագրով շահառուի ստանձնած պարտավորությունների խախտման դեպքում՝ վարկատուին կամ վերջինիս նշած երրորդ անձին,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հիփոթեքի պայմանագրով վարկատուի հանդեպ շահառուի պարտքն ստանձնած (պարտքի փոխանցում) երրորդ անձին,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մինչև հիփոթեքի պայմանագրի կնքումը շահառուի բնակարանի ձեռքբերման համար գնման ֆինանսավորմանն աջակցող երրորդ անձին,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շահառուի սնանկության կամ շահառուից գումարի բռնագանձման դատական ակտի հարկադիր կատարման շրջանակներում նախնական պայմանագրից ծագած շահառուի գույքային իրավունքները ձեռք բերած անձին,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պահանջի իրավունքի զիջման գործարքով հավակնորդների ցուցակում ընդգրկված անձին,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շահառուի ժառանգության կամ ամուսնալուծության հետևանքով իրավունք ձեռք բերած անձին,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շահառուի ընտանիքի անդամին,</w:t>
      </w:r>
    </w:p>
    <w:p w:rsidR="00D46EC7" w:rsidRPr="00F62C2E" w:rsidRDefault="00D46EC7" w:rsidP="00D46EC7">
      <w:pPr>
        <w:shd w:val="clear" w:color="auto" w:fill="FFFFFF"/>
        <w:ind w:firstLine="375"/>
        <w:jc w:val="both"/>
        <w:rPr>
          <w:rFonts w:ascii="GHEA Grapalat" w:hAnsi="GHEA Grapalat"/>
          <w:szCs w:val="24"/>
          <w:lang w:val="hy-AM"/>
        </w:rPr>
      </w:pPr>
      <w:r w:rsidRPr="00F62C2E">
        <w:rPr>
          <w:rFonts w:ascii="GHEA Grapalat" w:hAnsi="GHEA Grapalat"/>
          <w:szCs w:val="24"/>
          <w:lang w:val="hy-AM"/>
        </w:rPr>
        <w:t xml:space="preserve">բ. </w:t>
      </w:r>
      <w:r w:rsidRPr="00F62C2E">
        <w:rPr>
          <w:rFonts w:ascii="GHEA Grapalat" w:hAnsi="GHEA Grapalat"/>
          <w:b/>
          <w:bCs/>
          <w:color w:val="000000"/>
          <w:szCs w:val="24"/>
          <w:lang w:val="hy-AM"/>
        </w:rPr>
        <w:t xml:space="preserve">Կոմիտեի </w:t>
      </w:r>
      <w:r w:rsidRPr="001E6721">
        <w:rPr>
          <w:rFonts w:ascii="GHEA Grapalat" w:hAnsi="GHEA Grapalat"/>
          <w:b/>
          <w:bCs/>
          <w:color w:val="000000"/>
          <w:szCs w:val="24"/>
          <w:lang w:val="hy-AM"/>
        </w:rPr>
        <w:t>համաձայնությա</w:t>
      </w:r>
      <w:r w:rsidRPr="00F62C2E">
        <w:rPr>
          <w:rFonts w:ascii="GHEA Grapalat" w:hAnsi="GHEA Grapalat"/>
          <w:b/>
          <w:bCs/>
          <w:color w:val="000000"/>
          <w:szCs w:val="24"/>
          <w:lang w:val="hy-AM"/>
        </w:rPr>
        <w:t>մբ</w:t>
      </w:r>
      <w:r w:rsidRPr="001E6721">
        <w:rPr>
          <w:rFonts w:ascii="Calibri" w:hAnsi="Calibri" w:cs="Calibri"/>
          <w:color w:val="000000"/>
          <w:szCs w:val="24"/>
          <w:lang w:val="hy-AM"/>
        </w:rPr>
        <w:t> </w:t>
      </w:r>
      <w:r w:rsidRPr="001E6721">
        <w:rPr>
          <w:rFonts w:ascii="GHEA Grapalat" w:hAnsi="GHEA Grapalat" w:cs="Arial Unicode"/>
          <w:color w:val="000000"/>
          <w:szCs w:val="24"/>
          <w:lang w:val="hy-AM"/>
        </w:rPr>
        <w:t>նախնական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պայմանագրով</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շահառուի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ունեցած</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իրավունքը</w:t>
      </w:r>
      <w:r w:rsidRPr="00F62C2E">
        <w:rPr>
          <w:rFonts w:ascii="GHEA Grapalat" w:hAnsi="GHEA Grapalat" w:cs="Arial Unicode"/>
          <w:color w:val="000000"/>
          <w:szCs w:val="24"/>
          <w:lang w:val="hy-AM"/>
        </w:rPr>
        <w:t>՝</w:t>
      </w:r>
      <w:r w:rsidRPr="001E6721">
        <w:rPr>
          <w:rFonts w:ascii="GHEA Grapalat" w:hAnsi="GHEA Grapalat"/>
          <w:color w:val="000000"/>
          <w:szCs w:val="24"/>
          <w:lang w:val="hy-AM"/>
        </w:rPr>
        <w:t xml:space="preserve"> </w:t>
      </w:r>
      <w:r w:rsidRPr="00F62C2E">
        <w:rPr>
          <w:rFonts w:ascii="GHEA Grapalat" w:hAnsi="GHEA Grapalat"/>
          <w:szCs w:val="24"/>
          <w:lang w:val="hy-AM"/>
        </w:rPr>
        <w:t>մինչև հիմնական պայմանագրի կնքումը,</w:t>
      </w:r>
      <w:r w:rsidRPr="001E6721">
        <w:rPr>
          <w:rFonts w:ascii="GHEA Grapalat" w:hAnsi="GHEA Grapalat"/>
          <w:color w:val="000000"/>
          <w:szCs w:val="24"/>
          <w:lang w:val="hy-AM"/>
        </w:rPr>
        <w:t xml:space="preserve"> պահանջի իրավունքի զիջման հատուցելի գործարքով</w:t>
      </w:r>
      <w:r w:rsidRPr="001E6721">
        <w:rPr>
          <w:rFonts w:ascii="GHEA Grapalat" w:hAnsi="GHEA Grapalat" w:cs="Arial Unicode"/>
          <w:color w:val="000000"/>
          <w:szCs w:val="24"/>
          <w:lang w:val="hy-AM"/>
        </w:rPr>
        <w:t xml:space="preserve"> կարող</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է</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փոխանցվել</w:t>
      </w:r>
      <w:r w:rsidRPr="001E6721">
        <w:rPr>
          <w:rFonts w:ascii="GHEA Grapalat" w:hAnsi="GHEA Grapalat"/>
          <w:color w:val="000000"/>
          <w:szCs w:val="24"/>
          <w:lang w:val="hy-AM"/>
        </w:rPr>
        <w:t xml:space="preserve"> </w:t>
      </w:r>
      <w:r w:rsidRPr="00F62C2E">
        <w:rPr>
          <w:rFonts w:ascii="GHEA Grapalat" w:hAnsi="GHEA Grapalat"/>
          <w:szCs w:val="24"/>
          <w:lang w:val="hy-AM"/>
        </w:rPr>
        <w:t>հավակնորդների ցուցակում ընդգրկված երրորդ անձի՝</w:t>
      </w:r>
      <w:r w:rsidRPr="001E6721">
        <w:rPr>
          <w:rFonts w:ascii="GHEA Grapalat" w:hAnsi="GHEA Grapalat"/>
          <w:color w:val="000000"/>
          <w:szCs w:val="24"/>
          <w:lang w:val="hy-AM"/>
        </w:rPr>
        <w:t xml:space="preserve"> միայն </w:t>
      </w:r>
      <w:r w:rsidRPr="00F62C2E">
        <w:rPr>
          <w:rFonts w:ascii="GHEA Grapalat" w:hAnsi="GHEA Grapalat"/>
          <w:color w:val="000000"/>
          <w:szCs w:val="24"/>
          <w:lang w:val="hy-AM"/>
        </w:rPr>
        <w:t>վերջինիս</w:t>
      </w:r>
      <w:r w:rsidRPr="001E6721">
        <w:rPr>
          <w:rFonts w:ascii="GHEA Grapalat" w:hAnsi="GHEA Grapalat"/>
          <w:color w:val="000000"/>
          <w:szCs w:val="24"/>
          <w:lang w:val="hy-AM"/>
        </w:rPr>
        <w:t xml:space="preserve"> նախնական գրավոր համաձայնությամբ: </w:t>
      </w:r>
      <w:r w:rsidRPr="00F62C2E">
        <w:rPr>
          <w:rFonts w:ascii="GHEA Grapalat" w:hAnsi="GHEA Grapalat"/>
          <w:color w:val="000000"/>
          <w:szCs w:val="24"/>
          <w:lang w:val="hy-AM"/>
        </w:rPr>
        <w:t xml:space="preserve">Կոմիտեի </w:t>
      </w:r>
      <w:r w:rsidRPr="001E6721">
        <w:rPr>
          <w:rFonts w:ascii="GHEA Grapalat" w:hAnsi="GHEA Grapalat"/>
          <w:color w:val="000000"/>
          <w:szCs w:val="24"/>
          <w:lang w:val="hy-AM"/>
        </w:rPr>
        <w:t xml:space="preserve">գրավոր համաձայնությունը համարվում է տրամադրված, եթե համաձայնության տրամադրման մասին շահառուի դիմումը (ներառելով իրավունքի օտարման գինն ու վճարման պայմանները) ստանալուց 30 օրացուցային օրվա ընթացքում </w:t>
      </w:r>
      <w:r w:rsidRPr="00F62C2E">
        <w:rPr>
          <w:rFonts w:ascii="GHEA Grapalat" w:hAnsi="GHEA Grapalat"/>
          <w:color w:val="000000"/>
          <w:szCs w:val="24"/>
          <w:lang w:val="hy-AM"/>
        </w:rPr>
        <w:t xml:space="preserve">Կոմիտեն </w:t>
      </w:r>
      <w:r w:rsidRPr="001E6721">
        <w:rPr>
          <w:rFonts w:ascii="GHEA Grapalat" w:hAnsi="GHEA Grapalat"/>
          <w:color w:val="000000"/>
          <w:szCs w:val="24"/>
          <w:lang w:val="hy-AM"/>
        </w:rPr>
        <w:t>շահառուին չի ծանուցում շահառուի գույքային իրավունքներն օտարման՝ առնվազն նույն պայմաններով ձեռք բերող հավակնորդի տվյալները, որի առկայության դեպքում շահառուն իրավունքը կարող է փոխանցել միայն տվյալ հավակնորդին.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10) վաղա</w:t>
      </w:r>
      <w:r w:rsidRPr="00F62C2E">
        <w:rPr>
          <w:rFonts w:ascii="GHEA Grapalat" w:hAnsi="GHEA Grapalat"/>
          <w:b/>
          <w:bCs/>
          <w:color w:val="000000"/>
          <w:szCs w:val="24"/>
          <w:lang w:val="hy-AM"/>
        </w:rPr>
        <w:t>ժամկ</w:t>
      </w:r>
      <w:r w:rsidRPr="001E6721">
        <w:rPr>
          <w:rFonts w:ascii="GHEA Grapalat" w:hAnsi="GHEA Grapalat"/>
          <w:b/>
          <w:bCs/>
          <w:color w:val="000000"/>
          <w:szCs w:val="24"/>
          <w:lang w:val="hy-AM"/>
        </w:rPr>
        <w:t>ետ լուծման հետևանքներ.</w:t>
      </w:r>
      <w:r w:rsidRPr="001E6721">
        <w:rPr>
          <w:rFonts w:ascii="Calibri" w:hAnsi="Calibri" w:cs="Calibri"/>
          <w:b/>
          <w:bCs/>
          <w:color w:val="000000"/>
          <w:szCs w:val="24"/>
          <w:lang w:val="hy-AM"/>
        </w:rPr>
        <w:t> </w:t>
      </w:r>
      <w:r w:rsidRPr="001E6721">
        <w:rPr>
          <w:rFonts w:ascii="GHEA Grapalat" w:hAnsi="GHEA Grapalat"/>
          <w:color w:val="000000"/>
          <w:szCs w:val="24"/>
          <w:lang w:val="hy-AM"/>
        </w:rPr>
        <w:t>նախնական պայմանագրի վաղա</w:t>
      </w:r>
      <w:r w:rsidRPr="00F62C2E">
        <w:rPr>
          <w:rFonts w:ascii="GHEA Grapalat" w:hAnsi="GHEA Grapalat"/>
          <w:color w:val="000000"/>
          <w:szCs w:val="24"/>
          <w:lang w:val="hy-AM"/>
        </w:rPr>
        <w:t xml:space="preserve">ժամկետ </w:t>
      </w:r>
      <w:r w:rsidRPr="001E6721">
        <w:rPr>
          <w:rFonts w:ascii="GHEA Grapalat" w:hAnsi="GHEA Grapalat"/>
          <w:color w:val="000000"/>
          <w:szCs w:val="24"/>
          <w:lang w:val="hy-AM"/>
        </w:rPr>
        <w:t>կետ լուծման դեպքում շահառուն կորցնում է վճարած կանխավճար</w:t>
      </w:r>
      <w:r w:rsidRPr="00F62C2E">
        <w:rPr>
          <w:rFonts w:ascii="GHEA Grapalat" w:hAnsi="GHEA Grapalat"/>
          <w:color w:val="000000"/>
          <w:szCs w:val="24"/>
          <w:lang w:val="hy-AM"/>
        </w:rPr>
        <w:t xml:space="preserve">ը, սակայն ոչ ավելի քան կողմնորոշիճ գնի 20 </w:t>
      </w:r>
      <w:r w:rsidRPr="001E6721">
        <w:rPr>
          <w:rFonts w:ascii="GHEA Grapalat" w:hAnsi="GHEA Grapalat"/>
          <w:color w:val="000000"/>
          <w:szCs w:val="24"/>
          <w:lang w:val="hy-AM"/>
        </w:rPr>
        <w:t>տոկոսի</w:t>
      </w:r>
      <w:r w:rsidRPr="00F62C2E">
        <w:rPr>
          <w:rFonts w:ascii="GHEA Grapalat" w:hAnsi="GHEA Grapalat"/>
          <w:color w:val="000000"/>
          <w:szCs w:val="24"/>
          <w:lang w:val="hy-AM"/>
        </w:rPr>
        <w:t xml:space="preserve"> չափով</w:t>
      </w:r>
      <w:r w:rsidRPr="001E6721">
        <w:rPr>
          <w:rFonts w:ascii="GHEA Grapalat" w:hAnsi="GHEA Grapalat"/>
          <w:color w:val="000000"/>
          <w:szCs w:val="24"/>
          <w:lang w:val="hy-AM"/>
        </w:rPr>
        <w:t xml:space="preserve"> մասը, որպես տուգանք, կանխավճարի մնացած մասը ենթակա է վերադարձման շահառուին (կամ շահառուի անունից՝ վարկատուին) լուծման ամսաթվից 3 ամսվա ընթացքում՝ առանց տոկոսային կամ այլ հավելման: Ազատված բնակարանը սույն կարգի պայմաններով առաջարկվում է հավակնորդների ցուցակում առկա այլ ծառայողների.</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11) կանխավճարի կատարման կետանցի հետևանքներ.</w:t>
      </w:r>
      <w:r w:rsidRPr="001E6721">
        <w:rPr>
          <w:rFonts w:ascii="Calibri" w:hAnsi="Calibri" w:cs="Calibri"/>
          <w:b/>
          <w:bCs/>
          <w:color w:val="000000"/>
          <w:szCs w:val="24"/>
          <w:lang w:val="hy-AM"/>
        </w:rPr>
        <w:t> </w:t>
      </w:r>
      <w:r w:rsidRPr="001E6721">
        <w:rPr>
          <w:rFonts w:ascii="GHEA Grapalat" w:hAnsi="GHEA Grapalat"/>
          <w:color w:val="000000"/>
          <w:szCs w:val="24"/>
          <w:lang w:val="hy-AM"/>
        </w:rPr>
        <w:t xml:space="preserve">կանխավճարների որևէ մասնաբաժնի՝ 90 օրացուցային օրվանից ավելի կետանցի դեպքում նախնական </w:t>
      </w:r>
      <w:r w:rsidRPr="001E6721">
        <w:rPr>
          <w:rFonts w:ascii="GHEA Grapalat" w:hAnsi="GHEA Grapalat"/>
          <w:color w:val="000000"/>
          <w:szCs w:val="24"/>
          <w:lang w:val="hy-AM"/>
        </w:rPr>
        <w:lastRenderedPageBreak/>
        <w:t xml:space="preserve">պայմանագիրը </w:t>
      </w:r>
      <w:r w:rsidRPr="00F62C2E">
        <w:rPr>
          <w:rFonts w:ascii="GHEA Grapalat" w:hAnsi="GHEA Grapalat"/>
          <w:color w:val="000000"/>
          <w:szCs w:val="24"/>
          <w:lang w:val="hy-AM"/>
        </w:rPr>
        <w:t xml:space="preserve">Կոմիտեի </w:t>
      </w:r>
      <w:r w:rsidRPr="001E6721">
        <w:rPr>
          <w:rFonts w:ascii="GHEA Grapalat" w:hAnsi="GHEA Grapalat"/>
          <w:color w:val="000000"/>
          <w:szCs w:val="24"/>
          <w:lang w:val="hy-AM"/>
        </w:rPr>
        <w:t>գրավոր ծանուցմամբ, միակողմանի վաղա</w:t>
      </w:r>
      <w:r w:rsidRPr="00F62C2E">
        <w:rPr>
          <w:rFonts w:ascii="GHEA Grapalat" w:hAnsi="GHEA Grapalat"/>
          <w:color w:val="000000"/>
          <w:szCs w:val="24"/>
          <w:lang w:val="hy-AM"/>
        </w:rPr>
        <w:t>ժամկ</w:t>
      </w:r>
      <w:r w:rsidRPr="001E6721">
        <w:rPr>
          <w:rFonts w:ascii="GHEA Grapalat" w:hAnsi="GHEA Grapalat"/>
          <w:color w:val="000000"/>
          <w:szCs w:val="24"/>
          <w:lang w:val="hy-AM"/>
        </w:rPr>
        <w:t>ետ լուծվում է</w:t>
      </w:r>
      <w:r w:rsidRPr="00F62C2E">
        <w:rPr>
          <w:rFonts w:ascii="GHEA Grapalat" w:hAnsi="GHEA Grapalat"/>
          <w:color w:val="000000"/>
          <w:szCs w:val="24"/>
          <w:lang w:val="hy-AM"/>
        </w:rPr>
        <w:t>:</w:t>
      </w:r>
      <w:r w:rsidRPr="001E6721">
        <w:rPr>
          <w:rFonts w:ascii="GHEA Grapalat" w:hAnsi="GHEA Grapalat"/>
          <w:color w:val="000000"/>
          <w:szCs w:val="24"/>
          <w:lang w:val="hy-AM"/>
        </w:rPr>
        <w:t xml:space="preserve"> Ազատված բնակարանը սույն կարգի պայմաններով առաջարկվում է հավակնորդների ցուցակում առկա այլ ծառայողների.</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b/>
          <w:bCs/>
          <w:color w:val="000000"/>
          <w:szCs w:val="24"/>
          <w:lang w:val="hy-AM"/>
        </w:rPr>
        <w:t>12) ծախսեր.</w:t>
      </w:r>
      <w:r w:rsidRPr="001E6721">
        <w:rPr>
          <w:rFonts w:ascii="Calibri" w:hAnsi="Calibri" w:cs="Calibri"/>
          <w:b/>
          <w:bCs/>
          <w:color w:val="000000"/>
          <w:szCs w:val="24"/>
          <w:lang w:val="hy-AM"/>
        </w:rPr>
        <w:t> </w:t>
      </w:r>
      <w:r w:rsidRPr="001E6721">
        <w:rPr>
          <w:rFonts w:ascii="GHEA Grapalat" w:hAnsi="GHEA Grapalat"/>
          <w:color w:val="000000"/>
          <w:szCs w:val="24"/>
          <w:lang w:val="hy-AM"/>
        </w:rPr>
        <w:t>շահառուն կրում է նախնական և հիմնական առուվաճառքի պայմանագրերի նոտարական վավերացման ծախսերը, հիփոթեքային վարկի կապակցությամբ ապահովագրական ծախսերը, հիմնական պայմանագրից ծագող իրավունքների գրանցման ծախսերը, իր վերցրած հիփոթեքային վարկի սպասարկման ծախսերը, բնակարանի գազի, խմելու ջրի, էլեկտրաէներգիայի, հեռախոսի, հեռուստատեսային կապի բաժանորդ դառնալու ծախսերը: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29. Սույն կարգի կիրառման ընթացքում կնքված նախնական պայմանագրերի լուծման հետևանքով ազատված բնակարանի համար յոթ աշխատանքային օրվա ընթացքում Կոմիտեն ապահովում է իր պաշտոնական կայքէջում համապատասխան տեղեկատվության հրապարակումը: Հրապարակումից մինչև 21-րդ օրը ներառյալ կազմակերպվում են սույն կարգի 20-րդ, 21-րդ և 26-րդ կետերով նախատեսված գործընթացները:</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30. Սույն կարգի կիրառման ընթացքում նախնական պայմանագրից ծագած իրավունքները երրորդ անձի հատուցմամբ օտարման նպատակով Կոմիտեի նախնական համաձայնություն հայցող շահառուի դիմումն ստանալուց յոթ աշխատանքային օրվա ընթացքում Կոմիտեն ապահովում է իր պաշտոնական կայքում համապատասխան տեղեկատվության հրապարակումը: Հրապարակումից մինչև օրացուցային 14-րդ օրը ներառյալ հավակնորդների ցուցակում ընդգրկված ծառայողները կարող են սույն կարգի համաձայն հայտ ներկայացնել օտարվող գույքային իրավունքն օտարողի դիմումում առաջարկված գնով և վճարման պայմաններով ձեռքբերման համար: Մեկից ավելի հայտերի դեպքում Կոմիտեն օրացուցային 7 օրվա ընթացքում կազմակերպում է վիճակահանություն: Նախնական պայմանագրից ծագած իրավունքները երրորդ անձին օտարելու նպատակով Կոմիտեի նախնական համաձայնություն հայցած շահառուին Կոմիտեն ներկայացնում է օտարման համաձայնություն մեկ հավակնորդի դեպքում՝ միակ հավակնորդին, իսկ մեկից ավելի հավակնորդների դեպքում՝ վիճակահանության արդյունքներով որոշված հավակնորդին օտարելու մասին:</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31. Բնակարանների ընդհանուր մակերեսի չափագրումն իրականացվում է օրենսդրությամբ սահմանված կարգով:</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t>32. Ծրագրի շրջանակներում Շ</w:t>
      </w:r>
      <w:r w:rsidRPr="001E6721">
        <w:rPr>
          <w:rFonts w:ascii="GHEA Grapalat" w:hAnsi="GHEA Grapalat" w:cs="Arial Unicode"/>
          <w:color w:val="000000"/>
          <w:szCs w:val="24"/>
          <w:lang w:val="hy-AM"/>
        </w:rPr>
        <w:t>ենքային</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համալիրից</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յուրաքանչյուր</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մասնաշենքի</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բնակարանները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և</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ավտոկայանատեղիները</w:t>
      </w:r>
      <w:r w:rsidRPr="001E6721">
        <w:rPr>
          <w:rFonts w:ascii="GHEA Grapalat" w:hAnsi="GHEA Grapalat"/>
          <w:color w:val="000000"/>
          <w:szCs w:val="24"/>
          <w:lang w:val="hy-AM"/>
        </w:rPr>
        <w:t xml:space="preserve"> </w:t>
      </w:r>
      <w:r w:rsidRPr="001E6721">
        <w:rPr>
          <w:rFonts w:ascii="GHEA Grapalat" w:hAnsi="GHEA Grapalat" w:cs="Arial Unicode"/>
          <w:color w:val="000000"/>
          <w:szCs w:val="24"/>
          <w:lang w:val="hy-AM"/>
        </w:rPr>
        <w:t>կառուցապատողի</w:t>
      </w:r>
      <w:r w:rsidRPr="001E6721">
        <w:rPr>
          <w:rFonts w:ascii="GHEA Grapalat" w:hAnsi="GHEA Grapalat"/>
          <w:color w:val="000000"/>
          <w:szCs w:val="24"/>
          <w:lang w:val="hy-AM"/>
        </w:rPr>
        <w:t xml:space="preserve"> կողմից առանձին փոստային հասցեով և վկայականով պետական գրանցման ենթարկվելուց և գնման առարկայի բնութագրերին համապատասխան վիճակին հասցվելուց հետո Կոմիտեն կառուցապատողին և շահառուներին ոչ ուշ, քան երկու օր առաջ ծանուցում է տվյալ գույքի առուվաճառքի հիմնական պայմանագրերի կնքման՝ Հայաստանի Հանրապետության իրավունքը շահառուներին փոխանցելու մասին՝ ներկայացնելով հիմնական պայմանագրի նախագիծը, որից հետո յուրաքանչյուր շահառուի, Կոմիտեի և կառուցապատողի միջև կնքվում է համապատասխան գույքի առուվաճառքի հիմնական պայմանագիր, որով կառուցապատողը շահառուին է վաճառում գույքը, որի գինը՝ ներառյալ ավելացված արժեքի հարկը, կանխավճարված է Հայաստանի Հանրապետության կողմից:</w:t>
      </w:r>
    </w:p>
    <w:p w:rsidR="00D46EC7" w:rsidRPr="001E6721" w:rsidRDefault="00D46EC7" w:rsidP="00D46EC7">
      <w:pPr>
        <w:shd w:val="clear" w:color="auto" w:fill="FFFFFF"/>
        <w:ind w:firstLine="375"/>
        <w:jc w:val="both"/>
        <w:rPr>
          <w:rFonts w:ascii="GHEA Grapalat" w:hAnsi="GHEA Grapalat"/>
          <w:color w:val="000000"/>
          <w:szCs w:val="24"/>
          <w:lang w:val="hy-AM"/>
        </w:rPr>
      </w:pPr>
      <w:r w:rsidRPr="001E6721">
        <w:rPr>
          <w:rFonts w:ascii="GHEA Grapalat" w:hAnsi="GHEA Grapalat"/>
          <w:color w:val="000000"/>
          <w:szCs w:val="24"/>
          <w:lang w:val="hy-AM"/>
        </w:rPr>
        <w:lastRenderedPageBreak/>
        <w:t>33. Հիմնական պայմանագրի կնքումից հետո դրանից ծագող շահառուի իրավունքները Հայաստանի Հանրապետության օրենքով սահմանված կարգով ենթակա են պետական գրանցման:</w:t>
      </w:r>
    </w:p>
    <w:p w:rsidR="00D46EC7" w:rsidRPr="001E6721" w:rsidRDefault="00D46EC7" w:rsidP="00D46EC7">
      <w:pPr>
        <w:shd w:val="clear" w:color="auto" w:fill="FFFFFF"/>
        <w:ind w:firstLine="375"/>
        <w:jc w:val="both"/>
        <w:rPr>
          <w:rFonts w:ascii="GHEA Grapalat" w:hAnsi="GHEA Grapalat"/>
          <w:color w:val="000000"/>
          <w:szCs w:val="24"/>
          <w:lang w:val="hy-AM"/>
        </w:rPr>
      </w:pPr>
    </w:p>
    <w:p w:rsidR="00D46EC7" w:rsidRPr="001E6721" w:rsidRDefault="00D46EC7" w:rsidP="00D46EC7">
      <w:pPr>
        <w:pStyle w:val="ab"/>
        <w:shd w:val="clear" w:color="auto" w:fill="FFFFFF"/>
        <w:spacing w:before="0" w:beforeAutospacing="0" w:after="0" w:afterAutospacing="0"/>
        <w:jc w:val="center"/>
        <w:rPr>
          <w:rFonts w:ascii="GHEA Grapalat" w:hAnsi="GHEA Grapalat"/>
          <w:b/>
          <w:bCs/>
          <w:color w:val="000000"/>
          <w:lang w:val="hy-AM"/>
        </w:rPr>
      </w:pPr>
    </w:p>
    <w:p w:rsidR="00D46EC7" w:rsidRPr="001E6721" w:rsidRDefault="00D46EC7" w:rsidP="00D46EC7">
      <w:pPr>
        <w:pStyle w:val="ab"/>
        <w:shd w:val="clear" w:color="auto" w:fill="FFFFFF"/>
        <w:spacing w:before="0" w:beforeAutospacing="0" w:after="0" w:afterAutospacing="0"/>
        <w:jc w:val="center"/>
        <w:rPr>
          <w:rFonts w:ascii="GHEA Grapalat" w:hAnsi="GHEA Grapalat"/>
          <w:b/>
          <w:bCs/>
          <w:color w:val="000000"/>
          <w:lang w:val="hy-AM"/>
        </w:rPr>
      </w:pPr>
    </w:p>
    <w:p w:rsidR="00D46EC7" w:rsidRPr="001E6721" w:rsidRDefault="00D46EC7" w:rsidP="00D46EC7">
      <w:pPr>
        <w:pStyle w:val="ab"/>
        <w:shd w:val="clear" w:color="auto" w:fill="FFFFFF"/>
        <w:spacing w:before="0" w:beforeAutospacing="0" w:after="0" w:afterAutospacing="0"/>
        <w:jc w:val="center"/>
        <w:rPr>
          <w:rStyle w:val="ae"/>
          <w:rFonts w:ascii="GHEA Grapalat" w:hAnsi="GHEA Grapalat"/>
          <w:color w:val="000000"/>
          <w:lang w:val="hy-AM"/>
        </w:rPr>
      </w:pPr>
      <w:r w:rsidRPr="001E6721">
        <w:rPr>
          <w:rFonts w:ascii="GHEA Grapalat" w:hAnsi="GHEA Grapalat"/>
          <w:b/>
          <w:bCs/>
          <w:color w:val="000000"/>
          <w:lang w:val="hy-AM"/>
        </w:rPr>
        <w:t xml:space="preserve">VII. </w:t>
      </w:r>
      <w:r w:rsidRPr="001E6721">
        <w:rPr>
          <w:rStyle w:val="ae"/>
          <w:rFonts w:ascii="GHEA Grapalat" w:hAnsi="GHEA Grapalat"/>
          <w:color w:val="000000"/>
          <w:lang w:val="hy-AM"/>
        </w:rPr>
        <w:t>ԵՐԵՎԱՆ ՔԱՂԱՔԻ</w:t>
      </w:r>
      <w:r w:rsidRPr="001E6721">
        <w:rPr>
          <w:rStyle w:val="ae"/>
          <w:rFonts w:ascii="Calibri" w:hAnsi="Calibri" w:cs="Calibri"/>
          <w:color w:val="000000"/>
          <w:lang w:val="hy-AM"/>
        </w:rPr>
        <w:t> </w:t>
      </w:r>
      <w:r w:rsidRPr="001E6721">
        <w:rPr>
          <w:rStyle w:val="ae"/>
          <w:rFonts w:ascii="GHEA Grapalat" w:hAnsi="GHEA Grapalat" w:cs="Arial Unicode"/>
          <w:color w:val="000000"/>
          <w:lang w:val="hy-AM"/>
        </w:rPr>
        <w:t>ԱԴՈՆՑ</w:t>
      </w:r>
      <w:r w:rsidRPr="001E6721">
        <w:rPr>
          <w:rStyle w:val="ae"/>
          <w:rFonts w:ascii="GHEA Grapalat" w:hAnsi="GHEA Grapalat"/>
          <w:color w:val="000000"/>
          <w:lang w:val="hy-AM"/>
        </w:rPr>
        <w:t xml:space="preserve">Ի ՓՈՂՈՑԻ NN19/8 ՀԱՍՑԵՈՒՄ </w:t>
      </w:r>
    </w:p>
    <w:p w:rsidR="00D46EC7" w:rsidRPr="001E6721" w:rsidRDefault="00D46EC7" w:rsidP="00D46EC7">
      <w:pPr>
        <w:shd w:val="clear" w:color="auto" w:fill="FFFFFF"/>
        <w:jc w:val="center"/>
        <w:rPr>
          <w:rFonts w:ascii="GHEA Grapalat" w:hAnsi="GHEA Grapalat"/>
          <w:color w:val="000000"/>
          <w:szCs w:val="24"/>
          <w:lang w:val="hy-AM"/>
        </w:rPr>
      </w:pPr>
      <w:r w:rsidRPr="001E6721">
        <w:rPr>
          <w:rStyle w:val="ae"/>
          <w:rFonts w:ascii="GHEA Grapalat" w:hAnsi="GHEA Grapalat"/>
          <w:color w:val="000000"/>
          <w:szCs w:val="24"/>
          <w:lang w:val="hy-AM"/>
        </w:rPr>
        <w:t xml:space="preserve">ԿԱՌՈՒՑՎՈՂ ԲԱԶՄԱԲՆԱԿԱՐԱՆ ՇԵՆՔԱՅԻՆ ՀԱՄԱԼԻՐԻ </w:t>
      </w:r>
      <w:r w:rsidRPr="001E6721">
        <w:rPr>
          <w:rFonts w:ascii="GHEA Grapalat" w:hAnsi="GHEA Grapalat" w:cs="Arial Unicode"/>
          <w:b/>
          <w:bCs/>
          <w:color w:val="000000"/>
          <w:szCs w:val="24"/>
          <w:lang w:val="hy-AM"/>
        </w:rPr>
        <w:t>ԲՆԱԿԱՐԱՆՆԵՐԻ</w:t>
      </w:r>
      <w:r w:rsidRPr="001E6721">
        <w:rPr>
          <w:rFonts w:ascii="GHEA Grapalat" w:hAnsi="GHEA Grapalat"/>
          <w:b/>
          <w:bCs/>
          <w:color w:val="000000"/>
          <w:szCs w:val="24"/>
          <w:lang w:val="hy-AM"/>
        </w:rPr>
        <w:t xml:space="preserve"> </w:t>
      </w:r>
      <w:r w:rsidRPr="001E6721">
        <w:rPr>
          <w:rFonts w:ascii="GHEA Grapalat" w:hAnsi="GHEA Grapalat" w:cs="Arial Unicode"/>
          <w:b/>
          <w:bCs/>
          <w:color w:val="000000"/>
          <w:szCs w:val="24"/>
          <w:lang w:val="hy-AM"/>
        </w:rPr>
        <w:t>ԲՆՈՒԹԱԳՐԵՐԸ</w:t>
      </w:r>
    </w:p>
    <w:p w:rsidR="00D46EC7" w:rsidRPr="001E6721" w:rsidRDefault="00D46EC7" w:rsidP="00D46EC7">
      <w:pPr>
        <w:shd w:val="clear" w:color="auto" w:fill="FFFFFF"/>
        <w:jc w:val="center"/>
        <w:rPr>
          <w:rFonts w:ascii="GHEA Grapalat" w:hAnsi="GHEA Grapalat"/>
          <w:color w:val="000000"/>
          <w:szCs w:val="24"/>
          <w:lang w:val="hy-AM"/>
        </w:rPr>
      </w:pPr>
      <w:r w:rsidRPr="001E6721">
        <w:rPr>
          <w:rFonts w:ascii="Calibri" w:hAnsi="Calibri" w:cs="Calibri"/>
          <w:color w:val="000000"/>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2616"/>
        <w:gridCol w:w="3854"/>
        <w:gridCol w:w="3529"/>
      </w:tblGrid>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lang w:val="hy-AM"/>
              </w:rPr>
            </w:pPr>
            <w:r w:rsidRPr="001E6721">
              <w:rPr>
                <w:rFonts w:ascii="Calibri" w:hAnsi="Calibri" w:cs="Calibri"/>
                <w:color w:val="000000"/>
                <w:szCs w:val="24"/>
                <w:lang w:val="hy-AM"/>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b/>
                <w:bCs/>
                <w:color w:val="000000"/>
                <w:szCs w:val="24"/>
              </w:rPr>
              <w:t>ՆԵՐՔԻՆ ՀԱՐԴԱՐՄԱՆ ԱՇԽԱՏԱՆՔՆԵՐ</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NN 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Շենքերի մասերը, սենքերը և սենյակները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Օգտագործվող նյութերի նկարագիրը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Ծանոթագրություն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Հյուրասենյակներ, ննջասենյակներ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ind w:left="44"/>
              <w:rPr>
                <w:rFonts w:ascii="GHEA Grapalat" w:hAnsi="GHEA Grapalat"/>
                <w:color w:val="000000"/>
                <w:szCs w:val="24"/>
              </w:rPr>
            </w:pPr>
            <w:r w:rsidRPr="001E6721">
              <w:rPr>
                <w:rFonts w:ascii="GHEA Grapalat" w:hAnsi="GHEA Grapalat"/>
                <w:i/>
                <w:iCs/>
                <w:color w:val="000000"/>
                <w:szCs w:val="24"/>
              </w:rPr>
              <w:t>պատերը`</w:t>
            </w:r>
            <w:r w:rsidRPr="001E6721">
              <w:rPr>
                <w:rFonts w:ascii="Calibri" w:hAnsi="Calibri" w:cs="Calibri"/>
                <w:i/>
                <w:iCs/>
                <w:color w:val="000000"/>
                <w:szCs w:val="24"/>
              </w:rPr>
              <w:t> </w:t>
            </w:r>
            <w:r w:rsidRPr="001E6721">
              <w:rPr>
                <w:rFonts w:ascii="GHEA Grapalat" w:hAnsi="GHEA Grapalat"/>
                <w:color w:val="000000"/>
                <w:szCs w:val="24"/>
              </w:rPr>
              <w:t>բարելավված լատեքսաներկում, բարելավված գաջի սվաղի վրա` СНиП 3.04.01-87-ի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w:t>
            </w:r>
            <w:r w:rsidRPr="001E6721">
              <w:rPr>
                <w:rFonts w:ascii="Calibri" w:hAnsi="Calibri" w:cs="Calibri"/>
                <w:color w:val="000000"/>
                <w:szCs w:val="24"/>
              </w:rPr>
              <w:t> </w:t>
            </w:r>
            <w:r w:rsidRPr="001E6721">
              <w:rPr>
                <w:rFonts w:ascii="GHEA Grapalat" w:hAnsi="GHEA Grapalat"/>
                <w:color w:val="000000"/>
                <w:szCs w:val="24"/>
              </w:rPr>
              <w:t>նմուշային բնակարանի երանգի նմուշին և որակին համապատասխան</w:t>
            </w:r>
          </w:p>
        </w:tc>
      </w:tr>
      <w:tr w:rsidR="00D46EC7" w:rsidRPr="001E6721" w:rsidTr="00D734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առաստաղները`</w:t>
            </w:r>
            <w:r w:rsidRPr="001E6721">
              <w:rPr>
                <w:rFonts w:ascii="Calibri" w:hAnsi="Calibri" w:cs="Calibri"/>
                <w:i/>
                <w:iCs/>
                <w:color w:val="000000"/>
                <w:szCs w:val="24"/>
              </w:rPr>
              <w:t> </w:t>
            </w:r>
            <w:r w:rsidRPr="001E6721">
              <w:rPr>
                <w:rFonts w:ascii="GHEA Grapalat" w:hAnsi="GHEA Grapalat"/>
                <w:color w:val="000000"/>
                <w:szCs w:val="24"/>
              </w:rPr>
              <w:t>ներկում ջրաէմուլսային ներկով, բարելավված գաջի քսահարթեցման վրա` СНиП 3.04.01-87-ի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w:t>
            </w:r>
            <w:r w:rsidRPr="001E6721">
              <w:rPr>
                <w:rFonts w:ascii="GHEA Grapalat" w:hAnsi="GHEA Grapalat"/>
                <w:color w:val="000000"/>
                <w:szCs w:val="24"/>
              </w:rPr>
              <w:t>` նմուշային բնակարանի երանգի նմուշին և որակին համապատասխան</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հատակները`</w:t>
            </w:r>
            <w:r w:rsidRPr="001E6721">
              <w:rPr>
                <w:rFonts w:ascii="Calibri" w:hAnsi="Calibri" w:cs="Calibri"/>
                <w:i/>
                <w:iCs/>
                <w:color w:val="000000"/>
                <w:szCs w:val="24"/>
              </w:rPr>
              <w:t> </w:t>
            </w:r>
            <w:r w:rsidRPr="001E6721">
              <w:rPr>
                <w:rFonts w:ascii="GHEA Grapalat" w:hAnsi="GHEA Grapalat"/>
                <w:color w:val="000000"/>
                <w:szCs w:val="24"/>
              </w:rPr>
              <w:t>լամինատից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լամինատը</w:t>
            </w:r>
            <w:r w:rsidRPr="001E6721">
              <w:rPr>
                <w:rFonts w:ascii="GHEA Grapalat" w:hAnsi="GHEA Grapalat"/>
                <w:color w:val="000000"/>
                <w:szCs w:val="24"/>
              </w:rPr>
              <w:t>` ISՕ 14486:2012</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ստանդարտին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r w:rsidRPr="001E6721">
              <w:rPr>
                <w:rFonts w:ascii="GHEA Grapalat" w:hAnsi="GHEA Grapalat"/>
                <w:color w:val="000000"/>
                <w:szCs w:val="24"/>
              </w:rPr>
              <w:t xml:space="preserve"> </w:t>
            </w:r>
            <w:r w:rsidRPr="001E6721">
              <w:rPr>
                <w:rFonts w:ascii="GHEA Grapalat" w:hAnsi="GHEA Grapalat" w:cs="Arial Unicode"/>
                <w:color w:val="000000"/>
                <w:szCs w:val="24"/>
              </w:rPr>
              <w:t>կամ</w:t>
            </w:r>
            <w:r w:rsidRPr="001E6721">
              <w:rPr>
                <w:rFonts w:ascii="GHEA Grapalat" w:hAnsi="GHEA Grapalat"/>
                <w:color w:val="000000"/>
                <w:szCs w:val="24"/>
              </w:rPr>
              <w:t xml:space="preserve"> </w:t>
            </w:r>
            <w:r w:rsidRPr="001E6721">
              <w:rPr>
                <w:rFonts w:ascii="GHEA Grapalat" w:hAnsi="GHEA Grapalat" w:cs="Arial Unicode"/>
                <w:color w:val="000000"/>
                <w:szCs w:val="24"/>
              </w:rPr>
              <w:t>նմուշային</w:t>
            </w:r>
            <w:r w:rsidRPr="001E6721">
              <w:rPr>
                <w:rFonts w:ascii="GHEA Grapalat" w:hAnsi="GHEA Grapalat"/>
                <w:color w:val="000000"/>
                <w:szCs w:val="24"/>
              </w:rPr>
              <w:t xml:space="preserve"> </w:t>
            </w:r>
            <w:r w:rsidRPr="001E6721">
              <w:rPr>
                <w:rFonts w:ascii="GHEA Grapalat" w:hAnsi="GHEA Grapalat" w:cs="Arial Unicode"/>
                <w:color w:val="000000"/>
                <w:szCs w:val="24"/>
              </w:rPr>
              <w:t>բնակարանի</w:t>
            </w:r>
            <w:r w:rsidRPr="001E6721">
              <w:rPr>
                <w:rFonts w:ascii="GHEA Grapalat" w:hAnsi="GHEA Grapalat"/>
                <w:color w:val="000000"/>
                <w:szCs w:val="24"/>
              </w:rPr>
              <w:t xml:space="preserve"> </w:t>
            </w:r>
            <w:r w:rsidRPr="001E6721">
              <w:rPr>
                <w:rFonts w:ascii="GHEA Grapalat" w:hAnsi="GHEA Grapalat" w:cs="Arial Unicode"/>
                <w:color w:val="000000"/>
                <w:szCs w:val="24"/>
              </w:rPr>
              <w:t>նմուշին</w:t>
            </w:r>
            <w:r w:rsidRPr="001E6721">
              <w:rPr>
                <w:rFonts w:ascii="GHEA Grapalat" w:hAnsi="GHEA Grapalat"/>
                <w:color w:val="000000"/>
                <w:szCs w:val="24"/>
              </w:rPr>
              <w:t xml:space="preserve"> </w:t>
            </w:r>
            <w:r w:rsidRPr="001E6721">
              <w:rPr>
                <w:rFonts w:ascii="GHEA Grapalat" w:hAnsi="GHEA Grapalat" w:cs="Arial Unicode"/>
                <w:color w:val="000000"/>
                <w:szCs w:val="24"/>
              </w:rPr>
              <w:t>և</w:t>
            </w:r>
            <w:r w:rsidRPr="001E6721">
              <w:rPr>
                <w:rFonts w:ascii="GHEA Grapalat" w:hAnsi="GHEA Grapalat"/>
                <w:color w:val="000000"/>
                <w:szCs w:val="24"/>
              </w:rPr>
              <w:t xml:space="preserve"> </w:t>
            </w:r>
            <w:r w:rsidRPr="001E6721">
              <w:rPr>
                <w:rFonts w:ascii="GHEA Grapalat" w:hAnsi="GHEA Grapalat" w:cs="Arial Unicode"/>
                <w:color w:val="000000"/>
                <w:szCs w:val="24"/>
              </w:rPr>
              <w:t>որակին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Միջհարկային բարձրություն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հատակ-առաստաղ 3.0մ +/- 5 սմ մաքուր բարձրությամբ</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Միջանցքներ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պատերը`</w:t>
            </w:r>
            <w:r w:rsidRPr="001E6721">
              <w:rPr>
                <w:rFonts w:ascii="Calibri" w:hAnsi="Calibri" w:cs="Calibri"/>
                <w:i/>
                <w:iCs/>
                <w:color w:val="000000"/>
                <w:szCs w:val="24"/>
              </w:rPr>
              <w:t> </w:t>
            </w:r>
            <w:r w:rsidRPr="001E6721">
              <w:rPr>
                <w:rFonts w:ascii="GHEA Grapalat" w:hAnsi="GHEA Grapalat"/>
                <w:color w:val="000000"/>
                <w:szCs w:val="24"/>
              </w:rPr>
              <w:t>բարելավված լատեքսաներկում, բարելավված գաջի սվաղի վրա` СНиП 3.04.01-87-ի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w:t>
            </w:r>
            <w:r w:rsidRPr="001E6721">
              <w:rPr>
                <w:rFonts w:ascii="GHEA Grapalat" w:hAnsi="GHEA Grapalat"/>
                <w:color w:val="000000"/>
                <w:szCs w:val="24"/>
              </w:rPr>
              <w:t>` նմուշային բնակարանի նմուշին և որակին համապատասխան</w:t>
            </w:r>
          </w:p>
        </w:tc>
      </w:tr>
      <w:tr w:rsidR="00D46EC7" w:rsidRPr="001E6721" w:rsidTr="00D734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առաստաղները`</w:t>
            </w:r>
            <w:r w:rsidRPr="001E6721">
              <w:rPr>
                <w:rFonts w:ascii="Calibri" w:hAnsi="Calibri" w:cs="Calibri"/>
                <w:i/>
                <w:iCs/>
                <w:color w:val="000000"/>
                <w:szCs w:val="24"/>
              </w:rPr>
              <w:t> </w:t>
            </w:r>
            <w:r w:rsidRPr="001E6721">
              <w:rPr>
                <w:rFonts w:ascii="GHEA Grapalat" w:hAnsi="GHEA Grapalat"/>
                <w:color w:val="000000"/>
                <w:szCs w:val="24"/>
              </w:rPr>
              <w:t>ներկում ջրաէմուլսային ներկով, բարելավված գաջի քսահարթեցման վրա` СНиП 3.04.01-87-ի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w:t>
            </w:r>
            <w:r w:rsidRPr="001E6721">
              <w:rPr>
                <w:rFonts w:ascii="Calibri" w:hAnsi="Calibri" w:cs="Calibri"/>
                <w:color w:val="000000"/>
                <w:szCs w:val="24"/>
              </w:rPr>
              <w:t> </w:t>
            </w:r>
            <w:r w:rsidRPr="001E6721">
              <w:rPr>
                <w:rFonts w:ascii="GHEA Grapalat" w:hAnsi="GHEA Grapalat" w:cs="Arial Unicode"/>
                <w:color w:val="000000"/>
                <w:szCs w:val="24"/>
              </w:rPr>
              <w:t>նմուշային</w:t>
            </w:r>
            <w:r w:rsidRPr="001E6721">
              <w:rPr>
                <w:rFonts w:ascii="GHEA Grapalat" w:hAnsi="GHEA Grapalat"/>
                <w:color w:val="000000"/>
                <w:szCs w:val="24"/>
              </w:rPr>
              <w:t xml:space="preserve"> </w:t>
            </w:r>
            <w:r w:rsidRPr="001E6721">
              <w:rPr>
                <w:rFonts w:ascii="GHEA Grapalat" w:hAnsi="GHEA Grapalat" w:cs="Arial Unicode"/>
                <w:color w:val="000000"/>
                <w:szCs w:val="24"/>
              </w:rPr>
              <w:t>բնակարանի</w:t>
            </w:r>
            <w:r w:rsidRPr="001E6721">
              <w:rPr>
                <w:rFonts w:ascii="GHEA Grapalat" w:hAnsi="GHEA Grapalat"/>
                <w:color w:val="000000"/>
                <w:szCs w:val="24"/>
              </w:rPr>
              <w:t xml:space="preserve"> </w:t>
            </w:r>
            <w:r w:rsidRPr="001E6721">
              <w:rPr>
                <w:rFonts w:ascii="GHEA Grapalat" w:hAnsi="GHEA Grapalat" w:cs="Arial Unicode"/>
                <w:color w:val="000000"/>
                <w:szCs w:val="24"/>
              </w:rPr>
              <w:t>նմուշին</w:t>
            </w:r>
            <w:r w:rsidRPr="001E6721">
              <w:rPr>
                <w:rFonts w:ascii="GHEA Grapalat" w:hAnsi="GHEA Grapalat"/>
                <w:color w:val="000000"/>
                <w:szCs w:val="24"/>
              </w:rPr>
              <w:t xml:space="preserve"> </w:t>
            </w:r>
            <w:r w:rsidRPr="001E6721">
              <w:rPr>
                <w:rFonts w:ascii="GHEA Grapalat" w:hAnsi="GHEA Grapalat" w:cs="Arial Unicode"/>
                <w:color w:val="000000"/>
                <w:szCs w:val="24"/>
              </w:rPr>
              <w:t>և</w:t>
            </w:r>
            <w:r w:rsidRPr="001E6721">
              <w:rPr>
                <w:rFonts w:ascii="GHEA Grapalat" w:hAnsi="GHEA Grapalat"/>
                <w:color w:val="000000"/>
                <w:szCs w:val="24"/>
              </w:rPr>
              <w:t xml:space="preserve"> </w:t>
            </w:r>
            <w:r w:rsidRPr="001E6721">
              <w:rPr>
                <w:rFonts w:ascii="GHEA Grapalat" w:hAnsi="GHEA Grapalat" w:cs="Arial Unicode"/>
                <w:color w:val="000000"/>
                <w:szCs w:val="24"/>
              </w:rPr>
              <w:t>որակին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հատակները՝</w:t>
            </w:r>
            <w:r w:rsidRPr="001E6721">
              <w:rPr>
                <w:rFonts w:ascii="Calibri" w:hAnsi="Calibri" w:cs="Calibri"/>
                <w:i/>
                <w:iCs/>
                <w:color w:val="000000"/>
                <w:szCs w:val="24"/>
              </w:rPr>
              <w:t> </w:t>
            </w:r>
            <w:r w:rsidRPr="001E6721">
              <w:rPr>
                <w:rFonts w:ascii="GHEA Grapalat" w:hAnsi="GHEA Grapalat"/>
                <w:color w:val="000000"/>
                <w:szCs w:val="24"/>
              </w:rPr>
              <w:t>լամինատից կամ սալիկապատ՝ ըստ մակերեսի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լամինատը</w:t>
            </w:r>
            <w:r w:rsidRPr="001E6721">
              <w:rPr>
                <w:rFonts w:ascii="GHEA Grapalat" w:hAnsi="GHEA Grapalat"/>
                <w:color w:val="000000"/>
                <w:szCs w:val="24"/>
              </w:rPr>
              <w:t>` ISՕ 14486:2012 որակի ստանդարտին համապատասխան կամ նմուշային բնակարանի նմուշին և որակին համապատասխան</w:t>
            </w:r>
            <w:r w:rsidRPr="001E6721">
              <w:rPr>
                <w:rFonts w:ascii="Calibri" w:hAnsi="Calibri" w:cs="Calibri"/>
                <w:color w:val="000000"/>
                <w:szCs w:val="24"/>
              </w:rPr>
              <w:t> </w:t>
            </w:r>
            <w:r w:rsidRPr="001E6721">
              <w:rPr>
                <w:rFonts w:ascii="GHEA Grapalat" w:hAnsi="GHEA Grapalat"/>
                <w:b/>
                <w:bCs/>
                <w:color w:val="000000"/>
                <w:szCs w:val="24"/>
              </w:rPr>
              <w:t>սալիկը</w:t>
            </w:r>
            <w:r w:rsidRPr="001E6721">
              <w:rPr>
                <w:rFonts w:ascii="GHEA Grapalat" w:hAnsi="GHEA Grapalat"/>
                <w:color w:val="000000"/>
                <w:szCs w:val="24"/>
              </w:rPr>
              <w:t>` ISO 10545-2 որակի</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ստանդարտին</w:t>
            </w:r>
            <w:r w:rsidRPr="001E6721">
              <w:rPr>
                <w:rFonts w:ascii="GHEA Grapalat" w:hAnsi="GHEA Grapalat"/>
                <w:color w:val="000000"/>
                <w:szCs w:val="24"/>
              </w:rPr>
              <w:t xml:space="preserve"> </w:t>
            </w:r>
            <w:r w:rsidRPr="001E6721">
              <w:rPr>
                <w:rFonts w:ascii="GHEA Grapalat" w:hAnsi="GHEA Grapalat" w:cs="Arial Unicode"/>
                <w:color w:val="000000"/>
                <w:szCs w:val="24"/>
              </w:rPr>
              <w:lastRenderedPageBreak/>
              <w:t>համապ</w:t>
            </w:r>
            <w:r w:rsidRPr="001E6721">
              <w:rPr>
                <w:rFonts w:ascii="GHEA Grapalat" w:hAnsi="GHEA Grapalat"/>
                <w:color w:val="000000"/>
                <w:szCs w:val="24"/>
              </w:rPr>
              <w:t>ատասխան կամ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lastRenderedPageBreak/>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Սանհանգույց և լոգասենյակ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պատերը`</w:t>
            </w:r>
            <w:r w:rsidRPr="001E6721">
              <w:rPr>
                <w:rFonts w:ascii="Calibri" w:hAnsi="Calibri" w:cs="Calibri"/>
                <w:i/>
                <w:iCs/>
                <w:color w:val="000000"/>
                <w:szCs w:val="24"/>
              </w:rPr>
              <w:t> </w:t>
            </w:r>
            <w:r w:rsidRPr="001E6721">
              <w:rPr>
                <w:rFonts w:ascii="GHEA Grapalat" w:hAnsi="GHEA Grapalat"/>
                <w:color w:val="000000"/>
                <w:szCs w:val="24"/>
              </w:rPr>
              <w:t>երեսապատում ջնարակված խեցե սալիկներով՝ առնվազն մինչև կախովի առաստաղի բարձրությամբ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խեցե սալիկները</w:t>
            </w:r>
            <w:r w:rsidRPr="001E6721">
              <w:rPr>
                <w:rFonts w:ascii="GHEA Grapalat" w:hAnsi="GHEA Grapalat"/>
                <w:color w:val="000000"/>
                <w:szCs w:val="24"/>
              </w:rPr>
              <w:t>` ISO 10545-2 որակի ստանդարտին համապատասխան կամ նմուշային բնակարանի նմուշին և որակին համապատասխան</w:t>
            </w:r>
          </w:p>
        </w:tc>
      </w:tr>
      <w:tr w:rsidR="00D46EC7" w:rsidRPr="001E6721" w:rsidTr="00D734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առաստաղները`</w:t>
            </w:r>
            <w:r w:rsidRPr="001E6721">
              <w:rPr>
                <w:rFonts w:ascii="Calibri" w:hAnsi="Calibri" w:cs="Calibri"/>
                <w:i/>
                <w:iCs/>
                <w:color w:val="000000"/>
                <w:szCs w:val="24"/>
              </w:rPr>
              <w:t> </w:t>
            </w:r>
            <w:r w:rsidRPr="001E6721">
              <w:rPr>
                <w:rFonts w:ascii="GHEA Grapalat" w:hAnsi="GHEA Grapalat"/>
                <w:color w:val="000000"/>
                <w:szCs w:val="24"/>
              </w:rPr>
              <w:t>կախովի, ջրակայուն նյութերով, ներկառուցված լուսատուներով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կախովի առաստաղը</w:t>
            </w:r>
            <w:r w:rsidRPr="001E6721">
              <w:rPr>
                <w:rFonts w:ascii="GHEA Grapalat" w:hAnsi="GHEA Grapalat"/>
                <w:color w:val="000000"/>
                <w:szCs w:val="24"/>
              </w:rPr>
              <w:t>`</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նմուշային</w:t>
            </w:r>
            <w:r w:rsidRPr="001E6721">
              <w:rPr>
                <w:rFonts w:ascii="GHEA Grapalat" w:hAnsi="GHEA Grapalat"/>
                <w:color w:val="000000"/>
                <w:szCs w:val="24"/>
              </w:rPr>
              <w:t xml:space="preserve"> </w:t>
            </w:r>
            <w:r w:rsidRPr="001E6721">
              <w:rPr>
                <w:rFonts w:ascii="GHEA Grapalat" w:hAnsi="GHEA Grapalat" w:cs="Arial Unicode"/>
                <w:color w:val="000000"/>
                <w:szCs w:val="24"/>
              </w:rPr>
              <w:t>բնակարանի</w:t>
            </w:r>
            <w:r w:rsidRPr="001E6721">
              <w:rPr>
                <w:rFonts w:ascii="GHEA Grapalat" w:hAnsi="GHEA Grapalat"/>
                <w:color w:val="000000"/>
                <w:szCs w:val="24"/>
              </w:rPr>
              <w:t xml:space="preserve"> </w:t>
            </w:r>
            <w:r w:rsidRPr="001E6721">
              <w:rPr>
                <w:rFonts w:ascii="GHEA Grapalat" w:hAnsi="GHEA Grapalat" w:cs="Arial Unicode"/>
                <w:color w:val="000000"/>
                <w:szCs w:val="24"/>
              </w:rPr>
              <w:t>նմուշին</w:t>
            </w:r>
            <w:r w:rsidRPr="001E6721">
              <w:rPr>
                <w:rFonts w:ascii="GHEA Grapalat" w:hAnsi="GHEA Grapalat"/>
                <w:color w:val="000000"/>
                <w:szCs w:val="24"/>
              </w:rPr>
              <w:t xml:space="preserve"> </w:t>
            </w:r>
            <w:r w:rsidRPr="001E6721">
              <w:rPr>
                <w:rFonts w:ascii="GHEA Grapalat" w:hAnsi="GHEA Grapalat" w:cs="Arial Unicode"/>
                <w:color w:val="000000"/>
                <w:szCs w:val="24"/>
              </w:rPr>
              <w:t>և</w:t>
            </w:r>
            <w:r w:rsidRPr="001E6721">
              <w:rPr>
                <w:rFonts w:ascii="GHEA Grapalat" w:hAnsi="GHEA Grapalat"/>
                <w:color w:val="000000"/>
                <w:szCs w:val="24"/>
              </w:rPr>
              <w:t xml:space="preserve"> </w:t>
            </w:r>
            <w:r w:rsidRPr="001E6721">
              <w:rPr>
                <w:rFonts w:ascii="GHEA Grapalat" w:hAnsi="GHEA Grapalat" w:cs="Arial Unicode"/>
                <w:color w:val="000000"/>
                <w:szCs w:val="24"/>
              </w:rPr>
              <w:t>որակին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հատակները`</w:t>
            </w:r>
            <w:r w:rsidRPr="001E6721">
              <w:rPr>
                <w:rFonts w:ascii="Calibri" w:hAnsi="Calibri" w:cs="Calibri"/>
                <w:i/>
                <w:iCs/>
                <w:color w:val="000000"/>
                <w:szCs w:val="24"/>
              </w:rPr>
              <w:t> </w:t>
            </w:r>
            <w:r w:rsidRPr="001E6721">
              <w:rPr>
                <w:rFonts w:ascii="GHEA Grapalat" w:hAnsi="GHEA Grapalat"/>
                <w:color w:val="000000"/>
                <w:szCs w:val="24"/>
              </w:rPr>
              <w:t>խեցե սալիկներ կամ կերամագրանիտ` ըստ մակերեսի</w:t>
            </w:r>
          </w:p>
          <w:p w:rsidR="00D46EC7" w:rsidRPr="001E6721" w:rsidRDefault="00D46EC7" w:rsidP="00D7345C">
            <w:pPr>
              <w:spacing w:before="100" w:beforeAutospacing="1" w:after="100" w:afterAutospacing="1"/>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խեցե սալիկները և կերամագրանիտը</w:t>
            </w:r>
            <w:r w:rsidRPr="001E6721">
              <w:rPr>
                <w:rFonts w:ascii="GHEA Grapalat" w:hAnsi="GHEA Grapalat"/>
                <w:color w:val="000000"/>
                <w:szCs w:val="24"/>
              </w:rPr>
              <w:t>` ISO 10545-2 որակի ստանդարտին համապատասխան կամ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կահավորանքը`</w:t>
            </w:r>
            <w:r w:rsidRPr="001E6721">
              <w:rPr>
                <w:rFonts w:ascii="Calibri" w:hAnsi="Calibri" w:cs="Calibri"/>
                <w:i/>
                <w:iCs/>
                <w:color w:val="000000"/>
                <w:szCs w:val="24"/>
              </w:rPr>
              <w:t> </w:t>
            </w:r>
            <w:r w:rsidRPr="001E6721">
              <w:rPr>
                <w:rFonts w:ascii="GHEA Grapalat" w:hAnsi="GHEA Grapalat"/>
                <w:color w:val="000000"/>
                <w:szCs w:val="24"/>
              </w:rPr>
              <w:t>ճենապակյա լվացարան և զուգարանակոնք, լոգախցիկի տակդիր, ցնցուղ, ծորակներ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Եվրամիության անդամ երկրներում գրանցված արտադրողին պատկանող ապրանքանիշի ներքո արտադրված սանտեխնիկական սարքեր և սարքավորումներ կամ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Խոհանոցներ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պատերը`</w:t>
            </w:r>
            <w:r w:rsidRPr="001E6721">
              <w:rPr>
                <w:rFonts w:ascii="Calibri" w:hAnsi="Calibri" w:cs="Calibri"/>
                <w:i/>
                <w:iCs/>
                <w:color w:val="000000"/>
                <w:szCs w:val="24"/>
              </w:rPr>
              <w:t> </w:t>
            </w:r>
            <w:r w:rsidRPr="001E6721">
              <w:rPr>
                <w:rFonts w:ascii="GHEA Grapalat" w:hAnsi="GHEA Grapalat"/>
                <w:color w:val="000000"/>
                <w:szCs w:val="24"/>
              </w:rPr>
              <w:t>բարելավված լատեքսաներկում բարելավված գաջի սվաղի վրա և մասնակի սալիկապատում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w:t>
            </w:r>
            <w:r w:rsidRPr="001E6721">
              <w:rPr>
                <w:rFonts w:ascii="GHEA Grapalat" w:hAnsi="GHEA Grapalat"/>
                <w:color w:val="000000"/>
                <w:szCs w:val="24"/>
              </w:rPr>
              <w:t>` նմուշային բնակարանի երանգի նմուշին և որակին համապատասխան</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b/>
                <w:bCs/>
                <w:color w:val="000000"/>
                <w:szCs w:val="24"/>
              </w:rPr>
              <w:t>սալիկը`</w:t>
            </w:r>
            <w:r w:rsidRPr="001E6721">
              <w:rPr>
                <w:rFonts w:ascii="Calibri" w:hAnsi="Calibri" w:cs="Calibri"/>
                <w:color w:val="000000"/>
                <w:szCs w:val="24"/>
              </w:rPr>
              <w:t> </w:t>
            </w:r>
            <w:r w:rsidRPr="001E6721">
              <w:rPr>
                <w:rFonts w:ascii="GHEA Grapalat" w:hAnsi="GHEA Grapalat"/>
                <w:color w:val="000000"/>
                <w:szCs w:val="24"/>
              </w:rPr>
              <w:t xml:space="preserve">ISO 10545-2 </w:t>
            </w:r>
            <w:r w:rsidRPr="001E6721">
              <w:rPr>
                <w:rFonts w:ascii="GHEA Grapalat" w:hAnsi="GHEA Grapalat" w:cs="Arial Unicode"/>
                <w:color w:val="000000"/>
                <w:szCs w:val="24"/>
              </w:rPr>
              <w:t>որակի</w:t>
            </w:r>
            <w:r w:rsidRPr="001E6721">
              <w:rPr>
                <w:rFonts w:ascii="GHEA Grapalat" w:hAnsi="GHEA Grapalat"/>
                <w:color w:val="000000"/>
                <w:szCs w:val="24"/>
              </w:rPr>
              <w:t xml:space="preserve"> </w:t>
            </w:r>
            <w:r w:rsidRPr="001E6721">
              <w:rPr>
                <w:rFonts w:ascii="GHEA Grapalat" w:hAnsi="GHEA Grapalat" w:cs="Arial Unicode"/>
                <w:color w:val="000000"/>
                <w:szCs w:val="24"/>
              </w:rPr>
              <w:t>ստանդարտին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r w:rsidRPr="001E6721">
              <w:rPr>
                <w:rFonts w:ascii="GHEA Grapalat" w:hAnsi="GHEA Grapalat"/>
                <w:color w:val="000000"/>
                <w:szCs w:val="24"/>
              </w:rPr>
              <w:t xml:space="preserve"> </w:t>
            </w:r>
            <w:r w:rsidRPr="001E6721">
              <w:rPr>
                <w:rFonts w:ascii="GHEA Grapalat" w:hAnsi="GHEA Grapalat" w:cs="Arial Unicode"/>
                <w:color w:val="000000"/>
                <w:szCs w:val="24"/>
              </w:rPr>
              <w:t>կամ</w:t>
            </w:r>
            <w:r w:rsidRPr="001E6721">
              <w:rPr>
                <w:rFonts w:ascii="GHEA Grapalat" w:hAnsi="GHEA Grapalat"/>
                <w:color w:val="000000"/>
                <w:szCs w:val="24"/>
              </w:rPr>
              <w:t xml:space="preserve"> </w:t>
            </w:r>
            <w:r w:rsidRPr="001E6721">
              <w:rPr>
                <w:rFonts w:ascii="GHEA Grapalat" w:hAnsi="GHEA Grapalat" w:cs="Arial Unicode"/>
                <w:color w:val="000000"/>
                <w:szCs w:val="24"/>
              </w:rPr>
              <w:t>նմուշային</w:t>
            </w:r>
            <w:r w:rsidRPr="001E6721">
              <w:rPr>
                <w:rFonts w:ascii="GHEA Grapalat" w:hAnsi="GHEA Grapalat"/>
                <w:color w:val="000000"/>
                <w:szCs w:val="24"/>
              </w:rPr>
              <w:t xml:space="preserve"> </w:t>
            </w:r>
            <w:r w:rsidRPr="001E6721">
              <w:rPr>
                <w:rFonts w:ascii="GHEA Grapalat" w:hAnsi="GHEA Grapalat" w:cs="Arial Unicode"/>
                <w:color w:val="000000"/>
                <w:szCs w:val="24"/>
              </w:rPr>
              <w:t>բնակարանի</w:t>
            </w:r>
            <w:r w:rsidRPr="001E6721">
              <w:rPr>
                <w:rFonts w:ascii="GHEA Grapalat" w:hAnsi="GHEA Grapalat"/>
                <w:color w:val="000000"/>
                <w:szCs w:val="24"/>
              </w:rPr>
              <w:t xml:space="preserve"> </w:t>
            </w:r>
            <w:r w:rsidRPr="001E6721">
              <w:rPr>
                <w:rFonts w:ascii="GHEA Grapalat" w:hAnsi="GHEA Grapalat" w:cs="Arial Unicode"/>
                <w:color w:val="000000"/>
                <w:szCs w:val="24"/>
              </w:rPr>
              <w:t>նմուշ</w:t>
            </w:r>
            <w:r w:rsidRPr="001E6721">
              <w:rPr>
                <w:rFonts w:ascii="GHEA Grapalat" w:hAnsi="GHEA Grapalat"/>
                <w:color w:val="000000"/>
                <w:szCs w:val="24"/>
              </w:rPr>
              <w:t>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առաստաղները`</w:t>
            </w:r>
            <w:r w:rsidRPr="001E6721">
              <w:rPr>
                <w:rFonts w:ascii="Calibri" w:hAnsi="Calibri" w:cs="Calibri"/>
                <w:i/>
                <w:iCs/>
                <w:color w:val="000000"/>
                <w:szCs w:val="24"/>
              </w:rPr>
              <w:t> </w:t>
            </w:r>
            <w:r w:rsidRPr="001E6721">
              <w:rPr>
                <w:rFonts w:ascii="GHEA Grapalat" w:hAnsi="GHEA Grapalat"/>
                <w:color w:val="000000"/>
                <w:szCs w:val="24"/>
              </w:rPr>
              <w:t>ներկում ջրաէմուլսային ներկով բարելավված գաջի քսահարթեցման վրա` СНиП 3.04.01-87-ի համաձայն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w:t>
            </w:r>
            <w:r w:rsidRPr="001E6721">
              <w:rPr>
                <w:rFonts w:ascii="GHEA Grapalat" w:hAnsi="GHEA Grapalat"/>
                <w:color w:val="000000"/>
                <w:szCs w:val="24"/>
              </w:rPr>
              <w:t>` նմուշային բնակարանի երանգի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Հատակները՝</w:t>
            </w:r>
            <w:r w:rsidRPr="001E6721">
              <w:rPr>
                <w:rFonts w:ascii="Calibri" w:hAnsi="Calibri" w:cs="Calibri"/>
                <w:i/>
                <w:iCs/>
                <w:color w:val="000000"/>
                <w:szCs w:val="24"/>
              </w:rPr>
              <w:t> </w:t>
            </w:r>
            <w:r w:rsidRPr="001E6721">
              <w:rPr>
                <w:rFonts w:ascii="GHEA Grapalat" w:hAnsi="GHEA Grapalat"/>
                <w:color w:val="000000"/>
                <w:szCs w:val="24"/>
              </w:rPr>
              <w:t>խեցե սալիկներ կամ կերամագրանիտ առնվազն` ըստ մակերեսի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խեցե սալիկը և կերամագրանիտը</w:t>
            </w:r>
            <w:r w:rsidRPr="001E6721">
              <w:rPr>
                <w:rFonts w:ascii="GHEA Grapalat" w:hAnsi="GHEA Grapalat"/>
                <w:color w:val="000000"/>
                <w:szCs w:val="24"/>
              </w:rPr>
              <w:t>` ISO 10545-2 որակի ստանդարտին համապատասխան կամ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Դռներ և պատուհաններ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ներքին դռները`</w:t>
            </w:r>
            <w:r w:rsidRPr="001E6721">
              <w:rPr>
                <w:rFonts w:ascii="Calibri" w:hAnsi="Calibri" w:cs="Calibri"/>
                <w:color w:val="000000"/>
                <w:szCs w:val="24"/>
              </w:rPr>
              <w:t> </w:t>
            </w:r>
            <w:r w:rsidRPr="001E6721">
              <w:rPr>
                <w:rFonts w:ascii="GHEA Grapalat" w:hAnsi="GHEA Grapalat" w:cs="Arial Unicode"/>
                <w:color w:val="000000"/>
                <w:szCs w:val="24"/>
              </w:rPr>
              <w:t>ՄԴՖ</w:t>
            </w:r>
            <w:r w:rsidRPr="001E6721">
              <w:rPr>
                <w:rFonts w:ascii="GHEA Grapalat" w:hAnsi="GHEA Grapalat"/>
                <w:color w:val="000000"/>
                <w:szCs w:val="24"/>
              </w:rPr>
              <w:t>-</w:t>
            </w:r>
            <w:r w:rsidRPr="001E6721">
              <w:rPr>
                <w:rFonts w:ascii="GHEA Grapalat" w:hAnsi="GHEA Grapalat" w:cs="Arial Unicode"/>
                <w:color w:val="000000"/>
                <w:szCs w:val="24"/>
              </w:rPr>
              <w:t>ից</w:t>
            </w:r>
            <w:r w:rsidRPr="001E6721">
              <w:rPr>
                <w:rFonts w:ascii="GHEA Grapalat" w:hAnsi="GHEA Grapalat"/>
                <w:color w:val="000000"/>
                <w:szCs w:val="24"/>
              </w:rPr>
              <w:t xml:space="preserve"> կամ համարժեք այլ փայտանյութից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ներքին դռները</w:t>
            </w:r>
            <w:r w:rsidRPr="001E6721">
              <w:rPr>
                <w:rFonts w:ascii="GHEA Grapalat" w:hAnsi="GHEA Grapalat"/>
                <w:color w:val="000000"/>
                <w:szCs w:val="24"/>
              </w:rPr>
              <w:t>` նմուշային բնակարանի նմուշին և որակին համապատասխան</w:t>
            </w:r>
          </w:p>
        </w:tc>
      </w:tr>
      <w:tr w:rsidR="00D46EC7" w:rsidRPr="001E6721" w:rsidTr="00D734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մուտքի դուռը`</w:t>
            </w:r>
            <w:r w:rsidRPr="001E6721">
              <w:rPr>
                <w:rFonts w:ascii="Calibri" w:hAnsi="Calibri" w:cs="Calibri"/>
                <w:i/>
                <w:iCs/>
                <w:color w:val="000000"/>
                <w:szCs w:val="24"/>
              </w:rPr>
              <w:t> </w:t>
            </w:r>
            <w:r w:rsidRPr="001E6721">
              <w:rPr>
                <w:rFonts w:ascii="GHEA Grapalat" w:hAnsi="GHEA Grapalat"/>
                <w:color w:val="000000"/>
                <w:szCs w:val="24"/>
              </w:rPr>
              <w:t>երկաթյա հիմքով, երեսապատումը լաքապատված ՄԴՖ-ով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մուտքի դուռը</w:t>
            </w:r>
            <w:r w:rsidRPr="001E6721">
              <w:rPr>
                <w:rFonts w:ascii="GHEA Grapalat" w:hAnsi="GHEA Grapalat"/>
                <w:color w:val="000000"/>
                <w:szCs w:val="24"/>
              </w:rPr>
              <w:t>` նմուշային բնակարանի նմուշին և որակին համապատասխան</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պատուհանները՝</w:t>
            </w:r>
            <w:r w:rsidRPr="001E6721">
              <w:rPr>
                <w:rFonts w:ascii="Calibri" w:hAnsi="Calibri" w:cs="Calibri"/>
                <w:i/>
                <w:iCs/>
                <w:color w:val="000000"/>
                <w:szCs w:val="24"/>
              </w:rPr>
              <w:t> </w:t>
            </w:r>
            <w:r w:rsidRPr="001E6721">
              <w:rPr>
                <w:rFonts w:ascii="GHEA Grapalat" w:hAnsi="GHEA Grapalat"/>
                <w:color w:val="000000"/>
                <w:szCs w:val="24"/>
              </w:rPr>
              <w:t>մետաղապլաստե երկշերտ ապակեփաթեթով, առնվազն երեք խցիկով, պլաստմասսայե պատուհանագոգերով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մետաղապլաստե</w:t>
            </w:r>
            <w:r w:rsidRPr="001E6721">
              <w:rPr>
                <w:rFonts w:ascii="Calibri" w:hAnsi="Calibri" w:cs="Calibri"/>
                <w:b/>
                <w:bCs/>
                <w:color w:val="000000"/>
                <w:szCs w:val="24"/>
              </w:rPr>
              <w:t> </w:t>
            </w:r>
            <w:r w:rsidRPr="001E6721">
              <w:rPr>
                <w:rFonts w:ascii="GHEA Grapalat" w:hAnsi="GHEA Grapalat"/>
                <w:b/>
                <w:bCs/>
                <w:color w:val="000000"/>
                <w:szCs w:val="24"/>
              </w:rPr>
              <w:br/>
            </w:r>
            <w:r w:rsidRPr="001E6721">
              <w:rPr>
                <w:rFonts w:ascii="GHEA Grapalat" w:hAnsi="GHEA Grapalat" w:cs="Arial Unicode"/>
                <w:b/>
                <w:bCs/>
                <w:color w:val="000000"/>
                <w:szCs w:val="24"/>
              </w:rPr>
              <w:t>պատուհանները</w:t>
            </w:r>
            <w:r w:rsidRPr="001E6721">
              <w:rPr>
                <w:rFonts w:ascii="GHEA Grapalat" w:hAnsi="GHEA Grapalat"/>
                <w:color w:val="000000"/>
                <w:szCs w:val="24"/>
              </w:rPr>
              <w:t>`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շքամուտքի դռները՝</w:t>
            </w:r>
            <w:r w:rsidRPr="001E6721">
              <w:rPr>
                <w:rFonts w:ascii="Calibri" w:hAnsi="Calibri" w:cs="Calibri"/>
                <w:i/>
                <w:iCs/>
                <w:color w:val="000000"/>
                <w:szCs w:val="24"/>
              </w:rPr>
              <w:t> </w:t>
            </w:r>
            <w:r w:rsidRPr="001E6721">
              <w:rPr>
                <w:rFonts w:ascii="GHEA Grapalat" w:hAnsi="GHEA Grapalat"/>
                <w:color w:val="000000"/>
                <w:szCs w:val="24"/>
              </w:rPr>
              <w:t xml:space="preserve">մետաղական, ջերմամեկուսացմամբ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շքամուտքի դռները</w:t>
            </w:r>
            <w:r w:rsidRPr="001E6721">
              <w:rPr>
                <w:rFonts w:ascii="GHEA Grapalat" w:hAnsi="GHEA Grapalat"/>
                <w:color w:val="000000"/>
                <w:szCs w:val="24"/>
              </w:rPr>
              <w:t>`</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ՀՀ քաղաքաշինության</w:t>
            </w:r>
            <w:r w:rsidRPr="001E6721">
              <w:rPr>
                <w:rFonts w:ascii="GHEA Grapalat" w:hAnsi="GHEA Grapalat"/>
                <w:color w:val="000000"/>
                <w:szCs w:val="24"/>
              </w:rPr>
              <w:t xml:space="preserve"> </w:t>
            </w:r>
            <w:r w:rsidRPr="001E6721">
              <w:rPr>
                <w:rFonts w:ascii="GHEA Grapalat" w:hAnsi="GHEA Grapalat" w:cs="Arial Unicode"/>
                <w:color w:val="000000"/>
                <w:szCs w:val="24"/>
              </w:rPr>
              <w:t>պետական</w:t>
            </w:r>
            <w:r w:rsidRPr="001E6721">
              <w:rPr>
                <w:rFonts w:ascii="GHEA Grapalat" w:hAnsi="GHEA Grapalat"/>
                <w:color w:val="000000"/>
                <w:szCs w:val="24"/>
              </w:rPr>
              <w:t xml:space="preserve"> </w:t>
            </w:r>
            <w:r w:rsidRPr="001E6721">
              <w:rPr>
                <w:rFonts w:ascii="GHEA Grapalat" w:hAnsi="GHEA Grapalat" w:cs="Arial Unicode"/>
                <w:color w:val="000000"/>
                <w:szCs w:val="24"/>
              </w:rPr>
              <w:t>կոմիտեի</w:t>
            </w:r>
            <w:r w:rsidRPr="001E6721">
              <w:rPr>
                <w:rFonts w:ascii="GHEA Grapalat" w:hAnsi="GHEA Grapalat"/>
                <w:color w:val="000000"/>
                <w:szCs w:val="24"/>
              </w:rPr>
              <w:t xml:space="preserve"> </w:t>
            </w:r>
            <w:r w:rsidRPr="001E6721">
              <w:rPr>
                <w:rFonts w:ascii="GHEA Grapalat" w:hAnsi="GHEA Grapalat" w:cs="Arial Unicode"/>
                <w:color w:val="000000"/>
                <w:szCs w:val="24"/>
              </w:rPr>
              <w:t>առաջարկին</w:t>
            </w:r>
            <w:r w:rsidRPr="001E6721">
              <w:rPr>
                <w:rFonts w:ascii="GHEA Grapalat" w:hAnsi="GHEA Grapalat"/>
                <w:color w:val="000000"/>
                <w:szCs w:val="24"/>
              </w:rPr>
              <w:t xml:space="preserve"> </w:t>
            </w:r>
            <w:r w:rsidRPr="001E6721">
              <w:rPr>
                <w:rFonts w:ascii="GHEA Grapalat" w:hAnsi="GHEA Grapalat" w:cs="Arial Unicode"/>
                <w:color w:val="000000"/>
                <w:szCs w:val="24"/>
              </w:rPr>
              <w:t>և</w:t>
            </w:r>
            <w:r w:rsidRPr="001E6721">
              <w:rPr>
                <w:rFonts w:ascii="GHEA Grapalat" w:hAnsi="GHEA Grapalat"/>
                <w:color w:val="000000"/>
                <w:szCs w:val="24"/>
              </w:rPr>
              <w:t xml:space="preserve"> </w:t>
            </w:r>
            <w:r w:rsidRPr="001E6721">
              <w:rPr>
                <w:rFonts w:ascii="GHEA Grapalat" w:hAnsi="GHEA Grapalat" w:cs="Arial Unicode"/>
                <w:color w:val="000000"/>
                <w:szCs w:val="24"/>
              </w:rPr>
              <w:t>նորմատիվ</w:t>
            </w:r>
            <w:r w:rsidRPr="001E6721">
              <w:rPr>
                <w:rFonts w:ascii="GHEA Grapalat" w:hAnsi="GHEA Grapalat"/>
                <w:color w:val="000000"/>
                <w:szCs w:val="24"/>
              </w:rPr>
              <w:t xml:space="preserve"> </w:t>
            </w:r>
            <w:r w:rsidRPr="001E6721">
              <w:rPr>
                <w:rFonts w:ascii="GHEA Grapalat" w:hAnsi="GHEA Grapalat" w:cs="Arial Unicode"/>
                <w:color w:val="000000"/>
                <w:szCs w:val="24"/>
              </w:rPr>
              <w:t>պահանջներին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p>
        </w:tc>
      </w:tr>
      <w:tr w:rsidR="00D46EC7" w:rsidRPr="001E6721" w:rsidTr="00D7345C">
        <w:trPr>
          <w:trHeight w:val="1506"/>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Հատակները՝ սալիկապատում կերամագրանիտով, ըստ մակերեսի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10545-2 որակի ստանդարտին համապատասխան կամ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Օթյակներ (լոջիաներ) և պատշգամբներ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 xml:space="preserve">հատակները՝ </w:t>
            </w:r>
            <w:r w:rsidRPr="001E6721">
              <w:rPr>
                <w:rFonts w:ascii="GHEA Grapalat" w:hAnsi="GHEA Grapalat"/>
                <w:color w:val="000000"/>
                <w:szCs w:val="24"/>
              </w:rPr>
              <w:t>կերամագրանիտե սալիկներով երեսապատում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Կերամագրանիտը՝</w:t>
            </w:r>
            <w:r w:rsidRPr="001E6721">
              <w:rPr>
                <w:rFonts w:ascii="GHEA Grapalat" w:hAnsi="GHEA Grapalat"/>
                <w:color w:val="000000"/>
                <w:szCs w:val="24"/>
              </w:rPr>
              <w:t xml:space="preserve"> ISO 10545-2 որակի</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ստանդարտին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r w:rsidRPr="001E6721">
              <w:rPr>
                <w:rFonts w:ascii="GHEA Grapalat" w:hAnsi="GHEA Grapalat"/>
                <w:color w:val="000000"/>
                <w:szCs w:val="24"/>
              </w:rPr>
              <w:t xml:space="preserve"> </w:t>
            </w:r>
            <w:r w:rsidRPr="001E6721">
              <w:rPr>
                <w:rFonts w:ascii="GHEA Grapalat" w:hAnsi="GHEA Grapalat" w:cs="Arial Unicode"/>
                <w:color w:val="000000"/>
                <w:szCs w:val="24"/>
              </w:rPr>
              <w:t>կամ</w:t>
            </w:r>
            <w:r w:rsidRPr="001E6721">
              <w:rPr>
                <w:rFonts w:ascii="GHEA Grapalat" w:hAnsi="GHEA Grapalat"/>
                <w:color w:val="000000"/>
                <w:szCs w:val="24"/>
              </w:rPr>
              <w:t xml:space="preserve"> </w:t>
            </w:r>
            <w:r w:rsidRPr="001E6721">
              <w:rPr>
                <w:rFonts w:ascii="GHEA Grapalat" w:hAnsi="GHEA Grapalat" w:cs="Arial Unicode"/>
                <w:color w:val="000000"/>
                <w:szCs w:val="24"/>
              </w:rPr>
              <w:t>ՀՀ քաղաքաշինության</w:t>
            </w:r>
            <w:r w:rsidRPr="001E6721">
              <w:rPr>
                <w:rFonts w:ascii="GHEA Grapalat" w:hAnsi="GHEA Grapalat"/>
                <w:color w:val="000000"/>
                <w:szCs w:val="24"/>
              </w:rPr>
              <w:t xml:space="preserve"> </w:t>
            </w:r>
            <w:r w:rsidRPr="001E6721">
              <w:rPr>
                <w:rFonts w:ascii="GHEA Grapalat" w:hAnsi="GHEA Grapalat" w:cs="Arial Unicode"/>
                <w:color w:val="000000"/>
                <w:szCs w:val="24"/>
              </w:rPr>
              <w:t>պետական</w:t>
            </w:r>
            <w:r w:rsidRPr="001E6721">
              <w:rPr>
                <w:rFonts w:ascii="GHEA Grapalat" w:hAnsi="GHEA Grapalat"/>
                <w:color w:val="000000"/>
                <w:szCs w:val="24"/>
              </w:rPr>
              <w:t xml:space="preserve"> </w:t>
            </w:r>
            <w:r w:rsidRPr="001E6721">
              <w:rPr>
                <w:rFonts w:ascii="GHEA Grapalat" w:hAnsi="GHEA Grapalat" w:cs="Arial Unicode"/>
                <w:color w:val="000000"/>
                <w:szCs w:val="24"/>
              </w:rPr>
              <w:t>կոմիտեի</w:t>
            </w:r>
            <w:r w:rsidRPr="001E6721">
              <w:rPr>
                <w:rFonts w:ascii="GHEA Grapalat" w:hAnsi="GHEA Grapalat"/>
                <w:color w:val="000000"/>
                <w:szCs w:val="24"/>
              </w:rPr>
              <w:t xml:space="preserve"> </w:t>
            </w:r>
            <w:r w:rsidRPr="001E6721">
              <w:rPr>
                <w:rFonts w:ascii="GHEA Grapalat" w:hAnsi="GHEA Grapalat" w:cs="Arial Unicode"/>
                <w:color w:val="000000"/>
                <w:szCs w:val="24"/>
              </w:rPr>
              <w:t>առաջարկին</w:t>
            </w:r>
            <w:r w:rsidRPr="001E6721">
              <w:rPr>
                <w:rFonts w:ascii="GHEA Grapalat" w:hAnsi="GHEA Grapalat"/>
                <w:color w:val="000000"/>
                <w:szCs w:val="24"/>
              </w:rPr>
              <w:t xml:space="preserve"> </w:t>
            </w:r>
            <w:r w:rsidRPr="001E6721">
              <w:rPr>
                <w:rFonts w:ascii="GHEA Grapalat" w:hAnsi="GHEA Grapalat" w:cs="Arial Unicode"/>
                <w:color w:val="000000"/>
                <w:szCs w:val="24"/>
              </w:rPr>
              <w:t>և</w:t>
            </w:r>
            <w:r w:rsidRPr="001E6721">
              <w:rPr>
                <w:rFonts w:ascii="GHEA Grapalat" w:hAnsi="GHEA Grapalat"/>
                <w:color w:val="000000"/>
                <w:szCs w:val="24"/>
              </w:rPr>
              <w:t xml:space="preserve"> </w:t>
            </w:r>
            <w:r w:rsidRPr="001E6721">
              <w:rPr>
                <w:rFonts w:ascii="GHEA Grapalat" w:hAnsi="GHEA Grapalat" w:cs="Arial Unicode"/>
                <w:color w:val="000000"/>
                <w:szCs w:val="24"/>
              </w:rPr>
              <w:t>նորմատիվ</w:t>
            </w:r>
            <w:r w:rsidRPr="001E6721">
              <w:rPr>
                <w:rFonts w:ascii="GHEA Grapalat" w:hAnsi="GHEA Grapalat"/>
                <w:color w:val="000000"/>
                <w:szCs w:val="24"/>
              </w:rPr>
              <w:t xml:space="preserve"> </w:t>
            </w:r>
            <w:r w:rsidRPr="001E6721">
              <w:rPr>
                <w:rFonts w:ascii="GHEA Grapalat" w:hAnsi="GHEA Grapalat" w:cs="Arial Unicode"/>
                <w:color w:val="000000"/>
                <w:szCs w:val="24"/>
              </w:rPr>
              <w:t>պահանջներին</w:t>
            </w:r>
            <w:r w:rsidRPr="001E6721">
              <w:rPr>
                <w:rFonts w:ascii="GHEA Grapalat" w:hAnsi="GHEA Grapalat"/>
                <w:color w:val="000000"/>
                <w:szCs w:val="24"/>
              </w:rPr>
              <w:t xml:space="preserve"> </w:t>
            </w:r>
            <w:r w:rsidRPr="001E6721">
              <w:rPr>
                <w:rFonts w:ascii="GHEA Grapalat" w:hAnsi="GHEA Grapalat" w:cs="Arial Unicode"/>
                <w:color w:val="000000"/>
                <w:szCs w:val="24"/>
              </w:rPr>
              <w:t>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lang w:val="hy-AM"/>
              </w:rPr>
              <w:t>8</w:t>
            </w:r>
            <w:r w:rsidRPr="001E6721">
              <w:rPr>
                <w:rFonts w:ascii="GHEA Grapalat" w:hAnsi="GHEA Grapalat"/>
                <w:color w:val="000000"/>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Ընդհանուր օգտագործման տարածքներ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աստիճանավանդակների պատերը`</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լատեքսաներկում</w:t>
            </w:r>
            <w:r w:rsidRPr="001E6721">
              <w:rPr>
                <w:rFonts w:ascii="GHEA Grapalat" w:hAnsi="GHEA Grapalat"/>
                <w:color w:val="000000"/>
                <w:szCs w:val="24"/>
              </w:rPr>
              <w:t xml:space="preserve"> </w:t>
            </w:r>
            <w:r w:rsidRPr="001E6721">
              <w:rPr>
                <w:rFonts w:ascii="GHEA Grapalat" w:hAnsi="GHEA Grapalat" w:cs="Arial Unicode"/>
                <w:color w:val="000000"/>
                <w:szCs w:val="24"/>
              </w:rPr>
              <w:t>և</w:t>
            </w:r>
            <w:r w:rsidRPr="001E6721">
              <w:rPr>
                <w:rFonts w:ascii="GHEA Grapalat" w:hAnsi="GHEA Grapalat"/>
                <w:color w:val="000000"/>
                <w:szCs w:val="24"/>
              </w:rPr>
              <w:t xml:space="preserve"> (</w:t>
            </w:r>
            <w:r w:rsidRPr="001E6721">
              <w:rPr>
                <w:rFonts w:ascii="GHEA Grapalat" w:hAnsi="GHEA Grapalat" w:cs="Arial Unicode"/>
                <w:color w:val="000000"/>
                <w:szCs w:val="24"/>
              </w:rPr>
              <w:t>կամ</w:t>
            </w:r>
            <w:r w:rsidRPr="001E6721">
              <w:rPr>
                <w:rFonts w:ascii="GHEA Grapalat" w:hAnsi="GHEA Grapalat"/>
                <w:color w:val="000000"/>
                <w:szCs w:val="24"/>
              </w:rPr>
              <w:t xml:space="preserve">) </w:t>
            </w:r>
            <w:r w:rsidRPr="001E6721">
              <w:rPr>
                <w:rFonts w:ascii="GHEA Grapalat" w:hAnsi="GHEA Grapalat" w:cs="Arial Unicode"/>
                <w:color w:val="000000"/>
                <w:szCs w:val="24"/>
              </w:rPr>
              <w:t>յուղաներկում</w:t>
            </w:r>
            <w:r w:rsidRPr="001E6721">
              <w:rPr>
                <w:rFonts w:ascii="GHEA Grapalat" w:hAnsi="GHEA Grapalat"/>
                <w:color w:val="000000"/>
                <w:szCs w:val="24"/>
              </w:rPr>
              <w:t xml:space="preserve"> </w:t>
            </w:r>
            <w:r w:rsidRPr="001E6721">
              <w:rPr>
                <w:rFonts w:ascii="GHEA Grapalat" w:hAnsi="GHEA Grapalat" w:cs="Arial Unicode"/>
                <w:color w:val="000000"/>
                <w:szCs w:val="24"/>
              </w:rPr>
              <w:t>բարելավված</w:t>
            </w:r>
            <w:r w:rsidRPr="001E6721">
              <w:rPr>
                <w:rFonts w:ascii="GHEA Grapalat" w:hAnsi="GHEA Grapalat"/>
                <w:color w:val="000000"/>
                <w:szCs w:val="24"/>
              </w:rPr>
              <w:t xml:space="preserve"> </w:t>
            </w:r>
            <w:r w:rsidRPr="001E6721">
              <w:rPr>
                <w:rFonts w:ascii="GHEA Grapalat" w:hAnsi="GHEA Grapalat" w:cs="Arial Unicode"/>
                <w:color w:val="000000"/>
                <w:szCs w:val="24"/>
              </w:rPr>
              <w:t>գաջի</w:t>
            </w:r>
            <w:r w:rsidRPr="001E6721">
              <w:rPr>
                <w:rFonts w:ascii="GHEA Grapalat" w:hAnsi="GHEA Grapalat"/>
                <w:color w:val="000000"/>
                <w:szCs w:val="24"/>
              </w:rPr>
              <w:t xml:space="preserve"> </w:t>
            </w:r>
            <w:r w:rsidRPr="001E6721">
              <w:rPr>
                <w:rFonts w:ascii="GHEA Grapalat" w:hAnsi="GHEA Grapalat" w:cs="Arial Unicode"/>
                <w:color w:val="000000"/>
                <w:szCs w:val="24"/>
              </w:rPr>
              <w:t>սվաղի</w:t>
            </w:r>
            <w:r w:rsidRPr="001E6721">
              <w:rPr>
                <w:rFonts w:ascii="GHEA Grapalat" w:hAnsi="GHEA Grapalat"/>
                <w:color w:val="000000"/>
                <w:szCs w:val="24"/>
              </w:rPr>
              <w:t xml:space="preserve"> </w:t>
            </w:r>
            <w:r w:rsidRPr="001E6721">
              <w:rPr>
                <w:rFonts w:ascii="GHEA Grapalat" w:hAnsi="GHEA Grapalat" w:cs="Arial Unicode"/>
                <w:color w:val="000000"/>
                <w:szCs w:val="24"/>
              </w:rPr>
              <w:t>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լատեքսաներկը և յուղաներկը</w:t>
            </w:r>
            <w:r w:rsidRPr="001E6721">
              <w:rPr>
                <w:rFonts w:ascii="GHEA Grapalat" w:hAnsi="GHEA Grapalat"/>
                <w:color w:val="000000"/>
                <w:szCs w:val="24"/>
              </w:rPr>
              <w:t>`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
                <w:iCs/>
                <w:color w:val="000000"/>
                <w:szCs w:val="24"/>
              </w:rPr>
              <w:t>վերելակներ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iCs/>
                <w:color w:val="000000"/>
                <w:szCs w:val="24"/>
              </w:rPr>
              <w:t xml:space="preserve">յուրաքանչյուր մուտքում՝ առնվազն </w:t>
            </w:r>
            <w:r w:rsidRPr="001E6721">
              <w:rPr>
                <w:rFonts w:ascii="GHEA Grapalat" w:hAnsi="GHEA Grapalat"/>
                <w:iCs/>
                <w:color w:val="000000"/>
                <w:szCs w:val="24"/>
                <w:lang w:val="ru-RU"/>
              </w:rPr>
              <w:t>երկու</w:t>
            </w:r>
            <w:r w:rsidRPr="001E6721">
              <w:rPr>
                <w:rFonts w:ascii="GHEA Grapalat" w:hAnsi="GHEA Grapalat"/>
                <w:iCs/>
                <w:color w:val="000000"/>
                <w:szCs w:val="24"/>
              </w:rPr>
              <w:t xml:space="preserve"> վերելակ /</w:t>
            </w:r>
            <w:r w:rsidRPr="001E6721">
              <w:rPr>
                <w:rFonts w:ascii="GHEA Grapalat" w:hAnsi="GHEA Grapalat"/>
                <w:iCs/>
                <w:color w:val="000000"/>
                <w:szCs w:val="24"/>
                <w:lang w:val="ru-RU"/>
              </w:rPr>
              <w:t>մեկ</w:t>
            </w:r>
            <w:r w:rsidRPr="001E6721">
              <w:rPr>
                <w:rFonts w:ascii="GHEA Grapalat" w:hAnsi="GHEA Grapalat"/>
                <w:iCs/>
                <w:color w:val="000000"/>
                <w:szCs w:val="24"/>
              </w:rPr>
              <w:t xml:space="preserve"> </w:t>
            </w:r>
            <w:r w:rsidRPr="001E6721">
              <w:rPr>
                <w:rFonts w:ascii="GHEA Grapalat" w:hAnsi="GHEA Grapalat"/>
                <w:iCs/>
                <w:color w:val="000000"/>
                <w:szCs w:val="24"/>
                <w:lang w:val="ru-RU"/>
              </w:rPr>
              <w:t>մարդատար</w:t>
            </w:r>
            <w:r w:rsidRPr="001E6721">
              <w:rPr>
                <w:rFonts w:ascii="GHEA Grapalat" w:hAnsi="GHEA Grapalat"/>
                <w:iCs/>
                <w:color w:val="000000"/>
                <w:szCs w:val="24"/>
              </w:rPr>
              <w:t xml:space="preserve"> </w:t>
            </w:r>
            <w:r w:rsidRPr="001E6721">
              <w:rPr>
                <w:rFonts w:ascii="GHEA Grapalat" w:hAnsi="GHEA Grapalat"/>
                <w:iCs/>
                <w:color w:val="000000"/>
                <w:szCs w:val="24"/>
                <w:lang w:val="ru-RU"/>
              </w:rPr>
              <w:t>և</w:t>
            </w:r>
            <w:r w:rsidRPr="001E6721">
              <w:rPr>
                <w:rFonts w:ascii="GHEA Grapalat" w:hAnsi="GHEA Grapalat"/>
                <w:iCs/>
                <w:color w:val="000000"/>
                <w:szCs w:val="24"/>
              </w:rPr>
              <w:t xml:space="preserve"> </w:t>
            </w:r>
            <w:r w:rsidRPr="001E6721">
              <w:rPr>
                <w:rFonts w:ascii="GHEA Grapalat" w:hAnsi="GHEA Grapalat"/>
                <w:iCs/>
                <w:color w:val="000000"/>
                <w:szCs w:val="24"/>
                <w:lang w:val="ru-RU"/>
              </w:rPr>
              <w:t>մեկ</w:t>
            </w:r>
            <w:r w:rsidRPr="001E6721">
              <w:rPr>
                <w:rFonts w:ascii="GHEA Grapalat" w:hAnsi="GHEA Grapalat"/>
                <w:iCs/>
                <w:color w:val="000000"/>
                <w:szCs w:val="24"/>
              </w:rPr>
              <w:t xml:space="preserve"> </w:t>
            </w:r>
            <w:r w:rsidRPr="001E6721">
              <w:rPr>
                <w:rFonts w:ascii="GHEA Grapalat" w:hAnsi="GHEA Grapalat"/>
                <w:iCs/>
                <w:color w:val="000000"/>
                <w:szCs w:val="24"/>
                <w:lang w:val="ru-RU"/>
              </w:rPr>
              <w:t>մարդաբեռնատար</w:t>
            </w:r>
            <w:r w:rsidRPr="001E6721">
              <w:rPr>
                <w:rFonts w:ascii="GHEA Grapalat" w:hAnsi="GHEA Grapalat"/>
                <w:iCs/>
                <w:color w:val="000000"/>
                <w:szCs w:val="24"/>
              </w:rPr>
              <w:t>/</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աստիճանավանդակների` սանդղաքայլերի և աստիճանահարթակների երեսապատում՝ կերամագրանիտով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կերամագրանիտե սալիկները</w:t>
            </w:r>
            <w:r w:rsidRPr="001E6721">
              <w:rPr>
                <w:rFonts w:ascii="GHEA Grapalat" w:hAnsi="GHEA Grapalat"/>
                <w:color w:val="000000"/>
                <w:szCs w:val="24"/>
              </w:rPr>
              <w:t xml:space="preserve">`  ISO 10545-2 որակի ստանդարտին համապատասխան և ՀՀ քաղաքաշինության կոմիտեի </w:t>
            </w:r>
            <w:r w:rsidRPr="001E6721">
              <w:rPr>
                <w:rFonts w:ascii="GHEA Grapalat" w:hAnsi="GHEA Grapalat"/>
                <w:color w:val="000000"/>
                <w:szCs w:val="24"/>
              </w:rPr>
              <w:lastRenderedPageBreak/>
              <w:t>առաջարկին և նորմատիվ պահանջներին համապատասխան</w:t>
            </w:r>
          </w:p>
        </w:tc>
      </w:tr>
      <w:tr w:rsidR="00D46EC7" w:rsidRPr="001E6721" w:rsidTr="00D7345C">
        <w:trPr>
          <w:trHeight w:val="1110"/>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lastRenderedPageBreak/>
              <w:t> </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rPr>
                <w:rFonts w:ascii="GHEA Grapalat" w:hAnsi="GHEA Grapalat"/>
                <w:color w:val="000000"/>
                <w:szCs w:val="24"/>
              </w:rPr>
            </w:pPr>
            <w:r w:rsidRPr="001E6721">
              <w:rPr>
                <w:rFonts w:ascii="Calibri" w:hAnsi="Calibri" w:cs="Calibri"/>
                <w:color w:val="00000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հարկաբաժինների մուտքերի հատակներ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կերամագրանիտե սալիկները</w:t>
            </w:r>
            <w:r w:rsidRPr="001E6721">
              <w:rPr>
                <w:rFonts w:ascii="GHEA Grapalat" w:hAnsi="GHEA Grapalat"/>
                <w:color w:val="000000"/>
                <w:szCs w:val="24"/>
              </w:rPr>
              <w:t>` ISO 10545-2 որակի ստանդարտին համապատասխան կամ նմուշային բնակարանի նմուշին և որակին համապատասխան</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շքամուտքի արտաքին աստիճանների և հարթակների երեսապատում՝ բազալտե սալիկներով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բազալտե սալիկները</w:t>
            </w:r>
            <w:r w:rsidRPr="001E6721">
              <w:rPr>
                <w:rFonts w:ascii="GHEA Grapalat" w:hAnsi="GHEA Grapalat"/>
                <w:color w:val="000000"/>
                <w:szCs w:val="24"/>
              </w:rPr>
              <w:t>`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46EC7" w:rsidRPr="001E6721" w:rsidRDefault="00D46EC7" w:rsidP="00D7345C">
            <w:pPr>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լուսատուների տեղադրում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լուսատուները</w:t>
            </w:r>
            <w:r w:rsidRPr="001E6721">
              <w:rPr>
                <w:rFonts w:ascii="GHEA Grapalat" w:hAnsi="GHEA Grapalat"/>
                <w:color w:val="000000"/>
                <w:szCs w:val="24"/>
              </w:rPr>
              <w:t>` LED տեսակի լուսատուներ՝ Ռուսաստանի Դաշնության ГОСТ Р 54350-2011 որակի ստանդարտին համապատասխան կամ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b/>
                <w:bCs/>
                <w:color w:val="000000"/>
                <w:szCs w:val="24"/>
              </w:rPr>
              <w:t>ԱՐՏԱՔԻՆ ՀԱՐԴԱՐՄԱՆ, ՀԱՐԹ ՏԱՆԻՔԻ ԿԱՌՈՒՑՄԱՆ ԵՎ ԲԱՐԵԿԱՐԳՄԱՆ</w:t>
            </w:r>
            <w:r w:rsidRPr="001E6721">
              <w:rPr>
                <w:rFonts w:ascii="Calibri" w:hAnsi="Calibri" w:cs="Calibri"/>
                <w:b/>
                <w:bCs/>
                <w:color w:val="000000"/>
                <w:szCs w:val="24"/>
              </w:rPr>
              <w:t> </w:t>
            </w:r>
            <w:r w:rsidRPr="001E6721">
              <w:rPr>
                <w:rFonts w:ascii="GHEA Grapalat" w:hAnsi="GHEA Grapalat"/>
                <w:b/>
                <w:bCs/>
                <w:color w:val="000000"/>
                <w:szCs w:val="24"/>
              </w:rPr>
              <w:br/>
            </w:r>
            <w:r w:rsidRPr="001E6721">
              <w:rPr>
                <w:rFonts w:ascii="GHEA Grapalat" w:hAnsi="GHEA Grapalat" w:cs="Arial Unicode"/>
                <w:b/>
                <w:bCs/>
                <w:color w:val="000000"/>
                <w:szCs w:val="24"/>
              </w:rPr>
              <w:t>ԱՇԽԱՏԱՆՔՆԵՐ</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Նորակառույց շենքի արտաքին պատեր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շենքի երեսապատում՝ տուֆի, բազալտի, սալիկներով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շենքի արտաքին հարդարում`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Շենքի բակային տարածք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արտաքին լուսավորություն, բակային ինժեներական ցանցեր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բակային տարածքի բարեկարգում`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Հարթ տանիքի կառուցում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ջրահեռացման ներքին համակարգով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իրականացնել ՀՀ քաղաքաշինության կոմիտեի առաջարկին և նորմատիվ պահանջներին համապատասխան</w:t>
            </w:r>
          </w:p>
        </w:tc>
      </w:tr>
      <w:tr w:rsidR="00D46EC7" w:rsidRPr="001E6721" w:rsidTr="00D7345C">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b/>
                <w:bCs/>
                <w:color w:val="000000"/>
                <w:szCs w:val="24"/>
              </w:rPr>
              <w:t>ԻՆԺԵՆԵՐԱԿԱՆ ՑԱՆՑԵՐԸ ԵՎ ԿԱԹՍԱՅԱՏՈՒՆԸ</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Արտաքին խողովակաշարեր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պոլիպրոպիլենից կամ մետաղյա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խողովակաշարի տրամագիծը` ըստ սահմանված նորմերի</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lastRenderedPageBreak/>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Ներքին խողովակաշարեր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պոլիպրոպիլենից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խողովակաշարի տրամագիծը` ըստ սահմանված նորմերի</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Ջեռուցման մարտկոցներ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ալյումինե</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մարտկոցները</w:t>
            </w:r>
            <w:r w:rsidRPr="001E6721">
              <w:rPr>
                <w:rFonts w:ascii="GHEA Grapalat" w:hAnsi="GHEA Grapalat"/>
                <w:color w:val="000000"/>
                <w:szCs w:val="24"/>
              </w:rPr>
              <w:t>` EN 442/1/2-T 5OK ջերմատվության ստանդարտներին համապատասխան կամ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Բնակարանների ներքին էլեկտրալարեր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պղնձյա, բազմաթել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հաղորդալարերը և մալուխները</w:t>
            </w:r>
            <w:r w:rsidRPr="001E6721">
              <w:rPr>
                <w:rFonts w:ascii="GHEA Grapalat" w:hAnsi="GHEA Grapalat"/>
                <w:color w:val="000000"/>
                <w:szCs w:val="24"/>
              </w:rPr>
              <w:t>` նմուշային բնակարանի նմուշին և որակին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Էլեկտրական կցամասեր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անջատիչներ, խրոցներ, լուսատուներ, վարդակներ և այլն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b/>
                <w:bCs/>
                <w:color w:val="000000"/>
                <w:szCs w:val="24"/>
              </w:rPr>
              <w:t>կցամասերը</w:t>
            </w:r>
            <w:r w:rsidRPr="001E6721">
              <w:rPr>
                <w:rFonts w:ascii="GHEA Grapalat" w:hAnsi="GHEA Grapalat"/>
                <w:color w:val="000000"/>
                <w:szCs w:val="24"/>
              </w:rPr>
              <w:t>` նմուշային բնակարանում իրականացված նմուշներին և որակին</w:t>
            </w:r>
            <w:r w:rsidRPr="001E6721">
              <w:rPr>
                <w:rFonts w:ascii="Calibri" w:hAnsi="Calibri" w:cs="Calibri"/>
                <w:color w:val="000000"/>
                <w:szCs w:val="24"/>
              </w:rPr>
              <w:t> </w:t>
            </w:r>
            <w:r w:rsidRPr="001E6721">
              <w:rPr>
                <w:rFonts w:ascii="GHEA Grapalat" w:hAnsi="GHEA Grapalat"/>
                <w:color w:val="000000"/>
                <w:szCs w:val="24"/>
              </w:rPr>
              <w:br/>
            </w:r>
            <w:r w:rsidRPr="001E6721">
              <w:rPr>
                <w:rFonts w:ascii="GHEA Grapalat" w:hAnsi="GHEA Grapalat" w:cs="Arial Unicode"/>
                <w:color w:val="000000"/>
                <w:szCs w:val="24"/>
              </w:rPr>
              <w:t>համապատասխան</w:t>
            </w:r>
          </w:p>
        </w:tc>
      </w:tr>
      <w:tr w:rsidR="00D46EC7" w:rsidRPr="001E6721" w:rsidTr="00D7345C">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b/>
                <w:bCs/>
                <w:i/>
                <w:iCs/>
                <w:color w:val="000000"/>
                <w:szCs w:val="24"/>
              </w:rPr>
              <w:t>ՋԵՌՈՒՑՄԱՆ ՀԱՄԱԿԱՐԳԻ ԸՆՏՐՈՒԹՅՈՒՆԸ՝ ՊԱՏՎԻՐԱՏՈՒԻ ԱՌԱՋԱՐԿԻՆ ՀԱՄԱՊԱՏԱՍԽԱՆ</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Calibri" w:hAnsi="Calibri" w:cs="Calibri"/>
                <w:color w:val="000000"/>
                <w:szCs w:val="24"/>
              </w:rPr>
              <w:t> </w:t>
            </w:r>
            <w:r w:rsidRPr="001E6721">
              <w:rPr>
                <w:rFonts w:ascii="GHEA Grapalat" w:hAnsi="GHEA Grapalat"/>
                <w:color w:val="000000"/>
                <w:szCs w:val="24"/>
              </w:rPr>
              <w:t>Անհատական           ջեռուցում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46EC7" w:rsidRPr="001E6721" w:rsidRDefault="00D46EC7" w:rsidP="00D7345C">
            <w:pPr>
              <w:spacing w:before="100" w:beforeAutospacing="1" w:after="100" w:afterAutospacing="1"/>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D46EC7" w:rsidRPr="001E6721" w:rsidRDefault="00D46EC7" w:rsidP="00D7345C">
            <w:pPr>
              <w:spacing w:before="100" w:beforeAutospacing="1" w:after="100" w:afterAutospacing="1"/>
              <w:rPr>
                <w:rFonts w:ascii="GHEA Grapalat" w:hAnsi="GHEA Grapalat"/>
                <w:color w:val="000000"/>
                <w:szCs w:val="24"/>
              </w:rPr>
            </w:pPr>
          </w:p>
        </w:tc>
      </w:tr>
      <w:tr w:rsidR="00D46EC7" w:rsidRPr="001E6721" w:rsidTr="00D7345C">
        <w:trPr>
          <w:tblCellSpacing w:w="0"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b/>
                <w:bCs/>
                <w:i/>
                <w:iCs/>
                <w:color w:val="000000"/>
                <w:szCs w:val="24"/>
              </w:rPr>
            </w:pPr>
            <w:r w:rsidRPr="001E6721">
              <w:rPr>
                <w:rFonts w:ascii="GHEA Grapalat" w:hAnsi="GHEA Grapalat"/>
                <w:b/>
                <w:bCs/>
                <w:i/>
                <w:iCs/>
                <w:color w:val="000000"/>
                <w:szCs w:val="24"/>
              </w:rPr>
              <w:t>ԱՎՏՈԿԱՅԱՆԱՏԵՂԻՆԵՐԸ</w:t>
            </w:r>
          </w:p>
        </w:tc>
      </w:tr>
      <w:tr w:rsidR="00D46EC7" w:rsidRPr="001E6721" w:rsidTr="00D7345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jc w:val="center"/>
              <w:rPr>
                <w:rFonts w:ascii="GHEA Grapalat" w:hAnsi="GHEA Grapalat"/>
                <w:color w:val="000000"/>
                <w:szCs w:val="24"/>
              </w:rPr>
            </w:pPr>
            <w:r w:rsidRPr="001E6721">
              <w:rPr>
                <w:rFonts w:ascii="GHEA Grapalat" w:hAnsi="GHEA Grapalat"/>
                <w:color w:val="000000"/>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Ստորգետնյա ավտոկայանատեղիներ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46EC7" w:rsidRPr="001E6721" w:rsidRDefault="00D46EC7" w:rsidP="00D7345C">
            <w:pPr>
              <w:spacing w:before="100" w:beforeAutospacing="1" w:after="100" w:afterAutospacing="1"/>
              <w:rPr>
                <w:rFonts w:ascii="GHEA Grapalat" w:hAnsi="GHEA Grapalat"/>
                <w:color w:val="000000"/>
                <w:szCs w:val="24"/>
              </w:rPr>
            </w:pPr>
            <w:r w:rsidRPr="001E6721">
              <w:rPr>
                <w:rFonts w:ascii="GHEA Grapalat" w:hAnsi="GHEA Grapalat"/>
                <w:color w:val="000000"/>
                <w:szCs w:val="24"/>
              </w:rPr>
              <w:t>Մոտ 18.0 քմ մակերեսով ավտոկայանատեղիի և ընդհանուր մուտքի տեխնիկական անվտանգության /ազդանշանային ու տեսահսկման/,օդափոխության, հակահրդեհային ազդանշանային համակարգերի, ինչպես նաև ինժեներական և տեխնոլոգիական սարքավորումների նախատեսում</w:t>
            </w:r>
          </w:p>
        </w:tc>
      </w:tr>
    </w:tbl>
    <w:p w:rsidR="00D46EC7" w:rsidRPr="001E6721" w:rsidRDefault="00D46EC7" w:rsidP="00D46EC7">
      <w:pPr>
        <w:shd w:val="clear" w:color="auto" w:fill="FFFFFF"/>
        <w:ind w:firstLine="375"/>
        <w:rPr>
          <w:rFonts w:ascii="Calibri" w:hAnsi="Calibri" w:cs="Calibri"/>
          <w:color w:val="000000"/>
          <w:szCs w:val="24"/>
        </w:rPr>
      </w:pPr>
    </w:p>
    <w:p w:rsidR="00D46EC7" w:rsidRPr="001E6721" w:rsidRDefault="00D46EC7" w:rsidP="00D46EC7">
      <w:pPr>
        <w:shd w:val="clear" w:color="auto" w:fill="FFFFFF"/>
        <w:ind w:firstLine="375"/>
        <w:rPr>
          <w:rFonts w:ascii="GHEA Grapalat" w:hAnsi="GHEA Grapalat"/>
          <w:color w:val="000000"/>
          <w:szCs w:val="24"/>
        </w:rPr>
      </w:pPr>
    </w:p>
    <w:p w:rsidR="00D46EC7" w:rsidRPr="001E6721" w:rsidRDefault="00D46EC7" w:rsidP="00D46EC7">
      <w:pPr>
        <w:shd w:val="clear" w:color="auto" w:fill="FFFFFF"/>
        <w:ind w:firstLine="375"/>
        <w:jc w:val="both"/>
        <w:rPr>
          <w:rFonts w:ascii="GHEA Grapalat" w:hAnsi="GHEA Grapalat"/>
          <w:color w:val="000000"/>
          <w:szCs w:val="24"/>
        </w:rPr>
      </w:pPr>
      <w:r w:rsidRPr="001E6721">
        <w:rPr>
          <w:rFonts w:ascii="GHEA Grapalat" w:hAnsi="GHEA Grapalat"/>
          <w:color w:val="000000"/>
          <w:szCs w:val="24"/>
        </w:rPr>
        <w:t>1. Մակերեսների ներքին և արտաքին հարդարումն իրականացնել СНиП 3.04.01-87 պահանջների համաձայն:</w:t>
      </w:r>
    </w:p>
    <w:p w:rsidR="00D46EC7" w:rsidRPr="001E6721" w:rsidRDefault="00D46EC7" w:rsidP="00D46EC7">
      <w:pPr>
        <w:shd w:val="clear" w:color="auto" w:fill="FFFFFF"/>
        <w:ind w:firstLine="375"/>
        <w:jc w:val="both"/>
        <w:rPr>
          <w:rFonts w:ascii="GHEA Grapalat" w:hAnsi="GHEA Grapalat"/>
          <w:color w:val="000000"/>
          <w:szCs w:val="24"/>
        </w:rPr>
      </w:pPr>
      <w:r w:rsidRPr="001E6721">
        <w:rPr>
          <w:rFonts w:ascii="GHEA Grapalat" w:hAnsi="GHEA Grapalat"/>
          <w:color w:val="000000"/>
          <w:szCs w:val="24"/>
        </w:rPr>
        <w:t>2. Շենքերի ընդհանուր օգտագործման տարածքներում (շքամուտքերում) նախատեսել ցածր լարման ցանցեր (հեռահաղորդակցության, հեռախոսային, օպտիկամանրաթելային կապուղիներ և այլն) բնակարանների էլեկտրական մատակարարման հաշվիչներ, սառը ջրի մատակարարման ջրաչափեր</w:t>
      </w:r>
      <w:r w:rsidRPr="001E6721">
        <w:rPr>
          <w:rFonts w:ascii="GHEA Grapalat" w:hAnsi="GHEA Grapalat"/>
          <w:color w:val="000000"/>
          <w:szCs w:val="24"/>
          <w:lang w:val="hy-AM"/>
        </w:rPr>
        <w:t xml:space="preserve"> </w:t>
      </w:r>
      <w:r w:rsidRPr="001E6721">
        <w:rPr>
          <w:rFonts w:ascii="GHEA Grapalat" w:hAnsi="GHEA Grapalat"/>
          <w:color w:val="000000"/>
          <w:szCs w:val="24"/>
        </w:rPr>
        <w:t>յուրաքանչյուր բնակարանի համար, գազի հաշվիչ, լոգասենյակներում հոսակներ և այլն:</w:t>
      </w:r>
    </w:p>
    <w:p w:rsidR="00D46EC7" w:rsidRPr="001E6721" w:rsidRDefault="00D46EC7" w:rsidP="00D46EC7">
      <w:pPr>
        <w:shd w:val="clear" w:color="auto" w:fill="FFFFFF"/>
        <w:ind w:firstLine="375"/>
        <w:rPr>
          <w:rFonts w:ascii="GHEA Grapalat" w:hAnsi="GHEA Grapalat"/>
          <w:color w:val="000000"/>
          <w:szCs w:val="24"/>
        </w:rPr>
      </w:pPr>
      <w:r w:rsidRPr="001E6721">
        <w:rPr>
          <w:rFonts w:ascii="Calibri" w:hAnsi="Calibri" w:cs="Calibri"/>
          <w:color w:val="000000"/>
          <w:szCs w:val="24"/>
        </w:rPr>
        <w:t> </w:t>
      </w:r>
    </w:p>
    <w:p w:rsidR="00D46EC7" w:rsidRDefault="00D46EC7" w:rsidP="00D46EC7">
      <w:pPr>
        <w:tabs>
          <w:tab w:val="left" w:pos="2655"/>
        </w:tabs>
        <w:rPr>
          <w:rFonts w:ascii="GHEA Grapalat" w:hAnsi="GHEA Grapalat"/>
          <w:szCs w:val="24"/>
        </w:rPr>
      </w:pPr>
    </w:p>
    <w:p w:rsidR="00D46EC7" w:rsidRDefault="00D46EC7" w:rsidP="00D46EC7">
      <w:pPr>
        <w:tabs>
          <w:tab w:val="left" w:pos="2655"/>
        </w:tabs>
        <w:rPr>
          <w:rFonts w:ascii="GHEA Grapalat" w:hAnsi="GHEA Grapalat"/>
          <w:szCs w:val="24"/>
        </w:rPr>
      </w:pPr>
    </w:p>
    <w:p w:rsidR="00D46EC7" w:rsidRDefault="00D46EC7" w:rsidP="00D46EC7">
      <w:pPr>
        <w:tabs>
          <w:tab w:val="left" w:pos="2655"/>
        </w:tabs>
        <w:rPr>
          <w:rFonts w:ascii="GHEA Grapalat" w:hAnsi="GHEA Grapalat"/>
          <w:szCs w:val="24"/>
        </w:rPr>
      </w:pPr>
    </w:p>
    <w:p w:rsidR="00D46EC7" w:rsidRDefault="00D46EC7" w:rsidP="00D46EC7">
      <w:pPr>
        <w:tabs>
          <w:tab w:val="left" w:pos="2655"/>
        </w:tabs>
        <w:rPr>
          <w:rFonts w:ascii="GHEA Grapalat" w:hAnsi="GHEA Grapalat"/>
          <w:szCs w:val="24"/>
        </w:rPr>
      </w:pPr>
    </w:p>
    <w:p w:rsidR="00D46EC7" w:rsidRPr="001E6721" w:rsidRDefault="00D46EC7" w:rsidP="00D46EC7">
      <w:pPr>
        <w:tabs>
          <w:tab w:val="left" w:pos="2655"/>
        </w:tabs>
        <w:rPr>
          <w:rFonts w:ascii="GHEA Grapalat" w:hAnsi="GHEA Grapalat"/>
          <w:szCs w:val="24"/>
        </w:rPr>
      </w:pPr>
    </w:p>
    <w:p w:rsidR="00D46EC7" w:rsidRPr="001E6721" w:rsidRDefault="00D46EC7" w:rsidP="00D46EC7">
      <w:pPr>
        <w:spacing w:line="252" w:lineRule="auto"/>
        <w:jc w:val="center"/>
        <w:rPr>
          <w:rFonts w:ascii="GHEA Grapalat" w:hAnsi="GHEA Grapalat" w:cs="Sylfaen"/>
          <w:b/>
          <w:szCs w:val="24"/>
          <w:lang w:val="en-US"/>
        </w:rPr>
      </w:pPr>
    </w:p>
    <w:p w:rsidR="00D46EC7" w:rsidRPr="001E6721" w:rsidRDefault="00D46EC7" w:rsidP="00D46EC7">
      <w:pPr>
        <w:spacing w:line="252" w:lineRule="auto"/>
        <w:jc w:val="center"/>
        <w:rPr>
          <w:rFonts w:ascii="GHEA Grapalat" w:hAnsi="GHEA Grapalat" w:cs="Sylfaen"/>
          <w:b/>
          <w:szCs w:val="24"/>
          <w:lang w:val="af-ZA"/>
        </w:rPr>
      </w:pPr>
      <w:r w:rsidRPr="001E6721">
        <w:rPr>
          <w:rFonts w:ascii="GHEA Grapalat" w:hAnsi="GHEA Grapalat" w:cs="Sylfaen"/>
          <w:b/>
          <w:szCs w:val="24"/>
          <w:lang w:val="en-US"/>
        </w:rPr>
        <w:t>ՀԻՄՆԱՎՈՐՈՒՄ</w:t>
      </w:r>
    </w:p>
    <w:p w:rsidR="00D46EC7" w:rsidRPr="001E6721" w:rsidRDefault="00D46EC7" w:rsidP="00D46EC7">
      <w:pPr>
        <w:spacing w:line="252" w:lineRule="auto"/>
        <w:jc w:val="center"/>
        <w:rPr>
          <w:rFonts w:ascii="GHEA Grapalat" w:hAnsi="GHEA Grapalat" w:cs="GHEA Grapalat"/>
          <w:b/>
          <w:lang w:val="af-ZA"/>
        </w:rPr>
      </w:pPr>
      <w:r w:rsidRPr="001E6721">
        <w:rPr>
          <w:rFonts w:ascii="GHEA Grapalat" w:hAnsi="GHEA Grapalat"/>
          <w:b/>
          <w:szCs w:val="24"/>
          <w:lang w:val="hy-AM"/>
        </w:rPr>
        <w:t xml:space="preserve">«Հանրային ծառայողներին բնակարանով ապահովման նպատակով Երևան քաղաքի Ադոնցի փողոցի N19/8 հասցեում կառուցվող բազմաբնակարան շենքային համալիրի բնակարանների վաճառքի կարգը հաստատելու մասին» </w:t>
      </w:r>
      <w:r w:rsidRPr="001E6721">
        <w:rPr>
          <w:rFonts w:ascii="GHEA Grapalat" w:hAnsi="GHEA Grapalat" w:cs="GHEA Grapalat"/>
          <w:b/>
          <w:lang w:val="af-ZA"/>
        </w:rPr>
        <w:t xml:space="preserve"> </w:t>
      </w:r>
    </w:p>
    <w:p w:rsidR="00D46EC7" w:rsidRPr="001E6721" w:rsidRDefault="00D46EC7" w:rsidP="00D46EC7">
      <w:pPr>
        <w:spacing w:line="252" w:lineRule="auto"/>
        <w:jc w:val="center"/>
        <w:rPr>
          <w:rFonts w:ascii="GHEA Grapalat" w:hAnsi="GHEA Grapalat" w:cs="Sylfaen"/>
          <w:b/>
          <w:szCs w:val="24"/>
          <w:lang w:val="en-US"/>
        </w:rPr>
      </w:pPr>
      <w:r w:rsidRPr="001E6721">
        <w:rPr>
          <w:rFonts w:ascii="GHEA Grapalat" w:hAnsi="GHEA Grapalat" w:cs="GHEA Grapalat"/>
          <w:b/>
          <w:lang w:val="en-US"/>
        </w:rPr>
        <w:t>ՀՀ կառավարության որոշման նախագծի ընդունման</w:t>
      </w:r>
    </w:p>
    <w:p w:rsidR="00D46EC7" w:rsidRPr="001E6721" w:rsidRDefault="00D46EC7" w:rsidP="00D46EC7">
      <w:pPr>
        <w:spacing w:line="252" w:lineRule="auto"/>
        <w:jc w:val="center"/>
        <w:rPr>
          <w:rFonts w:ascii="GHEA Grapalat" w:hAnsi="GHEA Grapalat" w:cs="Sylfaen"/>
          <w:szCs w:val="24"/>
          <w:lang w:val="en-US"/>
        </w:rPr>
      </w:pPr>
    </w:p>
    <w:p w:rsidR="00D46EC7" w:rsidRPr="001E6721" w:rsidRDefault="00D46EC7" w:rsidP="00D46EC7">
      <w:pPr>
        <w:pStyle w:val="af"/>
        <w:numPr>
          <w:ilvl w:val="0"/>
          <w:numId w:val="14"/>
        </w:numPr>
        <w:spacing w:line="252" w:lineRule="auto"/>
        <w:ind w:left="360"/>
        <w:jc w:val="both"/>
        <w:rPr>
          <w:rFonts w:ascii="GHEA Grapalat" w:hAnsi="GHEA Grapalat" w:cs="Sylfaen"/>
          <w:b/>
          <w:szCs w:val="24"/>
          <w:lang w:val="en-US"/>
        </w:rPr>
      </w:pPr>
      <w:r w:rsidRPr="001E6721">
        <w:rPr>
          <w:rFonts w:ascii="GHEA Grapalat" w:hAnsi="GHEA Grapalat"/>
          <w:b/>
          <w:color w:val="000000"/>
          <w:szCs w:val="24"/>
        </w:rPr>
        <w:t>Կարգավորման ենթակա ոլորտի կամ խնդրի սահմանումը</w:t>
      </w:r>
    </w:p>
    <w:p w:rsidR="00D46EC7" w:rsidRPr="001E6721" w:rsidRDefault="00D46EC7" w:rsidP="00D46EC7">
      <w:pPr>
        <w:spacing w:line="252" w:lineRule="auto"/>
        <w:ind w:left="-360" w:firstLine="540"/>
        <w:jc w:val="both"/>
        <w:rPr>
          <w:rFonts w:ascii="GHEA Grapalat" w:hAnsi="GHEA Grapalat" w:cs="Sylfaen"/>
          <w:szCs w:val="24"/>
        </w:rPr>
      </w:pPr>
      <w:r w:rsidRPr="001E6721">
        <w:rPr>
          <w:rFonts w:ascii="GHEA Grapalat" w:hAnsi="GHEA Grapalat" w:cs="GHEA Grapalat"/>
          <w:color w:val="000000"/>
          <w:szCs w:val="24"/>
          <w:lang w:val="nb-NO"/>
        </w:rPr>
        <w:t xml:space="preserve">Որոշման նախագիծը մշակվել է </w:t>
      </w:r>
      <w:r w:rsidRPr="001E6721">
        <w:rPr>
          <w:rFonts w:ascii="GHEA Grapalat" w:hAnsi="GHEA Grapalat"/>
          <w:color w:val="000000"/>
          <w:szCs w:val="24"/>
          <w:lang w:val="af-ZA"/>
        </w:rPr>
        <w:t>«ՄԼ-ՄԱՅՆԻՆԳ» (անվանափոխությունից առաջ՝</w:t>
      </w:r>
      <w:r w:rsidRPr="001E6721">
        <w:rPr>
          <w:rFonts w:ascii="GHEA Grapalat" w:eastAsia="GHEA Grapalat" w:hAnsi="GHEA Grapalat" w:cs="GHEA Grapalat"/>
          <w:szCs w:val="24"/>
        </w:rPr>
        <w:t xml:space="preserve"> «ՎԳՄ») </w:t>
      </w:r>
      <w:r w:rsidRPr="001E6721">
        <w:rPr>
          <w:rFonts w:ascii="GHEA Grapalat" w:hAnsi="GHEA Grapalat"/>
          <w:color w:val="000000"/>
          <w:szCs w:val="24"/>
        </w:rPr>
        <w:t>սահմանափակ</w:t>
      </w:r>
      <w:r w:rsidRPr="001E6721">
        <w:rPr>
          <w:rFonts w:ascii="GHEA Grapalat" w:hAnsi="GHEA Grapalat"/>
          <w:color w:val="000000"/>
          <w:szCs w:val="24"/>
          <w:lang w:val="af-ZA"/>
        </w:rPr>
        <w:t xml:space="preserve"> </w:t>
      </w:r>
      <w:r w:rsidRPr="001E6721">
        <w:rPr>
          <w:rFonts w:ascii="GHEA Grapalat" w:hAnsi="GHEA Grapalat"/>
          <w:color w:val="000000"/>
          <w:szCs w:val="24"/>
        </w:rPr>
        <w:t>պատասխանատվությամբ</w:t>
      </w:r>
      <w:r w:rsidRPr="001E6721">
        <w:rPr>
          <w:rFonts w:ascii="GHEA Grapalat" w:hAnsi="GHEA Grapalat"/>
          <w:color w:val="000000"/>
          <w:szCs w:val="24"/>
          <w:lang w:val="af-ZA"/>
        </w:rPr>
        <w:t xml:space="preserve"> </w:t>
      </w:r>
      <w:r w:rsidRPr="001E6721">
        <w:rPr>
          <w:rFonts w:ascii="GHEA Grapalat" w:hAnsi="GHEA Grapalat"/>
          <w:color w:val="000000"/>
          <w:szCs w:val="24"/>
        </w:rPr>
        <w:t>ընկերության</w:t>
      </w:r>
      <w:r w:rsidRPr="001E6721">
        <w:rPr>
          <w:rFonts w:ascii="GHEA Grapalat" w:hAnsi="GHEA Grapalat" w:cs="Arial Unicode"/>
          <w:color w:val="000000"/>
          <w:szCs w:val="24"/>
          <w:lang w:val="af-ZA"/>
        </w:rPr>
        <w:t xml:space="preserve"> </w:t>
      </w:r>
      <w:r w:rsidRPr="001E6721">
        <w:rPr>
          <w:rFonts w:ascii="GHEA Grapalat" w:hAnsi="GHEA Grapalat"/>
          <w:szCs w:val="24"/>
          <w:lang w:val="en-US"/>
        </w:rPr>
        <w:t xml:space="preserve">(այսուհետ՝ Ընկերություն) </w:t>
      </w:r>
      <w:r w:rsidRPr="001E6721">
        <w:rPr>
          <w:rFonts w:ascii="GHEA Grapalat" w:hAnsi="GHEA Grapalat" w:cs="Arial Unicode"/>
          <w:color w:val="000000"/>
          <w:szCs w:val="24"/>
        </w:rPr>
        <w:t>կողմից</w:t>
      </w:r>
      <w:r w:rsidRPr="001E6721">
        <w:rPr>
          <w:rFonts w:ascii="GHEA Grapalat" w:hAnsi="GHEA Grapalat" w:cs="Arial Unicode"/>
          <w:color w:val="000000"/>
          <w:szCs w:val="24"/>
          <w:lang w:val="af-ZA"/>
        </w:rPr>
        <w:t xml:space="preserve"> </w:t>
      </w:r>
      <w:r w:rsidRPr="001E6721">
        <w:rPr>
          <w:rFonts w:ascii="GHEA Grapalat" w:hAnsi="GHEA Grapalat" w:cs="Sylfaen"/>
          <w:szCs w:val="24"/>
        </w:rPr>
        <w:t xml:space="preserve">ՀՀ վարչապետի աշխատակազմ ներկայացված ծրագրային առաջարկի հիման վրա՝ ՀՀ փոխվարչապետի 2019 թվականի դեկտեմբերի 19-ի N/03.17/54264-2019 և 2020 թվականի հունվարի 13-ի N04/03.2/599-2020 հանձնարարականների համաձայն: </w:t>
      </w:r>
    </w:p>
    <w:p w:rsidR="00D46EC7" w:rsidRPr="001E6721" w:rsidRDefault="00D46EC7" w:rsidP="00D46EC7">
      <w:pPr>
        <w:pStyle w:val="af"/>
        <w:spacing w:line="252" w:lineRule="auto"/>
        <w:ind w:left="-360" w:firstLine="360"/>
        <w:jc w:val="both"/>
        <w:rPr>
          <w:rFonts w:ascii="GHEA Grapalat" w:hAnsi="GHEA Grapalat" w:cs="Sylfaen"/>
          <w:b/>
          <w:szCs w:val="24"/>
          <w:lang w:val="en-US"/>
        </w:rPr>
      </w:pPr>
    </w:p>
    <w:p w:rsidR="00D46EC7" w:rsidRPr="001E6721" w:rsidRDefault="00D46EC7" w:rsidP="00D46EC7">
      <w:pPr>
        <w:pStyle w:val="ab"/>
        <w:numPr>
          <w:ilvl w:val="0"/>
          <w:numId w:val="14"/>
        </w:numPr>
        <w:shd w:val="clear" w:color="auto" w:fill="FFFFFF"/>
        <w:tabs>
          <w:tab w:val="left" w:pos="360"/>
        </w:tabs>
        <w:spacing w:before="0" w:beforeAutospacing="0" w:after="0" w:afterAutospacing="0" w:line="252" w:lineRule="auto"/>
        <w:ind w:left="90" w:hanging="90"/>
        <w:jc w:val="both"/>
        <w:rPr>
          <w:rFonts w:ascii="GHEA Grapalat" w:hAnsi="GHEA Grapalat"/>
          <w:b/>
          <w:color w:val="000000"/>
        </w:rPr>
      </w:pPr>
      <w:r w:rsidRPr="001E6721">
        <w:rPr>
          <w:rFonts w:ascii="GHEA Grapalat" w:hAnsi="GHEA Grapalat"/>
          <w:b/>
          <w:color w:val="000000"/>
        </w:rPr>
        <w:t>Առկա իրավիճակը</w:t>
      </w:r>
    </w:p>
    <w:p w:rsidR="00D46EC7" w:rsidRPr="001E6721" w:rsidRDefault="00D46EC7" w:rsidP="00D46EC7">
      <w:pPr>
        <w:pStyle w:val="ab"/>
        <w:shd w:val="clear" w:color="auto" w:fill="FFFFFF"/>
        <w:tabs>
          <w:tab w:val="left" w:pos="360"/>
        </w:tabs>
        <w:spacing w:before="0" w:beforeAutospacing="0" w:after="0" w:afterAutospacing="0" w:line="252" w:lineRule="auto"/>
        <w:ind w:left="-360" w:firstLine="547"/>
        <w:jc w:val="both"/>
        <w:rPr>
          <w:rFonts w:ascii="GHEA Grapalat" w:hAnsi="GHEA Grapalat"/>
        </w:rPr>
      </w:pPr>
      <w:r w:rsidRPr="001E6721">
        <w:rPr>
          <w:rFonts w:ascii="GHEA Grapalat" w:hAnsi="GHEA Grapalat"/>
        </w:rPr>
        <w:t xml:space="preserve">Ընկերության </w:t>
      </w:r>
      <w:r w:rsidRPr="001E6721">
        <w:rPr>
          <w:rFonts w:ascii="GHEA Grapalat" w:hAnsi="GHEA Grapalat"/>
          <w:lang w:val="hy-AM"/>
        </w:rPr>
        <w:t>կողմից</w:t>
      </w:r>
      <w:r w:rsidRPr="001E6721">
        <w:rPr>
          <w:rFonts w:ascii="GHEA Grapalat" w:hAnsi="GHEA Grapalat"/>
        </w:rPr>
        <w:t xml:space="preserve"> Վարչապետի աշխատակազմ է ներկայացվել առաջարկ՝  Երևան քաղաքի </w:t>
      </w:r>
      <w:r w:rsidRPr="001E6721">
        <w:rPr>
          <w:rFonts w:ascii="GHEA Grapalat" w:hAnsi="GHEA Grapalat"/>
          <w:lang w:val="hy-AM"/>
        </w:rPr>
        <w:t>Ադոնցի 19/8 հասցեում բազմաբնակարան շենքի կառուցապատման քաղաքաշինական ներդրումային ծրագ</w:t>
      </w:r>
      <w:r w:rsidRPr="001E6721">
        <w:rPr>
          <w:rFonts w:ascii="GHEA Grapalat" w:hAnsi="GHEA Grapalat"/>
        </w:rPr>
        <w:t>իր իրականացնելու վերաբերյալ:</w:t>
      </w:r>
    </w:p>
    <w:p w:rsidR="00D46EC7" w:rsidRPr="001E6721" w:rsidRDefault="00D46EC7" w:rsidP="00D46EC7">
      <w:pPr>
        <w:pStyle w:val="ab"/>
        <w:shd w:val="clear" w:color="auto" w:fill="FFFFFF"/>
        <w:tabs>
          <w:tab w:val="left" w:pos="360"/>
        </w:tabs>
        <w:spacing w:before="0" w:beforeAutospacing="0" w:after="0" w:afterAutospacing="0" w:line="252" w:lineRule="auto"/>
        <w:ind w:left="-360" w:firstLine="547"/>
        <w:jc w:val="both"/>
        <w:rPr>
          <w:rFonts w:ascii="GHEA Grapalat" w:hAnsi="GHEA Grapalat" w:cs="GHEA Grapalat"/>
        </w:rPr>
      </w:pPr>
      <w:r w:rsidRPr="001E6721">
        <w:rPr>
          <w:rFonts w:ascii="GHEA Grapalat" w:hAnsi="GHEA Grapalat"/>
        </w:rPr>
        <w:t xml:space="preserve">Առաջարկը քննարկվել է շահագրգիռ մարմինների հետ և քննարկման արդյունքում, հաշվի առնելով բնակարանային շինարարության խթանման մասով պետության հանձնառությունը, հանրապետության բնակչության թիվը </w:t>
      </w:r>
      <w:r w:rsidRPr="001E6721">
        <w:rPr>
          <w:rFonts w:ascii="GHEA Grapalat" w:hAnsi="GHEA Grapalat" w:cs="GHEA Grapalat"/>
        </w:rPr>
        <w:t>5.0 միլիոնի հասցնելու վերաբերյալ ՀՀ կառավարության տեսլականն, ինչպես նաև եկամտային հարկի վերադարձման արտոնության պարագայում բնակչության բավական լայն շրջանակի կողմից առաջնային շուկայից բնակարան ձեռք բերելու հետաքրքրության աճման միտումներն, ինչպես նաև նախորդ տարվա ընթացքում հանրային ծառայողների շրջանակում կատարված հարցումները՝ ծրագիրը դիտարկվել է նպատակահարմար և իրագործելի: Նշվածի հիման վրա էլ մշակվել է նախագիծը:</w:t>
      </w:r>
    </w:p>
    <w:p w:rsidR="00D46EC7" w:rsidRPr="001E6721" w:rsidRDefault="00D46EC7" w:rsidP="00D46EC7">
      <w:pPr>
        <w:pStyle w:val="ab"/>
        <w:shd w:val="clear" w:color="auto" w:fill="FFFFFF"/>
        <w:tabs>
          <w:tab w:val="left" w:pos="360"/>
        </w:tabs>
        <w:spacing w:before="0" w:beforeAutospacing="0" w:after="0" w:afterAutospacing="0" w:line="252" w:lineRule="auto"/>
        <w:ind w:left="-360" w:firstLine="547"/>
        <w:jc w:val="both"/>
        <w:rPr>
          <w:rFonts w:ascii="GHEA Grapalat" w:hAnsi="GHEA Grapalat" w:cs="GHEA Grapalat"/>
        </w:rPr>
      </w:pPr>
    </w:p>
    <w:p w:rsidR="00D46EC7" w:rsidRPr="001E6721" w:rsidRDefault="00D46EC7" w:rsidP="00D46EC7">
      <w:pPr>
        <w:pStyle w:val="ab"/>
        <w:numPr>
          <w:ilvl w:val="0"/>
          <w:numId w:val="14"/>
        </w:numPr>
        <w:shd w:val="clear" w:color="auto" w:fill="FFFFFF"/>
        <w:spacing w:before="0" w:beforeAutospacing="0" w:after="0" w:afterAutospacing="0" w:line="252" w:lineRule="auto"/>
        <w:ind w:left="450"/>
        <w:jc w:val="both"/>
        <w:rPr>
          <w:rFonts w:ascii="GHEA Grapalat" w:hAnsi="GHEA Grapalat"/>
          <w:b/>
          <w:color w:val="000000"/>
        </w:rPr>
      </w:pPr>
      <w:r w:rsidRPr="001E6721">
        <w:rPr>
          <w:rFonts w:ascii="GHEA Grapalat" w:hAnsi="GHEA Grapalat"/>
          <w:b/>
          <w:color w:val="000000"/>
        </w:rPr>
        <w:t>Կարգավորման նպատակները, ակնկալվող արդյունքը</w:t>
      </w:r>
    </w:p>
    <w:p w:rsidR="00D46EC7" w:rsidRPr="001E6721" w:rsidRDefault="00D46EC7" w:rsidP="00D46EC7">
      <w:pPr>
        <w:pStyle w:val="ab"/>
        <w:shd w:val="clear" w:color="auto" w:fill="FFFFFF"/>
        <w:tabs>
          <w:tab w:val="left" w:pos="630"/>
        </w:tabs>
        <w:spacing w:before="0" w:beforeAutospacing="0" w:after="0" w:afterAutospacing="0" w:line="252" w:lineRule="auto"/>
        <w:ind w:left="-360" w:firstLine="446"/>
        <w:jc w:val="both"/>
        <w:rPr>
          <w:rFonts w:ascii="GHEA Grapalat" w:hAnsi="GHEA Grapalat" w:cs="GHEA Grapalat"/>
          <w:color w:val="000000"/>
          <w:lang w:val="nb-NO"/>
        </w:rPr>
      </w:pPr>
      <w:r w:rsidRPr="001E6721">
        <w:rPr>
          <w:rFonts w:ascii="GHEA Grapalat" w:hAnsi="GHEA Grapalat" w:cs="GHEA Grapalat"/>
          <w:color w:val="000000"/>
          <w:lang w:val="nb-NO"/>
        </w:rPr>
        <w:t xml:space="preserve">Նախագծի նպատակն է շուրջ 345 հանրային ծառայողի համար ապահովել բնակարանի ձեռքբերման հասանելիությունը: </w:t>
      </w:r>
    </w:p>
    <w:p w:rsidR="00D46EC7" w:rsidRPr="001E6721" w:rsidRDefault="00D46EC7" w:rsidP="00D46EC7">
      <w:pPr>
        <w:pStyle w:val="ab"/>
        <w:shd w:val="clear" w:color="auto" w:fill="FFFFFF"/>
        <w:tabs>
          <w:tab w:val="left" w:pos="630"/>
        </w:tabs>
        <w:spacing w:before="0" w:beforeAutospacing="0" w:after="0" w:afterAutospacing="0" w:line="252" w:lineRule="auto"/>
        <w:ind w:left="-360" w:firstLine="450"/>
        <w:jc w:val="both"/>
        <w:rPr>
          <w:rFonts w:ascii="GHEA Grapalat" w:hAnsi="GHEA Grapalat"/>
          <w:b/>
          <w:color w:val="000000"/>
          <w:sz w:val="12"/>
          <w:szCs w:val="12"/>
          <w:lang w:val="nb-NO"/>
        </w:rPr>
      </w:pPr>
    </w:p>
    <w:p w:rsidR="00D46EC7" w:rsidRPr="001E6721" w:rsidRDefault="00D46EC7" w:rsidP="00D46EC7">
      <w:pPr>
        <w:pStyle w:val="ab"/>
        <w:shd w:val="clear" w:color="auto" w:fill="FFFFFF"/>
        <w:tabs>
          <w:tab w:val="left" w:pos="630"/>
        </w:tabs>
        <w:spacing w:before="0" w:beforeAutospacing="0" w:after="0" w:afterAutospacing="0" w:line="252" w:lineRule="auto"/>
        <w:ind w:left="-360" w:firstLine="450"/>
        <w:jc w:val="both"/>
        <w:rPr>
          <w:rFonts w:ascii="GHEA Grapalat" w:hAnsi="GHEA Grapalat"/>
          <w:b/>
          <w:color w:val="000000"/>
          <w:lang w:val="nb-NO"/>
        </w:rPr>
      </w:pPr>
      <w:r w:rsidRPr="001E6721">
        <w:rPr>
          <w:rFonts w:ascii="GHEA Grapalat" w:hAnsi="GHEA Grapalat"/>
          <w:b/>
          <w:color w:val="000000"/>
          <w:lang w:val="nb-NO"/>
        </w:rPr>
        <w:t xml:space="preserve">4. </w:t>
      </w:r>
      <w:r w:rsidRPr="001E6721">
        <w:rPr>
          <w:rFonts w:ascii="GHEA Grapalat" w:hAnsi="GHEA Grapalat"/>
          <w:b/>
          <w:color w:val="000000"/>
        </w:rPr>
        <w:t>Իրավական</w:t>
      </w:r>
      <w:r w:rsidRPr="001E6721">
        <w:rPr>
          <w:rFonts w:ascii="GHEA Grapalat" w:hAnsi="GHEA Grapalat"/>
          <w:b/>
          <w:color w:val="000000"/>
          <w:lang w:val="nb-NO"/>
        </w:rPr>
        <w:t xml:space="preserve"> </w:t>
      </w:r>
      <w:r w:rsidRPr="001E6721">
        <w:rPr>
          <w:rFonts w:ascii="GHEA Grapalat" w:hAnsi="GHEA Grapalat"/>
          <w:b/>
          <w:color w:val="000000"/>
        </w:rPr>
        <w:t>ակտի</w:t>
      </w:r>
      <w:r w:rsidRPr="001E6721">
        <w:rPr>
          <w:rFonts w:ascii="GHEA Grapalat" w:hAnsi="GHEA Grapalat"/>
          <w:b/>
          <w:color w:val="000000"/>
          <w:lang w:val="nb-NO"/>
        </w:rPr>
        <w:t xml:space="preserve"> </w:t>
      </w:r>
      <w:r w:rsidRPr="001E6721">
        <w:rPr>
          <w:rFonts w:ascii="GHEA Grapalat" w:hAnsi="GHEA Grapalat"/>
          <w:b/>
          <w:color w:val="000000"/>
        </w:rPr>
        <w:t>նախագիծը</w:t>
      </w:r>
      <w:r w:rsidRPr="001E6721">
        <w:rPr>
          <w:rFonts w:ascii="GHEA Grapalat" w:hAnsi="GHEA Grapalat"/>
          <w:b/>
          <w:color w:val="000000"/>
          <w:lang w:val="nb-NO"/>
        </w:rPr>
        <w:t xml:space="preserve"> </w:t>
      </w:r>
      <w:r w:rsidRPr="001E6721">
        <w:rPr>
          <w:rFonts w:ascii="GHEA Grapalat" w:hAnsi="GHEA Grapalat"/>
          <w:b/>
          <w:color w:val="000000"/>
        </w:rPr>
        <w:t>մշակող</w:t>
      </w:r>
      <w:r w:rsidRPr="001E6721">
        <w:rPr>
          <w:rFonts w:ascii="GHEA Grapalat" w:hAnsi="GHEA Grapalat"/>
          <w:b/>
          <w:color w:val="000000"/>
          <w:lang w:val="nb-NO"/>
        </w:rPr>
        <w:t xml:space="preserve"> </w:t>
      </w:r>
      <w:r w:rsidRPr="001E6721">
        <w:rPr>
          <w:rFonts w:ascii="GHEA Grapalat" w:hAnsi="GHEA Grapalat"/>
          <w:b/>
          <w:color w:val="000000"/>
        </w:rPr>
        <w:t>պատասխանատու</w:t>
      </w:r>
      <w:r w:rsidRPr="001E6721">
        <w:rPr>
          <w:rFonts w:ascii="GHEA Grapalat" w:hAnsi="GHEA Grapalat"/>
          <w:b/>
          <w:color w:val="000000"/>
          <w:lang w:val="nb-NO"/>
        </w:rPr>
        <w:t xml:space="preserve"> </w:t>
      </w:r>
      <w:r w:rsidRPr="001E6721">
        <w:rPr>
          <w:rFonts w:ascii="GHEA Grapalat" w:hAnsi="GHEA Grapalat"/>
          <w:b/>
          <w:color w:val="000000"/>
        </w:rPr>
        <w:t>մարմինը</w:t>
      </w:r>
      <w:r w:rsidRPr="001E6721">
        <w:rPr>
          <w:rFonts w:ascii="GHEA Grapalat" w:hAnsi="GHEA Grapalat"/>
          <w:b/>
          <w:color w:val="000000"/>
          <w:lang w:val="nb-NO"/>
        </w:rPr>
        <w:t xml:space="preserve">, </w:t>
      </w:r>
      <w:r w:rsidRPr="001E6721">
        <w:rPr>
          <w:rFonts w:ascii="GHEA Grapalat" w:hAnsi="GHEA Grapalat"/>
          <w:b/>
          <w:color w:val="000000"/>
        </w:rPr>
        <w:t>ինչպես</w:t>
      </w:r>
      <w:r w:rsidRPr="001E6721">
        <w:rPr>
          <w:rFonts w:ascii="GHEA Grapalat" w:hAnsi="GHEA Grapalat"/>
          <w:b/>
          <w:color w:val="000000"/>
          <w:lang w:val="nb-NO"/>
        </w:rPr>
        <w:t xml:space="preserve"> </w:t>
      </w:r>
      <w:r w:rsidRPr="001E6721">
        <w:rPr>
          <w:rFonts w:ascii="GHEA Grapalat" w:hAnsi="GHEA Grapalat"/>
          <w:b/>
          <w:color w:val="000000"/>
        </w:rPr>
        <w:t>նաև</w:t>
      </w:r>
      <w:r w:rsidRPr="001E6721">
        <w:rPr>
          <w:rFonts w:ascii="GHEA Grapalat" w:hAnsi="GHEA Grapalat"/>
          <w:b/>
          <w:color w:val="000000"/>
          <w:lang w:val="nb-NO"/>
        </w:rPr>
        <w:t xml:space="preserve">, </w:t>
      </w:r>
      <w:r w:rsidRPr="001E6721">
        <w:rPr>
          <w:rFonts w:ascii="GHEA Grapalat" w:hAnsi="GHEA Grapalat"/>
          <w:b/>
          <w:color w:val="000000"/>
        </w:rPr>
        <w:t>անհրաժեշտության</w:t>
      </w:r>
      <w:r w:rsidRPr="001E6721">
        <w:rPr>
          <w:rFonts w:ascii="GHEA Grapalat" w:hAnsi="GHEA Grapalat"/>
          <w:b/>
          <w:color w:val="000000"/>
          <w:lang w:val="nb-NO"/>
        </w:rPr>
        <w:t xml:space="preserve"> </w:t>
      </w:r>
      <w:r w:rsidRPr="001E6721">
        <w:rPr>
          <w:rFonts w:ascii="GHEA Grapalat" w:hAnsi="GHEA Grapalat"/>
          <w:b/>
          <w:color w:val="000000"/>
        </w:rPr>
        <w:t>դեպքում</w:t>
      </w:r>
      <w:r w:rsidRPr="001E6721">
        <w:rPr>
          <w:rFonts w:ascii="GHEA Grapalat" w:hAnsi="GHEA Grapalat"/>
          <w:b/>
          <w:color w:val="000000"/>
          <w:lang w:val="nb-NO"/>
        </w:rPr>
        <w:t xml:space="preserve">, </w:t>
      </w:r>
      <w:r w:rsidRPr="001E6721">
        <w:rPr>
          <w:rFonts w:ascii="GHEA Grapalat" w:hAnsi="GHEA Grapalat"/>
          <w:b/>
          <w:color w:val="000000"/>
        </w:rPr>
        <w:t>նախաձեռնողի</w:t>
      </w:r>
      <w:r w:rsidRPr="001E6721">
        <w:rPr>
          <w:rFonts w:ascii="GHEA Grapalat" w:hAnsi="GHEA Grapalat"/>
          <w:b/>
          <w:color w:val="000000"/>
          <w:lang w:val="nb-NO"/>
        </w:rPr>
        <w:t xml:space="preserve">, </w:t>
      </w:r>
      <w:r w:rsidRPr="001E6721">
        <w:rPr>
          <w:rFonts w:ascii="GHEA Grapalat" w:hAnsi="GHEA Grapalat"/>
          <w:b/>
          <w:color w:val="000000"/>
        </w:rPr>
        <w:t>հեղինակների</w:t>
      </w:r>
      <w:r w:rsidRPr="001E6721">
        <w:rPr>
          <w:rFonts w:ascii="GHEA Grapalat" w:hAnsi="GHEA Grapalat"/>
          <w:b/>
          <w:color w:val="000000"/>
          <w:lang w:val="nb-NO"/>
        </w:rPr>
        <w:t xml:space="preserve"> </w:t>
      </w:r>
      <w:r w:rsidRPr="001E6721">
        <w:rPr>
          <w:rFonts w:ascii="GHEA Grapalat" w:hAnsi="GHEA Grapalat"/>
          <w:b/>
          <w:color w:val="000000"/>
        </w:rPr>
        <w:t>և</w:t>
      </w:r>
      <w:r w:rsidRPr="001E6721">
        <w:rPr>
          <w:rFonts w:ascii="GHEA Grapalat" w:hAnsi="GHEA Grapalat"/>
          <w:b/>
          <w:color w:val="000000"/>
          <w:lang w:val="nb-NO"/>
        </w:rPr>
        <w:t xml:space="preserve"> </w:t>
      </w:r>
      <w:r w:rsidRPr="001E6721">
        <w:rPr>
          <w:rFonts w:ascii="GHEA Grapalat" w:hAnsi="GHEA Grapalat"/>
          <w:b/>
          <w:color w:val="000000"/>
        </w:rPr>
        <w:t>մշակմանը</w:t>
      </w:r>
      <w:r w:rsidRPr="001E6721">
        <w:rPr>
          <w:rFonts w:ascii="GHEA Grapalat" w:hAnsi="GHEA Grapalat"/>
          <w:b/>
          <w:color w:val="000000"/>
          <w:lang w:val="nb-NO"/>
        </w:rPr>
        <w:t xml:space="preserve"> </w:t>
      </w:r>
      <w:r w:rsidRPr="001E6721">
        <w:rPr>
          <w:rFonts w:ascii="GHEA Grapalat" w:hAnsi="GHEA Grapalat"/>
          <w:b/>
          <w:color w:val="000000"/>
        </w:rPr>
        <w:t>մասնակցող</w:t>
      </w:r>
      <w:r w:rsidRPr="001E6721">
        <w:rPr>
          <w:rFonts w:ascii="GHEA Grapalat" w:hAnsi="GHEA Grapalat"/>
          <w:b/>
          <w:color w:val="000000"/>
          <w:lang w:val="nb-NO"/>
        </w:rPr>
        <w:t xml:space="preserve"> </w:t>
      </w:r>
      <w:r w:rsidRPr="001E6721">
        <w:rPr>
          <w:rFonts w:ascii="GHEA Grapalat" w:hAnsi="GHEA Grapalat"/>
          <w:b/>
          <w:color w:val="000000"/>
        </w:rPr>
        <w:t>անձանց</w:t>
      </w:r>
      <w:r w:rsidRPr="001E6721">
        <w:rPr>
          <w:rFonts w:ascii="GHEA Grapalat" w:hAnsi="GHEA Grapalat"/>
          <w:b/>
          <w:color w:val="000000"/>
          <w:lang w:val="nb-NO"/>
        </w:rPr>
        <w:t xml:space="preserve"> </w:t>
      </w:r>
      <w:r w:rsidRPr="001E6721">
        <w:rPr>
          <w:rFonts w:ascii="GHEA Grapalat" w:hAnsi="GHEA Grapalat"/>
          <w:b/>
          <w:color w:val="000000"/>
        </w:rPr>
        <w:t>մասին</w:t>
      </w:r>
      <w:r w:rsidRPr="001E6721">
        <w:rPr>
          <w:rFonts w:ascii="GHEA Grapalat" w:hAnsi="GHEA Grapalat"/>
          <w:b/>
          <w:color w:val="000000"/>
          <w:lang w:val="nb-NO"/>
        </w:rPr>
        <w:t xml:space="preserve"> </w:t>
      </w:r>
      <w:r w:rsidRPr="001E6721">
        <w:rPr>
          <w:rFonts w:ascii="GHEA Grapalat" w:hAnsi="GHEA Grapalat"/>
          <w:b/>
          <w:color w:val="000000"/>
        </w:rPr>
        <w:t>տեղեկություններ</w:t>
      </w:r>
      <w:r w:rsidRPr="001E6721">
        <w:rPr>
          <w:rFonts w:ascii="GHEA Grapalat" w:hAnsi="GHEA Grapalat"/>
          <w:b/>
          <w:color w:val="000000"/>
          <w:lang w:val="nb-NO"/>
        </w:rPr>
        <w:t>.</w:t>
      </w:r>
    </w:p>
    <w:p w:rsidR="00D46EC7" w:rsidRPr="001E6721" w:rsidRDefault="00D46EC7" w:rsidP="00D46EC7">
      <w:pPr>
        <w:pStyle w:val="ab"/>
        <w:shd w:val="clear" w:color="auto" w:fill="FFFFFF"/>
        <w:tabs>
          <w:tab w:val="left" w:pos="630"/>
        </w:tabs>
        <w:spacing w:before="0" w:beforeAutospacing="0" w:after="0" w:afterAutospacing="0" w:line="252" w:lineRule="auto"/>
        <w:ind w:left="-360" w:firstLine="446"/>
        <w:jc w:val="both"/>
        <w:rPr>
          <w:rFonts w:ascii="GHEA Grapalat" w:hAnsi="GHEA Grapalat" w:cs="Arial"/>
          <w:lang w:val="nb-NO"/>
        </w:rPr>
      </w:pPr>
      <w:r w:rsidRPr="001E6721">
        <w:rPr>
          <w:rFonts w:ascii="GHEA Grapalat" w:hAnsi="GHEA Grapalat"/>
          <w:color w:val="000000"/>
        </w:rPr>
        <w:t>Նախագիծը</w:t>
      </w:r>
      <w:r w:rsidRPr="001E6721">
        <w:rPr>
          <w:rFonts w:ascii="GHEA Grapalat" w:hAnsi="GHEA Grapalat"/>
          <w:color w:val="000000"/>
          <w:lang w:val="nb-NO"/>
        </w:rPr>
        <w:t xml:space="preserve"> </w:t>
      </w:r>
      <w:r w:rsidRPr="001E6721">
        <w:rPr>
          <w:rFonts w:ascii="GHEA Grapalat" w:hAnsi="GHEA Grapalat"/>
          <w:color w:val="000000"/>
        </w:rPr>
        <w:t>մշակվել</w:t>
      </w:r>
      <w:r w:rsidRPr="001E6721">
        <w:rPr>
          <w:rFonts w:ascii="GHEA Grapalat" w:hAnsi="GHEA Grapalat"/>
          <w:color w:val="000000"/>
          <w:lang w:val="nb-NO"/>
        </w:rPr>
        <w:t xml:space="preserve"> </w:t>
      </w:r>
      <w:r w:rsidRPr="001E6721">
        <w:rPr>
          <w:rFonts w:ascii="GHEA Grapalat" w:hAnsi="GHEA Grapalat"/>
          <w:color w:val="000000"/>
        </w:rPr>
        <w:t>է</w:t>
      </w:r>
      <w:r w:rsidRPr="001E6721">
        <w:rPr>
          <w:rFonts w:ascii="GHEA Grapalat" w:hAnsi="GHEA Grapalat"/>
          <w:color w:val="000000"/>
          <w:lang w:val="nb-NO"/>
        </w:rPr>
        <w:t xml:space="preserve"> </w:t>
      </w:r>
      <w:r w:rsidRPr="001E6721">
        <w:rPr>
          <w:rFonts w:ascii="GHEA Grapalat" w:hAnsi="GHEA Grapalat"/>
          <w:color w:val="000000"/>
        </w:rPr>
        <w:t>ՀՀ</w:t>
      </w:r>
      <w:r w:rsidRPr="001E6721">
        <w:rPr>
          <w:rFonts w:ascii="GHEA Grapalat" w:hAnsi="GHEA Grapalat"/>
          <w:color w:val="000000"/>
          <w:lang w:val="nb-NO"/>
        </w:rPr>
        <w:t xml:space="preserve"> </w:t>
      </w:r>
      <w:r w:rsidRPr="001E6721">
        <w:rPr>
          <w:rFonts w:ascii="GHEA Grapalat" w:hAnsi="GHEA Grapalat"/>
          <w:color w:val="000000"/>
        </w:rPr>
        <w:t>քաղաքաշինության</w:t>
      </w:r>
      <w:r w:rsidRPr="001E6721">
        <w:rPr>
          <w:rFonts w:ascii="GHEA Grapalat" w:hAnsi="GHEA Grapalat"/>
          <w:color w:val="000000"/>
          <w:lang w:val="nb-NO"/>
        </w:rPr>
        <w:t xml:space="preserve"> </w:t>
      </w:r>
      <w:r w:rsidRPr="001E6721">
        <w:rPr>
          <w:rFonts w:ascii="GHEA Grapalat" w:hAnsi="GHEA Grapalat"/>
          <w:color w:val="000000"/>
        </w:rPr>
        <w:t>կոմիտեի</w:t>
      </w:r>
      <w:r w:rsidRPr="001E6721">
        <w:rPr>
          <w:rFonts w:ascii="GHEA Grapalat" w:hAnsi="GHEA Grapalat"/>
          <w:color w:val="000000"/>
          <w:lang w:val="nb-NO"/>
        </w:rPr>
        <w:t xml:space="preserve"> </w:t>
      </w:r>
      <w:r w:rsidRPr="001E6721">
        <w:rPr>
          <w:rFonts w:ascii="GHEA Grapalat" w:hAnsi="GHEA Grapalat"/>
          <w:color w:val="000000"/>
        </w:rPr>
        <w:t>կողմից՝</w:t>
      </w:r>
      <w:r w:rsidRPr="001E6721">
        <w:rPr>
          <w:rFonts w:ascii="GHEA Grapalat" w:hAnsi="GHEA Grapalat"/>
          <w:color w:val="000000"/>
          <w:lang w:val="nb-NO"/>
        </w:rPr>
        <w:t xml:space="preserve"> </w:t>
      </w:r>
      <w:r w:rsidR="00F71051">
        <w:rPr>
          <w:rFonts w:ascii="GHEA Grapalat" w:hAnsi="GHEA Grapalat"/>
          <w:color w:val="000000"/>
          <w:lang w:val="nb-NO"/>
        </w:rPr>
        <w:t xml:space="preserve">կառուցապատողի կողմից </w:t>
      </w:r>
      <w:r w:rsidRPr="001E6721">
        <w:rPr>
          <w:rFonts w:ascii="GHEA Grapalat" w:hAnsi="GHEA Grapalat" w:cs="Sylfaen"/>
        </w:rPr>
        <w:t>ՀՀ</w:t>
      </w:r>
      <w:r w:rsidRPr="001E6721">
        <w:rPr>
          <w:rFonts w:ascii="GHEA Grapalat" w:hAnsi="GHEA Grapalat" w:cs="Sylfaen"/>
          <w:lang w:val="nb-NO"/>
        </w:rPr>
        <w:t xml:space="preserve"> </w:t>
      </w:r>
      <w:r w:rsidRPr="001E6721">
        <w:rPr>
          <w:rFonts w:ascii="GHEA Grapalat" w:hAnsi="GHEA Grapalat" w:cs="Sylfaen"/>
        </w:rPr>
        <w:t>վարչապետի</w:t>
      </w:r>
      <w:r w:rsidRPr="001E6721">
        <w:rPr>
          <w:rFonts w:ascii="GHEA Grapalat" w:hAnsi="GHEA Grapalat" w:cs="Sylfaen"/>
          <w:lang w:val="nb-NO"/>
        </w:rPr>
        <w:t xml:space="preserve"> </w:t>
      </w:r>
      <w:r w:rsidRPr="001E6721">
        <w:rPr>
          <w:rFonts w:ascii="GHEA Grapalat" w:hAnsi="GHEA Grapalat" w:cs="Sylfaen"/>
        </w:rPr>
        <w:t>աշխատակազմ</w:t>
      </w:r>
      <w:r w:rsidRPr="001E6721">
        <w:rPr>
          <w:rFonts w:ascii="GHEA Grapalat" w:hAnsi="GHEA Grapalat" w:cs="Sylfaen"/>
          <w:lang w:val="nb-NO"/>
        </w:rPr>
        <w:t xml:space="preserve"> </w:t>
      </w:r>
      <w:r w:rsidRPr="001E6721">
        <w:rPr>
          <w:rFonts w:ascii="GHEA Grapalat" w:hAnsi="GHEA Grapalat" w:cs="Sylfaen"/>
        </w:rPr>
        <w:t>ներկայացված</w:t>
      </w:r>
      <w:r w:rsidRPr="001E6721">
        <w:rPr>
          <w:rFonts w:ascii="GHEA Grapalat" w:hAnsi="GHEA Grapalat" w:cs="Sylfaen"/>
          <w:lang w:val="nb-NO"/>
        </w:rPr>
        <w:t xml:space="preserve"> </w:t>
      </w:r>
      <w:r w:rsidRPr="001E6721">
        <w:rPr>
          <w:rFonts w:ascii="GHEA Grapalat" w:hAnsi="GHEA Grapalat" w:cs="Sylfaen"/>
        </w:rPr>
        <w:t>ծրագրային</w:t>
      </w:r>
      <w:r w:rsidRPr="001E6721">
        <w:rPr>
          <w:rFonts w:ascii="GHEA Grapalat" w:hAnsi="GHEA Grapalat" w:cs="Sylfaen"/>
          <w:lang w:val="nb-NO"/>
        </w:rPr>
        <w:t xml:space="preserve"> </w:t>
      </w:r>
      <w:r w:rsidRPr="001E6721">
        <w:rPr>
          <w:rFonts w:ascii="GHEA Grapalat" w:hAnsi="GHEA Grapalat" w:cs="Sylfaen"/>
        </w:rPr>
        <w:t>առաջարկի</w:t>
      </w:r>
      <w:r w:rsidRPr="001E6721">
        <w:rPr>
          <w:rFonts w:ascii="GHEA Grapalat" w:hAnsi="GHEA Grapalat" w:cs="Sylfaen"/>
          <w:lang w:val="nb-NO"/>
        </w:rPr>
        <w:t xml:space="preserve"> </w:t>
      </w:r>
      <w:r w:rsidRPr="001E6721">
        <w:rPr>
          <w:rFonts w:ascii="GHEA Grapalat" w:hAnsi="GHEA Grapalat" w:cs="Sylfaen"/>
        </w:rPr>
        <w:t>հիման</w:t>
      </w:r>
      <w:r w:rsidRPr="001E6721">
        <w:rPr>
          <w:rFonts w:ascii="GHEA Grapalat" w:hAnsi="GHEA Grapalat" w:cs="Sylfaen"/>
          <w:lang w:val="nb-NO"/>
        </w:rPr>
        <w:t xml:space="preserve"> </w:t>
      </w:r>
      <w:r w:rsidR="00F71051">
        <w:rPr>
          <w:rFonts w:ascii="GHEA Grapalat" w:hAnsi="GHEA Grapalat" w:cs="Sylfaen"/>
        </w:rPr>
        <w:t>վրա</w:t>
      </w:r>
      <w:r w:rsidR="00F71051" w:rsidRPr="00F62C2E">
        <w:rPr>
          <w:rFonts w:ascii="GHEA Grapalat" w:hAnsi="GHEA Grapalat" w:cs="Sylfaen"/>
          <w:lang w:val="nb-NO"/>
        </w:rPr>
        <w:t>,</w:t>
      </w:r>
      <w:r w:rsidRPr="001E6721">
        <w:rPr>
          <w:rFonts w:ascii="GHEA Grapalat" w:hAnsi="GHEA Grapalat" w:cs="Sylfaen"/>
          <w:lang w:val="nb-NO"/>
        </w:rPr>
        <w:t xml:space="preserve"> </w:t>
      </w:r>
      <w:r w:rsidRPr="001E6721">
        <w:rPr>
          <w:rFonts w:ascii="GHEA Grapalat" w:hAnsi="GHEA Grapalat" w:cs="Sylfaen"/>
        </w:rPr>
        <w:t>ՀՀ</w:t>
      </w:r>
      <w:r w:rsidRPr="001E6721">
        <w:rPr>
          <w:rFonts w:ascii="GHEA Grapalat" w:hAnsi="GHEA Grapalat" w:cs="Sylfaen"/>
          <w:lang w:val="nb-NO"/>
        </w:rPr>
        <w:t xml:space="preserve"> </w:t>
      </w:r>
      <w:r w:rsidRPr="001E6721">
        <w:rPr>
          <w:rFonts w:ascii="GHEA Grapalat" w:hAnsi="GHEA Grapalat" w:cs="Sylfaen"/>
        </w:rPr>
        <w:t>փոխվարչապետի</w:t>
      </w:r>
      <w:r w:rsidRPr="001E6721">
        <w:rPr>
          <w:rFonts w:ascii="GHEA Grapalat" w:hAnsi="GHEA Grapalat" w:cs="Sylfaen"/>
          <w:lang w:val="nb-NO"/>
        </w:rPr>
        <w:t xml:space="preserve"> 2019 </w:t>
      </w:r>
      <w:r w:rsidRPr="001E6721">
        <w:rPr>
          <w:rFonts w:ascii="GHEA Grapalat" w:hAnsi="GHEA Grapalat" w:cs="Sylfaen"/>
        </w:rPr>
        <w:t>թվականի</w:t>
      </w:r>
      <w:r w:rsidRPr="001E6721">
        <w:rPr>
          <w:rFonts w:ascii="GHEA Grapalat" w:hAnsi="GHEA Grapalat" w:cs="Sylfaen"/>
          <w:lang w:val="nb-NO"/>
        </w:rPr>
        <w:t xml:space="preserve"> </w:t>
      </w:r>
      <w:r w:rsidRPr="001E6721">
        <w:rPr>
          <w:rFonts w:ascii="GHEA Grapalat" w:hAnsi="GHEA Grapalat" w:cs="Sylfaen"/>
        </w:rPr>
        <w:t>դեկտեմբերի</w:t>
      </w:r>
      <w:r w:rsidRPr="001E6721">
        <w:rPr>
          <w:rFonts w:ascii="GHEA Grapalat" w:hAnsi="GHEA Grapalat" w:cs="Sylfaen"/>
          <w:lang w:val="nb-NO"/>
        </w:rPr>
        <w:t xml:space="preserve"> 19-</w:t>
      </w:r>
      <w:r w:rsidRPr="001E6721">
        <w:rPr>
          <w:rFonts w:ascii="GHEA Grapalat" w:hAnsi="GHEA Grapalat" w:cs="Sylfaen"/>
        </w:rPr>
        <w:t>ի</w:t>
      </w:r>
      <w:r w:rsidRPr="001E6721">
        <w:rPr>
          <w:rFonts w:ascii="GHEA Grapalat" w:hAnsi="GHEA Grapalat" w:cs="Sylfaen"/>
          <w:lang w:val="nb-NO"/>
        </w:rPr>
        <w:t xml:space="preserve"> N/03.17/54264-2019 </w:t>
      </w:r>
      <w:r w:rsidRPr="001E6721">
        <w:rPr>
          <w:rFonts w:ascii="GHEA Grapalat" w:hAnsi="GHEA Grapalat" w:cs="Sylfaen"/>
        </w:rPr>
        <w:t>և</w:t>
      </w:r>
      <w:r w:rsidRPr="001E6721">
        <w:rPr>
          <w:rFonts w:ascii="GHEA Grapalat" w:hAnsi="GHEA Grapalat" w:cs="Sylfaen"/>
          <w:lang w:val="nb-NO"/>
        </w:rPr>
        <w:t xml:space="preserve"> 2020 </w:t>
      </w:r>
      <w:r w:rsidRPr="001E6721">
        <w:rPr>
          <w:rFonts w:ascii="GHEA Grapalat" w:hAnsi="GHEA Grapalat" w:cs="Sylfaen"/>
        </w:rPr>
        <w:t>թվականի</w:t>
      </w:r>
      <w:r w:rsidRPr="001E6721">
        <w:rPr>
          <w:rFonts w:ascii="GHEA Grapalat" w:hAnsi="GHEA Grapalat" w:cs="Sylfaen"/>
          <w:lang w:val="nb-NO"/>
        </w:rPr>
        <w:t xml:space="preserve"> </w:t>
      </w:r>
      <w:r w:rsidRPr="001E6721">
        <w:rPr>
          <w:rFonts w:ascii="GHEA Grapalat" w:hAnsi="GHEA Grapalat" w:cs="Sylfaen"/>
        </w:rPr>
        <w:t>հունվարի</w:t>
      </w:r>
      <w:r w:rsidRPr="001E6721">
        <w:rPr>
          <w:rFonts w:ascii="GHEA Grapalat" w:hAnsi="GHEA Grapalat" w:cs="Sylfaen"/>
          <w:lang w:val="nb-NO"/>
        </w:rPr>
        <w:t xml:space="preserve"> 13-</w:t>
      </w:r>
      <w:r w:rsidRPr="001E6721">
        <w:rPr>
          <w:rFonts w:ascii="GHEA Grapalat" w:hAnsi="GHEA Grapalat" w:cs="Sylfaen"/>
        </w:rPr>
        <w:t>ի</w:t>
      </w:r>
      <w:r w:rsidRPr="001E6721">
        <w:rPr>
          <w:rFonts w:ascii="GHEA Grapalat" w:hAnsi="GHEA Grapalat" w:cs="Sylfaen"/>
          <w:lang w:val="nb-NO"/>
        </w:rPr>
        <w:t xml:space="preserve"> N04/03.2/599-2020 </w:t>
      </w:r>
      <w:r w:rsidRPr="001E6721">
        <w:rPr>
          <w:rFonts w:ascii="GHEA Grapalat" w:hAnsi="GHEA Grapalat" w:cs="Sylfaen"/>
        </w:rPr>
        <w:t>հանձնարարականների</w:t>
      </w:r>
      <w:r w:rsidRPr="001E6721">
        <w:rPr>
          <w:rFonts w:ascii="GHEA Grapalat" w:hAnsi="GHEA Grapalat" w:cs="Sylfaen"/>
          <w:lang w:val="nb-NO"/>
        </w:rPr>
        <w:t xml:space="preserve"> </w:t>
      </w:r>
      <w:r w:rsidRPr="001E6721">
        <w:rPr>
          <w:rFonts w:ascii="GHEA Grapalat" w:hAnsi="GHEA Grapalat" w:cs="Sylfaen"/>
        </w:rPr>
        <w:t>համաձայն</w:t>
      </w:r>
      <w:r w:rsidRPr="001E6721">
        <w:rPr>
          <w:rFonts w:ascii="GHEA Grapalat" w:hAnsi="GHEA Grapalat" w:cs="Arial"/>
          <w:lang w:val="nb-NO"/>
        </w:rPr>
        <w:t>:</w:t>
      </w:r>
    </w:p>
    <w:p w:rsidR="00D46EC7" w:rsidRPr="001E6721" w:rsidRDefault="00D46EC7" w:rsidP="00D46EC7">
      <w:pPr>
        <w:pStyle w:val="ab"/>
        <w:shd w:val="clear" w:color="auto" w:fill="FFFFFF"/>
        <w:tabs>
          <w:tab w:val="left" w:pos="630"/>
        </w:tabs>
        <w:spacing w:before="0" w:beforeAutospacing="0" w:after="0" w:afterAutospacing="0" w:line="252" w:lineRule="auto"/>
        <w:ind w:left="-360" w:firstLine="450"/>
        <w:jc w:val="both"/>
        <w:rPr>
          <w:rFonts w:ascii="GHEA Grapalat" w:hAnsi="GHEA Grapalat"/>
          <w:color w:val="000000"/>
          <w:sz w:val="10"/>
          <w:szCs w:val="10"/>
          <w:lang w:val="nb-NO"/>
        </w:rPr>
      </w:pPr>
    </w:p>
    <w:p w:rsidR="00D46EC7" w:rsidRPr="001E6721" w:rsidRDefault="00D46EC7" w:rsidP="00D46EC7">
      <w:pPr>
        <w:pStyle w:val="ab"/>
        <w:shd w:val="clear" w:color="auto" w:fill="FFFFFF"/>
        <w:tabs>
          <w:tab w:val="left" w:pos="630"/>
        </w:tabs>
        <w:spacing w:before="0" w:beforeAutospacing="0" w:after="0" w:afterAutospacing="0" w:line="252" w:lineRule="auto"/>
        <w:ind w:left="-360" w:firstLine="450"/>
        <w:jc w:val="both"/>
        <w:rPr>
          <w:rFonts w:ascii="GHEA Grapalat" w:hAnsi="GHEA Grapalat"/>
          <w:b/>
          <w:color w:val="000000"/>
          <w:lang w:val="nb-NO"/>
        </w:rPr>
      </w:pPr>
      <w:r w:rsidRPr="001E6721">
        <w:rPr>
          <w:rFonts w:ascii="GHEA Grapalat" w:hAnsi="GHEA Grapalat"/>
          <w:b/>
          <w:color w:val="000000"/>
          <w:lang w:val="nb-NO"/>
        </w:rPr>
        <w:t xml:space="preserve">5. </w:t>
      </w:r>
      <w:r w:rsidRPr="001E6721">
        <w:rPr>
          <w:rFonts w:ascii="GHEA Grapalat" w:hAnsi="GHEA Grapalat"/>
          <w:b/>
          <w:color w:val="000000"/>
        </w:rPr>
        <w:t>Տեղեկություն</w:t>
      </w:r>
      <w:r w:rsidRPr="001E6721">
        <w:rPr>
          <w:rFonts w:ascii="GHEA Grapalat" w:hAnsi="GHEA Grapalat"/>
          <w:b/>
          <w:color w:val="000000"/>
          <w:lang w:val="nb-NO"/>
        </w:rPr>
        <w:t xml:space="preserve"> </w:t>
      </w:r>
      <w:r w:rsidRPr="001E6721">
        <w:rPr>
          <w:rFonts w:ascii="GHEA Grapalat" w:hAnsi="GHEA Grapalat"/>
          <w:b/>
          <w:color w:val="000000"/>
        </w:rPr>
        <w:t>այն</w:t>
      </w:r>
      <w:r w:rsidRPr="001E6721">
        <w:rPr>
          <w:rFonts w:ascii="GHEA Grapalat" w:hAnsi="GHEA Grapalat"/>
          <w:b/>
          <w:color w:val="000000"/>
          <w:lang w:val="nb-NO"/>
        </w:rPr>
        <w:t xml:space="preserve"> </w:t>
      </w:r>
      <w:r w:rsidRPr="001E6721">
        <w:rPr>
          <w:rFonts w:ascii="GHEA Grapalat" w:hAnsi="GHEA Grapalat"/>
          <w:b/>
          <w:color w:val="000000"/>
        </w:rPr>
        <w:t>աղբյուրների</w:t>
      </w:r>
      <w:r w:rsidRPr="001E6721">
        <w:rPr>
          <w:rFonts w:ascii="GHEA Grapalat" w:hAnsi="GHEA Grapalat"/>
          <w:b/>
          <w:color w:val="000000"/>
          <w:lang w:val="nb-NO"/>
        </w:rPr>
        <w:t xml:space="preserve"> </w:t>
      </w:r>
      <w:r w:rsidRPr="001E6721">
        <w:rPr>
          <w:rFonts w:ascii="GHEA Grapalat" w:hAnsi="GHEA Grapalat"/>
          <w:b/>
          <w:color w:val="000000"/>
        </w:rPr>
        <w:t>մասին</w:t>
      </w:r>
      <w:r w:rsidRPr="001E6721">
        <w:rPr>
          <w:rFonts w:ascii="GHEA Grapalat" w:hAnsi="GHEA Grapalat"/>
          <w:b/>
          <w:color w:val="000000"/>
          <w:lang w:val="nb-NO"/>
        </w:rPr>
        <w:t xml:space="preserve">, </w:t>
      </w:r>
      <w:r w:rsidRPr="001E6721">
        <w:rPr>
          <w:rFonts w:ascii="GHEA Grapalat" w:hAnsi="GHEA Grapalat"/>
          <w:b/>
          <w:color w:val="000000"/>
        </w:rPr>
        <w:t>որոնցից</w:t>
      </w:r>
      <w:r w:rsidRPr="001E6721">
        <w:rPr>
          <w:rFonts w:ascii="GHEA Grapalat" w:hAnsi="GHEA Grapalat"/>
          <w:b/>
          <w:color w:val="000000"/>
          <w:lang w:val="nb-NO"/>
        </w:rPr>
        <w:t xml:space="preserve"> </w:t>
      </w:r>
      <w:r w:rsidRPr="001E6721">
        <w:rPr>
          <w:rFonts w:ascii="GHEA Grapalat" w:hAnsi="GHEA Grapalat"/>
          <w:b/>
          <w:color w:val="000000"/>
        </w:rPr>
        <w:t>օգտվել</w:t>
      </w:r>
      <w:r w:rsidRPr="001E6721">
        <w:rPr>
          <w:rFonts w:ascii="GHEA Grapalat" w:hAnsi="GHEA Grapalat"/>
          <w:b/>
          <w:color w:val="000000"/>
          <w:lang w:val="nb-NO"/>
        </w:rPr>
        <w:t xml:space="preserve"> </w:t>
      </w:r>
      <w:r w:rsidRPr="001E6721">
        <w:rPr>
          <w:rFonts w:ascii="GHEA Grapalat" w:hAnsi="GHEA Grapalat"/>
          <w:b/>
          <w:color w:val="000000"/>
        </w:rPr>
        <w:t>են</w:t>
      </w:r>
      <w:r w:rsidRPr="001E6721">
        <w:rPr>
          <w:rFonts w:ascii="GHEA Grapalat" w:hAnsi="GHEA Grapalat"/>
          <w:b/>
          <w:color w:val="000000"/>
          <w:lang w:val="nb-NO"/>
        </w:rPr>
        <w:t xml:space="preserve"> </w:t>
      </w:r>
      <w:r w:rsidRPr="001E6721">
        <w:rPr>
          <w:rFonts w:ascii="GHEA Grapalat" w:hAnsi="GHEA Grapalat"/>
          <w:b/>
          <w:color w:val="000000"/>
        </w:rPr>
        <w:t>հարցը</w:t>
      </w:r>
      <w:r w:rsidRPr="001E6721">
        <w:rPr>
          <w:rFonts w:ascii="GHEA Grapalat" w:hAnsi="GHEA Grapalat"/>
          <w:b/>
          <w:color w:val="000000"/>
          <w:lang w:val="nb-NO"/>
        </w:rPr>
        <w:t xml:space="preserve"> </w:t>
      </w:r>
      <w:r w:rsidRPr="001E6721">
        <w:rPr>
          <w:rFonts w:ascii="GHEA Grapalat" w:hAnsi="GHEA Grapalat"/>
          <w:b/>
          <w:color w:val="000000"/>
        </w:rPr>
        <w:t>կարգավորելիս</w:t>
      </w:r>
    </w:p>
    <w:p w:rsidR="00D46EC7" w:rsidRPr="00F62C2E" w:rsidRDefault="00FF3676" w:rsidP="00FF3676">
      <w:pPr>
        <w:pStyle w:val="ab"/>
        <w:shd w:val="clear" w:color="auto" w:fill="FFFFFF"/>
        <w:tabs>
          <w:tab w:val="left" w:pos="630"/>
        </w:tabs>
        <w:spacing w:before="0" w:beforeAutospacing="0" w:after="0" w:afterAutospacing="0" w:line="252" w:lineRule="auto"/>
        <w:ind w:left="-360" w:firstLine="540"/>
        <w:jc w:val="both"/>
        <w:rPr>
          <w:rFonts w:ascii="GHEA Grapalat" w:hAnsi="GHEA Grapalat" w:cs="GHEA Grapalat"/>
          <w:lang w:val="nb-NO"/>
        </w:rPr>
      </w:pPr>
      <w:r w:rsidRPr="001E6721">
        <w:rPr>
          <w:rFonts w:ascii="GHEA Grapalat" w:hAnsi="GHEA Grapalat" w:cs="Sylfaen"/>
        </w:rPr>
        <w:lastRenderedPageBreak/>
        <w:t>Նախագիծը</w:t>
      </w:r>
      <w:r w:rsidRPr="001E6721">
        <w:rPr>
          <w:rFonts w:ascii="GHEA Grapalat" w:hAnsi="GHEA Grapalat" w:cs="Sylfaen"/>
          <w:lang w:val="nb-NO"/>
        </w:rPr>
        <w:t xml:space="preserve"> </w:t>
      </w:r>
      <w:r w:rsidRPr="001E6721">
        <w:rPr>
          <w:rFonts w:ascii="GHEA Grapalat" w:hAnsi="GHEA Grapalat" w:cs="Sylfaen"/>
        </w:rPr>
        <w:t>մշակելիս</w:t>
      </w:r>
      <w:r w:rsidRPr="001E6721">
        <w:rPr>
          <w:rFonts w:ascii="GHEA Grapalat" w:hAnsi="GHEA Grapalat" w:cs="Sylfaen"/>
          <w:lang w:val="nb-NO"/>
        </w:rPr>
        <w:t xml:space="preserve"> </w:t>
      </w:r>
      <w:r w:rsidRPr="001E6721">
        <w:rPr>
          <w:rFonts w:ascii="GHEA Grapalat" w:hAnsi="GHEA Grapalat" w:cs="Sylfaen"/>
        </w:rPr>
        <w:t>հիմք</w:t>
      </w:r>
      <w:r w:rsidRPr="001E6721">
        <w:rPr>
          <w:rFonts w:ascii="GHEA Grapalat" w:hAnsi="GHEA Grapalat" w:cs="Sylfaen"/>
          <w:lang w:val="nb-NO"/>
        </w:rPr>
        <w:t xml:space="preserve"> </w:t>
      </w:r>
      <w:r w:rsidRPr="001E6721">
        <w:rPr>
          <w:rFonts w:ascii="GHEA Grapalat" w:hAnsi="GHEA Grapalat" w:cs="Sylfaen"/>
        </w:rPr>
        <w:t>են</w:t>
      </w:r>
      <w:r w:rsidRPr="001E6721">
        <w:rPr>
          <w:rFonts w:ascii="GHEA Grapalat" w:hAnsi="GHEA Grapalat" w:cs="Sylfaen"/>
          <w:lang w:val="nb-NO"/>
        </w:rPr>
        <w:t xml:space="preserve"> </w:t>
      </w:r>
      <w:r w:rsidRPr="001E6721">
        <w:rPr>
          <w:rFonts w:ascii="GHEA Grapalat" w:hAnsi="GHEA Grapalat" w:cs="Sylfaen"/>
        </w:rPr>
        <w:t>ընդունվել</w:t>
      </w:r>
      <w:r w:rsidRPr="001E6721">
        <w:rPr>
          <w:rFonts w:ascii="GHEA Grapalat" w:hAnsi="GHEA Grapalat" w:cs="Sylfaen"/>
          <w:lang w:val="nb-NO"/>
        </w:rPr>
        <w:t xml:space="preserve"> </w:t>
      </w:r>
      <w:r w:rsidRPr="001E6721">
        <w:rPr>
          <w:rFonts w:ascii="GHEA Grapalat" w:hAnsi="GHEA Grapalat" w:cs="Sylfaen"/>
        </w:rPr>
        <w:t>Ընկերության</w:t>
      </w:r>
      <w:r w:rsidRPr="001E6721">
        <w:rPr>
          <w:rFonts w:ascii="GHEA Grapalat" w:hAnsi="GHEA Grapalat" w:cs="Sylfaen"/>
          <w:lang w:val="nb-NO"/>
        </w:rPr>
        <w:t xml:space="preserve"> </w:t>
      </w:r>
      <w:r w:rsidRPr="001E6721">
        <w:rPr>
          <w:rFonts w:ascii="GHEA Grapalat" w:hAnsi="GHEA Grapalat" w:cs="Sylfaen"/>
        </w:rPr>
        <w:t>կողմից</w:t>
      </w:r>
      <w:r w:rsidRPr="001E6721">
        <w:rPr>
          <w:rFonts w:ascii="GHEA Grapalat" w:hAnsi="GHEA Grapalat" w:cs="Sylfaen"/>
          <w:lang w:val="nb-NO"/>
        </w:rPr>
        <w:t xml:space="preserve"> </w:t>
      </w:r>
      <w:r w:rsidRPr="001E6721">
        <w:rPr>
          <w:rFonts w:ascii="GHEA Grapalat" w:hAnsi="GHEA Grapalat" w:cs="Sylfaen"/>
        </w:rPr>
        <w:t>բերված</w:t>
      </w:r>
      <w:r w:rsidRPr="001E6721">
        <w:rPr>
          <w:rFonts w:ascii="GHEA Grapalat" w:hAnsi="GHEA Grapalat" w:cs="Sylfaen"/>
          <w:lang w:val="nb-NO"/>
        </w:rPr>
        <w:t xml:space="preserve"> </w:t>
      </w:r>
      <w:r w:rsidRPr="001E6721">
        <w:rPr>
          <w:rFonts w:ascii="GHEA Grapalat" w:hAnsi="GHEA Grapalat" w:cs="Sylfaen"/>
        </w:rPr>
        <w:t>տվյալները</w:t>
      </w:r>
      <w:r w:rsidRPr="001E6721">
        <w:rPr>
          <w:rFonts w:ascii="GHEA Grapalat" w:hAnsi="GHEA Grapalat" w:cs="Sylfaen"/>
          <w:lang w:val="nb-NO"/>
        </w:rPr>
        <w:t xml:space="preserve">, </w:t>
      </w:r>
      <w:r w:rsidRPr="001E6721">
        <w:rPr>
          <w:rFonts w:ascii="GHEA Grapalat" w:hAnsi="GHEA Grapalat" w:cs="Sylfaen"/>
        </w:rPr>
        <w:t>պետական</w:t>
      </w:r>
      <w:r w:rsidRPr="001E6721">
        <w:rPr>
          <w:rFonts w:ascii="GHEA Grapalat" w:hAnsi="GHEA Grapalat" w:cs="Sylfaen"/>
          <w:lang w:val="nb-NO"/>
        </w:rPr>
        <w:t xml:space="preserve"> </w:t>
      </w:r>
      <w:r w:rsidRPr="001E6721">
        <w:rPr>
          <w:rFonts w:ascii="GHEA Grapalat" w:hAnsi="GHEA Grapalat" w:cs="Sylfaen"/>
        </w:rPr>
        <w:t>ծառայողներին</w:t>
      </w:r>
      <w:r w:rsidRPr="001E6721">
        <w:rPr>
          <w:rFonts w:ascii="GHEA Grapalat" w:hAnsi="GHEA Grapalat" w:cs="Sylfaen"/>
          <w:lang w:val="nb-NO"/>
        </w:rPr>
        <w:t xml:space="preserve"> </w:t>
      </w:r>
      <w:r w:rsidRPr="001E6721">
        <w:rPr>
          <w:rFonts w:ascii="GHEA Grapalat" w:hAnsi="GHEA Grapalat" w:cs="Sylfaen"/>
        </w:rPr>
        <w:t>մատչելի</w:t>
      </w:r>
      <w:r w:rsidRPr="001E6721">
        <w:rPr>
          <w:rFonts w:ascii="GHEA Grapalat" w:hAnsi="GHEA Grapalat" w:cs="Sylfaen"/>
          <w:lang w:val="nb-NO"/>
        </w:rPr>
        <w:t xml:space="preserve"> </w:t>
      </w:r>
      <w:r w:rsidRPr="001E6721">
        <w:rPr>
          <w:rFonts w:ascii="GHEA Grapalat" w:hAnsi="GHEA Grapalat" w:cs="Sylfaen"/>
        </w:rPr>
        <w:t>բնակարաններով</w:t>
      </w:r>
      <w:r w:rsidRPr="001E6721">
        <w:rPr>
          <w:rFonts w:ascii="GHEA Grapalat" w:hAnsi="GHEA Grapalat" w:cs="Sylfaen"/>
          <w:lang w:val="nb-NO"/>
        </w:rPr>
        <w:t xml:space="preserve"> </w:t>
      </w:r>
      <w:r w:rsidRPr="001E6721">
        <w:rPr>
          <w:rFonts w:ascii="GHEA Grapalat" w:hAnsi="GHEA Grapalat" w:cs="Sylfaen"/>
        </w:rPr>
        <w:t>ապահովման</w:t>
      </w:r>
      <w:r w:rsidRPr="001E6721">
        <w:rPr>
          <w:rFonts w:ascii="GHEA Grapalat" w:hAnsi="GHEA Grapalat" w:cs="Sylfaen"/>
          <w:lang w:val="nb-NO"/>
        </w:rPr>
        <w:t xml:space="preserve"> </w:t>
      </w:r>
      <w:r w:rsidRPr="001E6721">
        <w:rPr>
          <w:rFonts w:ascii="GHEA Grapalat" w:hAnsi="GHEA Grapalat" w:cs="Sylfaen"/>
        </w:rPr>
        <w:t>ծրագրի</w:t>
      </w:r>
      <w:r w:rsidRPr="001E6721">
        <w:rPr>
          <w:rFonts w:ascii="GHEA Grapalat" w:hAnsi="GHEA Grapalat" w:cs="Sylfaen"/>
          <w:lang w:val="nb-NO"/>
        </w:rPr>
        <w:t xml:space="preserve"> </w:t>
      </w:r>
      <w:r w:rsidRPr="001E6721">
        <w:rPr>
          <w:rFonts w:ascii="GHEA Grapalat" w:hAnsi="GHEA Grapalat" w:cs="Sylfaen"/>
        </w:rPr>
        <w:t>արդյունքներն</w:t>
      </w:r>
      <w:r w:rsidRPr="001E6721">
        <w:rPr>
          <w:rFonts w:ascii="GHEA Grapalat" w:hAnsi="GHEA Grapalat" w:cs="Sylfaen"/>
          <w:lang w:val="nb-NO"/>
        </w:rPr>
        <w:t xml:space="preserve">, </w:t>
      </w:r>
      <w:r w:rsidRPr="001E6721">
        <w:rPr>
          <w:rFonts w:ascii="GHEA Grapalat" w:hAnsi="GHEA Grapalat" w:cs="Sylfaen"/>
        </w:rPr>
        <w:t>ընթացակարգերը</w:t>
      </w:r>
      <w:r w:rsidRPr="001E6721">
        <w:rPr>
          <w:rFonts w:ascii="GHEA Grapalat" w:hAnsi="GHEA Grapalat" w:cs="Sylfaen"/>
          <w:lang w:val="nb-NO"/>
        </w:rPr>
        <w:t xml:space="preserve">, </w:t>
      </w:r>
      <w:r w:rsidRPr="001E6721">
        <w:rPr>
          <w:rFonts w:ascii="GHEA Grapalat" w:hAnsi="GHEA Grapalat" w:cs="Sylfaen"/>
        </w:rPr>
        <w:t>շահագրգիռ</w:t>
      </w:r>
      <w:r w:rsidRPr="001E6721">
        <w:rPr>
          <w:rFonts w:ascii="GHEA Grapalat" w:hAnsi="GHEA Grapalat" w:cs="Sylfaen"/>
          <w:lang w:val="nb-NO"/>
        </w:rPr>
        <w:t xml:space="preserve"> </w:t>
      </w:r>
      <w:r w:rsidRPr="001E6721">
        <w:rPr>
          <w:rFonts w:ascii="GHEA Grapalat" w:hAnsi="GHEA Grapalat" w:cs="Sylfaen"/>
        </w:rPr>
        <w:t>մարմինների</w:t>
      </w:r>
      <w:r w:rsidRPr="001E6721">
        <w:rPr>
          <w:rFonts w:ascii="GHEA Grapalat" w:hAnsi="GHEA Grapalat" w:cs="Sylfaen"/>
          <w:lang w:val="nb-NO"/>
        </w:rPr>
        <w:t xml:space="preserve"> </w:t>
      </w:r>
      <w:r w:rsidRPr="001E6721">
        <w:rPr>
          <w:rFonts w:ascii="GHEA Grapalat" w:hAnsi="GHEA Grapalat" w:cs="Sylfaen"/>
        </w:rPr>
        <w:t>կողմից</w:t>
      </w:r>
      <w:r w:rsidRPr="001E6721">
        <w:rPr>
          <w:rFonts w:ascii="GHEA Grapalat" w:hAnsi="GHEA Grapalat" w:cs="Sylfaen"/>
          <w:lang w:val="nb-NO"/>
        </w:rPr>
        <w:t xml:space="preserve"> </w:t>
      </w:r>
      <w:r w:rsidRPr="001E6721">
        <w:rPr>
          <w:rFonts w:ascii="GHEA Grapalat" w:hAnsi="GHEA Grapalat" w:cs="Sylfaen"/>
        </w:rPr>
        <w:t>ստացված</w:t>
      </w:r>
      <w:r w:rsidRPr="001E6721">
        <w:rPr>
          <w:rFonts w:ascii="GHEA Grapalat" w:hAnsi="GHEA Grapalat" w:cs="Sylfaen"/>
          <w:lang w:val="nb-NO"/>
        </w:rPr>
        <w:t xml:space="preserve"> </w:t>
      </w:r>
      <w:r w:rsidRPr="001E6721">
        <w:rPr>
          <w:rFonts w:ascii="GHEA Grapalat" w:hAnsi="GHEA Grapalat" w:cs="Sylfaen"/>
        </w:rPr>
        <w:t>առաջարկությունները</w:t>
      </w:r>
      <w:r w:rsidRPr="001E6721">
        <w:rPr>
          <w:rFonts w:ascii="GHEA Grapalat" w:hAnsi="GHEA Grapalat" w:cs="Sylfaen"/>
          <w:lang w:val="nb-NO"/>
        </w:rPr>
        <w:t>:</w:t>
      </w:r>
    </w:p>
    <w:sectPr w:rsidR="00D46EC7" w:rsidRPr="00F62C2E" w:rsidSect="002C523E">
      <w:type w:val="continuous"/>
      <w:pgSz w:w="11907" w:h="16840" w:code="9"/>
      <w:pgMar w:top="567" w:right="851" w:bottom="851" w:left="1418" w:header="561" w:footer="5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FB7" w:rsidRDefault="007E1FB7">
      <w:r>
        <w:separator/>
      </w:r>
    </w:p>
  </w:endnote>
  <w:endnote w:type="continuationSeparator" w:id="0">
    <w:p w:rsidR="007E1FB7" w:rsidRDefault="007E1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Arial LatRus">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FB7" w:rsidRDefault="007E1FB7">
      <w:r>
        <w:separator/>
      </w:r>
    </w:p>
  </w:footnote>
  <w:footnote w:type="continuationSeparator" w:id="0">
    <w:p w:rsidR="007E1FB7" w:rsidRDefault="007E1F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2CC8"/>
    <w:multiLevelType w:val="hybridMultilevel"/>
    <w:tmpl w:val="BB9A76E4"/>
    <w:lvl w:ilvl="0" w:tplc="1632D834">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742D2E6F"/>
    <w:multiLevelType w:val="hybridMultilevel"/>
    <w:tmpl w:val="AACA8870"/>
    <w:lvl w:ilvl="0" w:tplc="8DE61FC8">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13" w15:restartNumberingAfterBreak="0">
    <w:nsid w:val="768D60D1"/>
    <w:multiLevelType w:val="hybridMultilevel"/>
    <w:tmpl w:val="1D92BF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num>
  <w:num w:numId="5">
    <w:abstractNumId w:val="6"/>
  </w:num>
  <w:num w:numId="6">
    <w:abstractNumId w:val="10"/>
  </w:num>
  <w:num w:numId="7">
    <w:abstractNumId w:val="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13"/>
  </w:num>
  <w:num w:numId="13">
    <w:abstractNumId w:val="1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2FF"/>
    <w:rsid w:val="0000479D"/>
    <w:rsid w:val="00024ADF"/>
    <w:rsid w:val="00042A56"/>
    <w:rsid w:val="00050998"/>
    <w:rsid w:val="00061A21"/>
    <w:rsid w:val="00062E24"/>
    <w:rsid w:val="000D153D"/>
    <w:rsid w:val="000E3EE0"/>
    <w:rsid w:val="000F4449"/>
    <w:rsid w:val="001043B3"/>
    <w:rsid w:val="00106480"/>
    <w:rsid w:val="00135385"/>
    <w:rsid w:val="001476C4"/>
    <w:rsid w:val="00171B50"/>
    <w:rsid w:val="00171EBD"/>
    <w:rsid w:val="0017260E"/>
    <w:rsid w:val="0018701E"/>
    <w:rsid w:val="0019614B"/>
    <w:rsid w:val="001A5679"/>
    <w:rsid w:val="001C5DFC"/>
    <w:rsid w:val="001D69D1"/>
    <w:rsid w:val="001E1AEE"/>
    <w:rsid w:val="001E2DF5"/>
    <w:rsid w:val="002044FA"/>
    <w:rsid w:val="00211A0A"/>
    <w:rsid w:val="00211AC9"/>
    <w:rsid w:val="00214A99"/>
    <w:rsid w:val="002157D3"/>
    <w:rsid w:val="002265CD"/>
    <w:rsid w:val="00242E83"/>
    <w:rsid w:val="002676D1"/>
    <w:rsid w:val="00280026"/>
    <w:rsid w:val="002A0318"/>
    <w:rsid w:val="002A2435"/>
    <w:rsid w:val="002A745B"/>
    <w:rsid w:val="002C523E"/>
    <w:rsid w:val="002D2AD5"/>
    <w:rsid w:val="002E0F30"/>
    <w:rsid w:val="002E67D6"/>
    <w:rsid w:val="00316384"/>
    <w:rsid w:val="00323CFE"/>
    <w:rsid w:val="00326E75"/>
    <w:rsid w:val="00331EE3"/>
    <w:rsid w:val="00354545"/>
    <w:rsid w:val="00381666"/>
    <w:rsid w:val="0038242D"/>
    <w:rsid w:val="0038294F"/>
    <w:rsid w:val="00387BDD"/>
    <w:rsid w:val="003B5C5D"/>
    <w:rsid w:val="003B600B"/>
    <w:rsid w:val="003B79A0"/>
    <w:rsid w:val="003C7DA4"/>
    <w:rsid w:val="003D7C2B"/>
    <w:rsid w:val="003E1EC2"/>
    <w:rsid w:val="003F3850"/>
    <w:rsid w:val="004075FC"/>
    <w:rsid w:val="00410E94"/>
    <w:rsid w:val="00441B27"/>
    <w:rsid w:val="00442CC8"/>
    <w:rsid w:val="00443470"/>
    <w:rsid w:val="00455B75"/>
    <w:rsid w:val="00494B97"/>
    <w:rsid w:val="004A1061"/>
    <w:rsid w:val="004A59FB"/>
    <w:rsid w:val="004B1B05"/>
    <w:rsid w:val="004B4A5A"/>
    <w:rsid w:val="004D71B5"/>
    <w:rsid w:val="004D76CF"/>
    <w:rsid w:val="004E0CFD"/>
    <w:rsid w:val="004E46F3"/>
    <w:rsid w:val="005254D7"/>
    <w:rsid w:val="005260B3"/>
    <w:rsid w:val="00542E21"/>
    <w:rsid w:val="00551EDD"/>
    <w:rsid w:val="00565EE2"/>
    <w:rsid w:val="005B0C50"/>
    <w:rsid w:val="005B0EC9"/>
    <w:rsid w:val="005B37B4"/>
    <w:rsid w:val="005C5BA3"/>
    <w:rsid w:val="005C7DC1"/>
    <w:rsid w:val="005D2FBA"/>
    <w:rsid w:val="005E064B"/>
    <w:rsid w:val="005E0E2D"/>
    <w:rsid w:val="005E5A02"/>
    <w:rsid w:val="006331D6"/>
    <w:rsid w:val="0067195D"/>
    <w:rsid w:val="00683005"/>
    <w:rsid w:val="0068714A"/>
    <w:rsid w:val="006B0942"/>
    <w:rsid w:val="006B3141"/>
    <w:rsid w:val="0071350B"/>
    <w:rsid w:val="007161A1"/>
    <w:rsid w:val="007221EE"/>
    <w:rsid w:val="00724B13"/>
    <w:rsid w:val="00732356"/>
    <w:rsid w:val="00736E21"/>
    <w:rsid w:val="007406D6"/>
    <w:rsid w:val="00775304"/>
    <w:rsid w:val="00784DDA"/>
    <w:rsid w:val="00792942"/>
    <w:rsid w:val="007D0D8A"/>
    <w:rsid w:val="007E064F"/>
    <w:rsid w:val="007E1FB7"/>
    <w:rsid w:val="00803651"/>
    <w:rsid w:val="00816A9D"/>
    <w:rsid w:val="00830C23"/>
    <w:rsid w:val="00833102"/>
    <w:rsid w:val="008409D4"/>
    <w:rsid w:val="008412BB"/>
    <w:rsid w:val="00845A0E"/>
    <w:rsid w:val="00890F4D"/>
    <w:rsid w:val="008A6817"/>
    <w:rsid w:val="008B14C1"/>
    <w:rsid w:val="008C4A93"/>
    <w:rsid w:val="008E0E6A"/>
    <w:rsid w:val="00903C48"/>
    <w:rsid w:val="00903CE6"/>
    <w:rsid w:val="00925A82"/>
    <w:rsid w:val="00927C1E"/>
    <w:rsid w:val="00936F3E"/>
    <w:rsid w:val="00946FE6"/>
    <w:rsid w:val="00956BF9"/>
    <w:rsid w:val="00956C29"/>
    <w:rsid w:val="00974B26"/>
    <w:rsid w:val="00993CEA"/>
    <w:rsid w:val="009B28B1"/>
    <w:rsid w:val="009C3405"/>
    <w:rsid w:val="009C7C13"/>
    <w:rsid w:val="009D516D"/>
    <w:rsid w:val="009E17F6"/>
    <w:rsid w:val="009E4E18"/>
    <w:rsid w:val="009F4727"/>
    <w:rsid w:val="00A11B5F"/>
    <w:rsid w:val="00A20E5F"/>
    <w:rsid w:val="00A30B80"/>
    <w:rsid w:val="00A50186"/>
    <w:rsid w:val="00A5082C"/>
    <w:rsid w:val="00A776D4"/>
    <w:rsid w:val="00A8166B"/>
    <w:rsid w:val="00A92FAB"/>
    <w:rsid w:val="00A9309C"/>
    <w:rsid w:val="00AA3690"/>
    <w:rsid w:val="00AA6410"/>
    <w:rsid w:val="00AB0C7E"/>
    <w:rsid w:val="00AB3CFC"/>
    <w:rsid w:val="00AB45C0"/>
    <w:rsid w:val="00AE6A88"/>
    <w:rsid w:val="00AF7527"/>
    <w:rsid w:val="00B12A6B"/>
    <w:rsid w:val="00B25ACB"/>
    <w:rsid w:val="00B25B5B"/>
    <w:rsid w:val="00B40C9C"/>
    <w:rsid w:val="00B507D5"/>
    <w:rsid w:val="00B6205C"/>
    <w:rsid w:val="00B77D34"/>
    <w:rsid w:val="00B77E04"/>
    <w:rsid w:val="00B8562F"/>
    <w:rsid w:val="00BC07D1"/>
    <w:rsid w:val="00BC1F78"/>
    <w:rsid w:val="00BE7032"/>
    <w:rsid w:val="00C06CA7"/>
    <w:rsid w:val="00C07B88"/>
    <w:rsid w:val="00C15918"/>
    <w:rsid w:val="00C31E35"/>
    <w:rsid w:val="00C42EED"/>
    <w:rsid w:val="00C54B95"/>
    <w:rsid w:val="00C552FF"/>
    <w:rsid w:val="00C55491"/>
    <w:rsid w:val="00C57199"/>
    <w:rsid w:val="00C6291B"/>
    <w:rsid w:val="00C7186A"/>
    <w:rsid w:val="00C94093"/>
    <w:rsid w:val="00CA0FEC"/>
    <w:rsid w:val="00CC0189"/>
    <w:rsid w:val="00CC306E"/>
    <w:rsid w:val="00CD3EB3"/>
    <w:rsid w:val="00CE5FFA"/>
    <w:rsid w:val="00CF3D79"/>
    <w:rsid w:val="00D32A29"/>
    <w:rsid w:val="00D348FF"/>
    <w:rsid w:val="00D373F1"/>
    <w:rsid w:val="00D46149"/>
    <w:rsid w:val="00D46EC7"/>
    <w:rsid w:val="00D54E66"/>
    <w:rsid w:val="00D64649"/>
    <w:rsid w:val="00D65FC5"/>
    <w:rsid w:val="00D66A8A"/>
    <w:rsid w:val="00DA735A"/>
    <w:rsid w:val="00DB21A4"/>
    <w:rsid w:val="00DE059C"/>
    <w:rsid w:val="00E00183"/>
    <w:rsid w:val="00E0461E"/>
    <w:rsid w:val="00E1379A"/>
    <w:rsid w:val="00E14D01"/>
    <w:rsid w:val="00E2580E"/>
    <w:rsid w:val="00E34BE1"/>
    <w:rsid w:val="00E50BC8"/>
    <w:rsid w:val="00E735B2"/>
    <w:rsid w:val="00E85555"/>
    <w:rsid w:val="00EA5E17"/>
    <w:rsid w:val="00EB7104"/>
    <w:rsid w:val="00EC0698"/>
    <w:rsid w:val="00EE7468"/>
    <w:rsid w:val="00EF0857"/>
    <w:rsid w:val="00EF523D"/>
    <w:rsid w:val="00F02209"/>
    <w:rsid w:val="00F063A9"/>
    <w:rsid w:val="00F20550"/>
    <w:rsid w:val="00F24446"/>
    <w:rsid w:val="00F44E23"/>
    <w:rsid w:val="00F62C2E"/>
    <w:rsid w:val="00F71051"/>
    <w:rsid w:val="00F76E67"/>
    <w:rsid w:val="00F85EA0"/>
    <w:rsid w:val="00F94CA4"/>
    <w:rsid w:val="00FC142A"/>
    <w:rsid w:val="00FD77E0"/>
    <w:rsid w:val="00FE2EC0"/>
    <w:rsid w:val="00FF2637"/>
    <w:rsid w:val="00FF3676"/>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002453"/>
  <w15:docId w15:val="{D9319325-9D58-46EB-BE49-5AAC131C6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9A0"/>
    <w:rPr>
      <w:sz w:val="24"/>
      <w:lang w:val="en-GB"/>
    </w:rPr>
  </w:style>
  <w:style w:type="paragraph" w:styleId="1">
    <w:name w:val="heading 1"/>
    <w:basedOn w:val="a"/>
    <w:next w:val="a"/>
    <w:link w:val="10"/>
    <w:qFormat/>
    <w:rsid w:val="003B79A0"/>
    <w:pPr>
      <w:keepNext/>
      <w:spacing w:before="80"/>
      <w:jc w:val="center"/>
      <w:outlineLvl w:val="0"/>
    </w:pPr>
    <w:rPr>
      <w:rFonts w:ascii="Arial Armenian" w:hAnsi="Arial Armenian"/>
      <w:b/>
    </w:rPr>
  </w:style>
  <w:style w:type="paragraph" w:styleId="2">
    <w:name w:val="heading 2"/>
    <w:basedOn w:val="a"/>
    <w:next w:val="a"/>
    <w:link w:val="20"/>
    <w:qFormat/>
    <w:rsid w:val="003B79A0"/>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3">
    <w:name w:val="heading 3"/>
    <w:basedOn w:val="a"/>
    <w:next w:val="a"/>
    <w:link w:val="30"/>
    <w:qFormat/>
    <w:rsid w:val="003B79A0"/>
    <w:pPr>
      <w:keepNext/>
      <w:spacing w:before="240" w:after="60"/>
      <w:outlineLvl w:val="2"/>
    </w:pPr>
    <w:rPr>
      <w:rFonts w:ascii="Arial" w:hAnsi="Arial" w:cs="Arial"/>
      <w:b/>
      <w:bCs/>
      <w:sz w:val="26"/>
      <w:szCs w:val="26"/>
    </w:rPr>
  </w:style>
  <w:style w:type="paragraph" w:styleId="4">
    <w:name w:val="heading 4"/>
    <w:basedOn w:val="a"/>
    <w:next w:val="a"/>
    <w:link w:val="40"/>
    <w:qFormat/>
    <w:rsid w:val="003B79A0"/>
    <w:pPr>
      <w:keepNext/>
      <w:ind w:left="-108"/>
      <w:outlineLvl w:val="3"/>
    </w:pPr>
    <w:rPr>
      <w:rFonts w:ascii="Arial Armenian" w:hAnsi="Arial Armenian"/>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3B79A0"/>
    <w:pPr>
      <w:ind w:left="6804" w:hanging="6804"/>
    </w:pPr>
    <w:rPr>
      <w:rFonts w:ascii="Arial Armenian" w:hAnsi="Arial Armenian"/>
    </w:rPr>
  </w:style>
  <w:style w:type="paragraph" w:styleId="21">
    <w:name w:val="Body Text Indent 2"/>
    <w:basedOn w:val="a"/>
    <w:link w:val="22"/>
    <w:rsid w:val="003B79A0"/>
    <w:pPr>
      <w:ind w:left="1134" w:hanging="1134"/>
    </w:pPr>
    <w:rPr>
      <w:rFonts w:ascii="Arial Armenian" w:hAnsi="Arial Armenian"/>
    </w:rPr>
  </w:style>
  <w:style w:type="paragraph" w:styleId="23">
    <w:name w:val="Body Text 2"/>
    <w:basedOn w:val="a"/>
    <w:link w:val="24"/>
    <w:rsid w:val="00FD77E0"/>
    <w:pPr>
      <w:spacing w:after="120" w:line="480" w:lineRule="auto"/>
    </w:pPr>
  </w:style>
  <w:style w:type="paragraph" w:styleId="a5">
    <w:name w:val="Balloon Text"/>
    <w:basedOn w:val="a"/>
    <w:link w:val="a6"/>
    <w:uiPriority w:val="99"/>
    <w:semiHidden/>
    <w:rsid w:val="00FD77E0"/>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a"/>
    <w:rsid w:val="004B1B05"/>
    <w:pPr>
      <w:spacing w:after="160" w:line="240" w:lineRule="exact"/>
    </w:pPr>
    <w:rPr>
      <w:rFonts w:ascii="Arial" w:hAnsi="Arial" w:cs="Arial"/>
      <w:sz w:val="20"/>
      <w:lang w:val="en-US"/>
    </w:rPr>
  </w:style>
  <w:style w:type="paragraph" w:styleId="a7">
    <w:name w:val="Body Text"/>
    <w:basedOn w:val="a"/>
    <w:link w:val="a8"/>
    <w:rsid w:val="005E5A02"/>
    <w:pPr>
      <w:spacing w:after="120"/>
    </w:pPr>
  </w:style>
  <w:style w:type="paragraph" w:customStyle="1" w:styleId="CharCharCharCharCharCharCharCharCharCharCharChar">
    <w:name w:val="Char Char Char Char Char Char Char Char Char Char Char Char"/>
    <w:basedOn w:val="a"/>
    <w:rsid w:val="005E5A02"/>
    <w:pPr>
      <w:spacing w:after="160" w:line="240" w:lineRule="exact"/>
    </w:pPr>
    <w:rPr>
      <w:rFonts w:ascii="Arial" w:hAnsi="Arial" w:cs="Arial"/>
      <w:sz w:val="20"/>
      <w:lang w:val="en-US"/>
    </w:rPr>
  </w:style>
  <w:style w:type="paragraph" w:customStyle="1" w:styleId="a9">
    <w:name w:val="Знак Знак"/>
    <w:basedOn w:val="a"/>
    <w:rsid w:val="00C15918"/>
    <w:pPr>
      <w:spacing w:after="160" w:line="240" w:lineRule="exact"/>
    </w:pPr>
    <w:rPr>
      <w:rFonts w:ascii="Arial" w:hAnsi="Arial" w:cs="Arial"/>
      <w:sz w:val="20"/>
      <w:lang w:val="en-US"/>
    </w:rPr>
  </w:style>
  <w:style w:type="paragraph" w:customStyle="1" w:styleId="Char">
    <w:name w:val="Char"/>
    <w:basedOn w:val="a"/>
    <w:rsid w:val="00EC0698"/>
    <w:pPr>
      <w:spacing w:after="160" w:line="240" w:lineRule="exact"/>
    </w:pPr>
    <w:rPr>
      <w:rFonts w:ascii="Arial" w:hAnsi="Arial" w:cs="Arial"/>
      <w:sz w:val="20"/>
      <w:lang w:val="en-US"/>
    </w:rPr>
  </w:style>
  <w:style w:type="paragraph" w:customStyle="1" w:styleId="Style1">
    <w:name w:val="Style1"/>
    <w:basedOn w:val="a"/>
    <w:rsid w:val="00CD3EB3"/>
    <w:pPr>
      <w:widowControl w:val="0"/>
      <w:autoSpaceDE w:val="0"/>
      <w:autoSpaceDN w:val="0"/>
      <w:adjustRightInd w:val="0"/>
    </w:pPr>
    <w:rPr>
      <w:rFonts w:ascii="Sylfaen" w:hAnsi="Sylfaen"/>
      <w:szCs w:val="24"/>
      <w:lang w:val="en-US"/>
    </w:rPr>
  </w:style>
  <w:style w:type="paragraph" w:customStyle="1" w:styleId="Style2">
    <w:name w:val="Style2"/>
    <w:basedOn w:val="a"/>
    <w:rsid w:val="00CD3EB3"/>
    <w:pPr>
      <w:widowControl w:val="0"/>
      <w:autoSpaceDE w:val="0"/>
      <w:autoSpaceDN w:val="0"/>
      <w:adjustRightInd w:val="0"/>
    </w:pPr>
    <w:rPr>
      <w:rFonts w:ascii="Sylfaen" w:hAnsi="Sylfaen"/>
      <w:szCs w:val="24"/>
      <w:lang w:val="en-US"/>
    </w:rPr>
  </w:style>
  <w:style w:type="character" w:customStyle="1" w:styleId="FontStyle11">
    <w:name w:val="Font Style11"/>
    <w:basedOn w:val="a0"/>
    <w:rsid w:val="00CD3EB3"/>
    <w:rPr>
      <w:rFonts w:ascii="Sylfaen" w:hAnsi="Sylfaen" w:cs="Sylfaen"/>
      <w:b/>
      <w:bCs/>
      <w:sz w:val="26"/>
      <w:szCs w:val="26"/>
    </w:rPr>
  </w:style>
  <w:style w:type="character" w:customStyle="1" w:styleId="FontStyle12">
    <w:name w:val="Font Style12"/>
    <w:basedOn w:val="a0"/>
    <w:rsid w:val="00CD3EB3"/>
    <w:rPr>
      <w:rFonts w:ascii="Sylfaen" w:hAnsi="Sylfaen" w:cs="Sylfaen"/>
      <w:b/>
      <w:bCs/>
      <w:spacing w:val="10"/>
      <w:sz w:val="32"/>
      <w:szCs w:val="32"/>
    </w:rPr>
  </w:style>
  <w:style w:type="paragraph" w:customStyle="1" w:styleId="Style3">
    <w:name w:val="Style3"/>
    <w:basedOn w:val="a"/>
    <w:rsid w:val="00CD3EB3"/>
    <w:pPr>
      <w:widowControl w:val="0"/>
      <w:autoSpaceDE w:val="0"/>
      <w:autoSpaceDN w:val="0"/>
      <w:adjustRightInd w:val="0"/>
    </w:pPr>
    <w:rPr>
      <w:rFonts w:ascii="Sylfaen" w:hAnsi="Sylfaen"/>
      <w:szCs w:val="24"/>
      <w:lang w:val="en-US"/>
    </w:rPr>
  </w:style>
  <w:style w:type="paragraph" w:customStyle="1" w:styleId="Style4">
    <w:name w:val="Style4"/>
    <w:basedOn w:val="a"/>
    <w:rsid w:val="00CD3EB3"/>
    <w:pPr>
      <w:widowControl w:val="0"/>
      <w:autoSpaceDE w:val="0"/>
      <w:autoSpaceDN w:val="0"/>
      <w:adjustRightInd w:val="0"/>
    </w:pPr>
    <w:rPr>
      <w:rFonts w:ascii="Sylfaen" w:hAnsi="Sylfaen"/>
      <w:szCs w:val="24"/>
      <w:lang w:val="en-US"/>
    </w:rPr>
  </w:style>
  <w:style w:type="character" w:customStyle="1" w:styleId="FontStyle13">
    <w:name w:val="Font Style13"/>
    <w:basedOn w:val="a0"/>
    <w:rsid w:val="00CD3EB3"/>
    <w:rPr>
      <w:rFonts w:ascii="Sylfaen" w:hAnsi="Sylfaen" w:cs="Sylfaen"/>
      <w:b/>
      <w:bCs/>
      <w:sz w:val="14"/>
      <w:szCs w:val="14"/>
    </w:rPr>
  </w:style>
  <w:style w:type="character" w:customStyle="1" w:styleId="FontStyle14">
    <w:name w:val="Font Style14"/>
    <w:basedOn w:val="a0"/>
    <w:rsid w:val="00CD3EB3"/>
    <w:rPr>
      <w:rFonts w:ascii="Sylfaen" w:hAnsi="Sylfaen" w:cs="Sylfaen"/>
      <w:b/>
      <w:bCs/>
      <w:sz w:val="16"/>
      <w:szCs w:val="16"/>
    </w:rPr>
  </w:style>
  <w:style w:type="table" w:styleId="aa">
    <w:name w:val="Table Grid"/>
    <w:basedOn w:val="a1"/>
    <w:rsid w:val="00C62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c"/>
    <w:uiPriority w:val="99"/>
    <w:rsid w:val="00135385"/>
    <w:pPr>
      <w:spacing w:before="100" w:beforeAutospacing="1" w:after="100" w:afterAutospacing="1"/>
    </w:pPr>
    <w:rPr>
      <w:szCs w:val="24"/>
      <w:lang w:val="en-US"/>
    </w:rPr>
  </w:style>
  <w:style w:type="character" w:customStyle="1" w:styleId="FontStyle18">
    <w:name w:val="Font Style18"/>
    <w:basedOn w:val="a0"/>
    <w:rsid w:val="00903CE6"/>
    <w:rPr>
      <w:rFonts w:ascii="Sylfaen" w:hAnsi="Sylfaen" w:cs="Sylfaen"/>
      <w:b/>
      <w:bCs/>
      <w:spacing w:val="20"/>
      <w:sz w:val="20"/>
      <w:szCs w:val="20"/>
    </w:rPr>
  </w:style>
  <w:style w:type="character" w:styleId="ad">
    <w:name w:val="Hyperlink"/>
    <w:basedOn w:val="a0"/>
    <w:rsid w:val="00061A21"/>
    <w:rPr>
      <w:color w:val="0000FF"/>
      <w:u w:val="single"/>
    </w:rPr>
  </w:style>
  <w:style w:type="character" w:styleId="ae">
    <w:name w:val="Strong"/>
    <w:basedOn w:val="a0"/>
    <w:uiPriority w:val="22"/>
    <w:qFormat/>
    <w:rsid w:val="00381666"/>
    <w:rPr>
      <w:b/>
      <w:bCs/>
    </w:rPr>
  </w:style>
  <w:style w:type="character" w:customStyle="1" w:styleId="FontStyle32">
    <w:name w:val="Font Style32"/>
    <w:basedOn w:val="a0"/>
    <w:rsid w:val="00381666"/>
    <w:rPr>
      <w:rFonts w:ascii="Sylfaen" w:hAnsi="Sylfaen" w:cs="Sylfaen"/>
      <w:b/>
      <w:bCs/>
      <w:i/>
      <w:iCs/>
      <w:sz w:val="22"/>
      <w:szCs w:val="22"/>
    </w:rPr>
  </w:style>
  <w:style w:type="paragraph" w:customStyle="1" w:styleId="Style11">
    <w:name w:val="Style11"/>
    <w:basedOn w:val="a"/>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a"/>
    <w:rsid w:val="00381666"/>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a"/>
    <w:rsid w:val="00381666"/>
    <w:pPr>
      <w:widowControl w:val="0"/>
      <w:autoSpaceDE w:val="0"/>
      <w:autoSpaceDN w:val="0"/>
      <w:adjustRightInd w:val="0"/>
    </w:pPr>
    <w:rPr>
      <w:rFonts w:ascii="Sylfaen" w:hAnsi="Sylfaen"/>
      <w:szCs w:val="24"/>
      <w:lang w:val="ru-RU" w:eastAsia="ru-RU"/>
    </w:rPr>
  </w:style>
  <w:style w:type="paragraph" w:customStyle="1" w:styleId="Style13">
    <w:name w:val="Style13"/>
    <w:basedOn w:val="a"/>
    <w:rsid w:val="00381666"/>
    <w:pPr>
      <w:widowControl w:val="0"/>
      <w:autoSpaceDE w:val="0"/>
      <w:autoSpaceDN w:val="0"/>
      <w:adjustRightInd w:val="0"/>
    </w:pPr>
    <w:rPr>
      <w:rFonts w:ascii="Sylfaen" w:hAnsi="Sylfaen"/>
      <w:szCs w:val="24"/>
      <w:lang w:val="ru-RU" w:eastAsia="ru-RU"/>
    </w:rPr>
  </w:style>
  <w:style w:type="paragraph" w:customStyle="1" w:styleId="Style18">
    <w:name w:val="Style18"/>
    <w:basedOn w:val="a"/>
    <w:rsid w:val="00381666"/>
    <w:pPr>
      <w:widowControl w:val="0"/>
      <w:autoSpaceDE w:val="0"/>
      <w:autoSpaceDN w:val="0"/>
      <w:adjustRightInd w:val="0"/>
    </w:pPr>
    <w:rPr>
      <w:rFonts w:ascii="Sylfaen" w:hAnsi="Sylfaen"/>
      <w:szCs w:val="24"/>
      <w:lang w:val="ru-RU" w:eastAsia="ru-RU"/>
    </w:rPr>
  </w:style>
  <w:style w:type="character" w:customStyle="1" w:styleId="FontStyle26">
    <w:name w:val="Font Style26"/>
    <w:basedOn w:val="a0"/>
    <w:rsid w:val="00381666"/>
    <w:rPr>
      <w:rFonts w:ascii="Sylfaen" w:hAnsi="Sylfaen" w:cs="Sylfaen" w:hint="default"/>
      <w:spacing w:val="20"/>
      <w:sz w:val="20"/>
      <w:szCs w:val="20"/>
    </w:rPr>
  </w:style>
  <w:style w:type="character" w:customStyle="1" w:styleId="FontStyle30">
    <w:name w:val="Font Style30"/>
    <w:basedOn w:val="a0"/>
    <w:rsid w:val="00381666"/>
    <w:rPr>
      <w:rFonts w:ascii="Sylfaen" w:hAnsi="Sylfaen" w:cs="Sylfaen" w:hint="default"/>
      <w:b/>
      <w:bCs/>
      <w:spacing w:val="10"/>
      <w:sz w:val="20"/>
      <w:szCs w:val="20"/>
    </w:rPr>
  </w:style>
  <w:style w:type="character" w:customStyle="1" w:styleId="10">
    <w:name w:val="Заголовок 1 Знак"/>
    <w:basedOn w:val="a0"/>
    <w:link w:val="1"/>
    <w:rsid w:val="00381666"/>
    <w:rPr>
      <w:rFonts w:ascii="Arial Armenian" w:hAnsi="Arial Armenian"/>
      <w:b/>
      <w:sz w:val="24"/>
      <w:lang w:val="en-GB"/>
    </w:rPr>
  </w:style>
  <w:style w:type="paragraph" w:styleId="af">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f0"/>
    <w:uiPriority w:val="34"/>
    <w:qFormat/>
    <w:rsid w:val="00381666"/>
    <w:pPr>
      <w:ind w:left="720"/>
      <w:contextualSpacing/>
    </w:pPr>
  </w:style>
  <w:style w:type="character" w:customStyle="1" w:styleId="mechtexChar">
    <w:name w:val="mechtex Char"/>
    <w:basedOn w:val="a0"/>
    <w:link w:val="mechtex"/>
    <w:locked/>
    <w:rsid w:val="00F76E67"/>
    <w:rPr>
      <w:rFonts w:ascii="Arial Armenian" w:hAnsi="Arial Armenian" w:cs="Arial Armenian"/>
      <w:sz w:val="22"/>
      <w:szCs w:val="22"/>
      <w:lang w:eastAsia="ru-RU"/>
    </w:rPr>
  </w:style>
  <w:style w:type="paragraph" w:customStyle="1" w:styleId="mechtex">
    <w:name w:val="mechtex"/>
    <w:basedOn w:val="a"/>
    <w:link w:val="mechtexChar"/>
    <w:rsid w:val="00F76E67"/>
    <w:pPr>
      <w:jc w:val="center"/>
    </w:pPr>
    <w:rPr>
      <w:rFonts w:ascii="Arial Armenian" w:hAnsi="Arial Armenian" w:cs="Arial Armenian"/>
      <w:sz w:val="22"/>
      <w:szCs w:val="22"/>
      <w:lang w:val="en-US" w:eastAsia="ru-RU"/>
    </w:rPr>
  </w:style>
  <w:style w:type="paragraph" w:customStyle="1" w:styleId="norm">
    <w:name w:val="norm"/>
    <w:basedOn w:val="a"/>
    <w:link w:val="normChar"/>
    <w:rsid w:val="00F76E67"/>
    <w:pPr>
      <w:spacing w:line="480" w:lineRule="auto"/>
      <w:ind w:firstLine="709"/>
      <w:jc w:val="both"/>
    </w:pPr>
    <w:rPr>
      <w:rFonts w:ascii="Arial Armenian" w:hAnsi="Arial Armenian"/>
      <w:sz w:val="22"/>
      <w:lang w:val="en-US" w:eastAsia="ru-RU"/>
    </w:rPr>
  </w:style>
  <w:style w:type="character" w:customStyle="1" w:styleId="normChar">
    <w:name w:val="norm Char"/>
    <w:basedOn w:val="a0"/>
    <w:link w:val="norm"/>
    <w:locked/>
    <w:rsid w:val="00F76E67"/>
    <w:rPr>
      <w:rFonts w:ascii="Arial Armenian" w:hAnsi="Arial Armenian"/>
      <w:sz w:val="22"/>
      <w:lang w:eastAsia="ru-RU"/>
    </w:rPr>
  </w:style>
  <w:style w:type="character" w:customStyle="1" w:styleId="af0">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f"/>
    <w:uiPriority w:val="34"/>
    <w:qFormat/>
    <w:locked/>
    <w:rsid w:val="006B3141"/>
    <w:rPr>
      <w:sz w:val="24"/>
      <w:lang w:val="en-GB"/>
    </w:rPr>
  </w:style>
  <w:style w:type="character" w:customStyle="1" w:styleId="20">
    <w:name w:val="Заголовок 2 Знак"/>
    <w:basedOn w:val="a0"/>
    <w:link w:val="2"/>
    <w:rsid w:val="00D46EC7"/>
    <w:rPr>
      <w:rFonts w:ascii="Arial LatRus" w:hAnsi="Arial LatRus"/>
      <w:sz w:val="30"/>
      <w:lang w:val="en-GB"/>
      <w14:shadow w14:blurRad="50800" w14:dist="38100" w14:dir="2700000" w14:sx="100000" w14:sy="100000" w14:kx="0" w14:ky="0" w14:algn="tl">
        <w14:srgbClr w14:val="000000">
          <w14:alpha w14:val="60000"/>
        </w14:srgbClr>
      </w14:shadow>
    </w:rPr>
  </w:style>
  <w:style w:type="character" w:customStyle="1" w:styleId="30">
    <w:name w:val="Заголовок 3 Знак"/>
    <w:basedOn w:val="a0"/>
    <w:link w:val="3"/>
    <w:rsid w:val="00D46EC7"/>
    <w:rPr>
      <w:rFonts w:ascii="Arial" w:hAnsi="Arial" w:cs="Arial"/>
      <w:b/>
      <w:bCs/>
      <w:sz w:val="26"/>
      <w:szCs w:val="26"/>
      <w:lang w:val="en-GB"/>
    </w:rPr>
  </w:style>
  <w:style w:type="character" w:customStyle="1" w:styleId="40">
    <w:name w:val="Заголовок 4 Знак"/>
    <w:basedOn w:val="a0"/>
    <w:link w:val="4"/>
    <w:rsid w:val="00D46EC7"/>
    <w:rPr>
      <w:rFonts w:ascii="Arial Armenian" w:hAnsi="Arial Armenian"/>
      <w:b/>
      <w:sz w:val="28"/>
      <w:lang w:val="en-GB"/>
    </w:rPr>
  </w:style>
  <w:style w:type="character" w:customStyle="1" w:styleId="a4">
    <w:name w:val="Основной текст с отступом Знак"/>
    <w:basedOn w:val="a0"/>
    <w:link w:val="a3"/>
    <w:rsid w:val="00D46EC7"/>
    <w:rPr>
      <w:rFonts w:ascii="Arial Armenian" w:hAnsi="Arial Armenian"/>
      <w:sz w:val="24"/>
      <w:lang w:val="en-GB"/>
    </w:rPr>
  </w:style>
  <w:style w:type="character" w:customStyle="1" w:styleId="22">
    <w:name w:val="Основной текст с отступом 2 Знак"/>
    <w:basedOn w:val="a0"/>
    <w:link w:val="21"/>
    <w:rsid w:val="00D46EC7"/>
    <w:rPr>
      <w:rFonts w:ascii="Arial Armenian" w:hAnsi="Arial Armenian"/>
      <w:sz w:val="24"/>
      <w:lang w:val="en-GB"/>
    </w:rPr>
  </w:style>
  <w:style w:type="character" w:customStyle="1" w:styleId="24">
    <w:name w:val="Основной текст 2 Знак"/>
    <w:basedOn w:val="a0"/>
    <w:link w:val="23"/>
    <w:rsid w:val="00D46EC7"/>
    <w:rPr>
      <w:sz w:val="24"/>
      <w:lang w:val="en-GB"/>
    </w:rPr>
  </w:style>
  <w:style w:type="character" w:customStyle="1" w:styleId="a6">
    <w:name w:val="Текст выноски Знак"/>
    <w:basedOn w:val="a0"/>
    <w:link w:val="a5"/>
    <w:uiPriority w:val="99"/>
    <w:semiHidden/>
    <w:rsid w:val="00D46EC7"/>
    <w:rPr>
      <w:rFonts w:ascii="Tahoma" w:hAnsi="Tahoma" w:cs="Tahoma"/>
      <w:sz w:val="16"/>
      <w:szCs w:val="16"/>
      <w:lang w:val="en-GB"/>
    </w:rPr>
  </w:style>
  <w:style w:type="character" w:customStyle="1" w:styleId="a8">
    <w:name w:val="Основной текст Знак"/>
    <w:basedOn w:val="a0"/>
    <w:link w:val="a7"/>
    <w:rsid w:val="00D46EC7"/>
    <w:rPr>
      <w:sz w:val="24"/>
      <w:lang w:val="en-GB"/>
    </w:rPr>
  </w:style>
  <w:style w:type="character" w:customStyle="1" w:styleId="ac">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
    <w:link w:val="ab"/>
    <w:uiPriority w:val="99"/>
    <w:locked/>
    <w:rsid w:val="00D46EC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923537856">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ragayt.am/" TargetMode="External"/><Relationship Id="rId3" Type="http://schemas.openxmlformats.org/officeDocument/2006/relationships/settings" Target="settings.xml"/><Relationship Id="rId7" Type="http://schemas.openxmlformats.org/officeDocument/2006/relationships/hyperlink" Target="http://www.charagayt.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22</Pages>
  <Words>7241</Words>
  <Characters>41279</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48424</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creator>ANNA</dc:creator>
  <cp:keywords>https://mul2.gov.am/tasks/275931/oneclick/GrutyunNakhagitc.docx?token=aea6a164c41cea686eaf8a8b391237e5</cp:keywords>
  <cp:lastModifiedBy>GEV</cp:lastModifiedBy>
  <cp:revision>8</cp:revision>
  <cp:lastPrinted>2019-11-20T11:48:00Z</cp:lastPrinted>
  <dcterms:created xsi:type="dcterms:W3CDTF">2020-06-01T14:06:00Z</dcterms:created>
  <dcterms:modified xsi:type="dcterms:W3CDTF">2020-06-02T08:21:00Z</dcterms:modified>
</cp:coreProperties>
</file>