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28C" w:rsidRPr="00A74B8B" w:rsidRDefault="00E1028C" w:rsidP="00E1028C">
      <w:pPr>
        <w:ind w:firstLine="90"/>
        <w:jc w:val="center"/>
        <w:rPr>
          <w:rFonts w:ascii="GHEA Grapalat" w:hAnsi="GHEA Grapalat" w:cs="Times Armenian"/>
          <w:b/>
          <w:u w:val="single"/>
        </w:rPr>
      </w:pP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Մ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Ո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Փ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Ա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Ե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Ր</w:t>
      </w:r>
      <w:r w:rsidRPr="00A74B8B">
        <w:rPr>
          <w:rFonts w:ascii="GHEA Grapalat" w:hAnsi="GHEA Grapalat" w:cs="Times Armenian"/>
          <w:b/>
          <w:u w:val="single"/>
        </w:rPr>
        <w:t xml:space="preserve"> </w:t>
      </w:r>
      <w:r w:rsidRPr="00A74B8B">
        <w:rPr>
          <w:rFonts w:ascii="GHEA Grapalat" w:hAnsi="GHEA Grapalat" w:cs="Sylfaen"/>
          <w:b/>
          <w:u w:val="single"/>
        </w:rPr>
        <w:t>Թ</w:t>
      </w:r>
    </w:p>
    <w:p w:rsidR="00E1028C" w:rsidRPr="00A74B8B" w:rsidRDefault="00E1028C" w:rsidP="00360FAF">
      <w:pPr>
        <w:ind w:firstLine="720"/>
        <w:jc w:val="both"/>
        <w:rPr>
          <w:rFonts w:ascii="GHEA Grapalat" w:hAnsi="GHEA Grapalat"/>
          <w:b/>
        </w:rPr>
      </w:pPr>
      <w:r w:rsidRPr="00A74B8B">
        <w:rPr>
          <w:rFonts w:ascii="GHEA Grapalat" w:hAnsi="GHEA Grapalat"/>
          <w:b/>
        </w:rPr>
        <w:t xml:space="preserve"> «</w:t>
      </w:r>
      <w:r w:rsidR="00B75096">
        <w:rPr>
          <w:rFonts w:ascii="GHEA Grapalat" w:hAnsi="GHEA Grapalat"/>
          <w:b/>
          <w:lang w:val="hy-AM"/>
        </w:rPr>
        <w:t xml:space="preserve">Հայաստանի Հանրապետության 2020 թվականի պետական բյուջեում վերաբաշխում, Հայաստանի Հանրապետության կառավարության 2019 թվականի դեկտեմբերի 26-ի </w:t>
      </w:r>
      <w:r w:rsidR="00B75096" w:rsidRPr="00B75096">
        <w:rPr>
          <w:rFonts w:ascii="GHEA Grapalat" w:hAnsi="GHEA Grapalat"/>
          <w:b/>
          <w:lang w:val="hy-AM"/>
        </w:rPr>
        <w:t>N</w:t>
      </w:r>
      <w:r w:rsidR="00B75096">
        <w:rPr>
          <w:rFonts w:ascii="GHEA Grapalat" w:hAnsi="GHEA Grapalat"/>
          <w:b/>
          <w:lang w:val="hy-AM"/>
        </w:rPr>
        <w:t xml:space="preserve"> 1919-Ն որոշման մեջ փոփոխություններ կատարելու և </w:t>
      </w:r>
      <w:r w:rsidR="00B75096">
        <w:rPr>
          <w:rFonts w:ascii="GHEA Grapalat" w:hAnsi="GHEA Grapalat"/>
          <w:b/>
        </w:rPr>
        <w:t>Հայաստանի Հանրապետության</w:t>
      </w:r>
      <w:r w:rsidR="00B75096">
        <w:rPr>
          <w:rFonts w:ascii="GHEA Grapalat" w:hAnsi="GHEA Grapalat"/>
          <w:b/>
          <w:lang w:val="hy-AM"/>
        </w:rPr>
        <w:t xml:space="preserve"> հատուկ քննչական ծառայությանը գումար հատկացնելու</w:t>
      </w:r>
      <w:r w:rsidR="00B75096">
        <w:rPr>
          <w:rFonts w:ascii="GHEA Grapalat" w:hAnsi="GHEA Grapalat"/>
          <w:b/>
        </w:rPr>
        <w:t xml:space="preserve"> </w:t>
      </w:r>
      <w:r w:rsidRPr="00A74B8B">
        <w:rPr>
          <w:rFonts w:ascii="GHEA Grapalat" w:hAnsi="GHEA Grapalat"/>
          <w:b/>
        </w:rPr>
        <w:t xml:space="preserve">մասին» </w:t>
      </w:r>
      <w:r w:rsidR="00B75096">
        <w:rPr>
          <w:rFonts w:ascii="GHEA Grapalat" w:hAnsi="GHEA Grapalat"/>
          <w:b/>
        </w:rPr>
        <w:t>Հայաստանի Հանրապետության</w:t>
      </w:r>
      <w:r w:rsidR="00B75096">
        <w:rPr>
          <w:rFonts w:ascii="GHEA Grapalat" w:hAnsi="GHEA Grapalat"/>
          <w:b/>
          <w:lang w:val="hy-AM"/>
        </w:rPr>
        <w:t xml:space="preserve"> կառավարության </w:t>
      </w:r>
      <w:r w:rsidR="00AE0F32">
        <w:rPr>
          <w:rFonts w:ascii="GHEA Grapalat" w:hAnsi="GHEA Grapalat"/>
          <w:b/>
          <w:lang w:val="hy-AM"/>
        </w:rPr>
        <w:t xml:space="preserve">որոշման </w:t>
      </w:r>
      <w:r w:rsidRPr="00A74B8B">
        <w:rPr>
          <w:rFonts w:ascii="GHEA Grapalat" w:hAnsi="GHEA Grapalat"/>
          <w:b/>
        </w:rPr>
        <w:t>նախագծի</w:t>
      </w:r>
      <w:r w:rsidRPr="00A74B8B">
        <w:rPr>
          <w:rFonts w:ascii="GHEA Grapalat" w:hAnsi="GHEA Grapalat" w:cs="Times Armenian"/>
          <w:b/>
        </w:rPr>
        <w:t xml:space="preserve"> </w:t>
      </w:r>
      <w:r w:rsidRPr="00A74B8B">
        <w:rPr>
          <w:rFonts w:ascii="GHEA Grapalat" w:hAnsi="GHEA Grapalat" w:cs="Sylfaen"/>
          <w:b/>
          <w:lang w:val="en-US"/>
        </w:rPr>
        <w:t>կապակցությամբ</w:t>
      </w:r>
      <w:r w:rsidRPr="00A74B8B">
        <w:rPr>
          <w:rFonts w:ascii="GHEA Grapalat" w:hAnsi="GHEA Grapalat" w:cs="Sylfaen"/>
          <w:b/>
        </w:rPr>
        <w:t xml:space="preserve"> </w:t>
      </w:r>
      <w:r w:rsidRPr="00A74B8B">
        <w:rPr>
          <w:rFonts w:ascii="GHEA Grapalat" w:hAnsi="GHEA Grapalat"/>
          <w:b/>
          <w:lang w:val="en-US"/>
        </w:rPr>
        <w:t>ստացված</w:t>
      </w:r>
      <w:r w:rsidRPr="00A74B8B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:rsidR="00E1028C" w:rsidRPr="00A74B8B" w:rsidRDefault="00E1028C" w:rsidP="00360FAF">
      <w:pPr>
        <w:ind w:firstLine="720"/>
        <w:jc w:val="both"/>
        <w:rPr>
          <w:rFonts w:ascii="GHEA Grapalat" w:hAnsi="GHEA Grapalat"/>
          <w:b/>
        </w:rPr>
      </w:pPr>
    </w:p>
    <w:p w:rsidR="00E1028C" w:rsidRPr="00A74B8B" w:rsidRDefault="00E1028C" w:rsidP="00E1028C">
      <w:pPr>
        <w:ind w:firstLine="720"/>
        <w:jc w:val="center"/>
        <w:rPr>
          <w:rFonts w:ascii="GHEA Grapalat" w:hAnsi="GHEA Grapalat"/>
          <w:b/>
        </w:rPr>
      </w:pPr>
    </w:p>
    <w:tbl>
      <w:tblPr>
        <w:tblW w:w="146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160"/>
        <w:gridCol w:w="5040"/>
        <w:gridCol w:w="2250"/>
        <w:gridCol w:w="4860"/>
      </w:tblGrid>
      <w:tr w:rsidR="00E1028C" w:rsidRPr="00A74B8B" w:rsidTr="007C61AF">
        <w:trPr>
          <w:trHeight w:val="61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ind w:left="-108" w:right="-111"/>
              <w:jc w:val="center"/>
              <w:rPr>
                <w:rFonts w:ascii="GHEA Grapalat" w:hAnsi="GHEA Grapalat"/>
                <w:b/>
                <w:lang w:val="en-US"/>
              </w:rPr>
            </w:pPr>
            <w:r w:rsidRPr="00A74B8B">
              <w:rPr>
                <w:rFonts w:ascii="GHEA Grapalat" w:hAnsi="GHEA Grapalat" w:cs="Sylfaen"/>
                <w:b/>
                <w:lang w:val="fr-FR"/>
              </w:rPr>
              <w:t>Հ</w:t>
            </w:r>
            <w:r w:rsidRPr="00A74B8B">
              <w:rPr>
                <w:rFonts w:ascii="GHEA Grapalat" w:hAnsi="GHEA Grapalat" w:cs="Times Armenian"/>
                <w:b/>
                <w:lang w:val="fr-FR"/>
              </w:rPr>
              <w:t>/Հ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ind w:left="-108" w:right="-109"/>
              <w:jc w:val="center"/>
              <w:rPr>
                <w:rFonts w:ascii="GHEA Grapalat" w:hAnsi="GHEA Grapalat" w:cs="GHEA Mariam"/>
                <w:b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lang w:val="af-ZA" w:eastAsia="en-US"/>
              </w:rPr>
              <w:t xml:space="preserve">Առաջարկության հեղինակը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pStyle w:val="21"/>
              <w:spacing w:after="0" w:line="240" w:lineRule="auto"/>
              <w:ind w:left="-18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pStyle w:val="21"/>
              <w:spacing w:after="0" w:line="240" w:lineRule="auto"/>
              <w:ind w:left="-18" w:right="72"/>
              <w:jc w:val="center"/>
              <w:rPr>
                <w:rFonts w:ascii="GHEA Grapalat" w:hAnsi="GHEA Grapalat" w:cs="GHEA Mariam"/>
                <w:b/>
                <w:sz w:val="24"/>
                <w:szCs w:val="24"/>
                <w:highlight w:val="yellow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Եզրակացություն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pStyle w:val="21"/>
              <w:spacing w:after="0" w:line="240" w:lineRule="auto"/>
              <w:ind w:left="-108" w:right="-109"/>
              <w:jc w:val="center"/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</w:pPr>
            <w:r w:rsidRPr="00A74B8B">
              <w:rPr>
                <w:rFonts w:ascii="GHEA Grapalat" w:hAnsi="GHEA Grapalat" w:cs="GHEA Mariam"/>
                <w:b/>
                <w:sz w:val="24"/>
                <w:szCs w:val="24"/>
                <w:lang w:val="af-ZA" w:eastAsia="en-US"/>
              </w:rPr>
              <w:t>Կատարված փոփոխություններ</w:t>
            </w:r>
          </w:p>
        </w:tc>
      </w:tr>
      <w:tr w:rsidR="00E1028C" w:rsidRPr="007C61AF" w:rsidTr="007C61AF">
        <w:trPr>
          <w:trHeight w:val="4337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A74B8B" w:rsidRDefault="00E1028C" w:rsidP="007024FA">
            <w:pPr>
              <w:ind w:left="-108" w:right="-111"/>
              <w:jc w:val="center"/>
              <w:rPr>
                <w:rFonts w:ascii="GHEA Grapalat" w:hAnsi="GHEA Grapalat" w:cs="Sylfaen"/>
                <w:b/>
                <w:lang w:val="fr-FR"/>
              </w:rPr>
            </w:pPr>
            <w:r w:rsidRPr="00A74B8B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AE0F32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 xml:space="preserve">ՀՀ ֆինանսների նախարարություն </w:t>
            </w:r>
            <w:r w:rsidR="00360FAF"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 xml:space="preserve">             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14</w:t>
            </w:r>
            <w:r w:rsidRPr="00360FAF">
              <w:rPr>
                <w:rFonts w:ascii="MS Mincho" w:eastAsia="MS Mincho" w:hAnsi="MS Mincho" w:cs="MS Mincho" w:hint="eastAsia"/>
                <w:bCs/>
                <w:sz w:val="20"/>
                <w:szCs w:val="20"/>
                <w:lang w:val="af-ZA" w:eastAsia="x-none"/>
              </w:rPr>
              <w:t>․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05</w:t>
            </w:r>
            <w:r w:rsidRPr="00360FAF">
              <w:rPr>
                <w:rFonts w:ascii="MS Mincho" w:eastAsia="MS Mincho" w:hAnsi="MS Mincho" w:cs="MS Mincho" w:hint="eastAsia"/>
                <w:bCs/>
                <w:sz w:val="20"/>
                <w:szCs w:val="20"/>
                <w:lang w:val="af-ZA" w:eastAsia="x-none"/>
              </w:rPr>
              <w:t>․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2020</w:t>
            </w:r>
            <w:r w:rsidR="00360FAF"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>թ.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 xml:space="preserve">                            01/8-2/7155-2020</w:t>
            </w:r>
          </w:p>
          <w:p w:rsidR="00E1028C" w:rsidRPr="00360FAF" w:rsidRDefault="00E1028C" w:rsidP="00B31781">
            <w:pPr>
              <w:ind w:left="-108" w:right="-111"/>
              <w:jc w:val="center"/>
              <w:rPr>
                <w:rFonts w:ascii="GHEA Grapalat" w:hAnsi="GHEA Grapalat" w:cs="Sylfaen"/>
                <w:b/>
                <w:sz w:val="20"/>
                <w:szCs w:val="20"/>
                <w:lang w:val="fr-FR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DD5974">
            <w:pPr>
              <w:tabs>
                <w:tab w:val="left" w:pos="586"/>
                <w:tab w:val="left" w:pos="3676"/>
              </w:tabs>
              <w:spacing w:line="360" w:lineRule="auto"/>
              <w:ind w:right="76"/>
              <w:jc w:val="both"/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1</w:t>
            </w:r>
            <w:r w:rsidR="00360FAF"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.</w:t>
            </w:r>
            <w:r w:rsidR="00360FAF"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 xml:space="preserve"> 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Առաջնորդվել ՀՀ կառավարության 19.03.2020թ. նիստի N 21 արձանագրության քաղվածքի 4-րդ կետով տրված հանձնարարականով:</w:t>
            </w:r>
          </w:p>
          <w:p w:rsidR="00360FAF" w:rsidRPr="00360FAF" w:rsidRDefault="00360FAF" w:rsidP="00AE0F32">
            <w:pPr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</w:pPr>
            <w:r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 xml:space="preserve"> </w:t>
            </w:r>
          </w:p>
          <w:p w:rsidR="00360FAF" w:rsidRDefault="00360FAF" w:rsidP="00AE0F32">
            <w:pPr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</w:p>
          <w:p w:rsidR="00360FAF" w:rsidRDefault="00360FAF" w:rsidP="00AE0F32">
            <w:pPr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</w:p>
          <w:p w:rsidR="00E1028C" w:rsidRPr="00360FAF" w:rsidRDefault="00AE0F32" w:rsidP="007C61AF">
            <w:pPr>
              <w:spacing w:line="360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fr-FR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 xml:space="preserve">2. </w:t>
            </w:r>
            <w:r w:rsidR="00DD5974"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 xml:space="preserve">    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 xml:space="preserve">Նախագծի  N 2 հավելվածում ավելացնել 1062 ծրագրի անվանումը՝ «ՀՀ հատուկ քննչական ծառայություններ» և համապատասխան գումարի չափը: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360FAF" w:rsidRDefault="00AE0F32" w:rsidP="00AE0F32">
            <w:pPr>
              <w:pStyle w:val="a9"/>
              <w:numPr>
                <w:ilvl w:val="0"/>
                <w:numId w:val="7"/>
              </w:num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360FAF">
              <w:rPr>
                <w:rFonts w:ascii="GHEA Grapalat" w:hAnsi="GHEA Grapalat" w:cs="Sylfaen"/>
                <w:sz w:val="20"/>
                <w:szCs w:val="20"/>
                <w:lang w:val="hy-AM"/>
              </w:rPr>
              <w:t>Չի ը</w:t>
            </w:r>
            <w:r w:rsidR="00B31781" w:rsidRPr="00360FAF">
              <w:rPr>
                <w:rFonts w:ascii="GHEA Grapalat" w:hAnsi="GHEA Grapalat" w:cs="Sylfaen"/>
                <w:sz w:val="20"/>
                <w:szCs w:val="20"/>
                <w:lang w:val="fr-FR"/>
              </w:rPr>
              <w:t>նդունվել</w:t>
            </w:r>
            <w:r w:rsidR="00B31781" w:rsidRPr="00360FAF">
              <w:rPr>
                <w:rFonts w:ascii="GHEA Grapalat" w:hAnsi="GHEA Grapalat"/>
                <w:sz w:val="20"/>
                <w:szCs w:val="20"/>
                <w:lang w:val="fr-FR"/>
              </w:rPr>
              <w:t>:</w:t>
            </w:r>
          </w:p>
          <w:p w:rsidR="00AE0F32" w:rsidRDefault="00AE0F32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0FAF" w:rsidRDefault="00360FAF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0FAF" w:rsidRDefault="00360FAF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0FAF" w:rsidRDefault="00360FAF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0FAF" w:rsidRDefault="00360FAF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360FAF" w:rsidRPr="00360FAF" w:rsidRDefault="00360FAF" w:rsidP="00AE0F32">
            <w:pPr>
              <w:pStyle w:val="a9"/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E0F32" w:rsidRPr="00360FAF" w:rsidRDefault="00AE0F32" w:rsidP="00AE0F32">
            <w:pPr>
              <w:pStyle w:val="a9"/>
              <w:numPr>
                <w:ilvl w:val="0"/>
                <w:numId w:val="7"/>
              </w:num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  <w:p w:rsidR="00AE0F32" w:rsidRPr="00360FAF" w:rsidRDefault="00AE0F32" w:rsidP="00AE0F32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AE0F32" w:rsidRPr="00360FAF" w:rsidRDefault="00AE0F32" w:rsidP="00AE0F32">
            <w:pPr>
              <w:spacing w:line="360" w:lineRule="auto"/>
              <w:jc w:val="both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28C" w:rsidRPr="00360FAF" w:rsidRDefault="00AE0F32" w:rsidP="007024FA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>Նախագիծը մշակվել է</w:t>
            </w:r>
            <w:r w:rsidR="00DD5974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հիմք ընդունելով </w:t>
            </w: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 xml:space="preserve">2020 թվականի ապրիլի 30-ի Հայաստանի Հանրապետության վարչապետի </w:t>
            </w: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>«Պետական իշխանության մարմիններում հաստիքների առավելագույն թիվը սահմանելու մասին» N 706-Ա որոշման մեջ փոփոխություն</w:t>
            </w: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կատարելու մասին»</w:t>
            </w: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360FAF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</w:t>
            </w: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>N 514-Ա որոշ</w:t>
            </w:r>
            <w:r w:rsidR="00360FAF">
              <w:rPr>
                <w:rFonts w:ascii="GHEA Grapalat" w:hAnsi="GHEA Grapalat"/>
                <w:sz w:val="20"/>
                <w:szCs w:val="20"/>
                <w:lang w:val="hy-AM"/>
              </w:rPr>
              <w:t>ումը</w:t>
            </w: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AE0F32" w:rsidRPr="00360FAF" w:rsidRDefault="00AE0F32" w:rsidP="007024FA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E0F32" w:rsidRPr="00360FAF" w:rsidRDefault="00AE0F32" w:rsidP="007024FA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E0F32" w:rsidRPr="00360FAF" w:rsidRDefault="00AE0F32" w:rsidP="007024FA">
            <w:pPr>
              <w:spacing w:line="276" w:lineRule="auto"/>
              <w:ind w:firstLine="252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60FAF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փոփոխությունները:</w:t>
            </w:r>
          </w:p>
        </w:tc>
      </w:tr>
      <w:tr w:rsidR="00AE0F32" w:rsidRPr="00E1028C" w:rsidTr="007C61AF">
        <w:trPr>
          <w:trHeight w:val="143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A74B8B" w:rsidRDefault="00AE0F32" w:rsidP="00AE0F32">
            <w:pPr>
              <w:ind w:left="-108" w:right="-111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AE0F32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ՀՀ արդարադատության նախարարություն</w:t>
            </w:r>
          </w:p>
          <w:p w:rsidR="00AE0F32" w:rsidRPr="00360FAF" w:rsidRDefault="00AE0F32" w:rsidP="00AE0F32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25</w:t>
            </w:r>
            <w:r w:rsidRPr="00360FAF">
              <w:rPr>
                <w:rFonts w:ascii="MS Mincho" w:eastAsia="MS Mincho" w:hAnsi="MS Mincho" w:cs="MS Mincho" w:hint="eastAsia"/>
                <w:bCs/>
                <w:sz w:val="20"/>
                <w:szCs w:val="20"/>
                <w:lang w:val="af-ZA" w:eastAsia="x-none"/>
              </w:rPr>
              <w:t>․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05</w:t>
            </w:r>
            <w:r w:rsidRPr="00360FAF">
              <w:rPr>
                <w:rFonts w:ascii="MS Mincho" w:eastAsia="MS Mincho" w:hAnsi="MS Mincho" w:cs="MS Mincho" w:hint="eastAsia"/>
                <w:bCs/>
                <w:sz w:val="20"/>
                <w:szCs w:val="20"/>
                <w:lang w:val="af-ZA" w:eastAsia="x-none"/>
              </w:rPr>
              <w:t>․</w:t>
            </w: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2020</w:t>
            </w:r>
            <w:r w:rsidR="00360FAF">
              <w:rPr>
                <w:rFonts w:ascii="GHEA Grapalat" w:hAnsi="GHEA Grapalat"/>
                <w:bCs/>
                <w:sz w:val="20"/>
                <w:szCs w:val="20"/>
                <w:lang w:val="hy-AM" w:eastAsia="x-none"/>
              </w:rPr>
              <w:t>թ.</w:t>
            </w:r>
          </w:p>
          <w:p w:rsidR="00AE0F32" w:rsidRPr="00360FAF" w:rsidRDefault="00AE0F32" w:rsidP="00AE0F32">
            <w:pPr>
              <w:tabs>
                <w:tab w:val="left" w:pos="900"/>
              </w:tabs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</w:pPr>
            <w:r w:rsidRPr="00360FAF">
              <w:rPr>
                <w:rFonts w:ascii="GHEA Grapalat" w:hAnsi="GHEA Grapalat"/>
                <w:bCs/>
                <w:sz w:val="20"/>
                <w:szCs w:val="20"/>
                <w:lang w:val="af-ZA" w:eastAsia="x-none"/>
              </w:rPr>
              <w:t>01/27.1/11069-2020</w:t>
            </w:r>
          </w:p>
          <w:p w:rsidR="00AE0F32" w:rsidRPr="00360FAF" w:rsidRDefault="00AE0F32" w:rsidP="00AE0F32">
            <w:pPr>
              <w:tabs>
                <w:tab w:val="left" w:pos="900"/>
              </w:tabs>
              <w:rPr>
                <w:rFonts w:ascii="Cambria Math" w:hAnsi="Cambria Math"/>
                <w:b/>
                <w:sz w:val="20"/>
                <w:szCs w:val="20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AE0F32">
            <w:pPr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360FAF">
              <w:rPr>
                <w:rFonts w:ascii="GHEA Grapalat" w:hAnsi="GHEA Grapalat"/>
                <w:sz w:val="20"/>
                <w:szCs w:val="20"/>
                <w:lang w:val="af-ZA"/>
              </w:rPr>
              <w:t>Առաջարկություններ և դիտողություններ չկան: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AE0F32">
            <w:pPr>
              <w:spacing w:line="276" w:lineRule="auto"/>
              <w:ind w:right="72"/>
              <w:rPr>
                <w:rFonts w:ascii="GHEA Grapalat" w:hAnsi="GHEA Grapalat"/>
                <w:sz w:val="20"/>
                <w:szCs w:val="20"/>
                <w:lang w:val="fr-FR"/>
              </w:rPr>
            </w:pPr>
            <w:r w:rsidRPr="00360FAF">
              <w:rPr>
                <w:rFonts w:ascii="GHEA Grapalat" w:hAnsi="GHEA Grapalat"/>
                <w:sz w:val="20"/>
                <w:szCs w:val="20"/>
                <w:lang w:val="fr-FR"/>
              </w:rPr>
              <w:t xml:space="preserve">Ընդունվել է ի գիտություն: </w:t>
            </w:r>
            <w:bookmarkStart w:id="0" w:name="_GoBack"/>
            <w:bookmarkEnd w:id="0"/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F32" w:rsidRPr="00360FAF" w:rsidRDefault="00AE0F32" w:rsidP="00AE0F32">
            <w:pPr>
              <w:spacing w:line="276" w:lineRule="auto"/>
              <w:ind w:firstLine="252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</w:tr>
    </w:tbl>
    <w:p w:rsidR="00E1028C" w:rsidRPr="00503C26" w:rsidRDefault="00E1028C" w:rsidP="00E1028C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hy-AM"/>
        </w:rPr>
      </w:pPr>
    </w:p>
    <w:p w:rsidR="00E1028C" w:rsidRPr="00DD5974" w:rsidRDefault="00E1028C" w:rsidP="00E1028C">
      <w:pPr>
        <w:spacing w:line="276" w:lineRule="auto"/>
        <w:jc w:val="right"/>
        <w:rPr>
          <w:rFonts w:ascii="GHEA Grapalat" w:hAnsi="GHEA Grapalat"/>
          <w:b/>
          <w:i/>
          <w:sz w:val="22"/>
          <w:szCs w:val="22"/>
          <w:lang w:val="hy-AM"/>
        </w:rPr>
      </w:pPr>
      <w:r>
        <w:rPr>
          <w:rFonts w:ascii="GHEA Grapalat" w:hAnsi="GHEA Grapalat"/>
          <w:b/>
          <w:i/>
          <w:sz w:val="22"/>
          <w:szCs w:val="22"/>
          <w:lang w:val="af-ZA"/>
        </w:rPr>
        <w:t>ՀՀ</w:t>
      </w:r>
      <w:r w:rsidRPr="00A74B8B">
        <w:rPr>
          <w:rFonts w:ascii="GHEA Grapalat" w:hAnsi="GHEA Grapalat"/>
          <w:b/>
          <w:i/>
          <w:sz w:val="22"/>
          <w:szCs w:val="22"/>
          <w:lang w:val="af-ZA"/>
        </w:rPr>
        <w:t xml:space="preserve"> </w:t>
      </w:r>
      <w:r w:rsidRPr="00DD5974">
        <w:rPr>
          <w:rFonts w:ascii="GHEA Grapalat" w:hAnsi="GHEA Grapalat"/>
          <w:b/>
          <w:i/>
          <w:sz w:val="22"/>
          <w:szCs w:val="22"/>
          <w:lang w:val="hy-AM"/>
        </w:rPr>
        <w:t>ՀԱՏՈՒԿ ՔՆՆՉԱԿԱՆ ԾԱՌԱՅՈՒԹՅՈՒՆ</w:t>
      </w:r>
    </w:p>
    <w:p w:rsidR="00E1028C" w:rsidRPr="00DD5974" w:rsidRDefault="00AE0F32" w:rsidP="00E1028C">
      <w:pPr>
        <w:spacing w:line="276" w:lineRule="auto"/>
        <w:jc w:val="right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b/>
          <w:i/>
          <w:sz w:val="22"/>
          <w:szCs w:val="22"/>
          <w:lang w:val="hy-AM"/>
        </w:rPr>
        <w:t>27</w:t>
      </w:r>
      <w:r w:rsidR="00E1028C">
        <w:rPr>
          <w:rFonts w:ascii="GHEA Grapalat" w:hAnsi="GHEA Grapalat"/>
          <w:b/>
          <w:i/>
          <w:sz w:val="22"/>
          <w:szCs w:val="22"/>
          <w:lang w:val="af-ZA"/>
        </w:rPr>
        <w:t>.0</w:t>
      </w:r>
      <w:r w:rsidR="007A228A" w:rsidRPr="00DD5974">
        <w:rPr>
          <w:rFonts w:ascii="GHEA Grapalat" w:hAnsi="GHEA Grapalat"/>
          <w:b/>
          <w:i/>
          <w:sz w:val="22"/>
          <w:szCs w:val="22"/>
          <w:lang w:val="hy-AM"/>
        </w:rPr>
        <w:t>5</w:t>
      </w:r>
      <w:r w:rsidR="00E1028C">
        <w:rPr>
          <w:rFonts w:ascii="GHEA Grapalat" w:hAnsi="GHEA Grapalat"/>
          <w:b/>
          <w:i/>
          <w:sz w:val="22"/>
          <w:szCs w:val="22"/>
          <w:lang w:val="af-ZA"/>
        </w:rPr>
        <w:t>.2020</w:t>
      </w:r>
      <w:r w:rsidR="00DD5974">
        <w:rPr>
          <w:rFonts w:ascii="GHEA Grapalat" w:hAnsi="GHEA Grapalat"/>
          <w:b/>
          <w:i/>
          <w:sz w:val="22"/>
          <w:szCs w:val="22"/>
          <w:lang w:val="hy-AM"/>
        </w:rPr>
        <w:t>թ.</w:t>
      </w:r>
    </w:p>
    <w:p w:rsidR="00E1028C" w:rsidRPr="00DD5974" w:rsidRDefault="00E1028C">
      <w:pPr>
        <w:rPr>
          <w:lang w:val="hy-AM"/>
        </w:rPr>
      </w:pPr>
    </w:p>
    <w:sectPr w:rsidR="00E1028C" w:rsidRPr="00DD5974" w:rsidSect="00360FAF">
      <w:pgSz w:w="15840" w:h="12240" w:orient="landscape"/>
      <w:pgMar w:top="567" w:right="540" w:bottom="81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B76" w:rsidRDefault="003A6B76" w:rsidP="00E1028C">
      <w:r>
        <w:separator/>
      </w:r>
    </w:p>
  </w:endnote>
  <w:endnote w:type="continuationSeparator" w:id="0">
    <w:p w:rsidR="003A6B76" w:rsidRDefault="003A6B76" w:rsidP="00E1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B76" w:rsidRDefault="003A6B76" w:rsidP="00E1028C">
      <w:r>
        <w:separator/>
      </w:r>
    </w:p>
  </w:footnote>
  <w:footnote w:type="continuationSeparator" w:id="0">
    <w:p w:rsidR="003A6B76" w:rsidRDefault="003A6B76" w:rsidP="00E10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6552"/>
    <w:multiLevelType w:val="multilevel"/>
    <w:tmpl w:val="0A5E2E10"/>
    <w:lvl w:ilvl="0">
      <w:start w:val="1"/>
      <w:numFmt w:val="upperRoman"/>
      <w:pStyle w:val="2"/>
      <w:lvlText w:val="¶ÈàôÊ 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Ðá¹í³Í %2."/>
      <w:lvlJc w:val="left"/>
      <w:pPr>
        <w:tabs>
          <w:tab w:val="num" w:pos="1656"/>
        </w:tabs>
        <w:ind w:left="1656" w:hanging="576"/>
      </w:pPr>
      <w:rPr>
        <w:rFonts w:cs="Times New Roman" w:hint="default"/>
      </w:rPr>
    </w:lvl>
    <w:lvl w:ilvl="2">
      <w:start w:val="1"/>
      <w:numFmt w:val="decimal"/>
      <w:pStyle w:val="3"/>
      <w:lvlText w:val="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1224"/>
        </w:tabs>
        <w:ind w:left="122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65465AD"/>
    <w:multiLevelType w:val="hybridMultilevel"/>
    <w:tmpl w:val="C54EE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803CA"/>
    <w:multiLevelType w:val="hybridMultilevel"/>
    <w:tmpl w:val="115A1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B4CA5"/>
    <w:multiLevelType w:val="hybridMultilevel"/>
    <w:tmpl w:val="D506F8C4"/>
    <w:lvl w:ilvl="0" w:tplc="04B27A78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240827"/>
    <w:multiLevelType w:val="hybridMultilevel"/>
    <w:tmpl w:val="FE6069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C8501A6"/>
    <w:multiLevelType w:val="hybridMultilevel"/>
    <w:tmpl w:val="003A1BE6"/>
    <w:lvl w:ilvl="0" w:tplc="B3C297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52151"/>
    <w:multiLevelType w:val="hybridMultilevel"/>
    <w:tmpl w:val="E0C22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28C"/>
    <w:rsid w:val="001147E6"/>
    <w:rsid w:val="00243649"/>
    <w:rsid w:val="002C00F6"/>
    <w:rsid w:val="00360FAF"/>
    <w:rsid w:val="003A6B76"/>
    <w:rsid w:val="00402FB2"/>
    <w:rsid w:val="0047756C"/>
    <w:rsid w:val="007A228A"/>
    <w:rsid w:val="007C61AF"/>
    <w:rsid w:val="00801FEB"/>
    <w:rsid w:val="009248E7"/>
    <w:rsid w:val="00A00D8C"/>
    <w:rsid w:val="00A86C3D"/>
    <w:rsid w:val="00AE0F32"/>
    <w:rsid w:val="00AE777A"/>
    <w:rsid w:val="00B31781"/>
    <w:rsid w:val="00B75096"/>
    <w:rsid w:val="00D76418"/>
    <w:rsid w:val="00D963E2"/>
    <w:rsid w:val="00DD5974"/>
    <w:rsid w:val="00E1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2F275"/>
  <w15:docId w15:val="{C7CEBD9F-325C-40BB-8F72-6E93699C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2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AHeading 2,Heading 2 Char Char"/>
    <w:basedOn w:val="a"/>
    <w:link w:val="20"/>
    <w:autoRedefine/>
    <w:qFormat/>
    <w:rsid w:val="00E1028C"/>
    <w:pPr>
      <w:numPr>
        <w:ilvl w:val="1"/>
        <w:numId w:val="1"/>
      </w:numPr>
      <w:ind w:hanging="1116"/>
      <w:outlineLvl w:val="1"/>
    </w:pPr>
    <w:rPr>
      <w:rFonts w:ascii="Times Armenian" w:hAnsi="Times Armenian"/>
      <w:b/>
      <w:bCs/>
      <w:iCs/>
      <w:lang w:val="hy-AM" w:eastAsia="x-none"/>
    </w:rPr>
  </w:style>
  <w:style w:type="paragraph" w:styleId="3">
    <w:name w:val="heading 3"/>
    <w:aliases w:val="AHeading 3,Heading 3 Char Char Char Char"/>
    <w:basedOn w:val="a"/>
    <w:link w:val="30"/>
    <w:qFormat/>
    <w:rsid w:val="00E1028C"/>
    <w:pPr>
      <w:numPr>
        <w:ilvl w:val="2"/>
        <w:numId w:val="1"/>
      </w:numPr>
      <w:spacing w:line="360" w:lineRule="auto"/>
      <w:jc w:val="both"/>
      <w:outlineLvl w:val="2"/>
    </w:pPr>
    <w:rPr>
      <w:rFonts w:ascii="Arial LatArm" w:hAnsi="Arial LatArm"/>
      <w:bCs/>
      <w:lang w:val="x-none" w:eastAsia="x-none"/>
    </w:rPr>
  </w:style>
  <w:style w:type="paragraph" w:styleId="5">
    <w:name w:val="heading 5"/>
    <w:basedOn w:val="a"/>
    <w:next w:val="a"/>
    <w:link w:val="50"/>
    <w:qFormat/>
    <w:rsid w:val="00E1028C"/>
    <w:pPr>
      <w:keepNext/>
      <w:numPr>
        <w:ilvl w:val="4"/>
        <w:numId w:val="1"/>
      </w:numPr>
      <w:spacing w:line="360" w:lineRule="atLeast"/>
      <w:jc w:val="both"/>
      <w:outlineLvl w:val="4"/>
    </w:pPr>
    <w:rPr>
      <w:rFonts w:ascii="Arial" w:hAnsi="Arial"/>
      <w:b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qFormat/>
    <w:rsid w:val="00E1028C"/>
    <w:pPr>
      <w:keepNext/>
      <w:numPr>
        <w:ilvl w:val="5"/>
        <w:numId w:val="1"/>
      </w:numPr>
      <w:spacing w:line="360" w:lineRule="atLeast"/>
      <w:jc w:val="both"/>
      <w:outlineLvl w:val="5"/>
    </w:pPr>
    <w:rPr>
      <w:rFonts w:ascii="Times Armenian" w:hAnsi="Times Armenian"/>
      <w:sz w:val="28"/>
      <w:szCs w:val="22"/>
      <w:lang w:val="x-none" w:eastAsia="x-none"/>
    </w:rPr>
  </w:style>
  <w:style w:type="paragraph" w:styleId="7">
    <w:name w:val="heading 7"/>
    <w:basedOn w:val="a"/>
    <w:next w:val="a"/>
    <w:link w:val="70"/>
    <w:qFormat/>
    <w:rsid w:val="00E1028C"/>
    <w:pPr>
      <w:numPr>
        <w:ilvl w:val="6"/>
        <w:numId w:val="1"/>
      </w:numPr>
      <w:spacing w:before="240" w:after="60"/>
      <w:jc w:val="both"/>
      <w:outlineLvl w:val="6"/>
    </w:pPr>
    <w:rPr>
      <w:rFonts w:ascii="Arial LatArm" w:hAnsi="Arial LatArm"/>
      <w:lang w:val="x-none" w:eastAsia="x-none"/>
    </w:rPr>
  </w:style>
  <w:style w:type="paragraph" w:styleId="8">
    <w:name w:val="heading 8"/>
    <w:basedOn w:val="a"/>
    <w:next w:val="a"/>
    <w:link w:val="80"/>
    <w:qFormat/>
    <w:rsid w:val="00E1028C"/>
    <w:pPr>
      <w:numPr>
        <w:ilvl w:val="7"/>
        <w:numId w:val="1"/>
      </w:numPr>
      <w:spacing w:before="240" w:after="60"/>
      <w:jc w:val="both"/>
      <w:outlineLvl w:val="7"/>
    </w:pPr>
    <w:rPr>
      <w:rFonts w:ascii="Arial LatArm" w:hAnsi="Arial LatArm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E1028C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AHeading 2 Знак,Heading 2 Char Char Знак"/>
    <w:basedOn w:val="a0"/>
    <w:link w:val="2"/>
    <w:rsid w:val="00E1028C"/>
    <w:rPr>
      <w:rFonts w:ascii="Times Armenian" w:eastAsia="Times New Roman" w:hAnsi="Times Armenian" w:cs="Times New Roman"/>
      <w:b/>
      <w:bCs/>
      <w:iCs/>
      <w:sz w:val="24"/>
      <w:szCs w:val="24"/>
      <w:lang w:val="hy-AM" w:eastAsia="x-none"/>
    </w:rPr>
  </w:style>
  <w:style w:type="character" w:customStyle="1" w:styleId="30">
    <w:name w:val="Заголовок 3 Знак"/>
    <w:aliases w:val="AHeading 3 Знак,Heading 3 Char Char Char Char Знак"/>
    <w:basedOn w:val="a0"/>
    <w:link w:val="3"/>
    <w:rsid w:val="00E1028C"/>
    <w:rPr>
      <w:rFonts w:ascii="Arial LatArm" w:eastAsia="Times New Roman" w:hAnsi="Arial LatArm" w:cs="Times New Roman"/>
      <w:bCs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rsid w:val="00E1028C"/>
    <w:rPr>
      <w:rFonts w:ascii="Arial" w:eastAsia="Times New Roman" w:hAnsi="Arial" w:cs="Times New Roman"/>
      <w:b/>
      <w:lang w:val="x-none" w:eastAsia="x-none"/>
    </w:rPr>
  </w:style>
  <w:style w:type="character" w:customStyle="1" w:styleId="60">
    <w:name w:val="Заголовок 6 Знак"/>
    <w:basedOn w:val="a0"/>
    <w:link w:val="6"/>
    <w:rsid w:val="00E1028C"/>
    <w:rPr>
      <w:rFonts w:ascii="Times Armenian" w:eastAsia="Times New Roman" w:hAnsi="Times Armenian" w:cs="Times New Roman"/>
      <w:sz w:val="28"/>
      <w:lang w:val="x-none" w:eastAsia="x-none"/>
    </w:rPr>
  </w:style>
  <w:style w:type="character" w:customStyle="1" w:styleId="70">
    <w:name w:val="Заголовок 7 Знак"/>
    <w:basedOn w:val="a0"/>
    <w:link w:val="7"/>
    <w:rsid w:val="00E1028C"/>
    <w:rPr>
      <w:rFonts w:ascii="Arial LatArm" w:eastAsia="Times New Roman" w:hAnsi="Arial LatArm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E1028C"/>
    <w:rPr>
      <w:rFonts w:ascii="Arial LatArm" w:eastAsia="Times New Roman" w:hAnsi="Arial LatArm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E1028C"/>
    <w:rPr>
      <w:rFonts w:ascii="Arial" w:eastAsia="Times New Roman" w:hAnsi="Arial" w:cs="Times New Roman"/>
      <w:lang w:val="x-none" w:eastAsia="x-none"/>
    </w:rPr>
  </w:style>
  <w:style w:type="paragraph" w:styleId="21">
    <w:name w:val="Body Text 2"/>
    <w:basedOn w:val="a"/>
    <w:link w:val="22"/>
    <w:rsid w:val="00E1028C"/>
    <w:pPr>
      <w:spacing w:after="120" w:line="480" w:lineRule="auto"/>
    </w:pPr>
    <w:rPr>
      <w:sz w:val="20"/>
      <w:szCs w:val="20"/>
      <w:lang w:val="en-AU"/>
    </w:rPr>
  </w:style>
  <w:style w:type="character" w:customStyle="1" w:styleId="22">
    <w:name w:val="Основной текст 2 Знак"/>
    <w:basedOn w:val="a0"/>
    <w:link w:val="21"/>
    <w:rsid w:val="00E1028C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3">
    <w:name w:val="annotation text"/>
    <w:basedOn w:val="a"/>
    <w:link w:val="a4"/>
    <w:uiPriority w:val="99"/>
    <w:unhideWhenUsed/>
    <w:rsid w:val="00E1028C"/>
    <w:pPr>
      <w:spacing w:after="20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uiPriority w:val="99"/>
    <w:rsid w:val="00E1028C"/>
    <w:rPr>
      <w:sz w:val="20"/>
      <w:szCs w:val="20"/>
      <w:lang w:val="en-US"/>
    </w:rPr>
  </w:style>
  <w:style w:type="paragraph" w:styleId="a5">
    <w:name w:val="footnote text"/>
    <w:basedOn w:val="a"/>
    <w:link w:val="a6"/>
    <w:uiPriority w:val="99"/>
    <w:unhideWhenUsed/>
    <w:rsid w:val="00E1028C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6">
    <w:name w:val="Текст сноски Знак"/>
    <w:basedOn w:val="a0"/>
    <w:link w:val="a5"/>
    <w:uiPriority w:val="99"/>
    <w:rsid w:val="00E1028C"/>
    <w:rPr>
      <w:sz w:val="20"/>
      <w:szCs w:val="20"/>
      <w:lang w:val="en-US"/>
    </w:rPr>
  </w:style>
  <w:style w:type="character" w:styleId="a7">
    <w:name w:val="footnote reference"/>
    <w:basedOn w:val="a0"/>
    <w:uiPriority w:val="99"/>
    <w:semiHidden/>
    <w:unhideWhenUsed/>
    <w:rsid w:val="00E1028C"/>
    <w:rPr>
      <w:vertAlign w:val="superscript"/>
    </w:rPr>
  </w:style>
  <w:style w:type="character" w:styleId="a8">
    <w:name w:val="Hyperlink"/>
    <w:basedOn w:val="a0"/>
    <w:uiPriority w:val="99"/>
    <w:semiHidden/>
    <w:unhideWhenUsed/>
    <w:rsid w:val="00E1028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E1028C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E1028C"/>
    <w:pPr>
      <w:spacing w:before="100" w:beforeAutospacing="1" w:after="100" w:afterAutospacing="1"/>
    </w:pPr>
  </w:style>
  <w:style w:type="character" w:customStyle="1" w:styleId="23">
    <w:name w:val="Основной текст (2)_"/>
    <w:basedOn w:val="a0"/>
    <w:link w:val="24"/>
    <w:rsid w:val="00E1028C"/>
    <w:rPr>
      <w:rFonts w:ascii="Segoe UI" w:eastAsia="Segoe UI" w:hAnsi="Segoe UI" w:cs="Segoe UI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E1028C"/>
    <w:rPr>
      <w:rFonts w:ascii="Segoe UI" w:eastAsia="Segoe UI" w:hAnsi="Segoe UI" w:cs="Segoe UI"/>
      <w:i/>
      <w:iCs/>
      <w:shd w:val="clear" w:color="auto" w:fill="FFFFFF"/>
    </w:rPr>
  </w:style>
  <w:style w:type="character" w:customStyle="1" w:styleId="41">
    <w:name w:val="Основной текст (4) + Не курсив"/>
    <w:basedOn w:val="4"/>
    <w:rsid w:val="00E1028C"/>
    <w:rPr>
      <w:rFonts w:ascii="Segoe UI" w:eastAsia="Segoe UI" w:hAnsi="Segoe UI" w:cs="Segoe UI"/>
      <w:i/>
      <w:i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paragraph" w:customStyle="1" w:styleId="24">
    <w:name w:val="Основной текст (2)"/>
    <w:basedOn w:val="a"/>
    <w:link w:val="23"/>
    <w:rsid w:val="00E1028C"/>
    <w:pPr>
      <w:widowControl w:val="0"/>
      <w:shd w:val="clear" w:color="auto" w:fill="FFFFFF"/>
      <w:spacing w:before="460" w:after="140" w:line="292" w:lineRule="exact"/>
      <w:jc w:val="both"/>
    </w:pPr>
    <w:rPr>
      <w:rFonts w:ascii="Segoe UI" w:eastAsia="Segoe UI" w:hAnsi="Segoe UI" w:cs="Segoe UI"/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E1028C"/>
    <w:pPr>
      <w:widowControl w:val="0"/>
      <w:shd w:val="clear" w:color="auto" w:fill="FFFFFF"/>
      <w:spacing w:line="442" w:lineRule="exact"/>
      <w:jc w:val="both"/>
    </w:pPr>
    <w:rPr>
      <w:rFonts w:ascii="Segoe UI" w:eastAsia="Segoe UI" w:hAnsi="Segoe UI" w:cs="Segoe UI"/>
      <w:i/>
      <w:iCs/>
      <w:sz w:val="22"/>
      <w:szCs w:val="22"/>
      <w:lang w:eastAsia="en-US"/>
    </w:rPr>
  </w:style>
  <w:style w:type="character" w:customStyle="1" w:styleId="ab">
    <w:name w:val="Сноска_"/>
    <w:basedOn w:val="a0"/>
    <w:link w:val="ac"/>
    <w:rsid w:val="00E1028C"/>
    <w:rPr>
      <w:rFonts w:ascii="Segoe UI" w:eastAsia="Segoe UI" w:hAnsi="Segoe UI" w:cs="Segoe UI"/>
      <w:sz w:val="18"/>
      <w:szCs w:val="18"/>
      <w:shd w:val="clear" w:color="auto" w:fill="FFFFFF"/>
    </w:rPr>
  </w:style>
  <w:style w:type="paragraph" w:customStyle="1" w:styleId="ac">
    <w:name w:val="Сноска"/>
    <w:basedOn w:val="a"/>
    <w:link w:val="ab"/>
    <w:rsid w:val="00E1028C"/>
    <w:pPr>
      <w:widowControl w:val="0"/>
      <w:shd w:val="clear" w:color="auto" w:fill="FFFFFF"/>
      <w:spacing w:line="244" w:lineRule="exact"/>
      <w:jc w:val="both"/>
    </w:pPr>
    <w:rPr>
      <w:rFonts w:ascii="Segoe UI" w:eastAsia="Segoe UI" w:hAnsi="Segoe UI" w:cs="Segoe UI"/>
      <w:sz w:val="18"/>
      <w:szCs w:val="18"/>
      <w:lang w:eastAsia="en-US"/>
    </w:rPr>
  </w:style>
  <w:style w:type="character" w:customStyle="1" w:styleId="51">
    <w:name w:val="Основной текст (5)_"/>
    <w:basedOn w:val="a0"/>
    <w:link w:val="52"/>
    <w:rsid w:val="00E1028C"/>
    <w:rPr>
      <w:rFonts w:ascii="Segoe UI" w:eastAsia="Segoe UI" w:hAnsi="Segoe UI" w:cs="Segoe UI"/>
      <w:b/>
      <w:bCs/>
      <w:i/>
      <w:iCs/>
      <w:shd w:val="clear" w:color="auto" w:fill="FFFFFF"/>
    </w:rPr>
  </w:style>
  <w:style w:type="character" w:customStyle="1" w:styleId="53">
    <w:name w:val="Основной текст (5) + Не полужирный;Не курсив"/>
    <w:basedOn w:val="51"/>
    <w:rsid w:val="00E1028C"/>
    <w:rPr>
      <w:rFonts w:ascii="Segoe UI" w:eastAsia="Segoe UI" w:hAnsi="Segoe UI" w:cs="Segoe UI"/>
      <w:b/>
      <w:bCs/>
      <w:i/>
      <w:iCs/>
      <w:color w:val="000000"/>
      <w:spacing w:val="0"/>
      <w:w w:val="100"/>
      <w:position w:val="0"/>
      <w:shd w:val="clear" w:color="auto" w:fill="FFFFFF"/>
      <w:lang w:val="hy-AM" w:eastAsia="hy-AM" w:bidi="hy-AM"/>
    </w:rPr>
  </w:style>
  <w:style w:type="character" w:customStyle="1" w:styleId="25">
    <w:name w:val="Основной текст (2) + Полужирный;Курсив"/>
    <w:basedOn w:val="23"/>
    <w:rsid w:val="00E1028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52">
    <w:name w:val="Основной текст (5)"/>
    <w:basedOn w:val="a"/>
    <w:link w:val="51"/>
    <w:rsid w:val="00E1028C"/>
    <w:pPr>
      <w:widowControl w:val="0"/>
      <w:shd w:val="clear" w:color="auto" w:fill="FFFFFF"/>
      <w:spacing w:after="140" w:line="292" w:lineRule="exact"/>
      <w:jc w:val="both"/>
    </w:pPr>
    <w:rPr>
      <w:rFonts w:ascii="Segoe UI" w:eastAsia="Segoe UI" w:hAnsi="Segoe UI" w:cs="Segoe UI"/>
      <w:b/>
      <w:bCs/>
      <w:i/>
      <w:iCs/>
      <w:sz w:val="22"/>
      <w:szCs w:val="22"/>
      <w:lang w:eastAsia="en-US"/>
    </w:rPr>
  </w:style>
  <w:style w:type="character" w:customStyle="1" w:styleId="42">
    <w:name w:val="Основной текст (4) + Полужирный"/>
    <w:basedOn w:val="4"/>
    <w:rsid w:val="00E1028C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412pt">
    <w:name w:val="Основной текст (4) + 12 pt"/>
    <w:basedOn w:val="4"/>
    <w:rsid w:val="00E1028C"/>
    <w:rPr>
      <w:rFonts w:ascii="Segoe UI" w:eastAsia="Segoe UI" w:hAnsi="Segoe UI" w:cs="Segoe UI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hy-AM" w:eastAsia="hy-AM" w:bidi="hy-AM"/>
    </w:rPr>
  </w:style>
  <w:style w:type="paragraph" w:customStyle="1" w:styleId="31">
    <w:name w:val="Обычный3"/>
    <w:rsid w:val="00A86C3D"/>
    <w:rPr>
      <w:rFonts w:ascii="Calibri" w:eastAsia="Calibri" w:hAnsi="Calibri" w:cs="Calibri"/>
      <w:color w:val="00000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60FA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60F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46024-AF15-4640-9962-F7D882992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2020-05-27T05:39:00Z</cp:lastPrinted>
  <dcterms:created xsi:type="dcterms:W3CDTF">2020-05-26T06:09:00Z</dcterms:created>
  <dcterms:modified xsi:type="dcterms:W3CDTF">2020-05-27T05:44:00Z</dcterms:modified>
</cp:coreProperties>
</file>