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F1E" w:rsidRPr="0059255D" w:rsidRDefault="001E1F1E" w:rsidP="001E1F1E">
      <w:pPr>
        <w:shd w:val="clear" w:color="auto" w:fill="FFFFFF"/>
        <w:spacing w:line="360" w:lineRule="auto"/>
        <w:ind w:right="-142"/>
        <w:rPr>
          <w:rFonts w:ascii="GHEA Grapalat" w:hAnsi="GHEA Grapalat"/>
          <w:b/>
          <w:bCs/>
        </w:rPr>
      </w:pPr>
    </w:p>
    <w:p w:rsidR="001E1F1E" w:rsidRPr="001509F9" w:rsidRDefault="001E1F1E" w:rsidP="001E1F1E">
      <w:pPr>
        <w:shd w:val="clear" w:color="auto" w:fill="FFFFFF"/>
        <w:spacing w:line="360" w:lineRule="auto"/>
        <w:ind w:right="-142" w:firstLine="426"/>
        <w:jc w:val="center"/>
        <w:rPr>
          <w:rFonts w:ascii="GHEA Grapalat" w:hAnsi="GHEA Grapalat"/>
          <w:b/>
          <w:lang w:val="hy-AM"/>
        </w:rPr>
      </w:pPr>
      <w:r w:rsidRPr="001509F9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1E1F1E" w:rsidRPr="001509F9" w:rsidRDefault="001E1F1E" w:rsidP="00A04F96">
      <w:pPr>
        <w:shd w:val="clear" w:color="auto" w:fill="FFFFFF"/>
        <w:spacing w:line="360" w:lineRule="auto"/>
        <w:ind w:right="-142" w:firstLine="426"/>
        <w:jc w:val="center"/>
        <w:rPr>
          <w:rFonts w:ascii="GHEA Grapalat" w:hAnsi="GHEA Grapalat"/>
          <w:b/>
          <w:bCs/>
          <w:lang w:val="hy-AM"/>
        </w:rPr>
      </w:pPr>
      <w:r w:rsidRPr="001509F9">
        <w:rPr>
          <w:rFonts w:ascii="GHEA Grapalat" w:hAnsi="GHEA Grapalat"/>
          <w:b/>
          <w:bCs/>
        </w:rPr>
        <w:t>Ո Ր Ո Շ ՈՒ Մ</w:t>
      </w:r>
    </w:p>
    <w:p w:rsidR="00FA7E34" w:rsidRPr="001509F9" w:rsidRDefault="00FA7E34" w:rsidP="00A04F96">
      <w:pPr>
        <w:shd w:val="clear" w:color="auto" w:fill="FFFFFF"/>
        <w:spacing w:line="360" w:lineRule="auto"/>
        <w:ind w:right="-142" w:firstLine="426"/>
        <w:jc w:val="center"/>
        <w:rPr>
          <w:rFonts w:ascii="GHEA Grapalat" w:hAnsi="GHEA Grapalat"/>
          <w:b/>
          <w:lang w:val="hy-AM"/>
        </w:rPr>
      </w:pPr>
    </w:p>
    <w:p w:rsidR="001E1F1E" w:rsidRPr="001509F9" w:rsidRDefault="007562B7" w:rsidP="00D16EF8">
      <w:pPr>
        <w:pStyle w:val="ListParagraph"/>
        <w:numPr>
          <w:ilvl w:val="0"/>
          <w:numId w:val="1"/>
        </w:numPr>
        <w:shd w:val="clear" w:color="auto" w:fill="FFFFFF"/>
        <w:ind w:right="-142"/>
        <w:jc w:val="center"/>
        <w:rPr>
          <w:rFonts w:ascii="GHEA Grapalat" w:hAnsi="GHEA Grapalat"/>
          <w:b/>
          <w:sz w:val="24"/>
          <w:szCs w:val="24"/>
        </w:rPr>
      </w:pPr>
      <w:r w:rsidRPr="001509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E1F1E" w:rsidRPr="001509F9">
        <w:rPr>
          <w:rFonts w:ascii="GHEA Grapalat" w:hAnsi="GHEA Grapalat"/>
          <w:b/>
          <w:sz w:val="24"/>
          <w:szCs w:val="24"/>
        </w:rPr>
        <w:t>թվականի</w:t>
      </w:r>
      <w:r w:rsidR="001E1F1E" w:rsidRPr="001509F9">
        <w:rPr>
          <w:rFonts w:ascii="GHEA Grapalat" w:hAnsi="GHEA Grapalat"/>
          <w:b/>
          <w:sz w:val="24"/>
          <w:szCs w:val="24"/>
        </w:rPr>
        <w:tab/>
        <w:t xml:space="preserve"> № - </w:t>
      </w:r>
      <w:r w:rsidR="001E1F1E" w:rsidRPr="001509F9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A04F96" w:rsidRPr="001509F9" w:rsidRDefault="00A04F96" w:rsidP="001E1F1E">
      <w:pPr>
        <w:shd w:val="clear" w:color="auto" w:fill="FFFFFF"/>
        <w:spacing w:line="360" w:lineRule="auto"/>
        <w:ind w:right="-142" w:firstLine="426"/>
        <w:jc w:val="center"/>
        <w:rPr>
          <w:rFonts w:ascii="GHEA Grapalat" w:hAnsi="GHEA Grapalat"/>
          <w:b/>
        </w:rPr>
      </w:pPr>
    </w:p>
    <w:p w:rsidR="004C27BC" w:rsidRPr="001509F9" w:rsidRDefault="000660D7" w:rsidP="007562B7">
      <w:pPr>
        <w:shd w:val="clear" w:color="auto" w:fill="FFFFFF"/>
        <w:spacing w:line="276" w:lineRule="auto"/>
        <w:ind w:right="-142" w:firstLine="426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2018 ԹՎԱԿԱՆԻ ՆՈՅԵՄԲԵՐԻ 22-Ի ԹԻՎ 1334-Ն ՈՐՈՇՄԱՆ ՄԵՋ ՓՈՓՈԽՈՒԹՅՈՒՆ</w:t>
      </w:r>
      <w:r w:rsidR="00FC3C7A"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ՆԵՐ ԵՎ ԼՐԱՑՈՒՄ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p w:rsidR="001532CF" w:rsidRPr="001509F9" w:rsidRDefault="001532CF" w:rsidP="001532CF">
      <w:pPr>
        <w:shd w:val="clear" w:color="auto" w:fill="FFFFFF"/>
        <w:spacing w:line="276" w:lineRule="auto"/>
        <w:ind w:right="-142" w:firstLine="426"/>
        <w:jc w:val="both"/>
        <w:rPr>
          <w:rFonts w:ascii="GHEA Grapalat" w:hAnsi="GHEA Grapalat" w:cs="Sylfaen"/>
          <w:color w:val="000000"/>
        </w:rPr>
      </w:pPr>
    </w:p>
    <w:p w:rsidR="004C27BC" w:rsidRPr="001509F9" w:rsidRDefault="004C27BC" w:rsidP="00671FB4">
      <w:pPr>
        <w:shd w:val="clear" w:color="auto" w:fill="FFFFFF"/>
        <w:spacing w:line="276" w:lineRule="auto"/>
        <w:ind w:right="-142" w:firstLine="567"/>
        <w:jc w:val="both"/>
        <w:rPr>
          <w:rFonts w:ascii="GHEA Grapalat" w:hAnsi="GHEA Grapalat"/>
          <w:lang w:val="hy-AM"/>
        </w:rPr>
      </w:pPr>
      <w:r w:rsidRPr="001509F9">
        <w:rPr>
          <w:rFonts w:ascii="GHEA Grapalat" w:hAnsi="GHEA Grapalat" w:cs="Sylfaen"/>
          <w:color w:val="000000"/>
          <w:lang w:val="hy-AM"/>
        </w:rPr>
        <w:t>Ղեկավարվելով</w:t>
      </w:r>
      <w:r w:rsidRPr="001509F9">
        <w:rPr>
          <w:rFonts w:ascii="GHEA Grapalat" w:hAnsi="GHEA Grapalat" w:cs="Arial"/>
          <w:color w:val="000000"/>
          <w:lang w:val="hy-AM"/>
        </w:rPr>
        <w:t xml:space="preserve"> «</w:t>
      </w:r>
      <w:r w:rsidRPr="001509F9">
        <w:rPr>
          <w:rFonts w:ascii="GHEA Grapalat" w:hAnsi="GHEA Grapalat" w:cs="Sylfaen"/>
          <w:color w:val="000000"/>
          <w:lang w:val="hy-AM"/>
        </w:rPr>
        <w:t>Նորմատիվ</w:t>
      </w:r>
      <w:r w:rsidRPr="001509F9">
        <w:rPr>
          <w:rFonts w:ascii="GHEA Grapalat" w:hAnsi="GHEA Grapalat" w:cs="Arial"/>
          <w:color w:val="000000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/>
        </w:rPr>
        <w:t>իրավական</w:t>
      </w:r>
      <w:r w:rsidRPr="001509F9">
        <w:rPr>
          <w:rFonts w:ascii="GHEA Grapalat" w:hAnsi="GHEA Grapalat" w:cs="Arial"/>
          <w:color w:val="000000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/>
        </w:rPr>
        <w:t>ակտերի</w:t>
      </w:r>
      <w:r w:rsidRPr="001509F9">
        <w:rPr>
          <w:rFonts w:ascii="GHEA Grapalat" w:hAnsi="GHEA Grapalat" w:cs="Arial"/>
          <w:color w:val="000000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/>
        </w:rPr>
        <w:t>մասին</w:t>
      </w:r>
      <w:r w:rsidRPr="001509F9">
        <w:rPr>
          <w:rFonts w:ascii="GHEA Grapalat" w:hAnsi="GHEA Grapalat" w:cs="Arial"/>
          <w:color w:val="000000"/>
          <w:lang w:val="hy-AM"/>
        </w:rPr>
        <w:t xml:space="preserve">» </w:t>
      </w:r>
      <w:r w:rsidRPr="001509F9">
        <w:rPr>
          <w:rFonts w:ascii="GHEA Grapalat" w:hAnsi="GHEA Grapalat" w:cs="Sylfaen"/>
          <w:color w:val="000000"/>
          <w:lang w:val="hy-AM"/>
        </w:rPr>
        <w:t>Հայաստանի</w:t>
      </w:r>
      <w:r w:rsidRPr="001509F9">
        <w:rPr>
          <w:rFonts w:ascii="GHEA Grapalat" w:hAnsi="GHEA Grapalat" w:cs="Arial"/>
          <w:color w:val="000000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/>
        </w:rPr>
        <w:t>Հանրապետության</w:t>
      </w:r>
      <w:r w:rsidRPr="001509F9">
        <w:rPr>
          <w:rFonts w:ascii="GHEA Grapalat" w:hAnsi="GHEA Grapalat" w:cs="Arial"/>
          <w:color w:val="000000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/>
        </w:rPr>
        <w:t>օրենքի</w:t>
      </w:r>
      <w:r w:rsidRPr="001509F9">
        <w:rPr>
          <w:rFonts w:ascii="GHEA Grapalat" w:hAnsi="GHEA Grapalat" w:cs="Arial"/>
          <w:color w:val="000000"/>
          <w:lang w:val="hy-AM"/>
        </w:rPr>
        <w:t xml:space="preserve"> 34-</w:t>
      </w:r>
      <w:r w:rsidRPr="001509F9">
        <w:rPr>
          <w:rFonts w:ascii="GHEA Grapalat" w:hAnsi="GHEA Grapalat" w:cs="Sylfaen"/>
          <w:color w:val="000000"/>
          <w:lang w:val="hy-AM"/>
        </w:rPr>
        <w:t>րդ</w:t>
      </w:r>
      <w:r w:rsidRPr="001509F9">
        <w:rPr>
          <w:rFonts w:ascii="GHEA Grapalat" w:hAnsi="GHEA Grapalat" w:cs="Arial"/>
          <w:color w:val="000000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/>
        </w:rPr>
        <w:t>հոդվածով</w:t>
      </w:r>
      <w:r w:rsidRPr="001509F9">
        <w:rPr>
          <w:rFonts w:ascii="GHEA Grapalat" w:hAnsi="GHEA Grapalat" w:cs="Arial"/>
          <w:color w:val="000000"/>
          <w:lang w:val="hy-AM"/>
        </w:rPr>
        <w:t xml:space="preserve">` </w:t>
      </w:r>
      <w:r w:rsidRPr="001509F9">
        <w:rPr>
          <w:rFonts w:ascii="GHEA Grapalat" w:hAnsi="GHEA Grapalat" w:cs="Sylfaen"/>
          <w:color w:val="000000"/>
          <w:lang w:val="hy-AM"/>
        </w:rPr>
        <w:t>Հայաստանի</w:t>
      </w:r>
      <w:r w:rsidRPr="001509F9">
        <w:rPr>
          <w:rFonts w:ascii="GHEA Grapalat" w:hAnsi="GHEA Grapalat" w:cs="Arial"/>
          <w:color w:val="000000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/>
        </w:rPr>
        <w:t>Հանրապետության</w:t>
      </w:r>
      <w:r w:rsidRPr="001509F9">
        <w:rPr>
          <w:rFonts w:ascii="GHEA Grapalat" w:hAnsi="GHEA Grapalat" w:cs="Arial"/>
          <w:color w:val="000000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/>
        </w:rPr>
        <w:t>կառավարությունը</w:t>
      </w:r>
      <w:r w:rsidRPr="001509F9">
        <w:rPr>
          <w:rFonts w:ascii="Arial" w:hAnsi="Arial" w:cs="Arial"/>
          <w:color w:val="000000"/>
          <w:lang w:val="hy-AM"/>
        </w:rPr>
        <w:t> </w:t>
      </w:r>
      <w:r w:rsidRPr="001509F9">
        <w:rPr>
          <w:rStyle w:val="Emphasis"/>
          <w:rFonts w:ascii="GHEA Grapalat" w:hAnsi="GHEA Grapalat" w:cs="Sylfaen"/>
          <w:b/>
          <w:bCs/>
          <w:color w:val="000000"/>
          <w:lang w:val="hy-AM"/>
        </w:rPr>
        <w:t>որոշում</w:t>
      </w:r>
      <w:r w:rsidRPr="001509F9">
        <w:rPr>
          <w:rStyle w:val="Emphasis"/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1509F9">
        <w:rPr>
          <w:rStyle w:val="Emphasis"/>
          <w:rFonts w:ascii="GHEA Grapalat" w:hAnsi="GHEA Grapalat" w:cs="Sylfaen"/>
          <w:b/>
          <w:bCs/>
          <w:color w:val="000000"/>
          <w:lang w:val="hy-AM"/>
        </w:rPr>
        <w:t>է</w:t>
      </w:r>
      <w:r w:rsidRPr="001509F9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:rsidR="00B3219F" w:rsidRPr="001509F9" w:rsidRDefault="00EA2BF5" w:rsidP="00671FB4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Հայաստանի Հանրապետության կառավարության 2018 թվականի նոյեմբերի 22-ի «Պ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ետական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միջոցների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հաշվին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թարգմանչի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սուրդոթարգմանչի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91E29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և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տեսողական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սահմանափակումների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պատճառով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հաշմանդամություն</w:t>
      </w:r>
      <w:r w:rsidR="00B3219F"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ունեցող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օգնականի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մատուցող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անձին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նշանակելու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կարգը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նրա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վարձատրության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չափը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91E29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և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կարգը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սահմանելու</w:t>
      </w:r>
      <w:r w:rsidR="00B3219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B3219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մասին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» </w:t>
      </w:r>
      <w:r w:rsidRPr="001509F9">
        <w:rPr>
          <w:rFonts w:ascii="GHEA Grapalat" w:hAnsi="GHEA Grapalat"/>
          <w:color w:val="000000"/>
          <w:shd w:val="clear" w:color="auto" w:fill="FFFFFF"/>
          <w:lang w:val="hy-AM"/>
        </w:rPr>
        <w:t>թիվ 1334-</w:t>
      </w: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Pr="001509F9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որոշման</w:t>
      </w:r>
      <w:r w:rsidR="00691E29"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(այսուհետ՝ Որոշում)</w:t>
      </w:r>
      <w:r w:rsidRPr="001509F9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մեջ</w:t>
      </w:r>
      <w:r w:rsidRPr="001509F9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կատարել</w:t>
      </w:r>
      <w:r w:rsidRPr="001509F9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հետևյալ</w:t>
      </w:r>
      <w:r w:rsidRPr="001509F9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փոփոխությունները</w:t>
      </w:r>
      <w:r w:rsidRPr="001509F9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1509F9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լրացումը՝</w:t>
      </w:r>
    </w:p>
    <w:p w:rsidR="00EA2BF5" w:rsidRPr="001509F9" w:rsidRDefault="009C216A" w:rsidP="00671FB4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Որոշման 1-ին կետը շարադրել հետևյալ խմբագրությամբ.</w:t>
      </w:r>
    </w:p>
    <w:p w:rsidR="006351AF" w:rsidRPr="001509F9" w:rsidRDefault="00AC7E91" w:rsidP="00671FB4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color w:val="000000"/>
          <w:shd w:val="clear" w:color="auto" w:fill="FFFFFF"/>
          <w:lang w:val="hy-AM"/>
        </w:rPr>
        <w:t>«</w:t>
      </w:r>
      <w:r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1.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Սահմանել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պետական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միջոցների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հաշվին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թարգմանչի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սուրդոթարգմանչի</w:t>
      </w:r>
      <w:r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և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տեսողական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սահմանափակումների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պատճառով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հաշմանդամություն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ունեցող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օգնականի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մատուցող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նշանակելու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կարգը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՝ համաձայն հավելված</w:t>
      </w:r>
      <w:r w:rsidR="00763F9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1-ի</w:t>
      </w:r>
      <w:r w:rsidR="007047E1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:</w:t>
      </w:r>
    </w:p>
    <w:p w:rsidR="003C1F0C" w:rsidRPr="001509F9" w:rsidRDefault="003C1F0C" w:rsidP="00671FB4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Cs/>
          <w:color w:val="000000"/>
          <w:shd w:val="clear" w:color="auto" w:fill="FFFFFF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</w:rPr>
        <w:t>2) Որոշումը լրացնել 1.1 կետով հետևյալ բովանդակությամբ.</w:t>
      </w:r>
    </w:p>
    <w:p w:rsidR="001E1F1E" w:rsidRPr="001509F9" w:rsidRDefault="003C1F0C" w:rsidP="00671FB4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</w:rPr>
        <w:t>«</w:t>
      </w:r>
      <w:r w:rsidR="007047E1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1.1.</w:t>
      </w:r>
      <w:r w:rsidR="00CE0351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Սահմանել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պետական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միջոցների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հաշվին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թարգմանչի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սուրդոթարգմանչի</w:t>
      </w:r>
      <w:r w:rsidR="006351AF"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և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տեսողական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սահմանափակումների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պատճառով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հաշմանդամություն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ունեցող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օգնականի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մատուցող</w:t>
      </w:r>
      <w:r w:rsidR="006351AF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անձանց </w:t>
      </w:r>
      <w:r w:rsidR="00AC7E91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վարձատրության</w:t>
      </w:r>
      <w:r w:rsidR="00AC7E91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AC7E91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չափը</w:t>
      </w:r>
      <w:r w:rsidR="00AC7E91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AC7E91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և</w:t>
      </w:r>
      <w:r w:rsidR="00AC7E91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AC7E91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կարգը</w:t>
      </w:r>
      <w:r w:rsidR="00AC7E91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` </w:t>
      </w:r>
      <w:r w:rsidR="00AC7E91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համաձայն</w:t>
      </w:r>
      <w:r w:rsidR="00AC7E91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AC7E91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հավելված</w:t>
      </w:r>
      <w:r w:rsidR="006351AF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2-ի</w:t>
      </w:r>
      <w:r w:rsidR="003E18AE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:»,</w:t>
      </w:r>
    </w:p>
    <w:p w:rsidR="00194760" w:rsidRPr="001509F9" w:rsidRDefault="003C1F0C" w:rsidP="00671FB4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</w:rPr>
        <w:t>3</w:t>
      </w:r>
      <w:r w:rsidR="00E478E4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) Որոշմամբ հաստատված հավելված </w:t>
      </w:r>
      <w:r w:rsidR="00194760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վերնագիրը շարադրել հետևյալ խմբարությամբ.</w:t>
      </w:r>
    </w:p>
    <w:p w:rsidR="00AC756D" w:rsidRPr="001509F9" w:rsidRDefault="00194760" w:rsidP="00AC756D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/>
          <w:bCs/>
          <w:color w:val="000000"/>
          <w:sz w:val="20"/>
          <w:szCs w:val="20"/>
          <w:lang w:val="hy-AM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«</w:t>
      </w:r>
      <w:r w:rsidR="00AC756D"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Հավելված N 1</w:t>
      </w:r>
    </w:p>
    <w:p w:rsidR="00AC756D" w:rsidRPr="001509F9" w:rsidRDefault="00AC756D" w:rsidP="00AC756D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/>
          <w:bCs/>
          <w:color w:val="000000"/>
          <w:sz w:val="20"/>
          <w:szCs w:val="20"/>
          <w:lang w:val="hy-AM"/>
        </w:rPr>
      </w:pP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ՀՀ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կառավարության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2018 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թվականի</w:t>
      </w:r>
    </w:p>
    <w:p w:rsidR="00AC756D" w:rsidRPr="001509F9" w:rsidRDefault="00AC756D" w:rsidP="00AC756D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/>
          <w:bCs/>
          <w:color w:val="000000"/>
          <w:sz w:val="20"/>
          <w:szCs w:val="20"/>
          <w:lang w:val="hy-AM"/>
        </w:rPr>
      </w:pP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նոյեմբերի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22-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ի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N 1334-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Ն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որոշման</w:t>
      </w:r>
    </w:p>
    <w:p w:rsidR="00AC756D" w:rsidRPr="001509F9" w:rsidRDefault="00AC756D" w:rsidP="00671FB4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194760" w:rsidRPr="001509F9" w:rsidRDefault="002330F6" w:rsidP="00671FB4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lastRenderedPageBreak/>
        <w:t>ՊԵՏԱԿԱՆ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ՄԻՋՈՑՆԵՐԻ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ՀԱՇՎԻՆ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ԹԱՐԳՄԱՆՉԻ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ՍՈՒՐԴՈԹԱՐԳՄԱՆՉԻ</w:t>
      </w:r>
      <w:r w:rsidRPr="001509F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E18AE"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ԵՎ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ՏԵՍՈՂԱԿԱՆ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ՍԱՀՄԱՆԱՓԱԿՈՒՄՆԵՐԻ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ՊԱՏՃԱՌՈՎ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ՀԱՇՄԱՆԴԱՄՈՒԹՅՈՒՆ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ՈՒՆԵՑՈՂ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ԱՆՁԻ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ՕԳՆԱԿԱՆԻ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ԾԱՌԱՅՈՒԹՅՈՒՆՆԵՐ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ՄԱՏՈՒՑՈՂ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ԱՆՁԻՆ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ՆՇԱՆԱԿԵԼՈՒ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="003E18AE"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ԿԱՐԳԸ</w:t>
      </w:r>
      <w:r w:rsidR="003E18AE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»,</w:t>
      </w:r>
    </w:p>
    <w:p w:rsidR="001509F9" w:rsidRPr="001509F9" w:rsidRDefault="00EA7BEE" w:rsidP="001509F9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Որոշմամբ հաստատված հավելվածի </w:t>
      </w:r>
      <w:r w:rsidR="009A5DF0" w:rsidRPr="001509F9">
        <w:rPr>
          <w:rFonts w:ascii="GHEA Grapalat" w:hAnsi="GHEA Grapalat" w:cs="Sylfaen"/>
          <w:bCs/>
          <w:color w:val="000000"/>
          <w:shd w:val="clear" w:color="auto" w:fill="FFFFFF"/>
        </w:rPr>
        <w:t>6.6 կետը շարադրել հետևյալ խմբագրությամբ.</w:t>
      </w:r>
    </w:p>
    <w:p w:rsidR="00694A1A" w:rsidRPr="001509F9" w:rsidRDefault="001509F9" w:rsidP="001509F9">
      <w:pPr>
        <w:pStyle w:val="NormalWeb"/>
        <w:spacing w:before="0" w:beforeAutospacing="0" w:after="0" w:afterAutospacing="0" w:line="276" w:lineRule="auto"/>
        <w:ind w:left="90"/>
        <w:jc w:val="both"/>
        <w:rPr>
          <w:rFonts w:ascii="GHEA Grapalat" w:hAnsi="GHEA Grapalat" w:cs="Sylfaen"/>
          <w:bCs/>
          <w:color w:val="000000"/>
          <w:shd w:val="clear" w:color="auto" w:fill="FFFFFF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</w:rPr>
        <w:tab/>
      </w:r>
      <w:r w:rsidR="009A5DF0" w:rsidRPr="001509F9">
        <w:rPr>
          <w:rFonts w:ascii="GHEA Grapalat" w:hAnsi="GHEA Grapalat" w:cs="Sylfaen"/>
        </w:rPr>
        <w:t>«</w:t>
      </w:r>
      <w:r w:rsidR="009A5DF0" w:rsidRPr="001509F9">
        <w:rPr>
          <w:rFonts w:ascii="GHEA Grapalat" w:hAnsi="GHEA Grapalat" w:cs="Sylfaen"/>
          <w:lang w:val="hy-AM"/>
        </w:rPr>
        <w:t>Եթե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վարույթում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ծագել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է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թարգմանչի</w:t>
      </w:r>
      <w:r w:rsidR="009A5DF0" w:rsidRPr="001509F9">
        <w:rPr>
          <w:rFonts w:ascii="GHEA Grapalat" w:hAnsi="GHEA Grapalat"/>
          <w:lang w:val="hy-AM"/>
        </w:rPr>
        <w:t xml:space="preserve">, </w:t>
      </w:r>
      <w:r w:rsidR="009A5DF0" w:rsidRPr="001509F9">
        <w:rPr>
          <w:rFonts w:ascii="GHEA Grapalat" w:hAnsi="GHEA Grapalat" w:cs="Sylfaen"/>
          <w:lang w:val="hy-AM"/>
        </w:rPr>
        <w:t>սուրդոթարգմանչի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ու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տեսողական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սահմանափակումների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պատճառով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հաշմանդամություն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ունեցող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անձի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օգնականի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ծառայություններ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մատուցող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անձի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ներգրավման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պահանջ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և</w:t>
      </w:r>
      <w:r w:rsidR="009A5DF0" w:rsidRPr="001509F9">
        <w:rPr>
          <w:rFonts w:ascii="GHEA Grapalat" w:hAnsi="GHEA Grapalat"/>
          <w:lang w:val="hy-AM"/>
        </w:rPr>
        <w:t xml:space="preserve">, </w:t>
      </w:r>
      <w:r w:rsidR="009A5DF0" w:rsidRPr="001509F9">
        <w:rPr>
          <w:rFonts w:ascii="GHEA Grapalat" w:hAnsi="GHEA Grapalat" w:cs="Sylfaen"/>
          <w:lang w:val="hy-AM"/>
        </w:rPr>
        <w:t>վարույթի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իրականացման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առանձնահատկություններով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պայմանավորված</w:t>
      </w:r>
      <w:r w:rsidR="009A5DF0" w:rsidRPr="001509F9">
        <w:rPr>
          <w:rFonts w:ascii="GHEA Grapalat" w:hAnsi="GHEA Grapalat"/>
          <w:lang w:val="hy-AM"/>
        </w:rPr>
        <w:t xml:space="preserve">, </w:t>
      </w:r>
      <w:r w:rsidR="009A5DF0" w:rsidRPr="001509F9">
        <w:rPr>
          <w:rFonts w:ascii="GHEA Grapalat" w:hAnsi="GHEA Grapalat" w:cs="Sylfaen"/>
          <w:lang w:val="hy-AM"/>
        </w:rPr>
        <w:t>մրցույթ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հայտարարելը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ժամկետի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առումով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անհնար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է</w:t>
      </w:r>
      <w:r w:rsidR="009A5DF0" w:rsidRPr="001509F9">
        <w:rPr>
          <w:rFonts w:ascii="GHEA Grapalat" w:hAnsi="GHEA Grapalat"/>
          <w:lang w:val="hy-AM"/>
        </w:rPr>
        <w:t xml:space="preserve">, </w:t>
      </w:r>
      <w:r w:rsidR="009A5DF0" w:rsidRPr="001509F9">
        <w:rPr>
          <w:rFonts w:ascii="GHEA Grapalat" w:hAnsi="GHEA Grapalat" w:cs="Sylfaen"/>
          <w:lang w:val="hy-AM"/>
        </w:rPr>
        <w:t>ապա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իրավասու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մարմնի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աշխատակազմն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առանց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մրցույթ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հայտարարելու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կարող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է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թարգմանչի</w:t>
      </w:r>
      <w:r w:rsidR="009A5DF0" w:rsidRPr="001509F9">
        <w:rPr>
          <w:rFonts w:ascii="GHEA Grapalat" w:hAnsi="GHEA Grapalat"/>
          <w:lang w:val="hy-AM"/>
        </w:rPr>
        <w:t xml:space="preserve">, </w:t>
      </w:r>
      <w:r w:rsidR="009A5DF0" w:rsidRPr="001509F9">
        <w:rPr>
          <w:rFonts w:ascii="GHEA Grapalat" w:hAnsi="GHEA Grapalat" w:cs="Sylfaen"/>
          <w:lang w:val="hy-AM"/>
        </w:rPr>
        <w:t>սուրդոթարգմանչի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ու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տեսողական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սահմանափակումների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պատճառով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հաշմանդամություն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ունեցող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անձի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օգնականի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ծառայություններ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մատուցող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անձի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հետ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կնքել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ծառայությունների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մատուցման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պայմանագիր</w:t>
      </w:r>
      <w:r w:rsidR="009A5DF0" w:rsidRPr="001509F9">
        <w:rPr>
          <w:rFonts w:ascii="GHEA Grapalat" w:hAnsi="GHEA Grapalat"/>
          <w:lang w:val="hy-AM"/>
        </w:rPr>
        <w:t xml:space="preserve">, </w:t>
      </w:r>
      <w:r w:rsidR="009A5DF0" w:rsidRPr="001509F9">
        <w:rPr>
          <w:rFonts w:ascii="GHEA Grapalat" w:hAnsi="GHEA Grapalat" w:cs="Sylfaen"/>
          <w:lang w:val="hy-AM"/>
        </w:rPr>
        <w:t>ինչպես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նաև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մրցույթում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հաղթող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ճանաչված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անձի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կամ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կազմակերպության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դեպքում</w:t>
      </w:r>
      <w:r w:rsidR="009A5DF0" w:rsidRPr="001509F9">
        <w:rPr>
          <w:rFonts w:ascii="GHEA Grapalat" w:hAnsi="GHEA Grapalat"/>
          <w:lang w:val="hy-AM"/>
        </w:rPr>
        <w:t xml:space="preserve">` </w:t>
      </w:r>
      <w:r w:rsidR="009A5DF0" w:rsidRPr="001509F9">
        <w:rPr>
          <w:rFonts w:ascii="GHEA Grapalat" w:hAnsi="GHEA Grapalat" w:cs="Sylfaen"/>
          <w:lang w:val="hy-AM"/>
        </w:rPr>
        <w:t>կազմակերպության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կողմից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տվյալ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պահին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թարգմանչի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ապահովման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անհնարինության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դեպքում</w:t>
      </w:r>
      <w:r w:rsidR="009A5DF0" w:rsidRPr="001509F9">
        <w:rPr>
          <w:rFonts w:ascii="GHEA Grapalat" w:hAnsi="GHEA Grapalat"/>
          <w:lang w:val="hy-AM"/>
        </w:rPr>
        <w:t xml:space="preserve"> (</w:t>
      </w:r>
      <w:r w:rsidR="009A5DF0" w:rsidRPr="001509F9">
        <w:rPr>
          <w:rFonts w:ascii="GHEA Grapalat" w:hAnsi="GHEA Grapalat" w:cs="Sylfaen"/>
          <w:lang w:val="hy-AM"/>
        </w:rPr>
        <w:t>այդ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թվում՝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թարգմանչի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կողմից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թարգմանության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ապահովելուց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հրաժարվելը</w:t>
      </w:r>
      <w:r w:rsidR="009A5DF0" w:rsidRPr="001509F9">
        <w:rPr>
          <w:rFonts w:ascii="GHEA Grapalat" w:hAnsi="GHEA Grapalat"/>
          <w:lang w:val="hy-AM"/>
        </w:rPr>
        <w:t xml:space="preserve">, </w:t>
      </w:r>
      <w:r w:rsidR="009A5DF0" w:rsidRPr="001509F9">
        <w:rPr>
          <w:rFonts w:ascii="GHEA Grapalat" w:hAnsi="GHEA Grapalat" w:cs="Sylfaen"/>
          <w:lang w:val="hy-AM"/>
        </w:rPr>
        <w:t>թարգմանչի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ժամանակավոր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անաշխատունակությունը</w:t>
      </w:r>
      <w:r w:rsidR="009A5DF0" w:rsidRPr="001509F9">
        <w:rPr>
          <w:rFonts w:ascii="GHEA Grapalat" w:hAnsi="GHEA Grapalat"/>
          <w:lang w:val="hy-AM"/>
        </w:rPr>
        <w:t xml:space="preserve">, </w:t>
      </w:r>
      <w:r w:rsidR="009A5DF0" w:rsidRPr="001509F9">
        <w:rPr>
          <w:rFonts w:ascii="GHEA Grapalat" w:hAnsi="GHEA Grapalat" w:cs="Sylfaen"/>
          <w:lang w:val="hy-AM"/>
        </w:rPr>
        <w:t>թարգմանչի՝ Հայաստանի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Հանրապետության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տարածքից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տվյալ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պահին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բացակայելը</w:t>
      </w:r>
      <w:r w:rsidR="009A5DF0" w:rsidRPr="001509F9">
        <w:rPr>
          <w:rFonts w:ascii="GHEA Grapalat" w:hAnsi="GHEA Grapalat"/>
          <w:lang w:val="hy-AM"/>
        </w:rPr>
        <w:t>)</w:t>
      </w:r>
      <w:r w:rsidR="009A5DF0" w:rsidRPr="001509F9">
        <w:rPr>
          <w:rFonts w:ascii="GHEA Grapalat" w:hAnsi="GHEA Grapalat" w:cs="Sylfaen"/>
          <w:lang w:val="hy-AM"/>
        </w:rPr>
        <w:t>՝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իրավասու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մարմնի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կողմից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առանց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մրցույթ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հայտարարելու՝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նույն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գնային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պայմանով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ներգրավել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այլ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թարգմանչի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կամ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թարգմանչական</w:t>
      </w:r>
      <w:r w:rsidR="009A5DF0" w:rsidRPr="001509F9">
        <w:rPr>
          <w:rFonts w:ascii="GHEA Grapalat" w:hAnsi="GHEA Grapalat"/>
          <w:lang w:val="hy-AM"/>
        </w:rPr>
        <w:t xml:space="preserve"> </w:t>
      </w:r>
      <w:r w:rsidR="009A5DF0" w:rsidRPr="001509F9">
        <w:rPr>
          <w:rFonts w:ascii="GHEA Grapalat" w:hAnsi="GHEA Grapalat" w:cs="Sylfaen"/>
          <w:lang w:val="hy-AM"/>
        </w:rPr>
        <w:t>կազմակերպության</w:t>
      </w:r>
      <w:r w:rsidRPr="001509F9">
        <w:rPr>
          <w:rFonts w:ascii="GHEA Grapalat" w:hAnsi="GHEA Grapalat" w:cs="Sylfaen"/>
        </w:rPr>
        <w:t>:</w:t>
      </w:r>
      <w:r w:rsidR="009A5DF0" w:rsidRPr="001509F9">
        <w:rPr>
          <w:rFonts w:ascii="GHEA Grapalat" w:hAnsi="GHEA Grapalat"/>
          <w:lang w:val="hy-AM"/>
        </w:rPr>
        <w:t>»</w:t>
      </w:r>
      <w:r w:rsidRPr="001509F9">
        <w:rPr>
          <w:rFonts w:ascii="GHEA Grapalat" w:hAnsi="GHEA Grapalat" w:cs="Tahoma"/>
        </w:rPr>
        <w:t>,</w:t>
      </w:r>
      <w:r w:rsidR="009A5DF0" w:rsidRPr="001509F9">
        <w:rPr>
          <w:rFonts w:ascii="GHEA Grapalat" w:hAnsi="GHEA Grapalat"/>
          <w:lang w:val="hy-AM"/>
        </w:rPr>
        <w:t xml:space="preserve"> </w:t>
      </w:r>
    </w:p>
    <w:p w:rsidR="00D32234" w:rsidRPr="001509F9" w:rsidRDefault="00EA7BEE" w:rsidP="00D32234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7-րդ և 8-րդ </w:t>
      </w:r>
      <w:r w:rsidR="00C73666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կետերը ուժը կորցրած ճանաչել,</w:t>
      </w:r>
    </w:p>
    <w:p w:rsidR="00D32234" w:rsidRPr="001509F9" w:rsidRDefault="00EA7BEE" w:rsidP="001509F9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Որոշումը լրացնել հետևյալ բովանդակությամբ նոր </w:t>
      </w:r>
      <w:r w:rsidR="0036770E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հավելված 2-ով՝</w:t>
      </w:r>
    </w:p>
    <w:p w:rsidR="000C74F3" w:rsidRPr="001509F9" w:rsidRDefault="000C74F3" w:rsidP="001532CF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2D6495" w:rsidRPr="001509F9" w:rsidRDefault="002D6495" w:rsidP="001532CF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0969D9" w:rsidRPr="001509F9" w:rsidRDefault="0036770E" w:rsidP="001532CF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/>
          <w:bCs/>
          <w:color w:val="000000"/>
          <w:sz w:val="20"/>
          <w:szCs w:val="20"/>
          <w:lang w:val="hy-AM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«</w:t>
      </w:r>
      <w:r w:rsidR="000969D9"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Հավելված</w:t>
      </w:r>
      <w:r w:rsidR="002D6495"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 xml:space="preserve"> N 2</w:t>
      </w:r>
    </w:p>
    <w:p w:rsidR="000969D9" w:rsidRPr="001509F9" w:rsidRDefault="000969D9" w:rsidP="001532CF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/>
          <w:bCs/>
          <w:color w:val="000000"/>
          <w:sz w:val="20"/>
          <w:szCs w:val="20"/>
          <w:lang w:val="hy-AM"/>
        </w:rPr>
      </w:pP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ՀՀ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կառավարության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2018 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թվականի</w:t>
      </w:r>
    </w:p>
    <w:p w:rsidR="000969D9" w:rsidRPr="001509F9" w:rsidRDefault="000969D9" w:rsidP="001532CF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/>
          <w:bCs/>
          <w:color w:val="000000"/>
          <w:sz w:val="20"/>
          <w:szCs w:val="20"/>
          <w:lang w:val="hy-AM"/>
        </w:rPr>
      </w:pP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նոյեմբերի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22-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ի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N 1334-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Ն</w:t>
      </w:r>
      <w:r w:rsidRPr="001509F9">
        <w:rPr>
          <w:rStyle w:val="Strong"/>
          <w:rFonts w:ascii="GHEA Grapalat" w:hAnsi="GHEA Grapalat" w:cs="Arial"/>
          <w:color w:val="000000"/>
          <w:sz w:val="20"/>
          <w:szCs w:val="20"/>
          <w:lang w:val="hy-AM"/>
        </w:rPr>
        <w:t xml:space="preserve"> </w:t>
      </w:r>
      <w:r w:rsidRPr="001509F9">
        <w:rPr>
          <w:rStyle w:val="Strong"/>
          <w:rFonts w:ascii="GHEA Grapalat" w:hAnsi="GHEA Grapalat" w:cs="Sylfaen"/>
          <w:color w:val="000000"/>
          <w:sz w:val="20"/>
          <w:szCs w:val="20"/>
          <w:lang w:val="hy-AM"/>
        </w:rPr>
        <w:t>որոշման</w:t>
      </w:r>
    </w:p>
    <w:p w:rsidR="000969D9" w:rsidRPr="001509F9" w:rsidRDefault="000969D9" w:rsidP="001532CF">
      <w:pPr>
        <w:pStyle w:val="NormalWeb"/>
        <w:spacing w:before="0" w:beforeAutospacing="0" w:after="0" w:afterAutospacing="0" w:line="276" w:lineRule="auto"/>
        <w:ind w:left="786"/>
        <w:jc w:val="center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59255D" w:rsidRPr="001509F9" w:rsidRDefault="0059255D" w:rsidP="001532CF">
      <w:pPr>
        <w:pStyle w:val="NormalWeb"/>
        <w:spacing w:before="0" w:beforeAutospacing="0" w:after="0" w:afterAutospacing="0" w:line="276" w:lineRule="auto"/>
        <w:ind w:left="786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59255D" w:rsidRPr="001509F9" w:rsidRDefault="0059255D" w:rsidP="001532CF">
      <w:pPr>
        <w:pStyle w:val="NormalWeb"/>
        <w:spacing w:before="0" w:beforeAutospacing="0" w:after="0" w:afterAutospacing="0" w:line="276" w:lineRule="auto"/>
        <w:ind w:left="786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36770E" w:rsidRPr="001509F9" w:rsidRDefault="00035E8A" w:rsidP="0059255D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ՊԵՏԱԿԱՆ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ՄԻՋՈՑՆԵՐԻ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ՀԱՇՎԻՆ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ԹԱՐԳՄԱՆՉԻ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ՍՈՒՐԴՈԹԱՐԳՄԱՆՉԻ</w:t>
      </w:r>
      <w:r w:rsidRPr="001509F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D6495"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ԵՎ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ՏԵՍՈՂԱԿԱՆ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ՍԱՀՄԱՆԱՓԱԿՈՒՄՆԵՐԻ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ՊԱՏՃԱՌՈՎ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ՀԱՇՄԱՆԴԱՄՈՒԹՅՈՒՆ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ՈՒՆԵՑՈՂ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ԱՆՁԻ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ՕԳՆԱԿԱՆԻ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ԾԱՌԱՅՈՒԹՅՈՒՆՆԵՐ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ՄԱՏՈՒՑՈՂ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ԱՆՁԱՆՑ ՎԱՐՁԱՏՐՈՒԹՅԱՆ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ՉԱՓԸ</w:t>
      </w:r>
      <w:r w:rsidRPr="001509F9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="004E0754"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ԵՎ 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ԿԱՐԳԸ</w:t>
      </w:r>
    </w:p>
    <w:p w:rsidR="005D2B7F" w:rsidRPr="001509F9" w:rsidRDefault="005D2B7F" w:rsidP="0059255D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1509F9" w:rsidRPr="001509F9" w:rsidRDefault="007104F8" w:rsidP="00782BD1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Tahoma"/>
          <w:bCs/>
          <w:color w:val="000000"/>
          <w:shd w:val="clear" w:color="auto" w:fill="FFFFFF"/>
        </w:rPr>
      </w:pPr>
      <w:r w:rsidRPr="001509F9">
        <w:rPr>
          <w:rFonts w:ascii="GHEA Grapalat" w:hAnsi="GHEA Grapalat"/>
          <w:lang w:val="hy-AM"/>
        </w:rPr>
        <w:t>1.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Թարգմանչի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սուրդոթարգմանչի</w:t>
      </w:r>
      <w:r w:rsidR="00FB2FC3"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և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տեսողական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սահմանափակումների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պատճառով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հաշմանդամություն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ունեցող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օգնականի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մատուցող</w:t>
      </w:r>
      <w:r w:rsidR="00FB2FC3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FB2FC3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անձին վ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ճարումը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կատարում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Հայաստանի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Հանրապետությունը՝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դեմս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իրավասու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մարմնի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աշխատակազմի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(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դատարանների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դեպքում՝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3C1F0C" w:rsidRPr="001509F9">
        <w:rPr>
          <w:rFonts w:ascii="GHEA Grapalat" w:hAnsi="GHEA Grapalat" w:cs="Sylfaen"/>
          <w:bCs/>
          <w:color w:val="000000"/>
          <w:shd w:val="clear" w:color="auto" w:fill="FFFFFF"/>
        </w:rPr>
        <w:t>Դ</w:t>
      </w:r>
      <w:r w:rsidR="003C1F0C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ատական</w:t>
      </w:r>
      <w:r w:rsidR="003C1F0C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դեպարտամենտի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>)</w:t>
      </w:r>
      <w:r w:rsidR="00E121FD" w:rsidRPr="001509F9">
        <w:rPr>
          <w:rFonts w:ascii="GHEA Grapalat" w:hAnsi="GHEA Grapalat" w:cs="Arial"/>
          <w:bCs/>
          <w:color w:val="000000"/>
          <w:shd w:val="clear" w:color="auto" w:fill="FFFFFF"/>
        </w:rPr>
        <w:t>, իսկ աշխատակազմ չունենալու դեպքում` իրավասու մարմնի` ֆինանսական գործառույթներ իրականացնող ստորաբաժանման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: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Վճարում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կատարելու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նպատակով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իրավասու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մարմնի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կողմից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տրվում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զեկուցագիր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: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Իրավասու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մարմնի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աշխատակազմի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հաստատած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զեկուցագրում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նշվում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են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մատուցած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անունը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ազգանունը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մատուցման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տարեթիվը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ամիսը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ամսաթիվը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(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ամսաթվերը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եթե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մատուցվել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են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քանի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օրում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),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մատուցման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ժամերի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թիվը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(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եթե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մատուցվել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են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քանի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օրում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ապա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ժամերի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թիվը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նշվում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ըստ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օրերի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),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թարգմանած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էջերի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թիվը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իրավասու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մարմնի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անվանումն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ու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այն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վարույթի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անվանումը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որում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ներգրավվել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մատուցման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նպատակով</w:t>
      </w:r>
      <w:r w:rsidRPr="001509F9">
        <w:rPr>
          <w:rFonts w:ascii="GHEA Grapalat" w:hAnsi="GHEA Grapalat" w:cs="Tahoma"/>
          <w:bCs/>
          <w:color w:val="000000"/>
          <w:shd w:val="clear" w:color="auto" w:fill="FFFFFF"/>
          <w:lang w:val="hy-AM"/>
        </w:rPr>
        <w:t>։</w:t>
      </w:r>
      <w:r w:rsidR="005E5F05" w:rsidRPr="001509F9">
        <w:rPr>
          <w:rFonts w:ascii="GHEA Grapalat" w:hAnsi="GHEA Grapalat" w:cs="Tahoma"/>
          <w:bCs/>
          <w:color w:val="000000"/>
          <w:shd w:val="clear" w:color="auto" w:fill="FFFFFF"/>
        </w:rPr>
        <w:t xml:space="preserve"> </w:t>
      </w:r>
    </w:p>
    <w:p w:rsidR="001509F9" w:rsidRPr="001509F9" w:rsidRDefault="00FB2FC3" w:rsidP="00782BD1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Arial"/>
          <w:bCs/>
          <w:color w:val="000000"/>
          <w:shd w:val="clear" w:color="auto" w:fill="FFFFFF"/>
        </w:rPr>
      </w:pPr>
      <w:r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="007104F8"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="009F1DE9"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4F464E"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>Տ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եսողական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սահմանափակումների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պատճառով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հաշմանդամություն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ունեցող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օգնականի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մատուցող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անձին</w:t>
      </w:r>
      <w:r w:rsidR="009F1DE9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վճարվելիք</w:t>
      </w:r>
      <w:r w:rsidR="009F1DE9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9F1DE9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գումարի</w:t>
      </w:r>
      <w:r w:rsidR="009F1DE9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9F1DE9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չափը</w:t>
      </w:r>
      <w:r w:rsidR="009F1DE9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9F1DE9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որոշվում</w:t>
      </w:r>
      <w:r w:rsidR="009F1DE9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9F1DE9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է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մեկ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ժամ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մատուցած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ծառայությունների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դիմաց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3C1F0C" w:rsidRPr="001509F9">
        <w:rPr>
          <w:rFonts w:ascii="GHEA Grapalat" w:hAnsi="GHEA Grapalat" w:cs="Arial"/>
          <w:bCs/>
          <w:color w:val="000000"/>
          <w:shd w:val="clear" w:color="auto" w:fill="FFFFFF"/>
        </w:rPr>
        <w:t xml:space="preserve">առավելագույնը 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2000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դրամի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7104F8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հաշվարկով։</w:t>
      </w:r>
      <w:r w:rsidR="007104F8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</w:p>
    <w:p w:rsidR="007A11B1" w:rsidRPr="001509F9" w:rsidRDefault="007A11B1" w:rsidP="00782BD1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3.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Թարգմանչին</w:t>
      </w:r>
      <w:r w:rsidR="00DF7129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և սուրդոթարգմանչին</w:t>
      </w:r>
      <w:r w:rsidR="00DF7129"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9C6ED6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բանավոր կամ գրավոր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թարգմանչական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աշխատանքի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համար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վճարվելիք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D21159"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առավելագույն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գումարի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չափը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որոշվում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է հաշվի առնելով </w:t>
      </w:r>
      <w:r w:rsidR="005F3D8C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թարգմանության լեզուն</w:t>
      </w:r>
      <w:r w:rsidR="008D4BAA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ըստ հետևյալ ցանկի՝</w:t>
      </w:r>
    </w:p>
    <w:p w:rsidR="002D6495" w:rsidRPr="001509F9" w:rsidRDefault="002D6495" w:rsidP="00782BD1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10"/>
        <w:gridCol w:w="3686"/>
        <w:gridCol w:w="3118"/>
      </w:tblGrid>
      <w:tr w:rsidR="00FC3C7A" w:rsidRPr="001509F9" w:rsidTr="00782BD1">
        <w:trPr>
          <w:trHeight w:val="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780CE6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hy-AM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Թարգմանչական ծառայությունը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780CE6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es-ES"/>
              </w:rPr>
            </w:pPr>
          </w:p>
          <w:p w:rsidR="00FC3C7A" w:rsidRPr="001509F9" w:rsidRDefault="00FC3C7A" w:rsidP="00780CE6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Գրավոր</w:t>
            </w:r>
          </w:p>
          <w:p w:rsidR="0012783A" w:rsidRPr="001509F9" w:rsidRDefault="00FC3C7A" w:rsidP="00780CE6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/վարձատրության չափ</w:t>
            </w:r>
          </w:p>
          <w:p w:rsidR="00FC3C7A" w:rsidRPr="001509F9" w:rsidRDefault="0012783A" w:rsidP="00780CE6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 xml:space="preserve"> (1 թարգմանչական էջ)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780CE6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C3C7A" w:rsidRPr="001509F9" w:rsidRDefault="00FC3C7A" w:rsidP="006319CE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Բանավոր</w:t>
            </w:r>
          </w:p>
          <w:p w:rsidR="00FC3C7A" w:rsidRPr="001509F9" w:rsidRDefault="00FC3C7A" w:rsidP="006319CE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/վարձատրության չափ</w:t>
            </w:r>
          </w:p>
          <w:p w:rsidR="0012783A" w:rsidRPr="001509F9" w:rsidRDefault="0012783A" w:rsidP="006319CE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(1 ժամ)</w:t>
            </w:r>
          </w:p>
          <w:p w:rsidR="00FC3C7A" w:rsidRPr="001509F9" w:rsidRDefault="00FC3C7A" w:rsidP="00780CE6">
            <w:pPr>
              <w:widowControl w:val="0"/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FC3C7A" w:rsidRPr="001509F9" w:rsidTr="00782BD1">
        <w:trPr>
          <w:trHeight w:val="99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անգլերեն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անգլերենից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3000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7000</w:t>
            </w:r>
          </w:p>
        </w:tc>
      </w:tr>
      <w:tr w:rsidR="00FC3C7A" w:rsidRPr="001509F9" w:rsidTr="00782BD1">
        <w:trPr>
          <w:trHeight w:val="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ֆրանսերեն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ֆրանսերենից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4000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af-ZA"/>
              </w:rPr>
              <w:t>8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</w:tr>
      <w:tr w:rsidR="00FC3C7A" w:rsidRPr="001509F9" w:rsidTr="00782BD1">
        <w:trPr>
          <w:trHeight w:val="98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i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գերմաներեն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գերմաներենից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4000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af-ZA"/>
              </w:rPr>
              <w:t>1</w:t>
            </w:r>
            <w:r w:rsidRPr="001509F9">
              <w:rPr>
                <w:rFonts w:ascii="GHEA Grapalat" w:hAnsi="GHEA Grapalat"/>
                <w:lang w:val="hy-AM"/>
              </w:rPr>
              <w:t>4000</w:t>
            </w:r>
          </w:p>
        </w:tc>
      </w:tr>
      <w:tr w:rsidR="00FC3C7A" w:rsidRPr="001509F9" w:rsidTr="00782BD1">
        <w:trPr>
          <w:trHeight w:val="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թուրքերեն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թուրքերենից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4000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/>
                <w:lang w:val="af-ZA"/>
              </w:rPr>
              <w:t>14000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իսպաներեն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իսպաներենից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4000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/>
                <w:lang w:val="af-ZA"/>
              </w:rPr>
              <w:t>14000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ռուսերեն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ռուսերենից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af-ZA"/>
              </w:rPr>
              <w:t>2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7000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հունարեն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հունարենից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8000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af-ZA"/>
              </w:rPr>
              <w:t>13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վրացերեն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վրացերենից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3000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/>
                <w:lang w:val="af-ZA"/>
              </w:rPr>
              <w:t>7000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լեհերեն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լեհերենից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5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af-ZA"/>
              </w:rPr>
              <w:t>14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արաբերեն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արաբերենից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/>
                <w:lang w:val="af-ZA"/>
              </w:rPr>
              <w:t>7500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9000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իտալերեն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իտալերենից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5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af-ZA"/>
              </w:rPr>
              <w:t>14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պարսկերեն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պարսկերենից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3000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8000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բուլղարերեն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բուլղարերենից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7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/>
                <w:lang w:val="af-ZA"/>
              </w:rPr>
              <w:t>15000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ադրբեջաներեն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ադրբեջաներենից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7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/>
                <w:lang w:val="af-ZA"/>
              </w:rPr>
              <w:t>18000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en-GB"/>
              </w:rPr>
              <w:t>չինարեն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չինարեն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af-ZA"/>
              </w:rPr>
              <w:t>1</w:t>
            </w:r>
            <w:r w:rsidRPr="001509F9">
              <w:rPr>
                <w:rFonts w:ascii="GHEA Grapalat" w:hAnsi="GHEA Grapalat"/>
                <w:lang w:val="hy-AM"/>
              </w:rPr>
              <w:t>5000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en-GB"/>
              </w:rPr>
              <w:t>չեխերեն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չեխերեն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1</w:t>
            </w:r>
            <w:r w:rsidRPr="001509F9">
              <w:rPr>
                <w:rFonts w:ascii="GHEA Grapalat" w:hAnsi="GHEA Grapalat"/>
                <w:lang w:val="hy-AM"/>
              </w:rPr>
              <w:t>4000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1509F9">
              <w:rPr>
                <w:rFonts w:ascii="GHEA Grapalat" w:hAnsi="GHEA Grapalat"/>
                <w:lang w:val="af-ZA"/>
              </w:rPr>
              <w:t>18000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 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en-GB"/>
              </w:rPr>
              <w:t>հոլանդերեն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հոլանդերեն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1</w:t>
            </w:r>
            <w:r w:rsidRPr="001509F9">
              <w:rPr>
                <w:rFonts w:ascii="GHEA Grapalat" w:hAnsi="GHEA Grapalat"/>
                <w:lang w:val="hy-AM"/>
              </w:rPr>
              <w:t>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20000</w:t>
            </w:r>
          </w:p>
        </w:tc>
      </w:tr>
      <w:tr w:rsidR="00FC3C7A" w:rsidRPr="001509F9" w:rsidTr="00782BD1">
        <w:trPr>
          <w:trHeight w:val="86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 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en-GB"/>
              </w:rPr>
              <w:t>հնդկերեն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հնդկերեն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6500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tabs>
                <w:tab w:val="left" w:pos="525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/>
                <w:lang w:val="hy-AM"/>
              </w:rPr>
              <w:t>10000</w:t>
            </w:r>
          </w:p>
        </w:tc>
      </w:tr>
      <w:tr w:rsidR="00FC3C7A" w:rsidRPr="001509F9" w:rsidTr="00782BD1">
        <w:trPr>
          <w:trHeight w:val="126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en-GB"/>
              </w:rPr>
              <w:t>ճապոներեն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ճապոներեն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tabs>
                <w:tab w:val="left" w:pos="525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/>
                <w:lang w:val="af-ZA"/>
              </w:rPr>
              <w:t>20000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</w:rPr>
              <w:t>ռումիներեն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ռումիներենի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19000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FBC" w:rsidRPr="001509F9" w:rsidRDefault="00F57FBC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57FBC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22000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</w:rPr>
              <w:t>սերբերեն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սերբերենից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18000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57FBC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509F9">
              <w:rPr>
                <w:rFonts w:ascii="GHEA Grapalat" w:hAnsi="GHEA Grapalat"/>
                <w:color w:val="000000" w:themeColor="text1"/>
                <w:lang w:val="hy-AM"/>
              </w:rPr>
              <w:t>20000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</w:rPr>
              <w:t>շվեդերեն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շվեդերենի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1</w:t>
            </w:r>
            <w:r w:rsidRPr="001509F9">
              <w:rPr>
                <w:rFonts w:ascii="GHEA Grapalat" w:hAnsi="GHEA Grapalat"/>
                <w:lang w:val="hy-AM"/>
              </w:rPr>
              <w:t>9000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57FBC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509F9">
              <w:rPr>
                <w:rFonts w:ascii="GHEA Grapalat" w:hAnsi="GHEA Grapalat" w:cs="Sylfaen"/>
                <w:color w:val="000000" w:themeColor="text1"/>
                <w:lang w:val="hy-AM"/>
              </w:rPr>
              <w:t>23000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</w:rPr>
              <w:t>սլովեներենի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  <w:r w:rsidRPr="001509F9">
              <w:rPr>
                <w:rFonts w:ascii="GHEA Grapalat" w:hAnsi="GHEA Grapalat"/>
                <w:i/>
                <w:lang w:val="af-ZA"/>
              </w:rPr>
              <w:t>, հայերենից սլովեներեն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18000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57FBC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1509F9">
              <w:rPr>
                <w:rFonts w:ascii="GHEA Grapalat" w:hAnsi="GHEA Grapalat" w:cs="Sylfaen"/>
                <w:color w:val="000000" w:themeColor="text1"/>
                <w:lang w:val="hy-AM"/>
              </w:rPr>
              <w:t>20000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</w:rPr>
              <w:t>ուկրաին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երեն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ուկրաիներենի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jc w:val="center"/>
              <w:rPr>
                <w:rFonts w:ascii="GHEA Grapalat" w:hAnsi="GHEA Grapalat"/>
              </w:rPr>
            </w:pPr>
          </w:p>
          <w:p w:rsidR="00FC3C7A" w:rsidRPr="001509F9" w:rsidRDefault="00FC3C7A" w:rsidP="00425E52">
            <w:pPr>
              <w:widowControl w:val="0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10000</w:t>
            </w:r>
          </w:p>
        </w:tc>
      </w:tr>
      <w:tr w:rsidR="00FC3C7A" w:rsidRPr="001509F9" w:rsidTr="00782BD1">
        <w:trPr>
          <w:trHeight w:val="9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</w:rPr>
              <w:t>փանջաբի</w:t>
            </w:r>
            <w:r w:rsidRPr="001509F9">
              <w:rPr>
                <w:rFonts w:ascii="GHEA Grapalat" w:hAnsi="GHEA Grapalat"/>
                <w:i/>
                <w:lang w:val="af-ZA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</w:rPr>
              <w:t>փանջաբիից</w:t>
            </w:r>
            <w:r w:rsidRPr="001509F9">
              <w:rPr>
                <w:rFonts w:ascii="GHEA Grapalat" w:hAnsi="GHEA Grapalat" w:cs="Sylfaen"/>
                <w:i/>
                <w:lang w:val="af-ZA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14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509F9">
              <w:rPr>
                <w:rFonts w:ascii="GHEA Grapalat" w:hAnsi="GHEA Grapalat"/>
                <w:lang w:val="af-ZA"/>
              </w:rPr>
              <w:t>18000</w:t>
            </w:r>
          </w:p>
        </w:tc>
      </w:tr>
      <w:tr w:rsidR="00FC3C7A" w:rsidRPr="001509F9" w:rsidTr="00782BD1">
        <w:trPr>
          <w:trHeight w:val="1239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 xml:space="preserve">թարգմանություն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 քրդերեն, քրդերենից 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9500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af-ZA"/>
              </w:rPr>
              <w:t>11000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սլովակերեն</w:t>
            </w:r>
            <w:r w:rsidRPr="001509F9">
              <w:rPr>
                <w:rFonts w:ascii="GHEA Grapalat" w:hAnsi="GHEA Grapalat"/>
                <w:i/>
                <w:lang w:val="af-ZA"/>
              </w:rPr>
              <w:t>, սլովակերե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11500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C" w:rsidRPr="001509F9" w:rsidRDefault="00F57FBC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57FBC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14000</w:t>
            </w:r>
          </w:p>
        </w:tc>
      </w:tr>
      <w:tr w:rsidR="00FC3C7A" w:rsidRPr="001509F9" w:rsidTr="00782BD1">
        <w:trPr>
          <w:trHeight w:val="104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</w:rPr>
              <w:t>լիտվե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րեն</w:t>
            </w:r>
            <w:r w:rsidRPr="001509F9">
              <w:rPr>
                <w:rFonts w:ascii="GHEA Grapalat" w:hAnsi="GHEA Grapalat"/>
                <w:i/>
                <w:lang w:val="af-ZA"/>
              </w:rPr>
              <w:t>, լիտվե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C" w:rsidRPr="001509F9" w:rsidRDefault="00F57FBC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57FBC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18000</w:t>
            </w:r>
          </w:p>
        </w:tc>
      </w:tr>
      <w:tr w:rsidR="00FC3C7A" w:rsidRPr="001509F9" w:rsidTr="00782BD1">
        <w:trPr>
          <w:trHeight w:val="49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</w:rPr>
              <w:t>ուրդու</w:t>
            </w:r>
            <w:r w:rsidRPr="001509F9">
              <w:rPr>
                <w:rFonts w:ascii="GHEA Grapalat" w:hAnsi="GHEA Grapalat"/>
                <w:i/>
                <w:lang w:val="af-ZA"/>
              </w:rPr>
              <w:t>, ուրդուից հ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1509F9">
              <w:rPr>
                <w:rFonts w:ascii="GHEA Grapalat" w:hAnsi="GHEA Grapalat"/>
              </w:rPr>
              <w:t>1</w:t>
            </w:r>
            <w:r w:rsidRPr="001509F9">
              <w:rPr>
                <w:rFonts w:ascii="GHEA Grapalat" w:hAnsi="GHEA Grapalat"/>
                <w:lang w:val="hy-AM"/>
              </w:rPr>
              <w:t>5000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 w:cs="Sylfaen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</w:rPr>
              <w:t>ուզբեկերեն</w:t>
            </w:r>
            <w:r w:rsidRPr="001509F9">
              <w:rPr>
                <w:rFonts w:ascii="GHEA Grapalat" w:hAnsi="GHEA Grapalat"/>
                <w:i/>
                <w:lang w:val="af-ZA"/>
              </w:rPr>
              <w:t>, ուզբեկեր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ենից</w:t>
            </w:r>
            <w:r w:rsidRPr="001509F9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lang w:val="hy-AM"/>
              </w:rPr>
              <w:t>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14</w:t>
            </w:r>
            <w:r w:rsidR="004E0754" w:rsidRPr="001509F9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FBC" w:rsidRPr="001509F9" w:rsidRDefault="00F57FBC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57FBC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  <w:lang w:val="hy-AM"/>
              </w:rPr>
              <w:t>17500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509F9">
              <w:rPr>
                <w:rFonts w:ascii="GHEA Grapalat" w:hAnsi="GHEA Grapalat" w:cs="Sylfaen"/>
                <w:color w:val="000000" w:themeColor="text1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 </w:t>
            </w:r>
            <w:r w:rsidRPr="001509F9">
              <w:rPr>
                <w:rFonts w:ascii="GHEA Grapalat" w:hAnsi="GHEA Grapalat"/>
                <w:i/>
                <w:color w:val="000000" w:themeColor="text1"/>
                <w:lang w:val="af-ZA"/>
              </w:rPr>
              <w:t>եբրայերեն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, </w:t>
            </w:r>
            <w:r w:rsidRPr="001509F9">
              <w:rPr>
                <w:rFonts w:ascii="GHEA Grapalat" w:hAnsi="GHEA Grapalat" w:cs="Sylfaen"/>
                <w:i/>
                <w:color w:val="000000" w:themeColor="text1"/>
              </w:rPr>
              <w:t>եբրայերենից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15000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contextualSpacing/>
              <w:jc w:val="center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1509F9">
              <w:rPr>
                <w:rFonts w:ascii="GHEA Grapalat" w:hAnsi="GHEA Grapalat"/>
              </w:rPr>
              <w:t>18000</w:t>
            </w:r>
          </w:p>
        </w:tc>
      </w:tr>
      <w:tr w:rsidR="00FC3C7A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FC3C7A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color w:val="000000" w:themeColor="text1"/>
                <w:lang w:val="af-ZA"/>
              </w:rPr>
            </w:pPr>
            <w:r w:rsidRPr="001509F9">
              <w:rPr>
                <w:rFonts w:ascii="GHEA Grapalat" w:hAnsi="GHEA Grapalat" w:cs="Sylfaen"/>
                <w:color w:val="000000" w:themeColor="text1"/>
                <w:lang w:val="hy-AM"/>
              </w:rPr>
              <w:t>սուրդո</w:t>
            </w:r>
            <w:r w:rsidRPr="001509F9">
              <w:rPr>
                <w:rFonts w:ascii="GHEA Grapalat" w:hAnsi="GHEA Grapalat" w:cs="Sylfaen"/>
                <w:color w:val="000000" w:themeColor="text1"/>
                <w:lang w:val="af-ZA"/>
              </w:rPr>
              <w:t xml:space="preserve"> </w:t>
            </w:r>
            <w:r w:rsidRPr="001509F9">
              <w:rPr>
                <w:rFonts w:ascii="GHEA Grapalat" w:hAnsi="GHEA Grapalat" w:cs="Sylfaen"/>
                <w:color w:val="000000" w:themeColor="text1"/>
                <w:lang w:val="hy-AM"/>
              </w:rPr>
              <w:t>թարգմանություն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Խուլ ու համրերի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af-ZA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համար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af-ZA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C3C7A" w:rsidRPr="001509F9" w:rsidRDefault="00FC3C7A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13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7A" w:rsidRPr="001509F9" w:rsidRDefault="00FC3C7A" w:rsidP="00425E52">
            <w:pPr>
              <w:widowControl w:val="0"/>
              <w:contextualSpacing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1509F9">
              <w:rPr>
                <w:rFonts w:ascii="GHEA Grapalat" w:hAnsi="GHEA Grapalat"/>
              </w:rPr>
              <w:t>13</w:t>
            </w:r>
            <w:r w:rsidRPr="001509F9">
              <w:rPr>
                <w:rFonts w:ascii="GHEA Grapalat" w:hAnsi="GHEA Grapalat"/>
                <w:lang w:val="hy-AM"/>
              </w:rPr>
              <w:t>500</w:t>
            </w:r>
          </w:p>
        </w:tc>
      </w:tr>
      <w:tr w:rsidR="00E121FD" w:rsidRPr="001509F9" w:rsidTr="00782BD1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FD" w:rsidRPr="001509F9" w:rsidRDefault="00E121FD" w:rsidP="001F4CDD">
            <w:pPr>
              <w:widowControl w:val="0"/>
              <w:spacing w:line="276" w:lineRule="auto"/>
              <w:contextualSpacing/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1509F9">
              <w:rPr>
                <w:rFonts w:ascii="GHEA Grapalat" w:hAnsi="GHEA Grapalat" w:cs="Sylfaen"/>
                <w:color w:val="000000" w:themeColor="text1"/>
                <w:lang w:val="hy-AM"/>
              </w:rPr>
              <w:t>թարգմանություն</w:t>
            </w:r>
            <w:r w:rsidRPr="001509F9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հայերենից</w:t>
            </w:r>
            <w:r w:rsidRPr="001509F9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 </w:t>
            </w:r>
            <w:r w:rsidR="001F4CDD">
              <w:rPr>
                <w:rFonts w:ascii="GHEA Grapalat" w:hAnsi="GHEA Grapalat"/>
                <w:i/>
                <w:color w:val="000000" w:themeColor="text1"/>
              </w:rPr>
              <w:t xml:space="preserve">սույն կարգով չսահմանված </w:t>
            </w:r>
            <w:r w:rsidRPr="001509F9">
              <w:rPr>
                <w:rFonts w:ascii="GHEA Grapalat" w:hAnsi="GHEA Grapalat"/>
                <w:i/>
                <w:color w:val="000000" w:themeColor="text1"/>
                <w:lang w:val="af-ZA"/>
              </w:rPr>
              <w:t>լեզուներ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, </w:t>
            </w:r>
            <w:r w:rsidR="001F4CDD">
              <w:rPr>
                <w:rFonts w:ascii="GHEA Grapalat" w:hAnsi="GHEA Grapalat"/>
                <w:i/>
                <w:color w:val="000000" w:themeColor="text1"/>
              </w:rPr>
              <w:t xml:space="preserve">սույն կարգով չսահմանված </w:t>
            </w:r>
            <w:r w:rsidRPr="001509F9">
              <w:rPr>
                <w:rFonts w:ascii="GHEA Grapalat" w:hAnsi="GHEA Grapalat" w:cs="Sylfaen"/>
                <w:i/>
                <w:color w:val="000000" w:themeColor="text1"/>
              </w:rPr>
              <w:t>լեզուներից</w:t>
            </w:r>
            <w:r w:rsidRPr="001509F9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հայերեն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1FD" w:rsidRPr="001509F9" w:rsidRDefault="00E121FD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E121FD" w:rsidRPr="001509F9" w:rsidRDefault="00E121FD" w:rsidP="00425E52">
            <w:pPr>
              <w:widowControl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509F9">
              <w:rPr>
                <w:rFonts w:ascii="GHEA Grapalat" w:hAnsi="GHEA Grapalat"/>
              </w:rPr>
              <w:t>19000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FD" w:rsidRPr="001509F9" w:rsidRDefault="00E121FD" w:rsidP="00425E52">
            <w:pPr>
              <w:widowControl w:val="0"/>
              <w:contextualSpacing/>
              <w:jc w:val="center"/>
              <w:rPr>
                <w:rFonts w:ascii="GHEA Grapalat" w:hAnsi="GHEA Grapalat"/>
              </w:rPr>
            </w:pPr>
            <w:r w:rsidRPr="001509F9">
              <w:rPr>
                <w:rFonts w:ascii="GHEA Grapalat" w:hAnsi="GHEA Grapalat"/>
              </w:rPr>
              <w:t>22000</w:t>
            </w:r>
          </w:p>
        </w:tc>
      </w:tr>
    </w:tbl>
    <w:p w:rsidR="00B44F46" w:rsidRPr="001509F9" w:rsidRDefault="00B44F46" w:rsidP="001532C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1509F9" w:rsidRPr="001509F9" w:rsidRDefault="00DF7129" w:rsidP="001532CF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af-ZA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4. </w:t>
      </w:r>
      <w:r w:rsidR="001F4CDD">
        <w:rPr>
          <w:rFonts w:ascii="GHEA Grapalat" w:hAnsi="GHEA Grapalat" w:cs="Sylfaen"/>
          <w:bCs/>
          <w:color w:val="000000"/>
          <w:shd w:val="clear" w:color="auto" w:fill="FFFFFF"/>
        </w:rPr>
        <w:t>Ե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թե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թարգմանության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կամ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այլ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ծառայության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համար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ծախսված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ժամաքանակի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մեջ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առկա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մի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հատված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որը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գերազանցում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30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րոպեն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բայց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պակասում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մեկ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ժամից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ապա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ժամաքանակի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այդ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հատվածը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հավասարեցվում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մեկ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ժամի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իսկ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եթե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ժամաքանակի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մասը</w:t>
      </w:r>
      <w:r w:rsidR="001F4CDD" w:rsidRPr="0059255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չի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գերազանցում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30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րոպեն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ապա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այդ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հատվածը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հավասարեցվում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կես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ժամի</w:t>
      </w:r>
      <w:r w:rsidR="001F4CD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>:</w:t>
      </w:r>
      <w:r w:rsidR="001F4CDD">
        <w:rPr>
          <w:rFonts w:ascii="GHEA Grapalat" w:hAnsi="GHEA Grapalat" w:cs="Arial"/>
          <w:bCs/>
          <w:color w:val="000000"/>
          <w:shd w:val="clear" w:color="auto" w:fill="FFFFFF"/>
        </w:rPr>
        <w:t xml:space="preserve"> Ե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թե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թարգմանության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մեջ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առկա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մի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հատված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որը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գերազանցում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կես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թարգմանչական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էջը</w:t>
      </w:r>
      <w:r w:rsidR="001F4CD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բայց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պակասում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մեկ</w:t>
      </w:r>
      <w:r w:rsidR="001F4CD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</w:t>
      </w:r>
      <w:r w:rsidR="001F4CD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>թարգմանչական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էջից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ապա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այն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հավասարեցվում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մեկ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>թարգմանչական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էջի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իսկ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եթե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թարգմանության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մի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հատվածը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պակաս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կես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>թարգմանչական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էջից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ապա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այդ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հատվածը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հավասարեցվում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է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կես</w:t>
      </w:r>
      <w:r w:rsidR="001F4CDD" w:rsidRPr="0059255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="001F4CDD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>թարգմանչական</w:t>
      </w:r>
      <w:r w:rsidR="001F4CDD" w:rsidRPr="0059255D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էջի</w:t>
      </w:r>
      <w:r w:rsidR="001F4CDD" w:rsidRPr="00516F8E">
        <w:rPr>
          <w:rFonts w:ascii="GHEA Grapalat" w:hAnsi="GHEA Grapalat" w:cs="Tahoma"/>
          <w:bCs/>
          <w:color w:val="000000"/>
          <w:shd w:val="clear" w:color="auto" w:fill="FFFFFF"/>
          <w:lang w:val="hy-AM"/>
        </w:rPr>
        <w:t xml:space="preserve">։ </w:t>
      </w:r>
      <w:r w:rsidR="001F4CDD" w:rsidRPr="00516F8E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Թարգմանչական էջ է համարվում 1</w:t>
      </w:r>
      <w:r w:rsidR="001F4CDD">
        <w:rPr>
          <w:rFonts w:ascii="GHEA Grapalat" w:hAnsi="GHEA Grapalat" w:cs="Sylfaen"/>
          <w:bCs/>
          <w:color w:val="000000"/>
          <w:shd w:val="clear" w:color="auto" w:fill="FFFFFF"/>
        </w:rPr>
        <w:t>8</w:t>
      </w:r>
      <w:r w:rsidR="001F4CDD" w:rsidRPr="00516F8E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00 նիշ բացատով էջը</w:t>
      </w:r>
      <w:r w:rsidR="001F4CDD">
        <w:rPr>
          <w:rFonts w:ascii="GHEA Grapalat" w:hAnsi="GHEA Grapalat" w:cs="Sylfaen"/>
          <w:bCs/>
          <w:color w:val="000000"/>
          <w:shd w:val="clear" w:color="auto" w:fill="FFFFFF"/>
        </w:rPr>
        <w:t xml:space="preserve">, </w:t>
      </w:r>
      <w:r w:rsidR="001F4CDD">
        <w:rPr>
          <w:rFonts w:ascii="GHEA Grapalat" w:hAnsi="GHEA Grapalat"/>
          <w:color w:val="000000"/>
          <w:lang w:val="hy-AM" w:eastAsia="hy-AM" w:bidi="hy-AM"/>
        </w:rPr>
        <w:t>բաց</w:t>
      </w:r>
      <w:r w:rsidR="001F4CDD">
        <w:rPr>
          <w:rFonts w:ascii="GHEA Grapalat" w:hAnsi="GHEA Grapalat"/>
          <w:color w:val="000000"/>
          <w:lang w:eastAsia="hy-AM" w:bidi="hy-AM"/>
        </w:rPr>
        <w:t>առությամբ</w:t>
      </w:r>
      <w:r w:rsidR="001F4CDD" w:rsidRPr="000B3DAC">
        <w:rPr>
          <w:rFonts w:ascii="GHEA Grapalat" w:hAnsi="GHEA Grapalat"/>
          <w:color w:val="000000"/>
          <w:lang w:val="hy-AM" w:eastAsia="hy-AM" w:bidi="hy-AM"/>
        </w:rPr>
        <w:t xml:space="preserve"> չինարեն, կորեերեն, ճապոներեն լեզուների</w:t>
      </w:r>
      <w:r w:rsidR="001F4CDD" w:rsidRPr="00516F8E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:</w:t>
      </w:r>
      <w:r w:rsidR="001F4CDD">
        <w:rPr>
          <w:rFonts w:ascii="GHEA Grapalat" w:hAnsi="GHEA Grapalat" w:cs="Sylfaen"/>
          <w:bCs/>
          <w:color w:val="000000"/>
          <w:shd w:val="clear" w:color="auto" w:fill="FFFFFF"/>
        </w:rPr>
        <w:t>»:</w:t>
      </w:r>
    </w:p>
    <w:p w:rsidR="001F4CDD" w:rsidRDefault="00D2368F" w:rsidP="00D32234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Tahoma"/>
          <w:bCs/>
          <w:color w:val="000000"/>
          <w:shd w:val="clear" w:color="auto" w:fill="FFFFFF"/>
        </w:rPr>
      </w:pPr>
      <w:r w:rsidRPr="001509F9">
        <w:rPr>
          <w:rFonts w:ascii="GHEA Grapalat" w:hAnsi="GHEA Grapalat" w:cs="Tahoma"/>
          <w:bCs/>
          <w:color w:val="000000"/>
          <w:shd w:val="clear" w:color="auto" w:fill="FFFFFF"/>
          <w:lang w:val="hy-AM"/>
        </w:rPr>
        <w:t>2. Սույն որոշումն ուժի մեջ է մտնում պաշտոնական հրապարակման պահից:</w:t>
      </w:r>
    </w:p>
    <w:p w:rsidR="00D32234" w:rsidRPr="001509F9" w:rsidRDefault="003C1F0C" w:rsidP="00D32234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/>
        </w:rPr>
        <w:t>3.</w:t>
      </w:r>
      <w:r w:rsidRPr="001509F9">
        <w:rPr>
          <w:rFonts w:ascii="GHEA Grapalat" w:hAnsi="GHEA Grapalat"/>
          <w:lang w:val="af-ZA"/>
        </w:rPr>
        <w:t xml:space="preserve"> Սույն որոշմամբ սահմանված կարգավորումները չեն տարածվում մինչև սույն որոշման ուժի մեջ մտնելը սահմանված կարգով թարգմանիչների հետ կնքված ծառայությունների մատուցման պայմանագրերի վրա և հիմք չեն դրանց վերանայման համար:</w:t>
      </w:r>
    </w:p>
    <w:p w:rsidR="007104F8" w:rsidRPr="001509F9" w:rsidRDefault="007104F8" w:rsidP="001532CF">
      <w:pPr>
        <w:shd w:val="clear" w:color="auto" w:fill="FFFFFF"/>
        <w:spacing w:line="276" w:lineRule="auto"/>
        <w:ind w:right="-142" w:firstLine="426"/>
        <w:jc w:val="both"/>
        <w:rPr>
          <w:rFonts w:ascii="GHEA Grapalat" w:hAnsi="GHEA Grapalat"/>
        </w:rPr>
      </w:pPr>
    </w:p>
    <w:p w:rsidR="007104F8" w:rsidRPr="001509F9" w:rsidRDefault="007104F8" w:rsidP="001532CF">
      <w:pPr>
        <w:shd w:val="clear" w:color="auto" w:fill="FFFFFF"/>
        <w:spacing w:line="276" w:lineRule="auto"/>
        <w:ind w:right="-142" w:firstLine="426"/>
        <w:jc w:val="both"/>
        <w:rPr>
          <w:rFonts w:ascii="GHEA Grapalat" w:hAnsi="GHEA Grapalat"/>
          <w:b/>
          <w:lang w:val="hy-AM"/>
        </w:rPr>
      </w:pPr>
    </w:p>
    <w:p w:rsidR="001E1F1E" w:rsidRPr="001509F9" w:rsidRDefault="001E1F1E" w:rsidP="001532CF">
      <w:pPr>
        <w:shd w:val="clear" w:color="auto" w:fill="FFFFFF"/>
        <w:spacing w:line="276" w:lineRule="auto"/>
        <w:ind w:right="-142" w:firstLine="426"/>
        <w:jc w:val="both"/>
        <w:rPr>
          <w:rFonts w:ascii="GHEA Grapalat" w:hAnsi="GHEA Grapalat"/>
          <w:lang w:val="hy-AM"/>
        </w:rPr>
      </w:pPr>
    </w:p>
    <w:p w:rsidR="001E1F1E" w:rsidRPr="001509F9" w:rsidRDefault="001E1F1E" w:rsidP="001532CF">
      <w:pPr>
        <w:spacing w:line="276" w:lineRule="auto"/>
        <w:ind w:firstLine="426"/>
        <w:jc w:val="both"/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</w:pPr>
      <w:r w:rsidRPr="001509F9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br w:type="page"/>
      </w:r>
    </w:p>
    <w:p w:rsidR="001E1F1E" w:rsidRPr="001509F9" w:rsidRDefault="001E1F1E" w:rsidP="001E1F1E">
      <w:pPr>
        <w:shd w:val="clear" w:color="auto" w:fill="FFFFFF"/>
        <w:spacing w:line="360" w:lineRule="auto"/>
        <w:ind w:right="-142" w:firstLine="426"/>
        <w:jc w:val="center"/>
        <w:rPr>
          <w:rFonts w:ascii="GHEA Grapalat" w:hAnsi="GHEA Grapalat" w:cs="Arian AMU"/>
          <w:lang w:val="hy-AM" w:eastAsia="hy-AM"/>
        </w:rPr>
      </w:pPr>
      <w:r w:rsidRPr="001509F9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ՀԻՄՆԱՎՈՐՈՒՄ</w:t>
      </w:r>
    </w:p>
    <w:p w:rsidR="001E1F1E" w:rsidRPr="001509F9" w:rsidRDefault="004E0754" w:rsidP="007562B7">
      <w:pPr>
        <w:shd w:val="clear" w:color="auto" w:fill="FFFFFF"/>
        <w:spacing w:line="276" w:lineRule="auto"/>
        <w:ind w:right="-142" w:firstLine="426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«</w:t>
      </w:r>
      <w:r w:rsidR="007562B7"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2018 ԹՎԱԿԱՆԻ ՆՈՅԵՄԲԵՐԻ 22-Ի ԹԻՎ 1334-Ն ՈՐՈՇՄԱՆ ՄԵՋ ՓՈՓՈԽՈՒԹՅՈՒՆՆԵՐ ԵՎ ԼՐԱՑՈՒՄ ԿԱՏԱՐԵԼՈՒ ՄԱՍԻՆ» </w:t>
      </w:r>
      <w:r w:rsidR="001E1F1E" w:rsidRPr="001509F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ԿԱՌԱՎԱՐՈՒԹՅԱՆ ՈՐՈՇՄԱՆ ՆԱԽԱԳԾԻ</w:t>
      </w:r>
    </w:p>
    <w:p w:rsidR="001E1F1E" w:rsidRPr="001509F9" w:rsidRDefault="001E1F1E" w:rsidP="001E1F1E">
      <w:pPr>
        <w:shd w:val="clear" w:color="auto" w:fill="FFFFFF"/>
        <w:spacing w:after="225" w:line="360" w:lineRule="auto"/>
        <w:ind w:right="-142" w:firstLine="426"/>
        <w:jc w:val="both"/>
        <w:textAlignment w:val="baseline"/>
        <w:rPr>
          <w:rFonts w:ascii="GHEA Grapalat" w:hAnsi="GHEA Grapalat" w:cs="Arian AMU"/>
          <w:lang w:val="hy-AM" w:eastAsia="hy-AM"/>
        </w:rPr>
      </w:pPr>
      <w:r w:rsidRPr="001509F9">
        <w:rPr>
          <w:rFonts w:ascii="Calibri" w:hAnsi="Calibri" w:cs="Calibri"/>
          <w:lang w:val="hy-AM" w:eastAsia="hy-AM"/>
        </w:rPr>
        <w:t>           </w:t>
      </w:r>
    </w:p>
    <w:p w:rsidR="00BC3D60" w:rsidRPr="001509F9" w:rsidRDefault="001E1F1E" w:rsidP="00BC3D60">
      <w:pPr>
        <w:shd w:val="clear" w:color="auto" w:fill="FFFFFF"/>
        <w:spacing w:line="360" w:lineRule="auto"/>
        <w:ind w:right="-142" w:firstLine="426"/>
        <w:jc w:val="both"/>
        <w:textAlignment w:val="baseline"/>
        <w:rPr>
          <w:rFonts w:ascii="GHEA Grapalat" w:hAnsi="GHEA Grapalat" w:cs="Arian AMU"/>
          <w:b/>
          <w:iCs/>
          <w:bdr w:val="none" w:sz="0" w:space="0" w:color="auto" w:frame="1"/>
          <w:lang w:val="hy-AM" w:eastAsia="hy-AM"/>
        </w:rPr>
      </w:pPr>
      <w:r w:rsidRPr="001509F9">
        <w:rPr>
          <w:rFonts w:ascii="GHEA Grapalat" w:hAnsi="GHEA Grapalat" w:cs="Arian AMU"/>
          <w:b/>
          <w:iCs/>
          <w:bdr w:val="none" w:sz="0" w:space="0" w:color="auto" w:frame="1"/>
          <w:lang w:val="hy-AM" w:eastAsia="hy-AM"/>
        </w:rPr>
        <w:t>Առկա</w:t>
      </w:r>
      <w:r w:rsidRPr="001509F9">
        <w:rPr>
          <w:rFonts w:ascii="Calibri" w:hAnsi="Calibri" w:cs="Calibri"/>
          <w:b/>
          <w:lang w:val="hy-AM" w:eastAsia="hy-AM"/>
        </w:rPr>
        <w:t> </w:t>
      </w:r>
      <w:r w:rsidRPr="001509F9">
        <w:rPr>
          <w:rFonts w:ascii="GHEA Grapalat" w:hAnsi="GHEA Grapalat" w:cs="Arian AMU"/>
          <w:b/>
          <w:iCs/>
          <w:bdr w:val="none" w:sz="0" w:space="0" w:color="auto" w:frame="1"/>
          <w:lang w:val="hy-AM" w:eastAsia="hy-AM"/>
        </w:rPr>
        <w:t>իրավիճակը</w:t>
      </w:r>
    </w:p>
    <w:p w:rsidR="00C643A4" w:rsidRPr="001509F9" w:rsidRDefault="00C643A4" w:rsidP="00BC3D60">
      <w:pPr>
        <w:shd w:val="clear" w:color="auto" w:fill="FFFFFF"/>
        <w:spacing w:line="276" w:lineRule="auto"/>
        <w:ind w:right="-142" w:firstLine="426"/>
        <w:jc w:val="both"/>
        <w:textAlignment w:val="baseline"/>
        <w:rPr>
          <w:rFonts w:ascii="GHEA Grapalat" w:hAnsi="GHEA Grapalat" w:cs="Arian AMU"/>
          <w:b/>
          <w:lang w:val="hy-AM" w:eastAsia="hy-AM"/>
        </w:rPr>
      </w:pPr>
      <w:r w:rsidRPr="001509F9">
        <w:rPr>
          <w:rFonts w:ascii="GHEA Grapalat" w:hAnsi="GHEA Grapalat" w:cs="Sylfaen"/>
          <w:color w:val="000000"/>
          <w:lang w:val="hy-AM" w:eastAsia="hy-AM" w:bidi="hy-AM"/>
        </w:rPr>
        <w:t>«Հայաստանի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Հանրապետության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դատական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օրենսգիրք»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սահմանադրական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օրենքի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12-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րդ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հոդվածի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9-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րդ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մասով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սահմանված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իրավակարգավորումների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համաձայն՝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Կառավարությանը պատվիրակվել է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,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որպեսզի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վերջինս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սահմանի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պետական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միջոցների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հաշվին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թարգմանչի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,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սուրդոթարգմանչի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կամ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տեսողական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սահմանափակումների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պատճառով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հաշմանդամություն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ունեցող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անձի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օգնականի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ծառայություններ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մատուցող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անձի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նշանակելու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կարգը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,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նրա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վարձատրության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չափը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և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կարգը</w:t>
      </w:r>
      <w:r w:rsidRPr="001509F9">
        <w:rPr>
          <w:rFonts w:ascii="GHEA Grapalat" w:hAnsi="GHEA Grapalat"/>
          <w:color w:val="000000"/>
          <w:lang w:val="hy-AM" w:eastAsia="hy-AM" w:bidi="hy-AM"/>
        </w:rPr>
        <w:t>:</w:t>
      </w:r>
    </w:p>
    <w:p w:rsidR="00C643A4" w:rsidRPr="001509F9" w:rsidRDefault="00C643A4" w:rsidP="00BC3D60">
      <w:pPr>
        <w:pStyle w:val="a0"/>
        <w:shd w:val="clear" w:color="auto" w:fill="auto"/>
        <w:spacing w:line="276" w:lineRule="auto"/>
        <w:ind w:right="40" w:firstLine="426"/>
        <w:rPr>
          <w:rFonts w:ascii="GHEA Grapalat" w:hAnsi="GHEA Grapalat"/>
          <w:sz w:val="24"/>
          <w:szCs w:val="24"/>
          <w:lang w:val="hy-AM"/>
        </w:rPr>
      </w:pP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Նշված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իրավակարգավորման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հիման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վրա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Կառավարության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կողմից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2018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թվականի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նոյեմբերի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22-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ին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ընդունվել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է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«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Պետական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միջոցների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հաշվին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թարգմանչի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,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սուրդոթարգմանչի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և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տեսողական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սահմանափակումների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պատճառով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հաշմանդամություն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ունեցող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անձի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օգնականի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ծառայություններ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մատուցող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անձին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նշանակելու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կարգը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,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նրա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վարձատրության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չափը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և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կարգը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սահմանելու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>մասին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» </w:t>
      </w:r>
      <w:r w:rsidRPr="001509F9">
        <w:rPr>
          <w:rFonts w:ascii="GHEA Grapalat" w:hAnsi="GHEA Grapalat" w:cs="Sylfaen"/>
          <w:color w:val="000000"/>
          <w:sz w:val="24"/>
          <w:szCs w:val="24"/>
          <w:lang w:val="hy-AM" w:eastAsia="hy-AM" w:bidi="hy-AM"/>
        </w:rPr>
        <w:t xml:space="preserve">թիվ 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1334-Ն որոշումը (</w:t>
      </w:r>
      <w:r w:rsidR="002F6B50"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յսուհետ</w:t>
      </w:r>
      <w:r w:rsidR="002F6B50"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՝ 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Որոշում): Որոշման 3-րդ կետով սահմանվել է, որ </w:t>
      </w:r>
      <w:r w:rsidR="00BC3D60"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Կ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առավարության սահմանած կարգին համապատասխան որակավորված թարգմանիչների ցանկը ձևավորվելու է 2019 թվականի մարտի 1-ին: Միաժամանակ</w:t>
      </w:r>
      <w:r w:rsidR="00BC3D60"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,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Որոշման 2-րդ կետով սահմանվել է, որ մինչև </w:t>
      </w:r>
      <w:r w:rsidR="00BC3D60"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Կ</w:t>
      </w:r>
      <w:r w:rsidRPr="001509F9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առավարության սահմանած կարգին համապատասխան որակավորված թարգմանիչների ցանկի ձևավորումը թարգմանչի ծառայությունները մատուցվում են գործող օրենսդրությանը համապատասխան:</w:t>
      </w:r>
    </w:p>
    <w:p w:rsidR="00C643A4" w:rsidRPr="001509F9" w:rsidRDefault="00C643A4" w:rsidP="00BC3D60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1509F9">
        <w:rPr>
          <w:rFonts w:ascii="GHEA Grapalat" w:hAnsi="GHEA Grapalat" w:cs="Sylfaen"/>
          <w:lang w:val="hy-AM"/>
        </w:rPr>
        <w:t xml:space="preserve">Որոշմամբ հաստատված հավելվածի 8-րդ կետի համաձայն` թարգմանչի թարգմանչական աշխատանքի համար վճարվելիք գումարի չափը որոշվում է՝ մեկ էջ թարգմանության դիմաց 1000-2000 դրամի, մեկ ժամ թարգմանության դիմաց 2000-3000 դրամի հաշվարկով, իսկ տեսողական սահմանափակումների պատճառով հաշմանդամություն ունեցող անձի օգնականի ծառայություններ մատուցող անձին` մեկ ժամ մատուցած ծառայությունների դիմաց 1000-2000 դրամի հաշվարկով։ </w:t>
      </w:r>
      <w:r w:rsidR="00BC3D60" w:rsidRPr="001509F9">
        <w:rPr>
          <w:rFonts w:ascii="GHEA Grapalat" w:hAnsi="GHEA Grapalat" w:cs="Sylfaen"/>
          <w:lang w:val="hy-AM"/>
        </w:rPr>
        <w:t>Վարույթ իրականացնող մարմ</w:t>
      </w:r>
      <w:r w:rsidRPr="001509F9">
        <w:rPr>
          <w:rFonts w:ascii="GHEA Grapalat" w:hAnsi="GHEA Grapalat" w:cs="Sylfaen"/>
          <w:lang w:val="hy-AM"/>
        </w:rPr>
        <w:t>ինների կողմից ներկայացված գրությունների և համապատասխան կից փաստաթղթերի ուսումնասիրության արդյունքում պարզ է դառնում, որ որոշմամբ սահմանված գնային սահմանաչափի պայմաններում հնարավոր չէ գործի վարույթի կամ դատական գործի ընթացքում պատշաճ կերպով ապահովել թարգմանչի ներկայությունը` մատուցվող ծառայությունների համար գումարի շեմը ցածր լինելու պատճառով: Անհրաժեշտ է նշել, որ այս հարցը բարձրացվել է Գլխավոր դատախազության և</w:t>
      </w:r>
      <w:r w:rsidR="003220BA" w:rsidRPr="001509F9">
        <w:rPr>
          <w:rFonts w:ascii="GHEA Grapalat" w:hAnsi="GHEA Grapalat" w:cs="Sylfaen"/>
          <w:lang w:val="hy-AM"/>
        </w:rPr>
        <w:t xml:space="preserve"> </w:t>
      </w:r>
      <w:r w:rsidRPr="001509F9">
        <w:rPr>
          <w:rFonts w:ascii="GHEA Grapalat" w:hAnsi="GHEA Grapalat" w:cs="Sylfaen"/>
          <w:lang w:val="hy-AM"/>
        </w:rPr>
        <w:t xml:space="preserve">Դատական դեպարտամենտի կողմից: </w:t>
      </w:r>
    </w:p>
    <w:p w:rsidR="00C643A4" w:rsidRPr="001509F9" w:rsidRDefault="00C643A4" w:rsidP="00BC3D60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1509F9">
        <w:rPr>
          <w:rFonts w:ascii="GHEA Grapalat" w:hAnsi="GHEA Grapalat" w:cs="Sylfaen"/>
          <w:lang w:val="hy-AM"/>
        </w:rPr>
        <w:t xml:space="preserve">Արդարադատության նախարարության կողմից իրականացված ուսումնասիրության արդյունքում, պարզվել է, որ թարգմանիչների կողմից մատուցվող ծառայությունների արժեքը մեկ էջ թարգմանության դիմաց կազմում է 3000-25000 դրամ, կախված տեքստի բարդությունից և համապատասխան լեզվի թարգմանիչների քանակից, իսկ մեկ ժամ թարգմանության համար վարձավճարը սկսվում է 4000 դրամից: </w:t>
      </w:r>
    </w:p>
    <w:p w:rsidR="00C643A4" w:rsidRPr="001509F9" w:rsidRDefault="00C643A4" w:rsidP="00BC3D60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1509F9">
        <w:rPr>
          <w:rFonts w:ascii="GHEA Grapalat" w:hAnsi="GHEA Grapalat" w:cs="Sylfaen"/>
          <w:lang w:val="hy-AM"/>
        </w:rPr>
        <w:t>Այսպիսով, հաշվի առնելով թարգմանիչների կ</w:t>
      </w:r>
      <w:r w:rsidR="00D82BCC" w:rsidRPr="001509F9">
        <w:rPr>
          <w:rFonts w:ascii="GHEA Grapalat" w:hAnsi="GHEA Grapalat" w:cs="Sylfaen"/>
          <w:lang w:val="hy-AM"/>
        </w:rPr>
        <w:t>ողմից սահմանված գումարի չափի և Կ</w:t>
      </w:r>
      <w:r w:rsidRPr="001509F9">
        <w:rPr>
          <w:rFonts w:ascii="GHEA Grapalat" w:hAnsi="GHEA Grapalat" w:cs="Sylfaen"/>
          <w:lang w:val="hy-AM"/>
        </w:rPr>
        <w:t>առավարության որոշմամբ սահմանված գումարի սահմանաչափերի միջև եղած էական տարբերությունը, անհրաժեշտ է նշել, որ գործնականում վարույթն իրականացնող մարմնի կողմից համապատասխան լեզվի  թարգմանչի ներգրավվածությունը ապահովելու հարցում առաջանում են խնդիրներ:</w:t>
      </w:r>
    </w:p>
    <w:p w:rsidR="00C643A4" w:rsidRPr="001509F9" w:rsidRDefault="00C643A4" w:rsidP="00BC3D60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C643A4" w:rsidRPr="001509F9" w:rsidRDefault="00C643A4" w:rsidP="00BC3D60">
      <w:pPr>
        <w:shd w:val="clear" w:color="auto" w:fill="FFFFFF"/>
        <w:spacing w:line="360" w:lineRule="auto"/>
        <w:ind w:right="-142" w:firstLine="567"/>
        <w:jc w:val="both"/>
        <w:textAlignment w:val="baseline"/>
        <w:rPr>
          <w:rFonts w:ascii="Sylfaen" w:hAnsi="Sylfaen" w:cs="Arian AMU"/>
          <w:b/>
          <w:lang w:val="hy-AM" w:eastAsia="hy-AM"/>
        </w:rPr>
      </w:pPr>
      <w:r w:rsidRPr="001509F9">
        <w:rPr>
          <w:rFonts w:ascii="GHEA Grapalat" w:hAnsi="GHEA Grapalat" w:cs="Arian AMU"/>
          <w:b/>
          <w:iCs/>
          <w:bdr w:val="none" w:sz="0" w:space="0" w:color="auto" w:frame="1"/>
          <w:lang w:val="hy-AM" w:eastAsia="hy-AM"/>
        </w:rPr>
        <w:t>Կարգավորման</w:t>
      </w:r>
      <w:r w:rsidRPr="001509F9">
        <w:rPr>
          <w:rFonts w:ascii="Calibri" w:hAnsi="Calibri" w:cs="Calibri"/>
          <w:b/>
          <w:lang w:val="hy-AM" w:eastAsia="hy-AM"/>
        </w:rPr>
        <w:t> </w:t>
      </w:r>
      <w:r w:rsidRPr="001509F9">
        <w:rPr>
          <w:rFonts w:ascii="GHEA Grapalat" w:hAnsi="GHEA Grapalat" w:cs="Arian AMU"/>
          <w:b/>
          <w:iCs/>
          <w:bdr w:val="none" w:sz="0" w:space="0" w:color="auto" w:frame="1"/>
          <w:lang w:val="hy-AM" w:eastAsia="hy-AM"/>
        </w:rPr>
        <w:t>նպատակները</w:t>
      </w:r>
    </w:p>
    <w:p w:rsidR="00C643A4" w:rsidRPr="001509F9" w:rsidRDefault="00C643A4" w:rsidP="00CF1BFB">
      <w:pPr>
        <w:tabs>
          <w:tab w:val="left" w:pos="691"/>
        </w:tabs>
        <w:spacing w:line="276" w:lineRule="auto"/>
        <w:ind w:firstLine="567"/>
        <w:jc w:val="both"/>
        <w:rPr>
          <w:rFonts w:ascii="GHEA Grapalat" w:hAnsi="GHEA Grapalat" w:cs="Arian AMU"/>
          <w:lang w:val="hy-AM" w:eastAsia="hy-AM"/>
        </w:rPr>
      </w:pPr>
      <w:r w:rsidRPr="001509F9">
        <w:rPr>
          <w:rFonts w:ascii="GHEA Grapalat" w:hAnsi="GHEA Grapalat" w:cs="Arian AMU"/>
          <w:lang w:val="hy-AM" w:eastAsia="hy-AM"/>
        </w:rPr>
        <w:t xml:space="preserve">Նախագծով առաջարկվում է առանձին հավելվածի միջոցով հաստատել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պետական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միջոցների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հաշվին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թարգմանչի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,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սուրդոթարգմանչի</w:t>
      </w:r>
      <w:r w:rsidRPr="001509F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և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տեսողական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սահմանափակումների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պատճառով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հաշմանդամություն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ունեցող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օգնականի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ծառայություններ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մատուցող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անձանց վարձատրության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չափը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և</w:t>
      </w:r>
      <w:r w:rsidRPr="001509F9">
        <w:rPr>
          <w:rFonts w:ascii="GHEA Grapalat" w:hAnsi="GHEA Grapalat" w:cs="Arial"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կարգը:</w:t>
      </w:r>
    </w:p>
    <w:p w:rsidR="00C643A4" w:rsidRPr="001509F9" w:rsidRDefault="00C643A4" w:rsidP="00CF1BFB">
      <w:pPr>
        <w:tabs>
          <w:tab w:val="left" w:pos="691"/>
        </w:tabs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1509F9">
        <w:rPr>
          <w:rFonts w:ascii="GHEA Grapalat" w:hAnsi="GHEA Grapalat" w:cs="Arian AMU"/>
          <w:lang w:val="hy-AM" w:eastAsia="hy-AM"/>
        </w:rPr>
        <w:t>Առաջարկվող փոփոխության արդյունքում կհստակեցվի թարգմանիչների և սու</w:t>
      </w:r>
      <w:r w:rsidR="00870226" w:rsidRPr="001509F9">
        <w:rPr>
          <w:rFonts w:ascii="GHEA Grapalat" w:hAnsi="GHEA Grapalat" w:cs="Arian AMU"/>
          <w:lang w:val="hy-AM" w:eastAsia="hy-AM"/>
        </w:rPr>
        <w:t>ր</w:t>
      </w:r>
      <w:r w:rsidRPr="001509F9">
        <w:rPr>
          <w:rFonts w:ascii="GHEA Grapalat" w:hAnsi="GHEA Grapalat" w:cs="Arian AMU"/>
          <w:lang w:val="hy-AM" w:eastAsia="hy-AM"/>
        </w:rPr>
        <w:t>դոթարգմանիչների կողմից իրականացվող թարգմանությունների գումարային չափը, որը</w:t>
      </w:r>
      <w:r w:rsidR="00CF1BFB" w:rsidRPr="001509F9">
        <w:rPr>
          <w:rFonts w:ascii="GHEA Grapalat" w:hAnsi="GHEA Grapalat" w:cs="Arian AMU"/>
          <w:lang w:val="hy-AM" w:eastAsia="hy-AM"/>
        </w:rPr>
        <w:t xml:space="preserve"> հնարավորությու</w:t>
      </w:r>
      <w:r w:rsidRPr="001509F9">
        <w:rPr>
          <w:rFonts w:ascii="GHEA Grapalat" w:hAnsi="GHEA Grapalat" w:cs="Arian AMU"/>
          <w:lang w:val="hy-AM" w:eastAsia="hy-AM"/>
        </w:rPr>
        <w:t xml:space="preserve">ն կընձեռի վարույթ իրականացնող մարմնին յուրաքանչյուր դեպքում </w:t>
      </w:r>
      <w:r w:rsidRPr="001509F9">
        <w:rPr>
          <w:rFonts w:ascii="GHEA Grapalat" w:hAnsi="GHEA Grapalat" w:cs="Sylfaen"/>
          <w:lang w:val="hy-AM"/>
        </w:rPr>
        <w:t>համապատասխան լեզվի թարգմանությունը իրականացնել սահմա</w:t>
      </w:r>
      <w:r w:rsidR="00CF1BFB" w:rsidRPr="001509F9">
        <w:rPr>
          <w:rFonts w:ascii="GHEA Grapalat" w:hAnsi="GHEA Grapalat" w:cs="Sylfaen"/>
          <w:lang w:val="hy-AM"/>
        </w:rPr>
        <w:t>ն</w:t>
      </w:r>
      <w:r w:rsidRPr="001509F9">
        <w:rPr>
          <w:rFonts w:ascii="GHEA Grapalat" w:hAnsi="GHEA Grapalat" w:cs="Sylfaen"/>
          <w:lang w:val="hy-AM"/>
        </w:rPr>
        <w:t xml:space="preserve">ված վարձատրությանը համարժեք: </w:t>
      </w:r>
    </w:p>
    <w:p w:rsidR="00C643A4" w:rsidRPr="001509F9" w:rsidRDefault="00C643A4" w:rsidP="00BC3D60">
      <w:pPr>
        <w:tabs>
          <w:tab w:val="left" w:pos="691"/>
        </w:tabs>
        <w:spacing w:line="360" w:lineRule="auto"/>
        <w:ind w:firstLine="567"/>
        <w:jc w:val="both"/>
        <w:rPr>
          <w:rFonts w:ascii="GHEA Grapalat" w:hAnsi="GHEA Grapalat" w:cs="Arian AMU"/>
          <w:lang w:val="hy-AM" w:eastAsia="hy-AM"/>
        </w:rPr>
      </w:pPr>
    </w:p>
    <w:p w:rsidR="00C643A4" w:rsidRPr="001509F9" w:rsidRDefault="00C643A4" w:rsidP="00BC3D60">
      <w:pPr>
        <w:tabs>
          <w:tab w:val="left" w:pos="691"/>
        </w:tabs>
        <w:spacing w:line="360" w:lineRule="auto"/>
        <w:ind w:firstLine="567"/>
        <w:jc w:val="both"/>
        <w:rPr>
          <w:rFonts w:ascii="GHEA Grapalat" w:hAnsi="GHEA Grapalat" w:cs="Arian AMU"/>
          <w:b/>
          <w:lang w:val="hy-AM" w:eastAsia="hy-AM"/>
        </w:rPr>
      </w:pPr>
      <w:r w:rsidRPr="001509F9">
        <w:rPr>
          <w:rFonts w:ascii="GHEA Grapalat" w:hAnsi="GHEA Grapalat" w:cs="Arian AMU"/>
          <w:b/>
          <w:lang w:val="hy-AM" w:eastAsia="hy-AM"/>
        </w:rPr>
        <w:t>Ակնկալվող արդյունք</w:t>
      </w:r>
    </w:p>
    <w:p w:rsidR="00C643A4" w:rsidRPr="001509F9" w:rsidRDefault="00C643A4" w:rsidP="00CF1BFB">
      <w:pPr>
        <w:tabs>
          <w:tab w:val="left" w:pos="691"/>
        </w:tabs>
        <w:spacing w:line="276" w:lineRule="auto"/>
        <w:ind w:firstLine="567"/>
        <w:jc w:val="both"/>
        <w:rPr>
          <w:rFonts w:ascii="GHEA Grapalat" w:hAnsi="GHEA Grapalat" w:cs="Arian AMU"/>
          <w:lang w:val="hy-AM" w:eastAsia="hy-AM"/>
        </w:rPr>
      </w:pPr>
      <w:r w:rsidRPr="001509F9">
        <w:rPr>
          <w:rFonts w:ascii="GHEA Grapalat" w:hAnsi="GHEA Grapalat" w:cs="Arian AMU"/>
          <w:lang w:val="hy-AM" w:eastAsia="hy-AM"/>
        </w:rPr>
        <w:t xml:space="preserve">Նախագծի ընդունման արդյունքում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կվերանայվ</w:t>
      </w:r>
      <w:r w:rsidR="00CF1BFB" w:rsidRPr="001509F9">
        <w:rPr>
          <w:rFonts w:ascii="GHEA Grapalat" w:hAnsi="GHEA Grapalat" w:cs="Sylfaen"/>
          <w:color w:val="000000"/>
          <w:lang w:val="hy-AM" w:eastAsia="hy-AM" w:bidi="hy-AM"/>
        </w:rPr>
        <w:t>են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 xml:space="preserve"> Որոշմամբ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սահմանված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կարգավորումները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և կ</w:t>
      </w:r>
      <w:r w:rsidR="00CF1BFB" w:rsidRPr="001509F9">
        <w:rPr>
          <w:rFonts w:ascii="GHEA Grapalat" w:hAnsi="GHEA Grapalat" w:cs="Sylfaen"/>
          <w:color w:val="000000"/>
          <w:lang w:val="hy-AM" w:eastAsia="hy-AM" w:bidi="hy-AM"/>
        </w:rPr>
        <w:t xml:space="preserve">սահմանվեն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թարգմանչական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ծառայություններ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ապահովելու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նպատակով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կենսունակ</w:t>
      </w:r>
      <w:r w:rsidRPr="001509F9">
        <w:rPr>
          <w:rFonts w:ascii="GHEA Grapalat" w:hAnsi="GHEA Grapalat"/>
          <w:color w:val="000000"/>
          <w:lang w:val="hy-AM" w:eastAsia="hy-AM" w:bidi="hy-AM"/>
        </w:rPr>
        <w:t xml:space="preserve"> </w:t>
      </w:r>
      <w:r w:rsidRPr="001509F9">
        <w:rPr>
          <w:rFonts w:ascii="GHEA Grapalat" w:hAnsi="GHEA Grapalat" w:cs="Sylfaen"/>
          <w:color w:val="000000"/>
          <w:lang w:val="hy-AM" w:eastAsia="hy-AM" w:bidi="hy-AM"/>
        </w:rPr>
        <w:t>կառուցակարգ</w:t>
      </w:r>
      <w:r w:rsidRPr="001509F9">
        <w:rPr>
          <w:rFonts w:ascii="GHEA Grapalat" w:hAnsi="GHEA Grapalat"/>
          <w:color w:val="000000"/>
          <w:lang w:val="hy-AM" w:eastAsia="hy-AM" w:bidi="hy-AM"/>
        </w:rPr>
        <w:t>եր:</w:t>
      </w:r>
    </w:p>
    <w:p w:rsidR="00BC3D60" w:rsidRPr="001509F9" w:rsidRDefault="00BC3D60" w:rsidP="001E1F1E">
      <w:pPr>
        <w:tabs>
          <w:tab w:val="left" w:pos="5940"/>
        </w:tabs>
        <w:spacing w:before="240" w:line="360" w:lineRule="auto"/>
        <w:ind w:right="-142" w:firstLine="426"/>
        <w:jc w:val="center"/>
        <w:rPr>
          <w:rFonts w:ascii="GHEA Grapalat" w:hAnsi="GHEA Grapalat"/>
          <w:b/>
          <w:lang w:val="hy-AM"/>
        </w:rPr>
      </w:pPr>
    </w:p>
    <w:p w:rsidR="00BC3D60" w:rsidRPr="001509F9" w:rsidRDefault="00BC3D60" w:rsidP="001E1F1E">
      <w:pPr>
        <w:tabs>
          <w:tab w:val="left" w:pos="5940"/>
        </w:tabs>
        <w:spacing w:before="240" w:line="360" w:lineRule="auto"/>
        <w:ind w:right="-142" w:firstLine="426"/>
        <w:jc w:val="center"/>
        <w:rPr>
          <w:rFonts w:ascii="GHEA Grapalat" w:hAnsi="GHEA Grapalat"/>
          <w:b/>
          <w:lang w:val="hy-AM"/>
        </w:rPr>
      </w:pPr>
    </w:p>
    <w:p w:rsidR="00BC3D60" w:rsidRPr="001509F9" w:rsidRDefault="00BC3D60" w:rsidP="001E1F1E">
      <w:pPr>
        <w:tabs>
          <w:tab w:val="left" w:pos="5940"/>
        </w:tabs>
        <w:spacing w:before="240" w:line="360" w:lineRule="auto"/>
        <w:ind w:right="-142" w:firstLine="426"/>
        <w:jc w:val="center"/>
        <w:rPr>
          <w:rFonts w:ascii="GHEA Grapalat" w:hAnsi="GHEA Grapalat"/>
          <w:b/>
          <w:lang w:val="hy-AM"/>
        </w:rPr>
      </w:pPr>
    </w:p>
    <w:p w:rsidR="001E1F1E" w:rsidRPr="001509F9" w:rsidRDefault="008846EB" w:rsidP="00CF1BFB">
      <w:pPr>
        <w:tabs>
          <w:tab w:val="left" w:pos="5940"/>
        </w:tabs>
        <w:spacing w:before="240" w:line="360" w:lineRule="auto"/>
        <w:ind w:firstLine="426"/>
        <w:jc w:val="center"/>
        <w:rPr>
          <w:rFonts w:ascii="GHEA Grapalat" w:hAnsi="GHEA Grapalat"/>
          <w:b/>
          <w:lang w:val="hy-AM"/>
        </w:rPr>
      </w:pPr>
      <w:r w:rsidRPr="001509F9">
        <w:rPr>
          <w:rFonts w:ascii="GHEA Grapalat" w:hAnsi="GHEA Grapalat"/>
          <w:b/>
          <w:lang w:val="hy-AM"/>
        </w:rPr>
        <w:t xml:space="preserve">ՏԵՂԵԿԱՆՔ </w:t>
      </w:r>
    </w:p>
    <w:p w:rsidR="001E1F1E" w:rsidRPr="001509F9" w:rsidRDefault="00C643A4" w:rsidP="00CF1BFB">
      <w:pPr>
        <w:shd w:val="clear" w:color="auto" w:fill="FFFFFF"/>
        <w:spacing w:line="276" w:lineRule="auto"/>
        <w:ind w:firstLine="426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«</w:t>
      </w:r>
      <w:r w:rsidR="007562B7"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2018 ԹՎԱԿԱՆԻ ՆՈՅԵՄԲԵՐԻ 22-Ի ԹԻՎ 1334-Ն ՈՐՈՇՄԱՆ ՄԵՋ </w:t>
      </w:r>
      <w:r w:rsidR="00007045"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</w:t>
      </w:r>
      <w:r w:rsidR="007562B7"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ՓՈՓՈԽՈՒԹՅՈՒՆՆԵՐ ԵՎ ԼՐԱՑՈՒՄ ԿԱՏԱՐԵԼՈՒ ՄԱՍԻՆ» </w:t>
      </w:r>
      <w:r w:rsidR="001E1F1E" w:rsidRPr="001509F9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  <w:r w:rsidR="00B6397B" w:rsidRPr="001509F9">
        <w:rPr>
          <w:rFonts w:ascii="GHEA Grapalat" w:hAnsi="GHEA Grapalat" w:cs="Sylfaen"/>
          <w:b/>
          <w:color w:val="000000"/>
          <w:lang w:val="hy-AM"/>
        </w:rPr>
        <w:t>ԸՆԴՈՒՆՄԱՆ ԴԵՊՔՈՒՄ ՊԵՏԱԿԱՆ ԿԱՄ ՏԵՂԱԿԱՆ ԻՆՔՆԱԿԱՌԱՎԱՐՄԱՆ ՄԱՐՄՆԻ ԲՅՈՒՋԵՈՒՄ ԵԿԱՄՈՒՏՆԵՐԻ ԵՎ ԾԱԽՍԵՐԻ ԱՎԵԼԱՑՄԱՆ ԿԱՄ ՆՎԱԶԵՑՄԱՆ ՄԱՍԻՆ</w:t>
      </w:r>
    </w:p>
    <w:p w:rsidR="00870226" w:rsidRPr="001509F9" w:rsidRDefault="00870226" w:rsidP="00CF1BFB">
      <w:pPr>
        <w:tabs>
          <w:tab w:val="left" w:pos="5940"/>
        </w:tabs>
        <w:spacing w:before="240" w:line="276" w:lineRule="auto"/>
        <w:ind w:firstLine="426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</w:p>
    <w:p w:rsidR="001E1F1E" w:rsidRPr="0059255D" w:rsidRDefault="00C643A4" w:rsidP="00CF1BFB">
      <w:pPr>
        <w:tabs>
          <w:tab w:val="left" w:pos="5940"/>
        </w:tabs>
        <w:spacing w:before="240" w:line="276" w:lineRule="auto"/>
        <w:ind w:firstLine="426"/>
        <w:jc w:val="both"/>
        <w:rPr>
          <w:rFonts w:ascii="GHEA Grapalat" w:hAnsi="GHEA Grapalat"/>
          <w:lang w:val="hy-AM"/>
        </w:rPr>
      </w:pP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«Հ</w:t>
      </w:r>
      <w:r w:rsidR="00CF1BFB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այաստանի Հ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անրապետության կառավարության 2018 թվականի նոյեմբերի 22-ի թիվ 1334-Ն</w:t>
      </w:r>
      <w:r w:rsidR="00CF1BFB"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որոշման մեջ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փոփոխություններ և լրացում կատարելու մասին»</w:t>
      </w:r>
      <w:r w:rsidRPr="001509F9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</w:t>
      </w:r>
      <w:r w:rsidRPr="001509F9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1E1F1E" w:rsidRPr="001509F9">
        <w:rPr>
          <w:rFonts w:ascii="GHEA Grapalat" w:hAnsi="GHEA Grapalat"/>
          <w:lang w:val="hy-AM"/>
        </w:rPr>
        <w:t>կառավարության որոշման նախագծի ընդունման կապակցությամբ պետա</w:t>
      </w:r>
      <w:r w:rsidR="001E1F1E" w:rsidRPr="001509F9">
        <w:rPr>
          <w:rFonts w:ascii="GHEA Grapalat" w:hAnsi="GHEA Grapalat"/>
          <w:lang w:val="hy-AM"/>
        </w:rPr>
        <w:softHyphen/>
        <w:t>կան կամ տեղական ինքնակառավարման մարմնի բյուջեում ծախսերի և եկամուտների էական ավելացում կամ նվազեցում չի նախատեսվում:</w:t>
      </w:r>
    </w:p>
    <w:p w:rsidR="002250F8" w:rsidRPr="0059255D" w:rsidRDefault="002250F8" w:rsidP="00F03451">
      <w:pPr>
        <w:tabs>
          <w:tab w:val="left" w:pos="-180"/>
          <w:tab w:val="left" w:pos="0"/>
        </w:tabs>
        <w:spacing w:line="360" w:lineRule="auto"/>
        <w:jc w:val="both"/>
        <w:rPr>
          <w:rFonts w:ascii="GHEA Grapalat" w:hAnsi="GHEA Grapalat"/>
          <w:bCs/>
          <w:iCs/>
          <w:lang w:val="hy-AM"/>
        </w:rPr>
      </w:pPr>
    </w:p>
    <w:p w:rsidR="00821E71" w:rsidRPr="0059255D" w:rsidRDefault="00821E71" w:rsidP="00F03451">
      <w:pPr>
        <w:spacing w:line="360" w:lineRule="auto"/>
        <w:rPr>
          <w:rFonts w:ascii="GHEA Grapalat" w:hAnsi="GHEA Grapalat"/>
          <w:lang w:val="hy-AM"/>
        </w:rPr>
      </w:pPr>
    </w:p>
    <w:sectPr w:rsidR="00821E71" w:rsidRPr="0059255D" w:rsidSect="005F3D8C">
      <w:headerReference w:type="default" r:id="rId7"/>
      <w:footerReference w:type="even" r:id="rId8"/>
      <w:footerReference w:type="default" r:id="rId9"/>
      <w:pgSz w:w="12240" w:h="15840"/>
      <w:pgMar w:top="709" w:right="616" w:bottom="990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240" w:rsidRDefault="005C1240" w:rsidP="00BC0B97">
      <w:r>
        <w:separator/>
      </w:r>
    </w:p>
  </w:endnote>
  <w:endnote w:type="continuationSeparator" w:id="0">
    <w:p w:rsidR="005C1240" w:rsidRDefault="005C1240" w:rsidP="00BC0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D8C" w:rsidRDefault="00E57691" w:rsidP="005F3D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F3D8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F3D8C" w:rsidRDefault="005F3D8C" w:rsidP="005F3D8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D8C" w:rsidRDefault="005F3D8C"/>
  <w:p w:rsidR="005F3D8C" w:rsidRDefault="005F3D8C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5F3D8C" w:rsidTr="005F3D8C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5F3D8C" w:rsidRDefault="005F3D8C" w:rsidP="005F3D8C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5F3D8C" w:rsidRDefault="005F3D8C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5F3D8C" w:rsidRPr="00B9097C" w:rsidRDefault="00E57691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5F3D8C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5C1240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5F3D8C" w:rsidRDefault="005F3D8C" w:rsidP="005F3D8C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240" w:rsidRDefault="005C1240" w:rsidP="00BC0B97">
      <w:r>
        <w:separator/>
      </w:r>
    </w:p>
  </w:footnote>
  <w:footnote w:type="continuationSeparator" w:id="0">
    <w:p w:rsidR="005C1240" w:rsidRDefault="005C1240" w:rsidP="00BC0B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D8C" w:rsidRPr="0021435D" w:rsidRDefault="005F3D8C" w:rsidP="005F3D8C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  <w:lang w:val="ru-RU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Pr="00B9097C">
      <w:rPr>
        <w:rFonts w:ascii="Art" w:eastAsia="SimSun" w:hAnsi="Art" w:cs="Arial"/>
        <w:sz w:val="18"/>
        <w:szCs w:val="18"/>
      </w:rPr>
      <w:t>Ü²Ê²¶ÆÌ</w:t>
    </w:r>
    <w:r w:rsidRPr="00B9097C">
      <w:rPr>
        <w:rFonts w:ascii="Arial LatArm" w:eastAsia="SimSun" w:hAnsi="Arial LatArm" w:cs="Arial"/>
        <w:sz w:val="18"/>
        <w:szCs w:val="18"/>
      </w:rPr>
      <w:t xml:space="preserve"> </w:t>
    </w:r>
    <w:r w:rsidRPr="00B9097C">
      <w:rPr>
        <w:rFonts w:ascii="Art" w:eastAsia="SimSun" w:hAnsi="Art" w:cs="Arial"/>
        <w:sz w:val="18"/>
        <w:szCs w:val="18"/>
      </w:rPr>
      <w:t xml:space="preserve">   </w:t>
    </w:r>
    <w:r>
      <w:rPr>
        <w:rFonts w:ascii="Art" w:eastAsia="SimSun" w:hAnsi="Art" w:cs="Arial"/>
        <w:sz w:val="18"/>
        <w:szCs w:val="18"/>
      </w:rPr>
      <w:t xml:space="preserve">      </w:t>
    </w:r>
    <w:r w:rsidRPr="00B9097C">
      <w:rPr>
        <w:rFonts w:ascii="Art" w:eastAsia="SimSun" w:hAnsi="Art" w:cs="Arial"/>
        <w:sz w:val="18"/>
        <w:szCs w:val="18"/>
      </w:rPr>
      <w:t xml:space="preserve">                     </w:t>
    </w:r>
    <w:r>
      <w:rPr>
        <w:rFonts w:ascii="Art" w:eastAsia="SimSun" w:hAnsi="Art" w:cs="Arial"/>
        <w:sz w:val="18"/>
        <w:szCs w:val="18"/>
      </w:rPr>
      <w:t xml:space="preserve">        </w:t>
    </w:r>
    <w:r w:rsidRPr="0021435D">
      <w:rPr>
        <w:rFonts w:ascii="Art" w:eastAsia="SimSun" w:hAnsi="Art" w:cs="Arial"/>
        <w:sz w:val="18"/>
        <w:szCs w:val="18"/>
      </w:rPr>
      <w:t xml:space="preserve"> </w:t>
    </w:r>
  </w:p>
  <w:p w:rsidR="005F3D8C" w:rsidRPr="00B9097C" w:rsidRDefault="005F3D8C" w:rsidP="005F3D8C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5F3D8C" w:rsidRPr="00B9097C" w:rsidRDefault="005F3D8C" w:rsidP="005F3D8C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5F3D8C" w:rsidRPr="002B3928" w:rsidRDefault="005F3D8C" w:rsidP="005F3D8C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5F3D8C" w:rsidRDefault="005F3D8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255C4"/>
    <w:multiLevelType w:val="hybridMultilevel"/>
    <w:tmpl w:val="76EE0894"/>
    <w:lvl w:ilvl="0" w:tplc="55786E26">
      <w:start w:val="1"/>
      <w:numFmt w:val="decimal"/>
      <w:lvlText w:val="%1)"/>
      <w:lvlJc w:val="left"/>
      <w:pPr>
        <w:ind w:left="786" w:hanging="360"/>
      </w:pPr>
      <w:rPr>
        <w:rFonts w:ascii="GHEA Grapalat" w:hAnsi="GHEA Grapalat" w:cs="Sylfae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D6F2D0F"/>
    <w:multiLevelType w:val="hybridMultilevel"/>
    <w:tmpl w:val="3ACCF1C8"/>
    <w:lvl w:ilvl="0" w:tplc="87ECE3EA">
      <w:start w:val="2020"/>
      <w:numFmt w:val="decimal"/>
      <w:lvlText w:val="%1"/>
      <w:lvlJc w:val="left"/>
      <w:pPr>
        <w:ind w:left="996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2732382"/>
    <w:multiLevelType w:val="hybridMultilevel"/>
    <w:tmpl w:val="C2721520"/>
    <w:lvl w:ilvl="0" w:tplc="FA0C2174">
      <w:start w:val="3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793D6D70"/>
    <w:multiLevelType w:val="hybridMultilevel"/>
    <w:tmpl w:val="02E692B8"/>
    <w:lvl w:ilvl="0" w:tplc="DEECAA90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A3224A"/>
    <w:multiLevelType w:val="hybridMultilevel"/>
    <w:tmpl w:val="FD66C372"/>
    <w:lvl w:ilvl="0" w:tplc="52FABC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250F8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045"/>
    <w:rsid w:val="0000730E"/>
    <w:rsid w:val="00007474"/>
    <w:rsid w:val="000076DB"/>
    <w:rsid w:val="00007919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5E8A"/>
    <w:rsid w:val="0003630A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1F3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B12"/>
    <w:rsid w:val="00052CF3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57D20"/>
    <w:rsid w:val="00060152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0D7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897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5E1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679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285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9D9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4CCC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6C80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25A"/>
    <w:rsid w:val="000B14CC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4F3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5CB2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2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A57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B3F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8FD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16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5F5"/>
    <w:rsid w:val="0012783A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0C4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9F9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2CF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5B3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552"/>
    <w:rsid w:val="00177984"/>
    <w:rsid w:val="001779D0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760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3D1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92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1F1E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4CDD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7D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9D7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0F8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0F6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4EB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5EF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B0E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3F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5B3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845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495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B50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0BA"/>
    <w:rsid w:val="00322561"/>
    <w:rsid w:val="00322816"/>
    <w:rsid w:val="00322896"/>
    <w:rsid w:val="00322C9A"/>
    <w:rsid w:val="00323521"/>
    <w:rsid w:val="00323A2A"/>
    <w:rsid w:val="00323A4C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B5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3B9D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C67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70E"/>
    <w:rsid w:val="00367A3C"/>
    <w:rsid w:val="00367B46"/>
    <w:rsid w:val="00367C09"/>
    <w:rsid w:val="00367E6C"/>
    <w:rsid w:val="00367E9A"/>
    <w:rsid w:val="0037032A"/>
    <w:rsid w:val="0037072F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9F2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DA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E02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52A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1F0C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8AE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977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9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8FE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0A4"/>
    <w:rsid w:val="00420427"/>
    <w:rsid w:val="0042075C"/>
    <w:rsid w:val="004207F7"/>
    <w:rsid w:val="0042090C"/>
    <w:rsid w:val="00420E08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74E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E52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592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A41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C7A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E8C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5E71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6BA"/>
    <w:rsid w:val="00483849"/>
    <w:rsid w:val="00483D29"/>
    <w:rsid w:val="00483F0D"/>
    <w:rsid w:val="004841E8"/>
    <w:rsid w:val="004843BE"/>
    <w:rsid w:val="0048441A"/>
    <w:rsid w:val="004844BB"/>
    <w:rsid w:val="0048466F"/>
    <w:rsid w:val="004848C6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2E27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7BC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509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754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BFA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64E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789"/>
    <w:rsid w:val="005048A1"/>
    <w:rsid w:val="00504A54"/>
    <w:rsid w:val="00504AEC"/>
    <w:rsid w:val="0050526F"/>
    <w:rsid w:val="00505398"/>
    <w:rsid w:val="00505824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C75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5D7"/>
    <w:rsid w:val="00527DDD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23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77F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682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9F8"/>
    <w:rsid w:val="00572A03"/>
    <w:rsid w:val="00572A7F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4D1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55D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04E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240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0FF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B7F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6FB"/>
    <w:rsid w:val="005E4BA9"/>
    <w:rsid w:val="005E4D14"/>
    <w:rsid w:val="005E5023"/>
    <w:rsid w:val="005E5246"/>
    <w:rsid w:val="005E5535"/>
    <w:rsid w:val="005E5C0E"/>
    <w:rsid w:val="005E5ED1"/>
    <w:rsid w:val="005E5F05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880"/>
    <w:rsid w:val="005F0FA7"/>
    <w:rsid w:val="005F0FDE"/>
    <w:rsid w:val="005F16B7"/>
    <w:rsid w:val="005F1840"/>
    <w:rsid w:val="005F1A60"/>
    <w:rsid w:val="005F1B3C"/>
    <w:rsid w:val="005F215D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D8C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64E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AD3"/>
    <w:rsid w:val="00626E9C"/>
    <w:rsid w:val="00627211"/>
    <w:rsid w:val="00627345"/>
    <w:rsid w:val="0062773F"/>
    <w:rsid w:val="00627C54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337"/>
    <w:rsid w:val="00631352"/>
    <w:rsid w:val="006319CE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1AF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533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57C9B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1FB4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29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1A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44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091"/>
    <w:rsid w:val="006A4363"/>
    <w:rsid w:val="006A437C"/>
    <w:rsid w:val="006A47B2"/>
    <w:rsid w:val="006A4801"/>
    <w:rsid w:val="006A490F"/>
    <w:rsid w:val="006A4A00"/>
    <w:rsid w:val="006A4B9B"/>
    <w:rsid w:val="006A53DB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A55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1FDF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11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54"/>
    <w:rsid w:val="006E73E8"/>
    <w:rsid w:val="006E7437"/>
    <w:rsid w:val="006E750A"/>
    <w:rsid w:val="006E75AE"/>
    <w:rsid w:val="006E7719"/>
    <w:rsid w:val="006E7741"/>
    <w:rsid w:val="006E7B67"/>
    <w:rsid w:val="006E7C16"/>
    <w:rsid w:val="006F00C1"/>
    <w:rsid w:val="006F0100"/>
    <w:rsid w:val="006F01F1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3CC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7E1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4F8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4F9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0BE2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3E1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5C9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6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2B7"/>
    <w:rsid w:val="007569BE"/>
    <w:rsid w:val="00756E24"/>
    <w:rsid w:val="00756ED3"/>
    <w:rsid w:val="00757183"/>
    <w:rsid w:val="007571D0"/>
    <w:rsid w:val="00757296"/>
    <w:rsid w:val="00757403"/>
    <w:rsid w:val="007574E5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BD"/>
    <w:rsid w:val="00763D6C"/>
    <w:rsid w:val="00763F93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1E62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CE6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BD1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4F57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49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1B1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1A8"/>
    <w:rsid w:val="007A3443"/>
    <w:rsid w:val="007A35A8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8EB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A1D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4FDE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27DD2"/>
    <w:rsid w:val="0083011B"/>
    <w:rsid w:val="00830204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6C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5886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570"/>
    <w:rsid w:val="0084775A"/>
    <w:rsid w:val="008477EF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C09"/>
    <w:rsid w:val="00860D16"/>
    <w:rsid w:val="00860D80"/>
    <w:rsid w:val="00860FAC"/>
    <w:rsid w:val="0086102D"/>
    <w:rsid w:val="00861297"/>
    <w:rsid w:val="008619A9"/>
    <w:rsid w:val="00861AEC"/>
    <w:rsid w:val="00861D38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26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6EB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2A1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45A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6B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523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B72"/>
    <w:rsid w:val="008C6E6E"/>
    <w:rsid w:val="008C6EFC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70E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BAA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6F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35B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607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73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AFB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9E3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0F2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19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47F0C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6CF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5AB"/>
    <w:rsid w:val="0095474B"/>
    <w:rsid w:val="00954970"/>
    <w:rsid w:val="00954D96"/>
    <w:rsid w:val="009550F8"/>
    <w:rsid w:val="00955526"/>
    <w:rsid w:val="009555ED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5B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4F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DF0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124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16A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4F0D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6ED6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555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DE9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309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4F96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03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5E99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0F70"/>
    <w:rsid w:val="00A6103E"/>
    <w:rsid w:val="00A61165"/>
    <w:rsid w:val="00A61486"/>
    <w:rsid w:val="00A6151F"/>
    <w:rsid w:val="00A61A15"/>
    <w:rsid w:val="00A62383"/>
    <w:rsid w:val="00A62AD2"/>
    <w:rsid w:val="00A62B8F"/>
    <w:rsid w:val="00A62B94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557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6C28"/>
    <w:rsid w:val="00AA7145"/>
    <w:rsid w:val="00AA741F"/>
    <w:rsid w:val="00AA7629"/>
    <w:rsid w:val="00AA7642"/>
    <w:rsid w:val="00AA7776"/>
    <w:rsid w:val="00AA7823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12E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56D"/>
    <w:rsid w:val="00AC7749"/>
    <w:rsid w:val="00AC7760"/>
    <w:rsid w:val="00AC78F0"/>
    <w:rsid w:val="00AC7A70"/>
    <w:rsid w:val="00AC7D81"/>
    <w:rsid w:val="00AC7E9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458"/>
    <w:rsid w:val="00AF54CB"/>
    <w:rsid w:val="00AF54E2"/>
    <w:rsid w:val="00AF55DD"/>
    <w:rsid w:val="00AF58C6"/>
    <w:rsid w:val="00AF59EA"/>
    <w:rsid w:val="00AF5A75"/>
    <w:rsid w:val="00AF5C0D"/>
    <w:rsid w:val="00AF5D17"/>
    <w:rsid w:val="00AF6624"/>
    <w:rsid w:val="00AF66DC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9F"/>
    <w:rsid w:val="00B037E5"/>
    <w:rsid w:val="00B03B01"/>
    <w:rsid w:val="00B03BE8"/>
    <w:rsid w:val="00B04103"/>
    <w:rsid w:val="00B0414F"/>
    <w:rsid w:val="00B04315"/>
    <w:rsid w:val="00B043D7"/>
    <w:rsid w:val="00B0495C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7F1"/>
    <w:rsid w:val="00B16816"/>
    <w:rsid w:val="00B16C10"/>
    <w:rsid w:val="00B16E15"/>
    <w:rsid w:val="00B16E4F"/>
    <w:rsid w:val="00B16F30"/>
    <w:rsid w:val="00B1702C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3E9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6EB0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19F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6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3B2"/>
    <w:rsid w:val="00B6351D"/>
    <w:rsid w:val="00B6362F"/>
    <w:rsid w:val="00B6397B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9FE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552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163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D8"/>
    <w:rsid w:val="00BC08DF"/>
    <w:rsid w:val="00BC0B3E"/>
    <w:rsid w:val="00BC0B97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D60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2F71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6A7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099"/>
    <w:rsid w:val="00BF54BF"/>
    <w:rsid w:val="00BF5526"/>
    <w:rsid w:val="00BF5CF7"/>
    <w:rsid w:val="00BF60BC"/>
    <w:rsid w:val="00BF63BC"/>
    <w:rsid w:val="00BF67F8"/>
    <w:rsid w:val="00BF6948"/>
    <w:rsid w:val="00BF6E27"/>
    <w:rsid w:val="00BF6E55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5EF0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313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9E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3A4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666"/>
    <w:rsid w:val="00C7380F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3E4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37"/>
    <w:rsid w:val="00CC4B69"/>
    <w:rsid w:val="00CC4DAE"/>
    <w:rsid w:val="00CC524F"/>
    <w:rsid w:val="00CC5490"/>
    <w:rsid w:val="00CC5531"/>
    <w:rsid w:val="00CC56B0"/>
    <w:rsid w:val="00CC5727"/>
    <w:rsid w:val="00CC573B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477"/>
    <w:rsid w:val="00CD761B"/>
    <w:rsid w:val="00CD767A"/>
    <w:rsid w:val="00CD79A0"/>
    <w:rsid w:val="00CD7A5D"/>
    <w:rsid w:val="00CD7B13"/>
    <w:rsid w:val="00CD7F78"/>
    <w:rsid w:val="00CE0097"/>
    <w:rsid w:val="00CE0351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BFB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79A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42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EF8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159"/>
    <w:rsid w:val="00D216D0"/>
    <w:rsid w:val="00D21B38"/>
    <w:rsid w:val="00D21F0D"/>
    <w:rsid w:val="00D21F74"/>
    <w:rsid w:val="00D2237F"/>
    <w:rsid w:val="00D227A6"/>
    <w:rsid w:val="00D2289A"/>
    <w:rsid w:val="00D228C6"/>
    <w:rsid w:val="00D2296F"/>
    <w:rsid w:val="00D22A88"/>
    <w:rsid w:val="00D22E2E"/>
    <w:rsid w:val="00D232C6"/>
    <w:rsid w:val="00D23580"/>
    <w:rsid w:val="00D2368F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34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894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C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59E"/>
    <w:rsid w:val="00D9271A"/>
    <w:rsid w:val="00D92815"/>
    <w:rsid w:val="00D92CE0"/>
    <w:rsid w:val="00D92D11"/>
    <w:rsid w:val="00D9301A"/>
    <w:rsid w:val="00D930AA"/>
    <w:rsid w:val="00D93691"/>
    <w:rsid w:val="00D937D8"/>
    <w:rsid w:val="00D9388E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5E0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379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A35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A12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6F61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3F05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129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1FD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C27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5C3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8E4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133C"/>
    <w:rsid w:val="00E51608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0E9"/>
    <w:rsid w:val="00E57346"/>
    <w:rsid w:val="00E57691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3FC1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5DC3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37A"/>
    <w:rsid w:val="00E77550"/>
    <w:rsid w:val="00E7757A"/>
    <w:rsid w:val="00E77721"/>
    <w:rsid w:val="00E77983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697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BF5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2D7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BEE"/>
    <w:rsid w:val="00EA7E6F"/>
    <w:rsid w:val="00EA7F1D"/>
    <w:rsid w:val="00EB005F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9BE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527"/>
    <w:rsid w:val="00EC2646"/>
    <w:rsid w:val="00EC2723"/>
    <w:rsid w:val="00EC29A6"/>
    <w:rsid w:val="00EC2AC4"/>
    <w:rsid w:val="00EC32F1"/>
    <w:rsid w:val="00EC3589"/>
    <w:rsid w:val="00EC381A"/>
    <w:rsid w:val="00EC3905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782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EF7D8C"/>
    <w:rsid w:val="00F0009A"/>
    <w:rsid w:val="00F00109"/>
    <w:rsid w:val="00F00719"/>
    <w:rsid w:val="00F007F9"/>
    <w:rsid w:val="00F00B89"/>
    <w:rsid w:val="00F0123A"/>
    <w:rsid w:val="00F01A54"/>
    <w:rsid w:val="00F01B54"/>
    <w:rsid w:val="00F01E6E"/>
    <w:rsid w:val="00F021D9"/>
    <w:rsid w:val="00F023C0"/>
    <w:rsid w:val="00F02D38"/>
    <w:rsid w:val="00F02DC9"/>
    <w:rsid w:val="00F02F2B"/>
    <w:rsid w:val="00F032E2"/>
    <w:rsid w:val="00F03331"/>
    <w:rsid w:val="00F0345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340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3F5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DA1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E0D"/>
    <w:rsid w:val="00F57F53"/>
    <w:rsid w:val="00F57FBC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2E3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5D3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D06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23C"/>
    <w:rsid w:val="00F76817"/>
    <w:rsid w:val="00F76AA8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250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A00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A3F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34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55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2FC3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0EE7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C7A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5EB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F3D8C"/>
    <w:pPr>
      <w:keepNext/>
      <w:jc w:val="center"/>
      <w:outlineLvl w:val="0"/>
    </w:pPr>
    <w:rPr>
      <w:rFonts w:ascii="Arial Armenian" w:hAnsi="Arial Armenian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5F3D8C"/>
    <w:pPr>
      <w:keepNext/>
      <w:pBdr>
        <w:bottom w:val="double" w:sz="6" w:space="1" w:color="auto"/>
      </w:pBdr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1"/>
    </w:pPr>
    <w:rPr>
      <w:rFonts w:ascii="Times LatRus" w:hAnsi="Times LatRus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qFormat/>
    <w:rsid w:val="005F3D8C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rFonts w:ascii="Arial LatArm" w:hAnsi="Arial LatArm"/>
      <w:i/>
      <w:sz w:val="16"/>
      <w:szCs w:val="20"/>
    </w:rPr>
  </w:style>
  <w:style w:type="paragraph" w:styleId="Heading4">
    <w:name w:val="heading 4"/>
    <w:basedOn w:val="Normal"/>
    <w:next w:val="Normal"/>
    <w:link w:val="Heading4Char"/>
    <w:qFormat/>
    <w:rsid w:val="005F3D8C"/>
    <w:pPr>
      <w:keepNext/>
      <w:outlineLvl w:val="3"/>
    </w:pPr>
    <w:rPr>
      <w:rFonts w:ascii="Arial LatArm" w:hAnsi="Arial LatArm"/>
      <w:i/>
      <w:sz w:val="18"/>
      <w:szCs w:val="20"/>
    </w:rPr>
  </w:style>
  <w:style w:type="paragraph" w:styleId="Heading5">
    <w:name w:val="heading 5"/>
    <w:basedOn w:val="Normal"/>
    <w:next w:val="Normal"/>
    <w:link w:val="Heading5Char"/>
    <w:qFormat/>
    <w:rsid w:val="005F3D8C"/>
    <w:pPr>
      <w:keepNext/>
      <w:jc w:val="center"/>
      <w:outlineLvl w:val="4"/>
    </w:pPr>
    <w:rPr>
      <w:rFonts w:ascii="Arial LatArm" w:hAnsi="Arial LatArm"/>
      <w:b/>
      <w:sz w:val="26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5F3D8C"/>
    <w:pPr>
      <w:keepNext/>
      <w:outlineLvl w:val="5"/>
    </w:pPr>
    <w:rPr>
      <w:rFonts w:ascii="Arial LatArm" w:hAnsi="Arial LatArm"/>
      <w:b/>
      <w:color w:val="000000"/>
      <w:sz w:val="22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5F3D8C"/>
    <w:pPr>
      <w:keepNext/>
      <w:ind w:left="-66"/>
      <w:jc w:val="center"/>
      <w:outlineLvl w:val="6"/>
    </w:pPr>
    <w:rPr>
      <w:rFonts w:ascii="Times Armenian" w:hAnsi="Times Armenian"/>
      <w:b/>
      <w:sz w:val="20"/>
      <w:szCs w:val="20"/>
      <w:lang w:val="hy-AM" w:eastAsia="ru-RU"/>
    </w:rPr>
  </w:style>
  <w:style w:type="paragraph" w:styleId="Heading8">
    <w:name w:val="heading 8"/>
    <w:basedOn w:val="Normal"/>
    <w:next w:val="Normal"/>
    <w:link w:val="Heading8Char"/>
    <w:qFormat/>
    <w:rsid w:val="005F3D8C"/>
    <w:pPr>
      <w:keepNext/>
      <w:outlineLvl w:val="7"/>
    </w:pPr>
    <w:rPr>
      <w:rFonts w:ascii="Times Armenian" w:hAnsi="Times Armenian"/>
      <w:i/>
      <w:sz w:val="20"/>
      <w:szCs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5F3D8C"/>
    <w:pPr>
      <w:keepNext/>
      <w:jc w:val="center"/>
      <w:outlineLvl w:val="8"/>
    </w:pPr>
    <w:rPr>
      <w:rFonts w:ascii="Times Armenian" w:hAnsi="Times Armenian"/>
      <w:b/>
      <w:color w:val="000000"/>
      <w:sz w:val="22"/>
      <w:szCs w:val="20"/>
      <w:lang w:val="pt-BR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250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250F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250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50F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250F8"/>
  </w:style>
  <w:style w:type="paragraph" w:styleId="BodyText">
    <w:name w:val="Body Text"/>
    <w:basedOn w:val="Normal"/>
    <w:link w:val="BodyTextChar"/>
    <w:rsid w:val="002250F8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250F8"/>
    <w:rPr>
      <w:rFonts w:ascii="Times Armenian" w:eastAsia="Times New Roman" w:hAnsi="Times Armenian" w:cs="Times New Roman"/>
      <w:bCs/>
      <w:sz w:val="24"/>
      <w:szCs w:val="24"/>
    </w:rPr>
  </w:style>
  <w:style w:type="paragraph" w:styleId="NormalWeb">
    <w:name w:val="Normal (Web)"/>
    <w:basedOn w:val="Normal"/>
    <w:unhideWhenUsed/>
    <w:rsid w:val="002250F8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250F8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250F8"/>
  </w:style>
  <w:style w:type="paragraph" w:styleId="BalloonText">
    <w:name w:val="Balloon Text"/>
    <w:basedOn w:val="Normal"/>
    <w:link w:val="BalloonTextChar"/>
    <w:rsid w:val="002250F8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250F8"/>
    <w:rPr>
      <w:rFonts w:ascii="Tahoma" w:eastAsia="Times New Roman" w:hAnsi="Tahoma" w:cs="Times New Roman"/>
      <w:iCs/>
      <w:sz w:val="16"/>
      <w:szCs w:val="16"/>
    </w:rPr>
  </w:style>
  <w:style w:type="character" w:styleId="Strong">
    <w:name w:val="Strong"/>
    <w:qFormat/>
    <w:rsid w:val="002250F8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250F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250F8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250F8"/>
    <w:rPr>
      <w:rFonts w:ascii="Times Armenian" w:eastAsia="Times New Roman" w:hAnsi="Times Armenian" w:cs="Times New Roman"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50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250F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"/>
    <w:basedOn w:val="Normal"/>
    <w:link w:val="ListParagraphChar"/>
    <w:uiPriority w:val="34"/>
    <w:qFormat/>
    <w:rsid w:val="002250F8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FontStyle12">
    <w:name w:val="Font Style12"/>
    <w:uiPriority w:val="99"/>
    <w:rsid w:val="00F03451"/>
    <w:rPr>
      <w:rFonts w:ascii="Times New Roman" w:hAnsi="Times New Roman" w:cs="Times New Roman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1E1F1E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1E1F1E"/>
    <w:rPr>
      <w:rFonts w:ascii="Calibri" w:eastAsia="Calibri" w:hAnsi="Calibri" w:cs="Times New Roman"/>
      <w:lang w:val="ru-RU"/>
    </w:rPr>
  </w:style>
  <w:style w:type="paragraph" w:styleId="BodyTextIndent2">
    <w:name w:val="Body Text Indent 2"/>
    <w:basedOn w:val="Normal"/>
    <w:link w:val="BodyTextIndent2Char"/>
    <w:unhideWhenUsed/>
    <w:rsid w:val="005F3D8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5F3D8C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5F3D8C"/>
    <w:rPr>
      <w:rFonts w:ascii="Arial Armenian" w:eastAsia="Times New Roman" w:hAnsi="Arial Armenian" w:cs="Times New Roman"/>
      <w:sz w:val="28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5F3D8C"/>
    <w:rPr>
      <w:rFonts w:ascii="Times LatRus" w:eastAsia="Times New Roman" w:hAnsi="Times LatRus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rsid w:val="005F3D8C"/>
    <w:rPr>
      <w:rFonts w:ascii="Arial LatArm" w:eastAsia="Times New Roman" w:hAnsi="Arial LatArm" w:cs="Times New Roman"/>
      <w:i/>
      <w:sz w:val="16"/>
      <w:szCs w:val="20"/>
    </w:rPr>
  </w:style>
  <w:style w:type="character" w:customStyle="1" w:styleId="Heading4Char">
    <w:name w:val="Heading 4 Char"/>
    <w:basedOn w:val="DefaultParagraphFont"/>
    <w:link w:val="Heading4"/>
    <w:rsid w:val="005F3D8C"/>
    <w:rPr>
      <w:rFonts w:ascii="Arial LatArm" w:eastAsia="Times New Roman" w:hAnsi="Arial LatArm" w:cs="Times New Roman"/>
      <w:i/>
      <w:sz w:val="18"/>
      <w:szCs w:val="20"/>
    </w:rPr>
  </w:style>
  <w:style w:type="character" w:customStyle="1" w:styleId="Heading5Char">
    <w:name w:val="Heading 5 Char"/>
    <w:basedOn w:val="DefaultParagraphFont"/>
    <w:link w:val="Heading5"/>
    <w:rsid w:val="005F3D8C"/>
    <w:rPr>
      <w:rFonts w:ascii="Arial LatArm" w:eastAsia="Times New Roman" w:hAnsi="Arial LatArm" w:cs="Times New Roman"/>
      <w:b/>
      <w:sz w:val="26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rsid w:val="005F3D8C"/>
    <w:rPr>
      <w:rFonts w:ascii="Arial LatArm" w:eastAsia="Times New Roman" w:hAnsi="Arial LatArm" w:cs="Times New Roman"/>
      <w:b/>
      <w:color w:val="000000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rsid w:val="005F3D8C"/>
    <w:rPr>
      <w:rFonts w:ascii="Times Armenian" w:eastAsia="Times New Roman" w:hAnsi="Times Armenian" w:cs="Times New Roman"/>
      <w:b/>
      <w:sz w:val="20"/>
      <w:szCs w:val="20"/>
      <w:lang w:val="hy-AM" w:eastAsia="ru-RU"/>
    </w:rPr>
  </w:style>
  <w:style w:type="character" w:customStyle="1" w:styleId="Heading8Char">
    <w:name w:val="Heading 8 Char"/>
    <w:basedOn w:val="DefaultParagraphFont"/>
    <w:link w:val="Heading8"/>
    <w:rsid w:val="005F3D8C"/>
    <w:rPr>
      <w:rFonts w:ascii="Times Armenian" w:eastAsia="Times New Roman" w:hAnsi="Times Armenian" w:cs="Times New Roman"/>
      <w:i/>
      <w:sz w:val="20"/>
      <w:szCs w:val="20"/>
      <w:lang w:val="nl-NL"/>
    </w:rPr>
  </w:style>
  <w:style w:type="character" w:customStyle="1" w:styleId="Heading9Char">
    <w:name w:val="Heading 9 Char"/>
    <w:basedOn w:val="DefaultParagraphFont"/>
    <w:link w:val="Heading9"/>
    <w:rsid w:val="005F3D8C"/>
    <w:rPr>
      <w:rFonts w:ascii="Times Armenian" w:eastAsia="Times New Roman" w:hAnsi="Times Armenian" w:cs="Times New Roman"/>
      <w:b/>
      <w:color w:val="000000"/>
      <w:szCs w:val="20"/>
      <w:lang w:val="pt-BR" w:eastAsia="ru-RU"/>
    </w:rPr>
  </w:style>
  <w:style w:type="paragraph" w:styleId="BodyTextIndent">
    <w:name w:val="Body Text Indent"/>
    <w:aliases w:val=" Char, Char Char Char Char"/>
    <w:basedOn w:val="Normal"/>
    <w:link w:val="BodyTextIndentChar"/>
    <w:rsid w:val="005F3D8C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"/>
    <w:basedOn w:val="DefaultParagraphFont"/>
    <w:link w:val="BodyTextIndent"/>
    <w:rsid w:val="005F3D8C"/>
    <w:rPr>
      <w:rFonts w:ascii="Arial LatArm" w:eastAsia="Times New Roman" w:hAnsi="Arial LatArm" w:cs="Times New Roman"/>
      <w:i/>
      <w:sz w:val="20"/>
      <w:szCs w:val="20"/>
      <w:lang w:val="en-AU"/>
    </w:rPr>
  </w:style>
  <w:style w:type="paragraph" w:styleId="BodyTextIndent3">
    <w:name w:val="Body Text Indent 3"/>
    <w:basedOn w:val="Normal"/>
    <w:link w:val="BodyTextIndent3Char"/>
    <w:rsid w:val="005F3D8C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5F3D8C"/>
    <w:rPr>
      <w:rFonts w:ascii="Times Armenian" w:eastAsia="Times New Roman" w:hAnsi="Times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5F3D8C"/>
    <w:pPr>
      <w:tabs>
        <w:tab w:val="left" w:pos="720"/>
      </w:tabs>
      <w:spacing w:line="360" w:lineRule="auto"/>
    </w:pPr>
    <w:rPr>
      <w:rFonts w:ascii="Arial LatArm" w:hAnsi="Arial LatArm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5F3D8C"/>
    <w:rPr>
      <w:rFonts w:ascii="Arial LatArm" w:eastAsia="Times New Roman" w:hAnsi="Arial LatArm" w:cs="Times New Roman"/>
      <w:sz w:val="20"/>
      <w:szCs w:val="20"/>
    </w:rPr>
  </w:style>
  <w:style w:type="paragraph" w:customStyle="1" w:styleId="Default">
    <w:name w:val="Default"/>
    <w:rsid w:val="005F3D8C"/>
    <w:pPr>
      <w:autoSpaceDE w:val="0"/>
      <w:autoSpaceDN w:val="0"/>
      <w:adjustRightInd w:val="0"/>
      <w:spacing w:after="0" w:line="240" w:lineRule="auto"/>
    </w:pPr>
    <w:rPr>
      <w:rFonts w:ascii="Arial Unicode" w:eastAsia="Times New Roman" w:hAnsi="Arial Unicode" w:cs="Arial Unicode"/>
      <w:color w:val="000000"/>
      <w:sz w:val="24"/>
      <w:szCs w:val="24"/>
      <w:lang w:val="ru-RU" w:eastAsia="ru-RU"/>
    </w:rPr>
  </w:style>
  <w:style w:type="character" w:styleId="Hyperlink">
    <w:name w:val="Hyperlink"/>
    <w:rsid w:val="005F3D8C"/>
    <w:rPr>
      <w:color w:val="0000FF"/>
      <w:u w:val="single"/>
    </w:rPr>
  </w:style>
  <w:style w:type="character" w:customStyle="1" w:styleId="CharChar1">
    <w:name w:val="Char Char1"/>
    <w:locked/>
    <w:rsid w:val="005F3D8C"/>
    <w:rPr>
      <w:rFonts w:ascii="Arial LatArm" w:hAnsi="Arial LatArm"/>
      <w:i/>
      <w:lang w:val="en-AU" w:eastAsia="en-US" w:bidi="ar-SA"/>
    </w:rPr>
  </w:style>
  <w:style w:type="paragraph" w:styleId="BodyText3">
    <w:name w:val="Body Text 3"/>
    <w:basedOn w:val="Normal"/>
    <w:link w:val="BodyText3Char"/>
    <w:rsid w:val="005F3D8C"/>
    <w:pPr>
      <w:jc w:val="both"/>
    </w:pPr>
    <w:rPr>
      <w:rFonts w:ascii="Arial LatArm" w:hAnsi="Arial LatArm"/>
      <w:sz w:val="20"/>
      <w:szCs w:val="20"/>
      <w:lang w:eastAsia="ru-RU"/>
    </w:rPr>
  </w:style>
  <w:style w:type="character" w:customStyle="1" w:styleId="BodyText3Char">
    <w:name w:val="Body Text 3 Char"/>
    <w:basedOn w:val="DefaultParagraphFont"/>
    <w:link w:val="BodyText3"/>
    <w:rsid w:val="005F3D8C"/>
    <w:rPr>
      <w:rFonts w:ascii="Arial LatArm" w:eastAsia="Times New Roman" w:hAnsi="Arial LatArm" w:cs="Times New Roman"/>
      <w:sz w:val="20"/>
      <w:szCs w:val="20"/>
      <w:lang w:eastAsia="ru-RU"/>
    </w:rPr>
  </w:style>
  <w:style w:type="paragraph" w:styleId="Title">
    <w:name w:val="Title"/>
    <w:basedOn w:val="Normal"/>
    <w:link w:val="TitleChar"/>
    <w:qFormat/>
    <w:rsid w:val="005F3D8C"/>
    <w:pPr>
      <w:jc w:val="center"/>
    </w:pPr>
    <w:rPr>
      <w:rFonts w:ascii="Arial Armenian" w:hAnsi="Arial Armenian"/>
      <w:szCs w:val="20"/>
    </w:rPr>
  </w:style>
  <w:style w:type="character" w:customStyle="1" w:styleId="TitleChar">
    <w:name w:val="Title Char"/>
    <w:basedOn w:val="DefaultParagraphFont"/>
    <w:link w:val="Title"/>
    <w:rsid w:val="005F3D8C"/>
    <w:rPr>
      <w:rFonts w:ascii="Arial Armenian" w:eastAsia="Times New Roman" w:hAnsi="Arial Armenian" w:cs="Times New Roman"/>
      <w:sz w:val="24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F3D8C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5F3D8C"/>
    <w:rPr>
      <w:rFonts w:ascii="Times Armenian" w:hAnsi="Times Armenian"/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5F3D8C"/>
    <w:rPr>
      <w:rFonts w:ascii="Times New Roman" w:eastAsia="Times New Roman" w:hAnsi="Times New Rom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5F3D8C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rsid w:val="005F3D8C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ocked/>
    <w:rsid w:val="005F3D8C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5F3D8C"/>
    <w:rPr>
      <w:rFonts w:ascii="Arial LatArm" w:hAnsi="Arial LatArm"/>
      <w:sz w:val="24"/>
      <w:lang w:eastAsia="ru-RU"/>
    </w:rPr>
  </w:style>
  <w:style w:type="character" w:customStyle="1" w:styleId="CharChar22">
    <w:name w:val="Char Char22"/>
    <w:rsid w:val="005F3D8C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5F3D8C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5F3D8C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5F3D8C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5F3D8C"/>
    <w:rPr>
      <w:rFonts w:ascii="Arial Armenian" w:hAnsi="Arial Armenian"/>
      <w:lang w:val="en-US"/>
    </w:rPr>
  </w:style>
  <w:style w:type="character" w:customStyle="1" w:styleId="EndnoteTextChar">
    <w:name w:val="Endnote Text Char"/>
    <w:basedOn w:val="DefaultParagraphFont"/>
    <w:link w:val="EndnoteText"/>
    <w:semiHidden/>
    <w:rsid w:val="005F3D8C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EndnoteText">
    <w:name w:val="endnote text"/>
    <w:basedOn w:val="Normal"/>
    <w:link w:val="EndnoteTextChar"/>
    <w:semiHidden/>
    <w:rsid w:val="005F3D8C"/>
    <w:rPr>
      <w:rFonts w:ascii="Times Armenian" w:hAnsi="Times Armenian"/>
      <w:sz w:val="20"/>
      <w:szCs w:val="20"/>
      <w:lang w:eastAsia="ru-RU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rsid w:val="005F3D8C"/>
    <w:rPr>
      <w:rFonts w:ascii="Times New Roman" w:eastAsia="Times New Roman" w:hAnsi="Times New Roman" w:cs="Times New Roman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5F3D8C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DocumentMap">
    <w:name w:val="Document Map"/>
    <w:basedOn w:val="Normal"/>
    <w:link w:val="DocumentMapChar"/>
    <w:semiHidden/>
    <w:rsid w:val="005F3D8C"/>
    <w:pPr>
      <w:shd w:val="clear" w:color="auto" w:fill="000080"/>
    </w:pPr>
    <w:rPr>
      <w:rFonts w:ascii="Tahoma" w:hAnsi="Tahoma" w:cs="Tahoma"/>
      <w:sz w:val="20"/>
      <w:szCs w:val="20"/>
      <w:lang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rsid w:val="005F3D8C"/>
    <w:rPr>
      <w:rFonts w:ascii="Tahoma" w:eastAsia="Times New Roman" w:hAnsi="Tahoma" w:cs="Tahoma"/>
      <w:sz w:val="16"/>
      <w:szCs w:val="16"/>
    </w:rPr>
  </w:style>
  <w:style w:type="paragraph" w:customStyle="1" w:styleId="Char1">
    <w:name w:val="Char1"/>
    <w:basedOn w:val="Normal"/>
    <w:rsid w:val="005F3D8C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CharChar4">
    <w:name w:val="Char Char4"/>
    <w:locked/>
    <w:rsid w:val="005F3D8C"/>
    <w:rPr>
      <w:sz w:val="24"/>
      <w:szCs w:val="24"/>
      <w:lang w:val="en-US" w:eastAsia="en-US" w:bidi="ar-SA"/>
    </w:rPr>
  </w:style>
  <w:style w:type="character" w:customStyle="1" w:styleId="a">
    <w:name w:val="Основной текст_"/>
    <w:basedOn w:val="DefaultParagraphFont"/>
    <w:link w:val="a0"/>
    <w:rsid w:val="00C643A4"/>
    <w:rPr>
      <w:rFonts w:ascii="Tahoma" w:eastAsia="Tahoma" w:hAnsi="Tahoma" w:cs="Tahoma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C643A4"/>
    <w:pPr>
      <w:widowControl w:val="0"/>
      <w:shd w:val="clear" w:color="auto" w:fill="FFFFFF"/>
      <w:spacing w:line="475" w:lineRule="exact"/>
      <w:jc w:val="both"/>
    </w:pPr>
    <w:rPr>
      <w:rFonts w:ascii="Tahoma" w:eastAsia="Tahoma" w:hAnsi="Tahoma" w:cs="Tahom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0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1805</Words>
  <Characters>10294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An-Mkhitaryan</dc:creator>
  <cp:keywords>https:/mul2-moj.gov.am/tasks/105862/oneclick/naxagic___ targmanich.docx?token=52c389b1def1e63a9d28b1691da5c3ee</cp:keywords>
  <cp:lastModifiedBy>A-Galstyan</cp:lastModifiedBy>
  <cp:revision>2</cp:revision>
  <cp:lastPrinted>2020-05-26T06:57:00Z</cp:lastPrinted>
  <dcterms:created xsi:type="dcterms:W3CDTF">2020-05-26T09:30:00Z</dcterms:created>
  <dcterms:modified xsi:type="dcterms:W3CDTF">2020-05-26T09:30:00Z</dcterms:modified>
</cp:coreProperties>
</file>