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291675" w:rsidRDefault="001335A6" w:rsidP="001335A6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91675">
        <w:rPr>
          <w:rFonts w:ascii="GHEA Grapalat" w:hAnsi="GHEA Grapalat" w:cs="Arial"/>
          <w:sz w:val="24"/>
          <w:szCs w:val="24"/>
          <w:lang w:val="hy-AM"/>
        </w:rPr>
        <w:t>ՀԻՄՆԱՎՈՐՈՒՄ</w:t>
      </w:r>
    </w:p>
    <w:p w:rsidR="001335A6" w:rsidRPr="00291675" w:rsidRDefault="00D412CF" w:rsidP="001335A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hy-AM"/>
        </w:rPr>
      </w:pPr>
      <w:r w:rsidRPr="00D412CF">
        <w:rPr>
          <w:rFonts w:ascii="GHEA Grapalat" w:hAnsi="GHEA Grapalat" w:cs="Arial"/>
          <w:lang w:val="hy-AM"/>
        </w:rPr>
        <w:t></w:t>
      </w:r>
      <w:r w:rsidRPr="00D412CF">
        <w:rPr>
          <w:rFonts w:ascii="GHEA Grapalat" w:hAnsi="GHEA Grapalat" w:cs="Arial"/>
          <w:lang w:val="hy-AM"/>
        </w:rPr>
        <w:t xml:space="preserve">ՀԱՅԱՍՏԱՆԻ ՀԱՆՐԱՊԵՏՈՒԹՅԱՆ ԿԱՌԱՎԱՐՈՒԹՅԱՆ 2017 ԹՎԱԿԱՆԻ </w:t>
      </w:r>
      <w:r>
        <w:rPr>
          <w:rFonts w:ascii="GHEA Grapalat" w:hAnsi="GHEA Grapalat" w:cs="Arial"/>
          <w:lang w:val="hy-AM"/>
        </w:rPr>
        <w:t>ՀՈՒԼԻՍԻ 27</w:t>
      </w:r>
      <w:r w:rsidRPr="00D412CF">
        <w:rPr>
          <w:rFonts w:ascii="GHEA Grapalat" w:hAnsi="GHEA Grapalat" w:cs="Arial"/>
          <w:lang w:val="hy-AM"/>
        </w:rPr>
        <w:t xml:space="preserve">-Ի N </w:t>
      </w:r>
      <w:r>
        <w:rPr>
          <w:rFonts w:ascii="GHEA Grapalat" w:hAnsi="GHEA Grapalat" w:cs="Arial"/>
          <w:lang w:val="hy-AM"/>
        </w:rPr>
        <w:t>915</w:t>
      </w:r>
      <w:r w:rsidRPr="00D412CF">
        <w:rPr>
          <w:rFonts w:ascii="GHEA Grapalat" w:hAnsi="GHEA Grapalat" w:cs="Arial"/>
          <w:lang w:val="hy-AM"/>
        </w:rPr>
        <w:t>-Ն ՈՐՈՇՄԱՆ ՄԵՋ ՓՈՓՈԽՈՒԹՅՈՒՆ</w:t>
      </w:r>
      <w:r w:rsidRPr="00B27D82">
        <w:rPr>
          <w:rFonts w:ascii="GHEA Grapalat" w:hAnsi="GHEA Grapalat" w:cs="Arial"/>
          <w:lang w:val="hy-AM"/>
        </w:rPr>
        <w:t>ՆԵՐ</w:t>
      </w:r>
      <w:r w:rsidRPr="00D412CF">
        <w:rPr>
          <w:rFonts w:ascii="GHEA Grapalat" w:hAnsi="GHEA Grapalat" w:cs="Arial"/>
          <w:lang w:val="hy-AM"/>
        </w:rPr>
        <w:t xml:space="preserve"> ԿԱՏԱՐԵԼՈՒ ՄԱՍԻՆ</w:t>
      </w:r>
      <w:r w:rsidRPr="00D412CF">
        <w:rPr>
          <w:rFonts w:ascii="GHEA Grapalat" w:hAnsi="GHEA Grapalat" w:cs="Arial"/>
          <w:lang w:val="hy-AM"/>
        </w:rPr>
        <w:t></w:t>
      </w:r>
      <w:r w:rsidRPr="00291675">
        <w:rPr>
          <w:rFonts w:ascii="GHEA Grapalat" w:hAnsi="GHEA Grapalat" w:cs="Arial"/>
          <w:lang w:val="af-ZA"/>
        </w:rPr>
        <w:t xml:space="preserve"> </w:t>
      </w:r>
      <w:r w:rsidR="001335A6" w:rsidRPr="00291675">
        <w:rPr>
          <w:rFonts w:ascii="GHEA Grapalat" w:hAnsi="GHEA Grapalat" w:cs="Arial"/>
          <w:lang w:val="af-ZA"/>
        </w:rPr>
        <w:t xml:space="preserve">ՀԱՅԱՍՏԱՆԻ ՀԱՆՐԱՊԵՏՈՒԹՅԱՆ ԿԱՌԱՎԱՐՈՒԹՅԱՆ ՈՐՈՇՄԱՆ </w:t>
      </w:r>
      <w:r w:rsidR="001335A6" w:rsidRPr="00291675">
        <w:rPr>
          <w:rFonts w:ascii="GHEA Grapalat" w:hAnsi="GHEA Grapalat" w:cs="Arial"/>
          <w:lang w:val="hy-AM"/>
        </w:rPr>
        <w:t xml:space="preserve">ՆԱԽԱԳԾԻ </w:t>
      </w:r>
    </w:p>
    <w:p w:rsidR="001335A6" w:rsidRPr="00291675" w:rsidRDefault="001335A6" w:rsidP="001335A6">
      <w:pPr>
        <w:spacing w:line="360" w:lineRule="auto"/>
        <w:ind w:firstLine="851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1335A6" w:rsidRPr="00291675" w:rsidRDefault="00F02FD5" w:rsidP="00F02FD5">
      <w:pPr>
        <w:widowControl w:val="0"/>
        <w:adjustRightInd w:val="0"/>
        <w:spacing w:line="360" w:lineRule="auto"/>
        <w:jc w:val="center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291675"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1. </w:t>
      </w:r>
      <w:r w:rsidR="001335A6" w:rsidRPr="00291675"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Ընթացիկ իրավիճակը և </w:t>
      </w:r>
      <w:r w:rsidR="001335A6" w:rsidRPr="00291675">
        <w:rPr>
          <w:rFonts w:ascii="GHEA Grapalat" w:hAnsi="GHEA Grapalat" w:cs="Arial"/>
          <w:b/>
          <w:sz w:val="24"/>
          <w:szCs w:val="24"/>
          <w:lang w:val="hy-AM"/>
        </w:rPr>
        <w:t>իրավական ակտի ընդունման անհրաժեշտությունը</w:t>
      </w:r>
    </w:p>
    <w:p w:rsidR="00237FDF" w:rsidRPr="008E72E2" w:rsidRDefault="00D412CF" w:rsidP="008E72E2">
      <w:pPr>
        <w:widowControl w:val="0"/>
        <w:adjustRightInd w:val="0"/>
        <w:spacing w:line="360" w:lineRule="auto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Համաձայն </w:t>
      </w: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կառավարության 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2017 թվականի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հուլիսի 27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-ի </w:t>
      </w:r>
      <w:r w:rsidR="008E72E2" w:rsidRPr="008E72E2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8E72E2" w:rsidRP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8E72E2" w:rsidRP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2012 թվականի դեկտեմբերի 27-ի N 1691-Ն </w:t>
      </w:r>
      <w:r w:rsid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8E72E2" w:rsidRP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2014 թվականի մարտի 27-ի N 375-Ն որոշումներում փոփոխություններ </w:t>
      </w:r>
      <w:r w:rsid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8E72E2" w:rsidRP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 կատարելու մասին</w:t>
      </w:r>
      <w:r w:rsidR="008E72E2" w:rsidRPr="008E72E2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915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>-Ն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որոշման՝ 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>2021 թվականի հունվարի 1-ից առողջապահական փաթեթի շրջանակներում բժշկական օգնություն և սպասարկում ստանալու համար սոցիալական փաթեթի շահառուների կողմից ծառայությունը մատո</w:t>
      </w:r>
      <w:r w:rsidR="008F530A">
        <w:rPr>
          <w:rFonts w:ascii="GHEA Grapalat" w:eastAsia="Times New Roman" w:hAnsi="GHEA Grapalat" w:cs="Arial"/>
          <w:sz w:val="24"/>
          <w:szCs w:val="24"/>
          <w:lang w:val="hy-AM"/>
        </w:rPr>
        <w:t>ւցող ապահովագրական ընկերությունը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պետք է ընտրվի 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>ազատ սկզբունքով</w:t>
      </w:r>
      <w:r w:rsidR="008E72E2">
        <w:rPr>
          <w:rFonts w:ascii="GHEA Grapalat" w:eastAsia="Times New Roman" w:hAnsi="GHEA Grapalat" w:cs="Arial"/>
          <w:sz w:val="24"/>
          <w:szCs w:val="24"/>
          <w:lang w:val="hy-AM"/>
        </w:rPr>
        <w:t>: Ն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երկայումս </w:t>
      </w:r>
      <w:r w:rsidR="008E72E2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սոցիալական փաթեթի շահառուները կցագրվում են ապահովագրական ընկերություններին </w:t>
      </w:r>
      <w:r w:rsidR="008E72E2" w:rsidRPr="008E72E2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կառավարության 2014 թվականի մարտի 27-ի N 375-Ն որոշ</w:t>
      </w:r>
      <w:r w:rsidR="008E72E2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8E72E2" w:rsidRPr="008E72E2"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 w:rsidR="008E72E2">
        <w:rPr>
          <w:rFonts w:ascii="GHEA Grapalat" w:eastAsia="Times New Roman" w:hAnsi="GHEA Grapalat" w:cs="Arial"/>
          <w:sz w:val="24"/>
          <w:szCs w:val="24"/>
          <w:lang w:val="hy-AM"/>
        </w:rPr>
        <w:t>ով սահմանված կարգով՝</w:t>
      </w:r>
      <w:r w:rsidR="008E72E2" w:rsidRPr="008E72E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E72E2">
        <w:rPr>
          <w:rFonts w:ascii="GHEA Grapalat" w:eastAsia="Times New Roman" w:hAnsi="GHEA Grapalat" w:cs="Arial"/>
          <w:sz w:val="24"/>
          <w:szCs w:val="24"/>
          <w:lang w:val="hy-AM"/>
        </w:rPr>
        <w:t>պատահական ընտրությունով</w:t>
      </w:r>
      <w:r w:rsidR="008E72E2" w:rsidRPr="008E72E2">
        <w:rPr>
          <w:rFonts w:ascii="GHEA Grapalat" w:eastAsia="Times New Roman" w:hAnsi="GHEA Grapalat" w:cs="Arial"/>
          <w:sz w:val="24"/>
          <w:szCs w:val="24"/>
          <w:lang w:val="hy-AM"/>
        </w:rPr>
        <w:t>՝ շահառուների ամբողջ ցանկի նկատմամբ կիրառելով պատահական թվերի բաշխման սկզբունքը</w:t>
      </w:r>
      <w:r w:rsidR="008E72E2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  <w:r w:rsidR="008E72E2" w:rsidRPr="008E72E2">
        <w:rPr>
          <w:rFonts w:ascii="GHEA Grapalat" w:hAnsi="GHEA Grapalat"/>
          <w:sz w:val="24"/>
          <w:szCs w:val="24"/>
          <w:lang w:val="hy-AM"/>
        </w:rPr>
        <w:t xml:space="preserve"> </w:t>
      </w:r>
      <w:r w:rsidR="008E72E2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8E72E2" w:rsidRPr="00120958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="008E72E2" w:rsidRPr="0086506A">
        <w:rPr>
          <w:rFonts w:ascii="GHEA Grapalat" w:hAnsi="GHEA Grapalat"/>
          <w:sz w:val="24"/>
          <w:szCs w:val="24"/>
          <w:lang w:val="hy-AM"/>
        </w:rPr>
        <w:t>նոր կորոնավիրուս COVID-19-ի համավարակի</w:t>
      </w:r>
      <w:r w:rsidR="008E72E2">
        <w:rPr>
          <w:rFonts w:ascii="GHEA Grapalat" w:hAnsi="GHEA Grapalat"/>
          <w:sz w:val="24"/>
          <w:szCs w:val="24"/>
          <w:lang w:val="hy-AM"/>
        </w:rPr>
        <w:t xml:space="preserve"> հետ կապված իրավիճակը նախագծով առաջարկվում է հետաձգել սոցիալական փաթեթի շահառուների կողմից ապահովագրական ընկերությունների ազատ ընտրության սկզբունքը մեկ տարով՝ հաշվի առնելով </w:t>
      </w:r>
      <w:r w:rsidR="009C3799">
        <w:rPr>
          <w:rFonts w:ascii="GHEA Grapalat" w:hAnsi="GHEA Grapalat"/>
          <w:sz w:val="24"/>
          <w:szCs w:val="24"/>
          <w:lang w:val="hy-AM"/>
        </w:rPr>
        <w:t>կատարվելիք աշխատանքների (առկա վիճակագրական տվյալների մշակման արդյունքում նոր մեխանիզմների մշակում</w:t>
      </w:r>
      <w:r w:rsidR="009C3799" w:rsidRPr="009C3799">
        <w:rPr>
          <w:rFonts w:ascii="GHEA Grapalat" w:hAnsi="GHEA Grapalat"/>
          <w:sz w:val="24"/>
          <w:szCs w:val="24"/>
          <w:lang w:val="hy-AM"/>
        </w:rPr>
        <w:t>,</w:t>
      </w:r>
      <w:r w:rsidR="009C3799">
        <w:rPr>
          <w:rFonts w:ascii="GHEA Grapalat" w:hAnsi="GHEA Grapalat"/>
          <w:sz w:val="24"/>
          <w:szCs w:val="24"/>
          <w:lang w:val="hy-AM"/>
        </w:rPr>
        <w:t xml:space="preserve"> փոփոխություններ էլեկտրոնային առողջապահության համակարգում և այլն) մեծ ծավալը:</w:t>
      </w:r>
    </w:p>
    <w:p w:rsidR="009C3799" w:rsidRDefault="009C3799" w:rsidP="00F02FD5">
      <w:pPr>
        <w:widowControl w:val="0"/>
        <w:adjustRightInd w:val="0"/>
        <w:spacing w:after="0" w:line="360" w:lineRule="auto"/>
        <w:jc w:val="center"/>
        <w:textAlignment w:val="baseline"/>
        <w:rPr>
          <w:rStyle w:val="Strong"/>
          <w:rFonts w:ascii="GHEA Grapalat" w:hAnsi="GHEA Grapalat" w:cs="Arial"/>
          <w:sz w:val="24"/>
          <w:szCs w:val="24"/>
          <w:lang w:val="hy-AM"/>
        </w:rPr>
      </w:pPr>
    </w:p>
    <w:p w:rsidR="008F530A" w:rsidRDefault="008F530A" w:rsidP="00F02FD5">
      <w:pPr>
        <w:widowControl w:val="0"/>
        <w:adjustRightInd w:val="0"/>
        <w:spacing w:after="0" w:line="360" w:lineRule="auto"/>
        <w:jc w:val="center"/>
        <w:textAlignment w:val="baseline"/>
        <w:rPr>
          <w:rStyle w:val="Strong"/>
          <w:rFonts w:ascii="GHEA Grapalat" w:hAnsi="GHEA Grapalat" w:cs="Arial"/>
          <w:sz w:val="24"/>
          <w:szCs w:val="24"/>
          <w:lang w:val="hy-AM"/>
        </w:rPr>
      </w:pPr>
    </w:p>
    <w:p w:rsidR="008F530A" w:rsidRDefault="008F530A" w:rsidP="00F02FD5">
      <w:pPr>
        <w:widowControl w:val="0"/>
        <w:adjustRightInd w:val="0"/>
        <w:spacing w:after="0" w:line="360" w:lineRule="auto"/>
        <w:jc w:val="center"/>
        <w:textAlignment w:val="baseline"/>
        <w:rPr>
          <w:rStyle w:val="Strong"/>
          <w:rFonts w:ascii="GHEA Grapalat" w:hAnsi="GHEA Grapalat" w:cs="Arial"/>
          <w:sz w:val="24"/>
          <w:szCs w:val="24"/>
          <w:lang w:val="hy-AM"/>
        </w:rPr>
      </w:pPr>
    </w:p>
    <w:p w:rsidR="00892844" w:rsidRDefault="00237FDF" w:rsidP="00F02FD5">
      <w:pPr>
        <w:widowControl w:val="0"/>
        <w:adjustRightInd w:val="0"/>
        <w:spacing w:after="0" w:line="360" w:lineRule="auto"/>
        <w:jc w:val="center"/>
        <w:textAlignment w:val="baseline"/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</w:pPr>
      <w:r w:rsidRPr="00291675">
        <w:rPr>
          <w:rStyle w:val="Strong"/>
          <w:rFonts w:ascii="GHEA Grapalat" w:hAnsi="GHEA Grapalat" w:cs="Arial"/>
          <w:sz w:val="24"/>
          <w:szCs w:val="24"/>
          <w:lang w:val="hy-AM"/>
        </w:rPr>
        <w:lastRenderedPageBreak/>
        <w:t>2.</w:t>
      </w:r>
      <w:r w:rsidR="00892844" w:rsidRPr="0029167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Առաջարկվող կարգավորումների բնույթը</w:t>
      </w:r>
    </w:p>
    <w:p w:rsidR="00960EBD" w:rsidRPr="00291675" w:rsidRDefault="00960EBD" w:rsidP="00F02FD5">
      <w:pPr>
        <w:widowControl w:val="0"/>
        <w:adjustRightInd w:val="0"/>
        <w:spacing w:after="0" w:line="360" w:lineRule="auto"/>
        <w:jc w:val="center"/>
        <w:textAlignment w:val="baseline"/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</w:pPr>
    </w:p>
    <w:p w:rsidR="00892844" w:rsidRPr="00291675" w:rsidRDefault="009C3799" w:rsidP="00892844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 w:rsidRPr="00D412CF">
        <w:rPr>
          <w:rFonts w:ascii="GHEA Grapalat" w:hAnsi="GHEA Grapalat" w:cs="Arial"/>
          <w:lang w:val="hy-AM"/>
        </w:rPr>
        <w:t>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անրապետության կառավարության 2017 թվականի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հուլիսի 27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915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>-ն որոշման մեջ փոփոխություն</w:t>
      </w: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կատարելու մասին</w:t>
      </w:r>
      <w:r w:rsidRPr="00D412CF">
        <w:rPr>
          <w:rFonts w:ascii="GHEA Grapalat" w:hAnsi="GHEA Grapalat" w:cs="Arial"/>
          <w:lang w:val="hy-AM"/>
        </w:rPr>
        <w:t></w:t>
      </w:r>
      <w:r w:rsidRPr="00291675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» </w:t>
      </w:r>
      <w:r w:rsidR="00892844" w:rsidRPr="00291675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կառավարության որոշման նախագծ</w:t>
      </w:r>
      <w:r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ով</w:t>
      </w:r>
      <w:r w:rsidR="00892844" w:rsidRPr="00291675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(այսուհետ՝ նախագիծ) առաջարկվում է </w:t>
      </w:r>
      <w:r w:rsidRPr="008E72E2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2012 թվականի դեկտեմբերի 27-ի N 1691-Ն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2014 թվականի մարտի 27-ի N 375-Ն որոշումներում փոփոխություններ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8E72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 կատարելու մասին</w:t>
      </w:r>
      <w:r w:rsidRPr="008E72E2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915</w:t>
      </w:r>
      <w:r w:rsidRPr="00D412CF">
        <w:rPr>
          <w:rFonts w:ascii="GHEA Grapalat" w:eastAsia="Times New Roman" w:hAnsi="GHEA Grapalat" w:cs="Arial"/>
          <w:sz w:val="24"/>
          <w:szCs w:val="24"/>
          <w:lang w:val="hy-AM"/>
        </w:rPr>
        <w:t xml:space="preserve">-Ն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որոշման</w:t>
      </w:r>
      <w:r w:rsidRPr="00291675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մեջ </w:t>
      </w:r>
      <w:r w:rsidR="00892844" w:rsidRPr="00291675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կատարել են հետևյալ </w:t>
      </w:r>
      <w:r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փոփոխությունները</w:t>
      </w:r>
      <w:r w:rsidR="00892844" w:rsidRPr="00291675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.</w:t>
      </w:r>
    </w:p>
    <w:p w:rsidR="00120958" w:rsidRPr="00120958" w:rsidRDefault="00015E15" w:rsidP="00120958">
      <w:pPr>
        <w:pStyle w:val="ListParagraph"/>
        <w:numPr>
          <w:ilvl w:val="0"/>
          <w:numId w:val="15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Նախագծի 1-ին</w:t>
      </w:r>
      <w:r w:rsidR="00120958"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կետի  1-ին </w:t>
      </w:r>
      <w:r w:rsidR="009C379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և 2-րդ </w:t>
      </w:r>
      <w:r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ենթակետ</w:t>
      </w:r>
      <w:r w:rsidR="009C379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եր</w:t>
      </w:r>
      <w:r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ով կատարվող </w:t>
      </w:r>
      <w:r w:rsidR="009C379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փոփոխություններով</w:t>
      </w:r>
      <w:r w:rsidR="00120958"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8F530A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առաջարկվում է </w:t>
      </w:r>
      <w:r w:rsidR="009C3799">
        <w:rPr>
          <w:rFonts w:ascii="GHEA Grapalat" w:hAnsi="GHEA Grapalat"/>
          <w:sz w:val="24"/>
          <w:szCs w:val="24"/>
          <w:lang w:val="hy-AM"/>
        </w:rPr>
        <w:t>սոցիալական փաթեթի շահառուների կողմից ապահովագրական ընկերությունների ազատ ընտրության սկզբունքը հետաձգել</w:t>
      </w:r>
      <w:r w:rsidR="009C3799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799">
        <w:rPr>
          <w:rFonts w:ascii="GHEA Grapalat" w:hAnsi="GHEA Grapalat"/>
          <w:sz w:val="24"/>
          <w:szCs w:val="24"/>
          <w:lang w:val="hy-AM"/>
        </w:rPr>
        <w:t>մեկ տարով</w:t>
      </w:r>
      <w:r w:rsidR="009C3799">
        <w:rPr>
          <w:rFonts w:ascii="GHEA Grapalat" w:hAnsi="GHEA Grapalat"/>
          <w:sz w:val="24"/>
          <w:szCs w:val="24"/>
          <w:lang w:val="hy-AM"/>
        </w:rPr>
        <w:t>:</w:t>
      </w:r>
      <w:r w:rsidR="009C3799" w:rsidRPr="0012095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F02FD5" w:rsidRPr="00291675" w:rsidRDefault="00F02FD5" w:rsidP="00FD0A9D">
      <w:pPr>
        <w:pStyle w:val="NormalWeb"/>
        <w:spacing w:before="0" w:beforeAutospacing="0" w:after="0" w:afterAutospacing="0" w:line="360" w:lineRule="auto"/>
        <w:ind w:left="360"/>
        <w:jc w:val="center"/>
        <w:rPr>
          <w:rFonts w:ascii="GHEA Grapalat" w:hAnsi="GHEA Grapalat"/>
          <w:b/>
          <w:u w:val="single"/>
          <w:lang w:val="hy-AM"/>
        </w:rPr>
      </w:pPr>
      <w:r w:rsidRPr="00291675">
        <w:rPr>
          <w:rFonts w:ascii="GHEA Grapalat" w:hAnsi="GHEA Grapalat"/>
          <w:b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F02FD5" w:rsidRPr="00291675" w:rsidRDefault="00F02FD5" w:rsidP="00F02FD5">
      <w:pPr>
        <w:pStyle w:val="ListParagraph"/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F02FD5" w:rsidRPr="00291675" w:rsidRDefault="00F02FD5" w:rsidP="009D459E">
      <w:pPr>
        <w:pStyle w:val="ListParagraph"/>
        <w:spacing w:after="36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291675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291675">
        <w:rPr>
          <w:rFonts w:ascii="GHEA Grapalat" w:hAnsi="GHEA Grapalat"/>
          <w:sz w:val="24"/>
          <w:szCs w:val="24"/>
          <w:lang w:val="hy-AM"/>
        </w:rPr>
        <w:t>մշակման</w:t>
      </w:r>
      <w:r w:rsidRPr="00291675">
        <w:rPr>
          <w:rFonts w:ascii="GHEA Grapalat" w:hAnsi="GHEA Grapalat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աշխատակազմի </w:t>
      </w:r>
      <w:r w:rsidRPr="00291675">
        <w:rPr>
          <w:rFonts w:ascii="GHEA Grapalat" w:hAnsi="GHEA Grapalat"/>
          <w:sz w:val="24"/>
          <w:szCs w:val="24"/>
          <w:lang w:val="hy-AM"/>
        </w:rPr>
        <w:t>պետական առողջապահական գործակալությունը, կառուցվածքային ստորաբաժանումների աշխատակիցները</w:t>
      </w:r>
      <w:r w:rsidRPr="00291675">
        <w:rPr>
          <w:rFonts w:ascii="GHEA Grapalat" w:hAnsi="GHEA Grapalat"/>
          <w:sz w:val="24"/>
          <w:szCs w:val="24"/>
          <w:lang w:val="af-ZA"/>
        </w:rPr>
        <w:t>:</w:t>
      </w:r>
    </w:p>
    <w:p w:rsidR="005B77A7" w:rsidRPr="00291675" w:rsidRDefault="005B77A7" w:rsidP="00CA78AE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p w:rsidR="001335A6" w:rsidRPr="008F530A" w:rsidRDefault="00F02FD5" w:rsidP="008F530A">
      <w:pPr>
        <w:pStyle w:val="NormalWeb"/>
        <w:spacing w:before="0" w:beforeAutospacing="0" w:after="0" w:afterAutospacing="0" w:line="360" w:lineRule="auto"/>
        <w:ind w:left="360"/>
        <w:jc w:val="center"/>
        <w:rPr>
          <w:rFonts w:ascii="GHEA Grapalat" w:hAnsi="GHEA Grapalat"/>
          <w:b/>
          <w:u w:val="single"/>
          <w:lang w:val="hy-AM"/>
        </w:rPr>
      </w:pPr>
      <w:r w:rsidRPr="008F530A">
        <w:rPr>
          <w:rFonts w:ascii="GHEA Grapalat" w:hAnsi="GHEA Grapalat"/>
          <w:b/>
          <w:u w:val="single"/>
          <w:lang w:val="hy-AM"/>
        </w:rPr>
        <w:t>4</w:t>
      </w:r>
      <w:r w:rsidR="001335A6" w:rsidRPr="008F530A">
        <w:rPr>
          <w:rFonts w:ascii="GHEA Grapalat" w:hAnsi="GHEA Grapalat"/>
          <w:b/>
          <w:u w:val="single"/>
          <w:lang w:val="hy-AM"/>
        </w:rPr>
        <w:t>. Ակնկալվող արդյունքը</w:t>
      </w:r>
    </w:p>
    <w:p w:rsidR="0036604E" w:rsidRPr="00291675" w:rsidRDefault="008F530A" w:rsidP="00944927">
      <w:pPr>
        <w:pStyle w:val="ListParagraph"/>
        <w:widowControl w:val="0"/>
        <w:adjustRightInd w:val="0"/>
        <w:spacing w:line="360" w:lineRule="auto"/>
        <w:ind w:left="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</w:t>
      </w:r>
      <w:r w:rsidR="007431CE" w:rsidRPr="00291675">
        <w:rPr>
          <w:rFonts w:ascii="GHEA Grapalat" w:hAnsi="GHEA Grapalat" w:cs="Arial"/>
          <w:sz w:val="24"/>
          <w:szCs w:val="24"/>
          <w:lang w:val="hy-AM"/>
        </w:rPr>
        <w:t>ախագծի</w:t>
      </w:r>
      <w:r w:rsidR="007431CE" w:rsidRPr="008F530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31CE" w:rsidRPr="00291675">
        <w:rPr>
          <w:rFonts w:ascii="GHEA Grapalat" w:hAnsi="GHEA Grapalat" w:cs="Arial"/>
          <w:sz w:val="24"/>
          <w:szCs w:val="24"/>
          <w:lang w:val="hy-AM"/>
        </w:rPr>
        <w:t xml:space="preserve">ընդունումը </w:t>
      </w:r>
      <w:r w:rsidR="00570ED2" w:rsidRPr="00291675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="00570ED2" w:rsidRPr="008F530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0ED2" w:rsidRPr="00291675">
        <w:rPr>
          <w:rFonts w:ascii="GHEA Grapalat" w:hAnsi="GHEA Grapalat" w:cs="Arial"/>
          <w:sz w:val="24"/>
          <w:szCs w:val="24"/>
          <w:lang w:val="hy-AM"/>
        </w:rPr>
        <w:t>կտա</w:t>
      </w:r>
      <w:r w:rsidR="007431CE" w:rsidRPr="008F530A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8F530A">
        <w:rPr>
          <w:rFonts w:ascii="GHEA Grapalat" w:hAnsi="GHEA Grapalat" w:cs="Arial"/>
          <w:sz w:val="24"/>
          <w:szCs w:val="24"/>
          <w:lang w:val="hy-AM"/>
        </w:rPr>
        <w:t>շահառուների կողմից ապահովագրական ընկերությունների ազատ ընտրության սկզբունքը հետաձգել մեկ տարով</w:t>
      </w:r>
      <w:r w:rsidRPr="008F530A">
        <w:rPr>
          <w:rFonts w:ascii="GHEA Grapalat" w:hAnsi="GHEA Grapalat" w:cs="Arial"/>
          <w:sz w:val="24"/>
          <w:szCs w:val="24"/>
          <w:lang w:val="hy-AM"/>
        </w:rPr>
        <w:t xml:space="preserve">, որի ընթացքում առողջապահության նախարարությունը հնարավորություն կունենա </w:t>
      </w:r>
      <w:r>
        <w:rPr>
          <w:rFonts w:ascii="GHEA Grapalat" w:hAnsi="GHEA Grapalat" w:cs="Arial"/>
          <w:sz w:val="24"/>
          <w:szCs w:val="24"/>
          <w:lang w:val="hy-AM"/>
        </w:rPr>
        <w:t>մշակել նոր մեխանիզմներ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F530A">
        <w:rPr>
          <w:rFonts w:ascii="GHEA Grapalat" w:hAnsi="GHEA Grapalat" w:cs="Arial"/>
          <w:sz w:val="24"/>
          <w:szCs w:val="24"/>
          <w:lang w:val="hy-AM"/>
        </w:rPr>
        <w:t xml:space="preserve"> էլ</w:t>
      </w:r>
      <w:r>
        <w:rPr>
          <w:rFonts w:ascii="GHEA Grapalat" w:hAnsi="GHEA Grapalat" w:cs="Arial"/>
          <w:sz w:val="24"/>
          <w:szCs w:val="24"/>
          <w:lang w:val="hy-AM"/>
        </w:rPr>
        <w:t xml:space="preserve">եկտրոնային </w:t>
      </w:r>
      <w:r w:rsidRPr="008F530A">
        <w:rPr>
          <w:rFonts w:ascii="GHEA Grapalat" w:hAnsi="GHEA Grapalat" w:cs="Arial"/>
          <w:sz w:val="24"/>
          <w:szCs w:val="24"/>
          <w:lang w:val="hy-AM"/>
        </w:rPr>
        <w:t>առողջապահություն համակարգում ձևավորվ</w:t>
      </w:r>
      <w:r>
        <w:rPr>
          <w:rFonts w:ascii="GHEA Grapalat" w:hAnsi="GHEA Grapalat" w:cs="Arial"/>
          <w:sz w:val="24"/>
          <w:szCs w:val="24"/>
          <w:lang w:val="hy-AM"/>
        </w:rPr>
        <w:t>ած</w:t>
      </w:r>
      <w:r w:rsidRPr="008F530A">
        <w:rPr>
          <w:rFonts w:ascii="GHEA Grapalat" w:hAnsi="GHEA Grapalat" w:cs="Arial"/>
          <w:sz w:val="24"/>
          <w:szCs w:val="24"/>
          <w:lang w:val="hy-AM"/>
        </w:rPr>
        <w:t xml:space="preserve"> վիճակագրության հիման վրա հաշվարկված բազմագործոն, դիվերսիֆիկացված ապահովագրավճարների կիրառման արդյունքում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F530A">
        <w:rPr>
          <w:rFonts w:ascii="GHEA Grapalat" w:hAnsi="GHEA Grapalat" w:cs="Arial"/>
          <w:sz w:val="24"/>
          <w:szCs w:val="24"/>
          <w:lang w:val="hy-AM"/>
        </w:rPr>
        <w:t>քաղաքացիների կողմից ծառայությունը մատուցող ապահովագրական ընկերության ընտրությունն ազատ սկզբունք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Pr="008F530A">
        <w:rPr>
          <w:rFonts w:ascii="GHEA Grapalat" w:hAnsi="GHEA Grapalat" w:cs="Arial"/>
          <w:sz w:val="24"/>
          <w:szCs w:val="24"/>
          <w:lang w:val="hy-AM"/>
        </w:rPr>
        <w:t xml:space="preserve"> իրականացնելու համար</w:t>
      </w:r>
      <w:r w:rsidRPr="008F530A">
        <w:rPr>
          <w:rFonts w:ascii="GHEA Grapalat" w:hAnsi="GHEA Grapalat" w:cs="Arial"/>
          <w:sz w:val="24"/>
          <w:szCs w:val="24"/>
          <w:lang w:val="hy-AM"/>
        </w:rPr>
        <w:t>,</w:t>
      </w:r>
      <w:r>
        <w:rPr>
          <w:rFonts w:ascii="GHEA Grapalat" w:hAnsi="GHEA Grapalat" w:cs="Arial"/>
          <w:sz w:val="24"/>
          <w:szCs w:val="24"/>
          <w:lang w:val="hy-AM"/>
        </w:rPr>
        <w:t xml:space="preserve"> որի </w:t>
      </w:r>
      <w:r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աշխատանքները </w:t>
      </w:r>
      <w:r>
        <w:rPr>
          <w:rFonts w:ascii="GHEA Grapalat" w:hAnsi="GHEA Grapalat" w:cs="Arial"/>
          <w:sz w:val="24"/>
          <w:szCs w:val="24"/>
          <w:lang w:val="hy-AM"/>
        </w:rPr>
        <w:t>ներկայումս դանդաղել են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bookmarkStart w:id="0" w:name="_GoBack"/>
      <w:bookmarkEnd w:id="0"/>
      <w:r w:rsidRPr="001209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կապված</w:t>
      </w:r>
      <w:r w:rsidRPr="001209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0958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Pr="0086506A">
        <w:rPr>
          <w:rFonts w:ascii="GHEA Grapalat" w:hAnsi="GHEA Grapalat"/>
          <w:sz w:val="24"/>
          <w:szCs w:val="24"/>
          <w:lang w:val="hy-AM"/>
        </w:rPr>
        <w:t>նոր կորոնավիրուս COVID-19-ի համավարակի</w:t>
      </w:r>
      <w:r>
        <w:rPr>
          <w:rFonts w:ascii="GHEA Grapalat" w:hAnsi="GHEA Grapalat"/>
          <w:sz w:val="24"/>
          <w:szCs w:val="24"/>
          <w:lang w:val="hy-AM"/>
        </w:rPr>
        <w:t xml:space="preserve"> հետ</w:t>
      </w:r>
      <w:r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:rsidR="0036604E" w:rsidRPr="00291675" w:rsidRDefault="0036604E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604E" w:rsidRPr="00291675" w:rsidRDefault="0036604E" w:rsidP="007B788A">
      <w:pPr>
        <w:tabs>
          <w:tab w:val="left" w:pos="5415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1675">
        <w:rPr>
          <w:rFonts w:ascii="GHEA Grapalat" w:hAnsi="GHEA Grapalat" w:cs="Arial"/>
          <w:sz w:val="24"/>
          <w:szCs w:val="24"/>
          <w:lang w:val="hy-AM"/>
        </w:rPr>
        <w:tab/>
      </w:r>
    </w:p>
    <w:p w:rsidR="00CB606C" w:rsidRPr="00291675" w:rsidRDefault="00CB606C" w:rsidP="007B788A">
      <w:pPr>
        <w:tabs>
          <w:tab w:val="left" w:pos="5415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CB606C" w:rsidRPr="00291675" w:rsidSect="00292090">
      <w:pgSz w:w="11906" w:h="16838" w:code="9"/>
      <w:pgMar w:top="1077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FFC85EE2"/>
    <w:lvl w:ilvl="0" w:tplc="337C67A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4BF7448"/>
    <w:multiLevelType w:val="hybridMultilevel"/>
    <w:tmpl w:val="74B6F35E"/>
    <w:lvl w:ilvl="0" w:tplc="4C36343A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7E50B2D"/>
    <w:multiLevelType w:val="hybridMultilevel"/>
    <w:tmpl w:val="31AC19E0"/>
    <w:lvl w:ilvl="0" w:tplc="ED4E85B6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FE86E5D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1211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9B4330B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373537C"/>
    <w:multiLevelType w:val="hybridMultilevel"/>
    <w:tmpl w:val="F684B450"/>
    <w:lvl w:ilvl="0" w:tplc="6A3029C0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13"/>
  </w:num>
  <w:num w:numId="5">
    <w:abstractNumId w:val="1"/>
  </w:num>
  <w:num w:numId="6">
    <w:abstractNumId w:val="2"/>
  </w:num>
  <w:num w:numId="7">
    <w:abstractNumId w:val="12"/>
  </w:num>
  <w:num w:numId="8">
    <w:abstractNumId w:val="0"/>
  </w:num>
  <w:num w:numId="9">
    <w:abstractNumId w:val="3"/>
  </w:num>
  <w:num w:numId="10">
    <w:abstractNumId w:val="10"/>
  </w:num>
  <w:num w:numId="11">
    <w:abstractNumId w:val="8"/>
  </w:num>
  <w:num w:numId="12">
    <w:abstractNumId w:val="9"/>
  </w:num>
  <w:num w:numId="13">
    <w:abstractNumId w:val="4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05183"/>
    <w:rsid w:val="0001079D"/>
    <w:rsid w:val="000115F8"/>
    <w:rsid w:val="00011C6D"/>
    <w:rsid w:val="00012B43"/>
    <w:rsid w:val="0001490C"/>
    <w:rsid w:val="00014EAD"/>
    <w:rsid w:val="000152C4"/>
    <w:rsid w:val="00015AC3"/>
    <w:rsid w:val="00015E15"/>
    <w:rsid w:val="000208B6"/>
    <w:rsid w:val="000219A6"/>
    <w:rsid w:val="00022527"/>
    <w:rsid w:val="00025585"/>
    <w:rsid w:val="00026E46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2417"/>
    <w:rsid w:val="000531E4"/>
    <w:rsid w:val="0005618F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5F00"/>
    <w:rsid w:val="000A24FD"/>
    <w:rsid w:val="000A3F8C"/>
    <w:rsid w:val="000A4765"/>
    <w:rsid w:val="000A584D"/>
    <w:rsid w:val="000A697C"/>
    <w:rsid w:val="000A7777"/>
    <w:rsid w:val="000A77ED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0958"/>
    <w:rsid w:val="00123769"/>
    <w:rsid w:val="00126A39"/>
    <w:rsid w:val="00130696"/>
    <w:rsid w:val="001335A6"/>
    <w:rsid w:val="00134076"/>
    <w:rsid w:val="001365AB"/>
    <w:rsid w:val="00140709"/>
    <w:rsid w:val="00142E28"/>
    <w:rsid w:val="0014364B"/>
    <w:rsid w:val="00146857"/>
    <w:rsid w:val="00147EC3"/>
    <w:rsid w:val="00152042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5D1"/>
    <w:rsid w:val="001A5F5F"/>
    <w:rsid w:val="001A65B4"/>
    <w:rsid w:val="001A7C34"/>
    <w:rsid w:val="001B2E16"/>
    <w:rsid w:val="001B58C6"/>
    <w:rsid w:val="001B6A4D"/>
    <w:rsid w:val="001C0B22"/>
    <w:rsid w:val="001C3163"/>
    <w:rsid w:val="001C3D6C"/>
    <w:rsid w:val="001C4B4A"/>
    <w:rsid w:val="001C557F"/>
    <w:rsid w:val="001C7696"/>
    <w:rsid w:val="001D4E0E"/>
    <w:rsid w:val="001D7B59"/>
    <w:rsid w:val="001E0F2A"/>
    <w:rsid w:val="001E1FDC"/>
    <w:rsid w:val="001E4B4E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149E3"/>
    <w:rsid w:val="002218BB"/>
    <w:rsid w:val="0022437E"/>
    <w:rsid w:val="00226368"/>
    <w:rsid w:val="00230A63"/>
    <w:rsid w:val="00232327"/>
    <w:rsid w:val="00233D7D"/>
    <w:rsid w:val="00237E12"/>
    <w:rsid w:val="00237FDF"/>
    <w:rsid w:val="00243B26"/>
    <w:rsid w:val="00243E82"/>
    <w:rsid w:val="002475D2"/>
    <w:rsid w:val="00247AA6"/>
    <w:rsid w:val="00250B5E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1675"/>
    <w:rsid w:val="00292090"/>
    <w:rsid w:val="002931F3"/>
    <w:rsid w:val="002955B7"/>
    <w:rsid w:val="002A0311"/>
    <w:rsid w:val="002A052F"/>
    <w:rsid w:val="002A06B0"/>
    <w:rsid w:val="002A1016"/>
    <w:rsid w:val="002A2108"/>
    <w:rsid w:val="002A405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033ED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1F1"/>
    <w:rsid w:val="00345670"/>
    <w:rsid w:val="00345D7F"/>
    <w:rsid w:val="00346242"/>
    <w:rsid w:val="003532B6"/>
    <w:rsid w:val="00354897"/>
    <w:rsid w:val="00354982"/>
    <w:rsid w:val="003567CD"/>
    <w:rsid w:val="003612B0"/>
    <w:rsid w:val="0036604E"/>
    <w:rsid w:val="00366C5A"/>
    <w:rsid w:val="00367152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619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3F7E46"/>
    <w:rsid w:val="00400488"/>
    <w:rsid w:val="00400A50"/>
    <w:rsid w:val="00406590"/>
    <w:rsid w:val="00411F5D"/>
    <w:rsid w:val="004143D4"/>
    <w:rsid w:val="004146B3"/>
    <w:rsid w:val="0042017F"/>
    <w:rsid w:val="00421A51"/>
    <w:rsid w:val="0042317A"/>
    <w:rsid w:val="004259AA"/>
    <w:rsid w:val="00426966"/>
    <w:rsid w:val="00427743"/>
    <w:rsid w:val="0043351F"/>
    <w:rsid w:val="004370F5"/>
    <w:rsid w:val="004427D2"/>
    <w:rsid w:val="00442DDC"/>
    <w:rsid w:val="0044489B"/>
    <w:rsid w:val="0045004A"/>
    <w:rsid w:val="0045006C"/>
    <w:rsid w:val="00450D64"/>
    <w:rsid w:val="004519F7"/>
    <w:rsid w:val="004524E1"/>
    <w:rsid w:val="00453B2A"/>
    <w:rsid w:val="00455123"/>
    <w:rsid w:val="00455B54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629B"/>
    <w:rsid w:val="004875DF"/>
    <w:rsid w:val="00490832"/>
    <w:rsid w:val="00490896"/>
    <w:rsid w:val="00491EFF"/>
    <w:rsid w:val="00493ABC"/>
    <w:rsid w:val="00494393"/>
    <w:rsid w:val="00497D83"/>
    <w:rsid w:val="004A1B15"/>
    <w:rsid w:val="004A2C76"/>
    <w:rsid w:val="004A74C0"/>
    <w:rsid w:val="004A787C"/>
    <w:rsid w:val="004B04FB"/>
    <w:rsid w:val="004B4670"/>
    <w:rsid w:val="004B4BE4"/>
    <w:rsid w:val="004D516E"/>
    <w:rsid w:val="004D63A8"/>
    <w:rsid w:val="004D7CE4"/>
    <w:rsid w:val="004E0632"/>
    <w:rsid w:val="004E166A"/>
    <w:rsid w:val="004E3355"/>
    <w:rsid w:val="004E5002"/>
    <w:rsid w:val="004E6F18"/>
    <w:rsid w:val="004E7C12"/>
    <w:rsid w:val="004F07CF"/>
    <w:rsid w:val="004F1B52"/>
    <w:rsid w:val="004F1EB7"/>
    <w:rsid w:val="004F3E04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A86"/>
    <w:rsid w:val="00556C07"/>
    <w:rsid w:val="005574DD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1C38"/>
    <w:rsid w:val="005A6CDA"/>
    <w:rsid w:val="005B746A"/>
    <w:rsid w:val="005B77A7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62F9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40A64"/>
    <w:rsid w:val="00644E73"/>
    <w:rsid w:val="00645B4F"/>
    <w:rsid w:val="00646676"/>
    <w:rsid w:val="00646E10"/>
    <w:rsid w:val="006505FB"/>
    <w:rsid w:val="0065074A"/>
    <w:rsid w:val="00652F1A"/>
    <w:rsid w:val="00654224"/>
    <w:rsid w:val="00657E8B"/>
    <w:rsid w:val="006628C7"/>
    <w:rsid w:val="0066326F"/>
    <w:rsid w:val="0066463E"/>
    <w:rsid w:val="00667B6F"/>
    <w:rsid w:val="00670756"/>
    <w:rsid w:val="00672BF0"/>
    <w:rsid w:val="0067305C"/>
    <w:rsid w:val="0067597F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2777"/>
    <w:rsid w:val="006A37C3"/>
    <w:rsid w:val="006A7381"/>
    <w:rsid w:val="006B133C"/>
    <w:rsid w:val="006C01BA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1CE"/>
    <w:rsid w:val="00743678"/>
    <w:rsid w:val="0074566F"/>
    <w:rsid w:val="00745A1F"/>
    <w:rsid w:val="00746ADD"/>
    <w:rsid w:val="0075218E"/>
    <w:rsid w:val="00753A13"/>
    <w:rsid w:val="0075454F"/>
    <w:rsid w:val="007568AA"/>
    <w:rsid w:val="00757F8C"/>
    <w:rsid w:val="007605D1"/>
    <w:rsid w:val="007619FB"/>
    <w:rsid w:val="00765160"/>
    <w:rsid w:val="00766EEB"/>
    <w:rsid w:val="007727E5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B5F71"/>
    <w:rsid w:val="007B788A"/>
    <w:rsid w:val="007C13C9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65D9"/>
    <w:rsid w:val="007F6675"/>
    <w:rsid w:val="007F669C"/>
    <w:rsid w:val="00802742"/>
    <w:rsid w:val="008056B3"/>
    <w:rsid w:val="00811421"/>
    <w:rsid w:val="008144F1"/>
    <w:rsid w:val="00822E1F"/>
    <w:rsid w:val="00824CDE"/>
    <w:rsid w:val="008264A1"/>
    <w:rsid w:val="00826E4F"/>
    <w:rsid w:val="00831EB7"/>
    <w:rsid w:val="00832BC6"/>
    <w:rsid w:val="00837950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2357"/>
    <w:rsid w:val="00892844"/>
    <w:rsid w:val="008A1AA2"/>
    <w:rsid w:val="008A2CCB"/>
    <w:rsid w:val="008A32B6"/>
    <w:rsid w:val="008A3FCE"/>
    <w:rsid w:val="008B233F"/>
    <w:rsid w:val="008C27CE"/>
    <w:rsid w:val="008C50A6"/>
    <w:rsid w:val="008C533F"/>
    <w:rsid w:val="008C5382"/>
    <w:rsid w:val="008D12F7"/>
    <w:rsid w:val="008D284A"/>
    <w:rsid w:val="008D7C45"/>
    <w:rsid w:val="008D7D5E"/>
    <w:rsid w:val="008E0897"/>
    <w:rsid w:val="008E199C"/>
    <w:rsid w:val="008E49C2"/>
    <w:rsid w:val="008E4E47"/>
    <w:rsid w:val="008E5681"/>
    <w:rsid w:val="008E6A67"/>
    <w:rsid w:val="008E72E2"/>
    <w:rsid w:val="008F0419"/>
    <w:rsid w:val="008F3469"/>
    <w:rsid w:val="008F530A"/>
    <w:rsid w:val="008F62B9"/>
    <w:rsid w:val="008F6B4D"/>
    <w:rsid w:val="00901AF1"/>
    <w:rsid w:val="00902477"/>
    <w:rsid w:val="00905C6F"/>
    <w:rsid w:val="009172ED"/>
    <w:rsid w:val="0092120D"/>
    <w:rsid w:val="0092262C"/>
    <w:rsid w:val="00930357"/>
    <w:rsid w:val="00930525"/>
    <w:rsid w:val="009376BF"/>
    <w:rsid w:val="00944927"/>
    <w:rsid w:val="00947083"/>
    <w:rsid w:val="009524A7"/>
    <w:rsid w:val="00953675"/>
    <w:rsid w:val="00954329"/>
    <w:rsid w:val="009564B0"/>
    <w:rsid w:val="009565AF"/>
    <w:rsid w:val="0095751D"/>
    <w:rsid w:val="00960187"/>
    <w:rsid w:val="00960EBD"/>
    <w:rsid w:val="0097063A"/>
    <w:rsid w:val="00970E94"/>
    <w:rsid w:val="009753D8"/>
    <w:rsid w:val="00977016"/>
    <w:rsid w:val="0098285E"/>
    <w:rsid w:val="00982AE1"/>
    <w:rsid w:val="009853B3"/>
    <w:rsid w:val="00985C07"/>
    <w:rsid w:val="00986AA9"/>
    <w:rsid w:val="00990169"/>
    <w:rsid w:val="00992A3D"/>
    <w:rsid w:val="00994F4B"/>
    <w:rsid w:val="00996405"/>
    <w:rsid w:val="009966DD"/>
    <w:rsid w:val="00996A80"/>
    <w:rsid w:val="0099727A"/>
    <w:rsid w:val="00997A10"/>
    <w:rsid w:val="009A254F"/>
    <w:rsid w:val="009A2D38"/>
    <w:rsid w:val="009A6FBC"/>
    <w:rsid w:val="009C00C9"/>
    <w:rsid w:val="009C18CE"/>
    <w:rsid w:val="009C35C0"/>
    <w:rsid w:val="009C3799"/>
    <w:rsid w:val="009C3B77"/>
    <w:rsid w:val="009D11EC"/>
    <w:rsid w:val="009D237E"/>
    <w:rsid w:val="009D3BEE"/>
    <w:rsid w:val="009D459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5E26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CC0"/>
    <w:rsid w:val="00A31C07"/>
    <w:rsid w:val="00A3214D"/>
    <w:rsid w:val="00A334A8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802C3"/>
    <w:rsid w:val="00A93BD9"/>
    <w:rsid w:val="00A96AB2"/>
    <w:rsid w:val="00AB132F"/>
    <w:rsid w:val="00AB5A0D"/>
    <w:rsid w:val="00AB76A9"/>
    <w:rsid w:val="00AB7FBD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73C"/>
    <w:rsid w:val="00AF48E3"/>
    <w:rsid w:val="00AF6639"/>
    <w:rsid w:val="00B0034D"/>
    <w:rsid w:val="00B03F02"/>
    <w:rsid w:val="00B042F0"/>
    <w:rsid w:val="00B16876"/>
    <w:rsid w:val="00B20143"/>
    <w:rsid w:val="00B2144F"/>
    <w:rsid w:val="00B227DE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04E7"/>
    <w:rsid w:val="00B54257"/>
    <w:rsid w:val="00B566B7"/>
    <w:rsid w:val="00B56F0A"/>
    <w:rsid w:val="00B57A9D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2DD4"/>
    <w:rsid w:val="00BA61E2"/>
    <w:rsid w:val="00BB6242"/>
    <w:rsid w:val="00BB70E8"/>
    <w:rsid w:val="00BC76BD"/>
    <w:rsid w:val="00BD366F"/>
    <w:rsid w:val="00BD381C"/>
    <w:rsid w:val="00BD674B"/>
    <w:rsid w:val="00BD6B7A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17CEC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1C23"/>
    <w:rsid w:val="00C42A04"/>
    <w:rsid w:val="00C4300C"/>
    <w:rsid w:val="00C44FB2"/>
    <w:rsid w:val="00C455CF"/>
    <w:rsid w:val="00C5039A"/>
    <w:rsid w:val="00C546AC"/>
    <w:rsid w:val="00C65467"/>
    <w:rsid w:val="00C65EB2"/>
    <w:rsid w:val="00C72779"/>
    <w:rsid w:val="00C77284"/>
    <w:rsid w:val="00C81039"/>
    <w:rsid w:val="00C82F4D"/>
    <w:rsid w:val="00C87230"/>
    <w:rsid w:val="00C92C7D"/>
    <w:rsid w:val="00C938C8"/>
    <w:rsid w:val="00C95D68"/>
    <w:rsid w:val="00C96B7E"/>
    <w:rsid w:val="00CA0E60"/>
    <w:rsid w:val="00CA420E"/>
    <w:rsid w:val="00CA6313"/>
    <w:rsid w:val="00CA701D"/>
    <w:rsid w:val="00CA78AE"/>
    <w:rsid w:val="00CB2A98"/>
    <w:rsid w:val="00CB362C"/>
    <w:rsid w:val="00CB4AE2"/>
    <w:rsid w:val="00CB543B"/>
    <w:rsid w:val="00CB606C"/>
    <w:rsid w:val="00CB7FF1"/>
    <w:rsid w:val="00CC19F9"/>
    <w:rsid w:val="00CC4359"/>
    <w:rsid w:val="00CC4BB2"/>
    <w:rsid w:val="00CC5050"/>
    <w:rsid w:val="00CC7AD7"/>
    <w:rsid w:val="00CC7ADA"/>
    <w:rsid w:val="00CD37F9"/>
    <w:rsid w:val="00CD44E8"/>
    <w:rsid w:val="00CE42B9"/>
    <w:rsid w:val="00CE5DE1"/>
    <w:rsid w:val="00CE7E16"/>
    <w:rsid w:val="00D03B4C"/>
    <w:rsid w:val="00D04C10"/>
    <w:rsid w:val="00D069BB"/>
    <w:rsid w:val="00D102C9"/>
    <w:rsid w:val="00D11425"/>
    <w:rsid w:val="00D16AD6"/>
    <w:rsid w:val="00D2548F"/>
    <w:rsid w:val="00D2552F"/>
    <w:rsid w:val="00D262D3"/>
    <w:rsid w:val="00D3125E"/>
    <w:rsid w:val="00D32F31"/>
    <w:rsid w:val="00D35900"/>
    <w:rsid w:val="00D4097A"/>
    <w:rsid w:val="00D4099E"/>
    <w:rsid w:val="00D40E71"/>
    <w:rsid w:val="00D412CF"/>
    <w:rsid w:val="00D4506D"/>
    <w:rsid w:val="00D46364"/>
    <w:rsid w:val="00D4704E"/>
    <w:rsid w:val="00D47293"/>
    <w:rsid w:val="00D50685"/>
    <w:rsid w:val="00D51716"/>
    <w:rsid w:val="00D564AE"/>
    <w:rsid w:val="00D60DC7"/>
    <w:rsid w:val="00D617F0"/>
    <w:rsid w:val="00D64836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42F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74DE"/>
    <w:rsid w:val="00DD2549"/>
    <w:rsid w:val="00DD5065"/>
    <w:rsid w:val="00DD6BC5"/>
    <w:rsid w:val="00DD7F3D"/>
    <w:rsid w:val="00DE3B68"/>
    <w:rsid w:val="00DE790A"/>
    <w:rsid w:val="00DF003D"/>
    <w:rsid w:val="00DF3421"/>
    <w:rsid w:val="00DF4FFE"/>
    <w:rsid w:val="00E0051D"/>
    <w:rsid w:val="00E006FE"/>
    <w:rsid w:val="00E04ABE"/>
    <w:rsid w:val="00E113BF"/>
    <w:rsid w:val="00E12FE4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4932"/>
    <w:rsid w:val="00E97F07"/>
    <w:rsid w:val="00EA3065"/>
    <w:rsid w:val="00EA3A14"/>
    <w:rsid w:val="00EA4BAB"/>
    <w:rsid w:val="00EB104B"/>
    <w:rsid w:val="00EB18C2"/>
    <w:rsid w:val="00EB1A40"/>
    <w:rsid w:val="00EB5C5C"/>
    <w:rsid w:val="00EB6747"/>
    <w:rsid w:val="00EB6C08"/>
    <w:rsid w:val="00EB71F3"/>
    <w:rsid w:val="00ED254A"/>
    <w:rsid w:val="00ED5634"/>
    <w:rsid w:val="00ED7F1E"/>
    <w:rsid w:val="00EE7919"/>
    <w:rsid w:val="00EF2366"/>
    <w:rsid w:val="00EF3752"/>
    <w:rsid w:val="00EF3F7F"/>
    <w:rsid w:val="00EF590D"/>
    <w:rsid w:val="00EF67AE"/>
    <w:rsid w:val="00F02FD5"/>
    <w:rsid w:val="00F11ECE"/>
    <w:rsid w:val="00F14AB1"/>
    <w:rsid w:val="00F302EF"/>
    <w:rsid w:val="00F3184C"/>
    <w:rsid w:val="00F322F6"/>
    <w:rsid w:val="00F3471F"/>
    <w:rsid w:val="00F37202"/>
    <w:rsid w:val="00F45143"/>
    <w:rsid w:val="00F46E85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9778A"/>
    <w:rsid w:val="00F9785C"/>
    <w:rsid w:val="00FA1903"/>
    <w:rsid w:val="00FA7470"/>
    <w:rsid w:val="00FB47B8"/>
    <w:rsid w:val="00FB66FA"/>
    <w:rsid w:val="00FB7885"/>
    <w:rsid w:val="00FC3418"/>
    <w:rsid w:val="00FC5ECD"/>
    <w:rsid w:val="00FC60E8"/>
    <w:rsid w:val="00FC7AA7"/>
    <w:rsid w:val="00FD0A9D"/>
    <w:rsid w:val="00FD13FD"/>
    <w:rsid w:val="00FD251B"/>
    <w:rsid w:val="00FD51A5"/>
    <w:rsid w:val="00FD536A"/>
    <w:rsid w:val="00FD5B56"/>
    <w:rsid w:val="00FD6142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8BB4C1"/>
  <w15:docId w15:val="{A6434632-CB47-47E9-AF4B-FD3E5CBAF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40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058"/>
    <w:rPr>
      <w:rFonts w:ascii="Calibri" w:hAnsi="Calibri" w:cs="Calibri"/>
      <w:b/>
      <w:bCs/>
      <w:lang w:val="ru-RU" w:eastAsia="en-US" w:bidi="ar-SA"/>
    </w:rPr>
  </w:style>
  <w:style w:type="character" w:customStyle="1" w:styleId="gt-card-ttl-txt">
    <w:name w:val="gt-card-ttl-txt"/>
    <w:basedOn w:val="DefaultParagraphFont"/>
    <w:rsid w:val="0076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0CD17-5393-4681-B609-757B34442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2588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https://mul2-moh.gov.am/tasks/61845/oneclick/Himnavorum-915.docx?token=16bd1917aca8cb1359f1598c8b56ffd2</cp:keywords>
  <cp:lastModifiedBy>User</cp:lastModifiedBy>
  <cp:revision>2</cp:revision>
  <dcterms:created xsi:type="dcterms:W3CDTF">2020-04-20T13:56:00Z</dcterms:created>
  <dcterms:modified xsi:type="dcterms:W3CDTF">2020-04-20T13:56:00Z</dcterms:modified>
</cp:coreProperties>
</file>