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BE5" w:rsidRPr="009F13EA" w:rsidRDefault="00876BE5" w:rsidP="00B703E3">
      <w:pPr>
        <w:spacing w:before="100" w:beforeAutospacing="1" w:after="0"/>
        <w:ind w:firstLine="720"/>
        <w:contextualSpacing/>
        <w:jc w:val="center"/>
        <w:outlineLvl w:val="1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</w:pPr>
      <w:r w:rsidRPr="009F13E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ՕՐԵՆՔԸ</w:t>
      </w:r>
    </w:p>
    <w:p w:rsidR="00876BE5" w:rsidRPr="009F13EA" w:rsidRDefault="00876BE5" w:rsidP="00B703E3">
      <w:pPr>
        <w:spacing w:after="0"/>
        <w:ind w:firstLine="720"/>
        <w:contextualSpacing/>
        <w:jc w:val="center"/>
        <w:outlineLvl w:val="2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</w:pPr>
      <w:r w:rsidRPr="009F13E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ԳՈՒՅՔԻ ՆԿԱՏՄԱՄԲ ԻՐԱՎՈՒՆՔՆԵՐԻ ՊԵՏԱԿԱՆ ԳՐԱՆՑՄԱՆ ՄԱՍԻՆ ՀԱՅԱՍՏԱՆԻ ՀԱՆՐԱՊԵՏՈՒԹՅԱՆ ՕՐԵՆՔՈՒՄ </w:t>
      </w:r>
    </w:p>
    <w:p w:rsidR="00876BE5" w:rsidRPr="009F13EA" w:rsidRDefault="00876BE5" w:rsidP="00B703E3">
      <w:pPr>
        <w:spacing w:after="0"/>
        <w:ind w:firstLine="720"/>
        <w:contextualSpacing/>
        <w:jc w:val="center"/>
        <w:outlineLvl w:val="2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</w:pPr>
      <w:r w:rsidRPr="009F13E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ՓՈՓՈԽՈՒԹՅՈՒՆ ԵՎ ԼՐԱՑՈՒՄ</w:t>
      </w:r>
      <w:r w:rsidR="00A44AF4" w:rsidRPr="009F13E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>ՆԵՐ</w:t>
      </w:r>
      <w:r w:rsidRPr="009F13E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ԿԱՏԱՐԵԼՈՒ ՄԱՍԻՆ</w:t>
      </w:r>
    </w:p>
    <w:p w:rsidR="0079658F" w:rsidRPr="0079658F" w:rsidRDefault="00876BE5" w:rsidP="00E51B41">
      <w:pPr>
        <w:pStyle w:val="NormalWeb"/>
        <w:shd w:val="clear" w:color="auto" w:fill="FFFFFF"/>
        <w:spacing w:line="360" w:lineRule="auto"/>
        <w:ind w:firstLine="720"/>
        <w:contextualSpacing/>
        <w:jc w:val="both"/>
        <w:rPr>
          <w:rFonts w:ascii="GHEA Grapalat" w:hAnsi="GHEA Grapalat"/>
          <w:color w:val="000000"/>
        </w:rPr>
      </w:pPr>
      <w:r w:rsidRPr="009F13EA">
        <w:rPr>
          <w:rFonts w:ascii="GHEA Grapalat" w:hAnsi="GHEA Grapalat"/>
          <w:b/>
          <w:bCs/>
          <w:iCs/>
          <w:color w:val="000000"/>
        </w:rPr>
        <w:t>Հոդված 1.</w:t>
      </w:r>
      <w:r w:rsidRPr="009F13EA">
        <w:rPr>
          <w:rStyle w:val="apple-converted-space"/>
          <w:rFonts w:ascii="Courier New" w:hAnsi="Courier New" w:cs="Courier New"/>
          <w:color w:val="000000"/>
        </w:rPr>
        <w:t> </w:t>
      </w:r>
      <w:r w:rsidRPr="009F13EA">
        <w:rPr>
          <w:rFonts w:ascii="GHEA Grapalat" w:hAnsi="GHEA Grapalat"/>
          <w:color w:val="000000"/>
        </w:rPr>
        <w:t>«Գույքի նկատմամբ իրավունքների պետական գրանցման մասին» Հայաստանի Հանրապետության 1999 թվականի ապրիլի 14-ի ՀՕ-295 օրենքի</w:t>
      </w:r>
      <w:r w:rsidR="002B41CE" w:rsidRPr="009F13EA">
        <w:rPr>
          <w:rFonts w:ascii="GHEA Grapalat" w:hAnsi="GHEA Grapalat"/>
          <w:color w:val="000000"/>
        </w:rPr>
        <w:t xml:space="preserve"> (</w:t>
      </w:r>
      <w:r w:rsidR="002B41CE" w:rsidRPr="009F13EA">
        <w:rPr>
          <w:rFonts w:ascii="GHEA Grapalat" w:hAnsi="GHEA Grapalat"/>
          <w:color w:val="000000"/>
          <w:lang w:val="en-US"/>
        </w:rPr>
        <w:t>այսուհետ՝</w:t>
      </w:r>
      <w:r w:rsidR="002B41CE" w:rsidRPr="009F13EA">
        <w:rPr>
          <w:rFonts w:ascii="GHEA Grapalat" w:hAnsi="GHEA Grapalat"/>
          <w:color w:val="000000"/>
        </w:rPr>
        <w:t xml:space="preserve"> </w:t>
      </w:r>
      <w:r w:rsidR="002B41CE" w:rsidRPr="009F13EA">
        <w:rPr>
          <w:rFonts w:ascii="GHEA Grapalat" w:hAnsi="GHEA Grapalat"/>
          <w:color w:val="000000"/>
          <w:lang w:val="en-US"/>
        </w:rPr>
        <w:t>Օրենք</w:t>
      </w:r>
      <w:r w:rsidR="002B41CE" w:rsidRPr="009F13EA">
        <w:rPr>
          <w:rFonts w:ascii="GHEA Grapalat" w:hAnsi="GHEA Grapalat"/>
          <w:color w:val="000000"/>
        </w:rPr>
        <w:t>)</w:t>
      </w:r>
      <w:r w:rsidR="00116884" w:rsidRPr="009F13EA">
        <w:rPr>
          <w:rFonts w:ascii="GHEA Grapalat" w:hAnsi="GHEA Grapalat"/>
          <w:color w:val="000000"/>
        </w:rPr>
        <w:t xml:space="preserve"> </w:t>
      </w:r>
      <w:r w:rsidR="00E51B41" w:rsidRPr="00E51B41">
        <w:rPr>
          <w:rFonts w:ascii="GHEA Grapalat" w:hAnsi="GHEA Grapalat"/>
          <w:color w:val="000000"/>
        </w:rPr>
        <w:t>24-</w:t>
      </w:r>
      <w:r w:rsidR="00E51B41">
        <w:rPr>
          <w:rFonts w:ascii="GHEA Grapalat" w:hAnsi="GHEA Grapalat"/>
          <w:color w:val="000000"/>
          <w:lang w:val="en-GB"/>
        </w:rPr>
        <w:t>րդ</w:t>
      </w:r>
      <w:r w:rsidR="00E51B41" w:rsidRPr="00E51B41">
        <w:rPr>
          <w:rFonts w:ascii="GHEA Grapalat" w:hAnsi="GHEA Grapalat"/>
          <w:color w:val="000000"/>
        </w:rPr>
        <w:t xml:space="preserve"> </w:t>
      </w:r>
      <w:r w:rsidR="00E51B41">
        <w:rPr>
          <w:rFonts w:ascii="GHEA Grapalat" w:hAnsi="GHEA Grapalat"/>
          <w:color w:val="000000"/>
          <w:lang w:val="en-GB"/>
        </w:rPr>
        <w:t>հոդված</w:t>
      </w:r>
      <w:r w:rsidR="0079658F">
        <w:rPr>
          <w:rFonts w:ascii="GHEA Grapalat" w:hAnsi="GHEA Grapalat"/>
          <w:color w:val="000000"/>
          <w:lang w:val="en-GB"/>
        </w:rPr>
        <w:t>ը</w:t>
      </w:r>
      <w:r w:rsidR="0079658F" w:rsidRPr="0079658F">
        <w:rPr>
          <w:rFonts w:ascii="GHEA Grapalat" w:hAnsi="GHEA Grapalat"/>
          <w:color w:val="000000"/>
        </w:rPr>
        <w:t xml:space="preserve"> </w:t>
      </w:r>
      <w:r w:rsidR="0079658F">
        <w:rPr>
          <w:rFonts w:ascii="GHEA Grapalat" w:hAnsi="GHEA Grapalat"/>
          <w:color w:val="000000"/>
          <w:lang w:val="en-GB"/>
        </w:rPr>
        <w:t>շարադրել</w:t>
      </w:r>
      <w:r w:rsidR="0079658F" w:rsidRPr="0079658F">
        <w:rPr>
          <w:rFonts w:ascii="GHEA Grapalat" w:hAnsi="GHEA Grapalat"/>
          <w:color w:val="000000"/>
        </w:rPr>
        <w:t xml:space="preserve"> </w:t>
      </w:r>
      <w:r w:rsidR="0079658F">
        <w:rPr>
          <w:rFonts w:ascii="GHEA Grapalat" w:hAnsi="GHEA Grapalat"/>
          <w:color w:val="000000"/>
          <w:lang w:val="en-GB"/>
        </w:rPr>
        <w:t>հետևյալ</w:t>
      </w:r>
      <w:r w:rsidR="0079658F" w:rsidRPr="0079658F">
        <w:rPr>
          <w:rFonts w:ascii="GHEA Grapalat" w:hAnsi="GHEA Grapalat"/>
          <w:color w:val="000000"/>
        </w:rPr>
        <w:t xml:space="preserve"> </w:t>
      </w:r>
      <w:r w:rsidR="0079658F">
        <w:rPr>
          <w:rFonts w:ascii="GHEA Grapalat" w:hAnsi="GHEA Grapalat"/>
          <w:color w:val="000000"/>
          <w:lang w:val="en-GB"/>
        </w:rPr>
        <w:t>խմբագրությամբ՝</w:t>
      </w:r>
    </w:p>
    <w:p w:rsidR="0079658F" w:rsidRPr="0079658F" w:rsidRDefault="0079658F" w:rsidP="0079658F">
      <w:pPr>
        <w:pStyle w:val="NormalWeb"/>
        <w:shd w:val="clear" w:color="auto" w:fill="FFFFFF"/>
        <w:spacing w:line="360" w:lineRule="auto"/>
        <w:ind w:firstLine="720"/>
        <w:contextualSpacing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«</w:t>
      </w:r>
      <w:r w:rsidRPr="0079658F">
        <w:rPr>
          <w:rFonts w:ascii="GHEA Grapalat" w:hAnsi="GHEA Grapalat"/>
          <w:color w:val="000000"/>
        </w:rPr>
        <w:t>6. Անշարժ գույքի նկատմամբ իրավունքների ծագմանը, փոփոխմանը, փոխանցմանն ուղղված գործարքներից (բացառությամբ միակողմ գործարքների) ծագող իրավունքները պետք է պետական գրանցման ներկայացվեն ոչ ուշ, քան այդ գործարքների նոտարական վավերացման օրվանից սկսած` 30 աշխատանքային օրվա ընթացքում:</w:t>
      </w:r>
    </w:p>
    <w:p w:rsidR="0079658F" w:rsidRPr="0079658F" w:rsidRDefault="0079658F" w:rsidP="0079658F">
      <w:pPr>
        <w:pStyle w:val="NormalWeb"/>
        <w:shd w:val="clear" w:color="auto" w:fill="FFFFFF"/>
        <w:spacing w:line="360" w:lineRule="auto"/>
        <w:ind w:firstLine="720"/>
        <w:contextualSpacing/>
        <w:jc w:val="both"/>
        <w:rPr>
          <w:rFonts w:ascii="GHEA Grapalat" w:hAnsi="GHEA Grapalat"/>
          <w:color w:val="000000"/>
        </w:rPr>
      </w:pPr>
      <w:r w:rsidRPr="0079658F">
        <w:rPr>
          <w:rFonts w:ascii="GHEA Grapalat" w:hAnsi="GHEA Grapalat"/>
          <w:color w:val="000000"/>
        </w:rPr>
        <w:t>Սույն մասի պահանջը չպահպանելը հանգեցնում է գործարքի անվավերության</w:t>
      </w:r>
      <w:r w:rsidRPr="0079658F">
        <w:rPr>
          <w:rFonts w:ascii="GHEA Grapalat" w:hAnsi="GHEA Grapalat"/>
          <w:color w:val="000000"/>
        </w:rPr>
        <w:t xml:space="preserve">, </w:t>
      </w:r>
      <w:r>
        <w:rPr>
          <w:rFonts w:ascii="GHEA Grapalat" w:hAnsi="GHEA Grapalat"/>
          <w:color w:val="000000"/>
          <w:lang w:val="en-GB"/>
        </w:rPr>
        <w:t>բացառությամբ</w:t>
      </w:r>
      <w:r w:rsidRPr="0079658F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en-GB"/>
        </w:rPr>
        <w:t>եթե</w:t>
      </w:r>
      <w:r w:rsidRPr="0079658F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en-GB"/>
        </w:rPr>
        <w:t>առկա</w:t>
      </w:r>
      <w:r w:rsidRPr="0079658F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en-GB"/>
        </w:rPr>
        <w:t>են</w:t>
      </w:r>
      <w:r w:rsidRPr="0079658F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en-GB"/>
        </w:rPr>
        <w:t>եղել</w:t>
      </w:r>
      <w:r w:rsidRPr="0079658F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en-GB"/>
        </w:rPr>
        <w:t>սույն</w:t>
      </w:r>
      <w:r w:rsidRPr="0079658F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en-GB"/>
        </w:rPr>
        <w:t>հոդվածի</w:t>
      </w:r>
      <w:r w:rsidRPr="0079658F">
        <w:rPr>
          <w:rFonts w:ascii="GHEA Grapalat" w:hAnsi="GHEA Grapalat"/>
          <w:color w:val="000000"/>
        </w:rPr>
        <w:t xml:space="preserve"> 6.1.-</w:t>
      </w:r>
      <w:r>
        <w:rPr>
          <w:rFonts w:ascii="GHEA Grapalat" w:hAnsi="GHEA Grapalat"/>
          <w:color w:val="000000"/>
          <w:lang w:val="en-GB"/>
        </w:rPr>
        <w:t>ին</w:t>
      </w:r>
      <w:r w:rsidRPr="0079658F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en-GB"/>
        </w:rPr>
        <w:t>մասով</w:t>
      </w:r>
      <w:r w:rsidRPr="0079658F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en-GB"/>
        </w:rPr>
        <w:t>սահմանված</w:t>
      </w:r>
      <w:r w:rsidRPr="0079658F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en-GB"/>
        </w:rPr>
        <w:t>հիմքերը</w:t>
      </w:r>
      <w:r w:rsidRPr="0079658F">
        <w:rPr>
          <w:rFonts w:ascii="GHEA Grapalat" w:hAnsi="GHEA Grapalat"/>
          <w:color w:val="000000"/>
        </w:rPr>
        <w:t>: Նման գործարքն առոչինչ է:</w:t>
      </w:r>
    </w:p>
    <w:p w:rsidR="0079658F" w:rsidRPr="0079658F" w:rsidRDefault="0079658F" w:rsidP="0079658F">
      <w:pPr>
        <w:pStyle w:val="NormalWeb"/>
        <w:shd w:val="clear" w:color="auto" w:fill="FFFFFF"/>
        <w:spacing w:line="360" w:lineRule="auto"/>
        <w:ind w:firstLine="720"/>
        <w:contextualSpacing/>
        <w:jc w:val="both"/>
        <w:rPr>
          <w:rFonts w:ascii="GHEA Grapalat" w:hAnsi="GHEA Grapalat"/>
          <w:color w:val="000000"/>
        </w:rPr>
      </w:pPr>
      <w:r w:rsidRPr="0079658F">
        <w:rPr>
          <w:rFonts w:ascii="GHEA Grapalat" w:hAnsi="GHEA Grapalat"/>
          <w:color w:val="000000"/>
        </w:rPr>
        <w:t>Գործարքից ծագող իրավունքների պետական գրանցման դիմում կարող է ներկայացնել այդ գործարքի կողմերից յուրաքանչյուրը:</w:t>
      </w:r>
      <w:r>
        <w:rPr>
          <w:rFonts w:ascii="GHEA Grapalat" w:hAnsi="GHEA Grapalat"/>
          <w:color w:val="000000"/>
        </w:rPr>
        <w:t>»</w:t>
      </w:r>
    </w:p>
    <w:p w:rsidR="00E51B41" w:rsidRPr="0079658F" w:rsidRDefault="00E51B41" w:rsidP="00876BE5">
      <w:pPr>
        <w:pStyle w:val="NormalWeb"/>
        <w:shd w:val="clear" w:color="auto" w:fill="FFFFFF"/>
        <w:spacing w:line="360" w:lineRule="auto"/>
        <w:ind w:firstLine="720"/>
        <w:contextualSpacing/>
        <w:jc w:val="both"/>
        <w:rPr>
          <w:rFonts w:ascii="GHEA Grapalat" w:hAnsi="GHEA Grapalat"/>
          <w:color w:val="000000"/>
        </w:rPr>
      </w:pPr>
    </w:p>
    <w:p w:rsidR="001C6E98" w:rsidRPr="00E51B41" w:rsidRDefault="00E51B41" w:rsidP="00876BE5">
      <w:pPr>
        <w:pStyle w:val="NormalWeb"/>
        <w:shd w:val="clear" w:color="auto" w:fill="FFFFFF"/>
        <w:spacing w:line="360" w:lineRule="auto"/>
        <w:ind w:firstLine="720"/>
        <w:contextualSpacing/>
        <w:jc w:val="both"/>
        <w:rPr>
          <w:rFonts w:ascii="GHEA Grapalat" w:hAnsi="GHEA Grapalat"/>
          <w:color w:val="000000"/>
        </w:rPr>
      </w:pPr>
      <w:r w:rsidRPr="009F13EA">
        <w:rPr>
          <w:rFonts w:ascii="GHEA Grapalat" w:hAnsi="GHEA Grapalat"/>
          <w:b/>
          <w:bCs/>
          <w:iCs/>
          <w:color w:val="000000"/>
        </w:rPr>
        <w:t xml:space="preserve">Հոդված </w:t>
      </w:r>
      <w:r w:rsidRPr="00E51B41">
        <w:rPr>
          <w:rFonts w:ascii="GHEA Grapalat" w:hAnsi="GHEA Grapalat"/>
          <w:b/>
          <w:bCs/>
          <w:iCs/>
          <w:color w:val="000000"/>
        </w:rPr>
        <w:t>2.</w:t>
      </w:r>
      <w:r w:rsidRPr="009F13EA">
        <w:rPr>
          <w:rStyle w:val="apple-converted-space"/>
          <w:rFonts w:ascii="Courier New" w:hAnsi="Courier New" w:cs="Courier New"/>
          <w:color w:val="000000"/>
        </w:rPr>
        <w:t> </w:t>
      </w:r>
      <w:r>
        <w:rPr>
          <w:rFonts w:ascii="GHEA Grapalat" w:hAnsi="GHEA Grapalat"/>
          <w:color w:val="000000"/>
          <w:lang w:val="en-GB"/>
        </w:rPr>
        <w:t>Օրենքի</w:t>
      </w:r>
      <w:r w:rsidRPr="00E51B41">
        <w:rPr>
          <w:rFonts w:ascii="GHEA Grapalat" w:hAnsi="GHEA Grapalat"/>
          <w:color w:val="000000"/>
        </w:rPr>
        <w:t xml:space="preserve"> </w:t>
      </w:r>
      <w:r w:rsidR="00116884" w:rsidRPr="00E51B41">
        <w:rPr>
          <w:rFonts w:ascii="GHEA Grapalat" w:hAnsi="GHEA Grapalat"/>
          <w:color w:val="000000"/>
        </w:rPr>
        <w:t>24-</w:t>
      </w:r>
      <w:r w:rsidR="00116884" w:rsidRPr="009F13EA">
        <w:rPr>
          <w:rFonts w:ascii="GHEA Grapalat" w:hAnsi="GHEA Grapalat"/>
          <w:color w:val="000000"/>
        </w:rPr>
        <w:t>րդ</w:t>
      </w:r>
      <w:r w:rsidR="00116884" w:rsidRPr="00E51B41">
        <w:rPr>
          <w:rFonts w:ascii="GHEA Grapalat" w:hAnsi="GHEA Grapalat"/>
          <w:color w:val="000000"/>
        </w:rPr>
        <w:t xml:space="preserve"> </w:t>
      </w:r>
      <w:r w:rsidR="00116884" w:rsidRPr="009F13EA">
        <w:rPr>
          <w:rFonts w:ascii="GHEA Grapalat" w:hAnsi="GHEA Grapalat"/>
          <w:color w:val="000000"/>
        </w:rPr>
        <w:t>հոդվածը</w:t>
      </w:r>
      <w:r w:rsidR="001C6E98" w:rsidRPr="00E51B41">
        <w:rPr>
          <w:rFonts w:ascii="GHEA Grapalat" w:hAnsi="GHEA Grapalat"/>
          <w:color w:val="000000"/>
        </w:rPr>
        <w:t xml:space="preserve"> </w:t>
      </w:r>
      <w:r w:rsidR="001C6E98" w:rsidRPr="009F13EA">
        <w:rPr>
          <w:rFonts w:ascii="GHEA Grapalat" w:hAnsi="GHEA Grapalat"/>
          <w:color w:val="000000"/>
        </w:rPr>
        <w:t>լրացնել</w:t>
      </w:r>
      <w:r w:rsidR="001C6E98" w:rsidRPr="00E51B41">
        <w:rPr>
          <w:rFonts w:ascii="GHEA Grapalat" w:hAnsi="GHEA Grapalat"/>
          <w:color w:val="000000"/>
        </w:rPr>
        <w:t xml:space="preserve"> </w:t>
      </w:r>
      <w:r w:rsidR="001C6E98" w:rsidRPr="009F13EA">
        <w:rPr>
          <w:rFonts w:ascii="GHEA Grapalat" w:hAnsi="GHEA Grapalat"/>
          <w:color w:val="000000"/>
        </w:rPr>
        <w:t>հետևյալ</w:t>
      </w:r>
      <w:r w:rsidR="001C6E98" w:rsidRPr="00E51B41">
        <w:rPr>
          <w:rFonts w:ascii="GHEA Grapalat" w:hAnsi="GHEA Grapalat"/>
          <w:color w:val="000000"/>
        </w:rPr>
        <w:t xml:space="preserve"> </w:t>
      </w:r>
      <w:r w:rsidR="001C6E98" w:rsidRPr="009F13EA">
        <w:rPr>
          <w:rFonts w:ascii="GHEA Grapalat" w:hAnsi="GHEA Grapalat"/>
          <w:color w:val="000000"/>
        </w:rPr>
        <w:t>բովանդակությամբ</w:t>
      </w:r>
      <w:r w:rsidR="001C6E98" w:rsidRPr="00E51B41">
        <w:rPr>
          <w:rFonts w:ascii="GHEA Grapalat" w:hAnsi="GHEA Grapalat"/>
          <w:color w:val="000000"/>
        </w:rPr>
        <w:t xml:space="preserve"> 6.1.</w:t>
      </w:r>
      <w:r w:rsidR="00F858E8" w:rsidRPr="00E51B41">
        <w:rPr>
          <w:rFonts w:ascii="GHEA Grapalat" w:hAnsi="GHEA Grapalat"/>
          <w:color w:val="000000"/>
        </w:rPr>
        <w:t>-</w:t>
      </w:r>
      <w:r w:rsidR="00F858E8" w:rsidRPr="009F13EA">
        <w:rPr>
          <w:rFonts w:ascii="GHEA Grapalat" w:hAnsi="GHEA Grapalat"/>
          <w:color w:val="000000"/>
          <w:lang w:val="en-US"/>
        </w:rPr>
        <w:t>ին</w:t>
      </w:r>
      <w:r w:rsidR="001C6E98" w:rsidRPr="00E51B41">
        <w:rPr>
          <w:rFonts w:ascii="GHEA Grapalat" w:hAnsi="GHEA Grapalat"/>
          <w:color w:val="000000"/>
        </w:rPr>
        <w:t xml:space="preserve"> </w:t>
      </w:r>
      <w:r w:rsidR="001C6E98" w:rsidRPr="009F13EA">
        <w:rPr>
          <w:rFonts w:ascii="GHEA Grapalat" w:hAnsi="GHEA Grapalat"/>
          <w:color w:val="000000"/>
        </w:rPr>
        <w:t>մասով՝</w:t>
      </w:r>
    </w:p>
    <w:p w:rsidR="001C6E98" w:rsidRPr="009F13EA" w:rsidRDefault="00F858E8" w:rsidP="001C6E98">
      <w:pPr>
        <w:pStyle w:val="NormalWeb"/>
        <w:shd w:val="clear" w:color="auto" w:fill="FFFFFF"/>
        <w:spacing w:line="360" w:lineRule="auto"/>
        <w:ind w:firstLine="720"/>
        <w:contextualSpacing/>
        <w:jc w:val="both"/>
        <w:rPr>
          <w:rFonts w:ascii="GHEA Grapalat" w:hAnsi="GHEA Grapalat"/>
          <w:color w:val="000000"/>
        </w:rPr>
      </w:pPr>
      <w:r w:rsidRPr="009F13EA">
        <w:rPr>
          <w:rFonts w:ascii="GHEA Grapalat" w:hAnsi="GHEA Grapalat"/>
          <w:color w:val="000000"/>
        </w:rPr>
        <w:t>«</w:t>
      </w:r>
      <w:r w:rsidR="001C6E98" w:rsidRPr="009F13EA">
        <w:rPr>
          <w:rFonts w:ascii="GHEA Grapalat" w:hAnsi="GHEA Grapalat"/>
          <w:color w:val="000000"/>
        </w:rPr>
        <w:t>6.1. Սույն հոդվածի 6-րդ մասում նշված ժամկետը բաց թողնելը կարող է հարգելի համարվել, եթե դիմողը հիմնավորում է իրենից անկախ պատճառներով (նրա մեղքի բացակայությամբ) ժամկետը բաց թողնելու հանգամանքը:</w:t>
      </w:r>
    </w:p>
    <w:p w:rsidR="001C6E98" w:rsidRPr="009F13EA" w:rsidRDefault="001C6E98" w:rsidP="001C6E98">
      <w:pPr>
        <w:pStyle w:val="NormalWeb"/>
        <w:shd w:val="clear" w:color="auto" w:fill="FFFFFF"/>
        <w:spacing w:line="360" w:lineRule="auto"/>
        <w:ind w:firstLine="720"/>
        <w:contextualSpacing/>
        <w:jc w:val="both"/>
        <w:rPr>
          <w:rFonts w:ascii="GHEA Grapalat" w:hAnsi="GHEA Grapalat"/>
          <w:color w:val="000000"/>
        </w:rPr>
      </w:pPr>
      <w:r w:rsidRPr="009F13EA">
        <w:rPr>
          <w:rFonts w:ascii="GHEA Grapalat" w:hAnsi="GHEA Grapalat"/>
          <w:color w:val="000000"/>
        </w:rPr>
        <w:t xml:space="preserve">Պետական գրանցումն իրականացնող լիազոր մարմինը </w:t>
      </w:r>
      <w:r w:rsidR="00F04BEF" w:rsidRPr="009F13EA">
        <w:rPr>
          <w:rFonts w:ascii="GHEA Grapalat" w:hAnsi="GHEA Grapalat"/>
          <w:color w:val="000000"/>
          <w:lang w:val="en-US"/>
        </w:rPr>
        <w:t>դիմումի</w:t>
      </w:r>
      <w:r w:rsidR="00F04BEF" w:rsidRPr="009F13EA">
        <w:rPr>
          <w:rFonts w:ascii="GHEA Grapalat" w:hAnsi="GHEA Grapalat"/>
          <w:color w:val="000000"/>
        </w:rPr>
        <w:t xml:space="preserve"> </w:t>
      </w:r>
      <w:r w:rsidR="00F04BEF" w:rsidRPr="009F13EA">
        <w:rPr>
          <w:rFonts w:ascii="GHEA Grapalat" w:hAnsi="GHEA Grapalat"/>
          <w:color w:val="000000"/>
          <w:lang w:val="en-US"/>
        </w:rPr>
        <w:t>հիման</w:t>
      </w:r>
      <w:r w:rsidR="00F04BEF" w:rsidRPr="009F13EA">
        <w:rPr>
          <w:rFonts w:ascii="GHEA Grapalat" w:hAnsi="GHEA Grapalat"/>
          <w:color w:val="000000"/>
        </w:rPr>
        <w:t xml:space="preserve"> </w:t>
      </w:r>
      <w:r w:rsidR="00F04BEF" w:rsidRPr="009F13EA">
        <w:rPr>
          <w:rFonts w:ascii="GHEA Grapalat" w:hAnsi="GHEA Grapalat"/>
          <w:color w:val="000000"/>
          <w:lang w:val="en-US"/>
        </w:rPr>
        <w:t>վրա</w:t>
      </w:r>
      <w:r w:rsidR="00B46DAC" w:rsidRPr="009F13EA">
        <w:rPr>
          <w:rFonts w:ascii="GHEA Grapalat" w:hAnsi="GHEA Grapalat"/>
          <w:color w:val="000000"/>
        </w:rPr>
        <w:t xml:space="preserve"> </w:t>
      </w:r>
      <w:r w:rsidR="006A5AEB" w:rsidRPr="009F13EA">
        <w:rPr>
          <w:rFonts w:ascii="GHEA Grapalat" w:hAnsi="GHEA Grapalat"/>
          <w:color w:val="000000"/>
          <w:lang w:val="en-US"/>
        </w:rPr>
        <w:t>հարգելի</w:t>
      </w:r>
      <w:r w:rsidR="006A5AEB" w:rsidRPr="009F13EA">
        <w:rPr>
          <w:rFonts w:ascii="GHEA Grapalat" w:hAnsi="GHEA Grapalat"/>
          <w:color w:val="000000"/>
        </w:rPr>
        <w:t xml:space="preserve"> </w:t>
      </w:r>
      <w:r w:rsidR="006A5AEB" w:rsidRPr="009F13EA">
        <w:rPr>
          <w:rFonts w:ascii="GHEA Grapalat" w:hAnsi="GHEA Grapalat"/>
          <w:color w:val="000000"/>
          <w:lang w:val="en-US"/>
        </w:rPr>
        <w:t>է</w:t>
      </w:r>
      <w:r w:rsidR="006A5AEB" w:rsidRPr="009F13EA">
        <w:rPr>
          <w:rFonts w:ascii="GHEA Grapalat" w:hAnsi="GHEA Grapalat"/>
          <w:color w:val="000000"/>
        </w:rPr>
        <w:t xml:space="preserve"> </w:t>
      </w:r>
      <w:r w:rsidR="008706F9" w:rsidRPr="009F13EA">
        <w:rPr>
          <w:rFonts w:ascii="GHEA Grapalat" w:hAnsi="GHEA Grapalat"/>
          <w:color w:val="000000"/>
          <w:lang w:val="en-US"/>
        </w:rPr>
        <w:t>համարում</w:t>
      </w:r>
      <w:r w:rsidR="008706F9" w:rsidRPr="009F13EA">
        <w:rPr>
          <w:rFonts w:ascii="GHEA Grapalat" w:hAnsi="GHEA Grapalat"/>
          <w:color w:val="000000"/>
        </w:rPr>
        <w:t xml:space="preserve"> </w:t>
      </w:r>
      <w:r w:rsidRPr="009F13EA">
        <w:rPr>
          <w:rFonts w:ascii="GHEA Grapalat" w:hAnsi="GHEA Grapalat"/>
          <w:color w:val="000000"/>
        </w:rPr>
        <w:t>ժամկետը բաց թողնելը</w:t>
      </w:r>
      <w:r w:rsidR="003A754D" w:rsidRPr="009F13EA">
        <w:rPr>
          <w:rFonts w:ascii="GHEA Grapalat" w:hAnsi="GHEA Grapalat"/>
          <w:color w:val="000000"/>
        </w:rPr>
        <w:t>, եթե</w:t>
      </w:r>
    </w:p>
    <w:p w:rsidR="001C6E98" w:rsidRPr="009F13EA" w:rsidRDefault="001C6E98" w:rsidP="005F4F3C">
      <w:pPr>
        <w:pStyle w:val="NormalWeb"/>
        <w:numPr>
          <w:ilvl w:val="0"/>
          <w:numId w:val="4"/>
        </w:numPr>
        <w:shd w:val="clear" w:color="auto" w:fill="FFFFFF"/>
        <w:spacing w:line="360" w:lineRule="auto"/>
        <w:ind w:left="0" w:firstLine="720"/>
        <w:contextualSpacing/>
        <w:jc w:val="both"/>
        <w:rPr>
          <w:rFonts w:ascii="GHEA Grapalat" w:hAnsi="GHEA Grapalat"/>
          <w:color w:val="000000"/>
        </w:rPr>
      </w:pPr>
      <w:r w:rsidRPr="009F13EA">
        <w:rPr>
          <w:rFonts w:ascii="GHEA Grapalat" w:hAnsi="GHEA Grapalat"/>
          <w:color w:val="000000"/>
        </w:rPr>
        <w:lastRenderedPageBreak/>
        <w:t>պետական գրանցման համար դիմումը նշված ժամկետում ներկայացնելու արգելք է հանդիսացել արտակարգ և տվյալ պայմաններում անկանխելի հանգամանք (անհաղթահարելի ուժ).</w:t>
      </w:r>
    </w:p>
    <w:p w:rsidR="001C6E98" w:rsidRPr="009F13EA" w:rsidRDefault="001C6E98" w:rsidP="005F4F3C">
      <w:pPr>
        <w:pStyle w:val="NormalWeb"/>
        <w:numPr>
          <w:ilvl w:val="0"/>
          <w:numId w:val="4"/>
        </w:numPr>
        <w:shd w:val="clear" w:color="auto" w:fill="FFFFFF"/>
        <w:spacing w:line="360" w:lineRule="auto"/>
        <w:ind w:left="0" w:firstLine="720"/>
        <w:contextualSpacing/>
        <w:jc w:val="both"/>
        <w:rPr>
          <w:rFonts w:ascii="GHEA Grapalat" w:hAnsi="GHEA Grapalat"/>
          <w:color w:val="000000"/>
        </w:rPr>
      </w:pPr>
      <w:r w:rsidRPr="009F13EA">
        <w:rPr>
          <w:rFonts w:ascii="GHEA Grapalat" w:hAnsi="GHEA Grapalat"/>
          <w:color w:val="000000"/>
        </w:rPr>
        <w:t>պետական գրանցման համար դիմումը նշված ժամկետում ներկայացնելու արգելք է հանդիսացել դիմողի այնպիսի հիվանդությունը, որը խոչընդոտել է նրա իրավունքի իրացմանը.</w:t>
      </w:r>
    </w:p>
    <w:p w:rsidR="001F37AC" w:rsidRPr="009F13EA" w:rsidRDefault="001F37AC" w:rsidP="005F4F3C">
      <w:pPr>
        <w:pStyle w:val="NormalWeb"/>
        <w:numPr>
          <w:ilvl w:val="0"/>
          <w:numId w:val="4"/>
        </w:numPr>
        <w:shd w:val="clear" w:color="auto" w:fill="FFFFFF"/>
        <w:spacing w:line="360" w:lineRule="auto"/>
        <w:ind w:left="0" w:firstLine="720"/>
        <w:contextualSpacing/>
        <w:jc w:val="both"/>
        <w:rPr>
          <w:rFonts w:ascii="GHEA Grapalat" w:hAnsi="GHEA Grapalat"/>
          <w:color w:val="000000"/>
        </w:rPr>
      </w:pPr>
      <w:r w:rsidRPr="009F13EA">
        <w:rPr>
          <w:rFonts w:ascii="GHEA Grapalat" w:hAnsi="GHEA Grapalat"/>
          <w:color w:val="000000"/>
        </w:rPr>
        <w:t>պետական գրանցման համար դիմումը նշված ժամկետում ներկայացնելու արգելք է հանդիսացել դիմողի կողմից զինված ուժերի կազմում ռազմական գործողություններին կամ մարտական առաջադրանքների կամ այլ ծառայողական պարտականությունների կատարմանը ներգրավված լինելու հանգամանքը.</w:t>
      </w:r>
    </w:p>
    <w:p w:rsidR="001C6E98" w:rsidRPr="009F13EA" w:rsidRDefault="001C6E98" w:rsidP="006A5AEB">
      <w:pPr>
        <w:pStyle w:val="NormalWeb"/>
        <w:numPr>
          <w:ilvl w:val="0"/>
          <w:numId w:val="4"/>
        </w:numPr>
        <w:shd w:val="clear" w:color="auto" w:fill="FFFFFF"/>
        <w:spacing w:line="360" w:lineRule="auto"/>
        <w:ind w:left="0" w:firstLine="720"/>
        <w:contextualSpacing/>
        <w:jc w:val="both"/>
        <w:rPr>
          <w:rFonts w:ascii="GHEA Grapalat" w:hAnsi="GHEA Grapalat"/>
          <w:color w:val="000000"/>
        </w:rPr>
      </w:pPr>
      <w:r w:rsidRPr="009F13EA">
        <w:rPr>
          <w:rFonts w:ascii="GHEA Grapalat" w:hAnsi="GHEA Grapalat"/>
          <w:color w:val="000000"/>
        </w:rPr>
        <w:t>գործարքի կողմը</w:t>
      </w:r>
      <w:r w:rsidR="00AE5055" w:rsidRPr="009F13EA">
        <w:rPr>
          <w:rFonts w:ascii="GHEA Grapalat" w:hAnsi="GHEA Grapalat"/>
          <w:color w:val="000000"/>
        </w:rPr>
        <w:t xml:space="preserve"> </w:t>
      </w:r>
      <w:r w:rsidR="00AE5055" w:rsidRPr="009F13EA">
        <w:rPr>
          <w:rFonts w:ascii="GHEA Grapalat" w:hAnsi="GHEA Grapalat"/>
          <w:color w:val="000000"/>
          <w:lang w:val="en-US"/>
        </w:rPr>
        <w:t>գործարքը</w:t>
      </w:r>
      <w:r w:rsidR="00C87C8D" w:rsidRPr="009F13EA">
        <w:rPr>
          <w:rFonts w:ascii="GHEA Grapalat" w:hAnsi="GHEA Grapalat"/>
          <w:color w:val="000000"/>
        </w:rPr>
        <w:t xml:space="preserve"> </w:t>
      </w:r>
      <w:r w:rsidR="00C87C8D" w:rsidRPr="009F13EA">
        <w:rPr>
          <w:rFonts w:ascii="GHEA Grapalat" w:hAnsi="GHEA Grapalat"/>
          <w:color w:val="000000"/>
          <w:lang w:val="en-US"/>
        </w:rPr>
        <w:t>կնքելուց</w:t>
      </w:r>
      <w:r w:rsidR="00C87C8D" w:rsidRPr="009F13EA">
        <w:rPr>
          <w:rFonts w:ascii="GHEA Grapalat" w:hAnsi="GHEA Grapalat"/>
          <w:color w:val="000000"/>
        </w:rPr>
        <w:t xml:space="preserve"> </w:t>
      </w:r>
      <w:r w:rsidR="00C87C8D" w:rsidRPr="009F13EA">
        <w:rPr>
          <w:rFonts w:ascii="GHEA Grapalat" w:hAnsi="GHEA Grapalat"/>
          <w:color w:val="000000"/>
          <w:lang w:val="en-US"/>
        </w:rPr>
        <w:t>հետո</w:t>
      </w:r>
      <w:r w:rsidRPr="009F13EA">
        <w:rPr>
          <w:rFonts w:ascii="GHEA Grapalat" w:hAnsi="GHEA Grapalat"/>
          <w:color w:val="000000"/>
        </w:rPr>
        <w:t xml:space="preserve"> ճանաչվել է անգործունակ և ժամկետի վերականգնման համար դիմել է օրենքով սահմանված կարգով նշանակված խնամակալը.</w:t>
      </w:r>
    </w:p>
    <w:p w:rsidR="001C6E98" w:rsidRPr="009F13EA" w:rsidRDefault="001C6E98" w:rsidP="005F4F3C">
      <w:pPr>
        <w:pStyle w:val="NormalWeb"/>
        <w:numPr>
          <w:ilvl w:val="0"/>
          <w:numId w:val="4"/>
        </w:numPr>
        <w:shd w:val="clear" w:color="auto" w:fill="FFFFFF"/>
        <w:spacing w:line="360" w:lineRule="auto"/>
        <w:ind w:left="0" w:firstLine="720"/>
        <w:contextualSpacing/>
        <w:jc w:val="both"/>
        <w:rPr>
          <w:rFonts w:ascii="GHEA Grapalat" w:hAnsi="GHEA Grapalat"/>
          <w:color w:val="000000"/>
        </w:rPr>
      </w:pPr>
      <w:r w:rsidRPr="009F13EA">
        <w:rPr>
          <w:rFonts w:ascii="GHEA Grapalat" w:hAnsi="GHEA Grapalat"/>
          <w:color w:val="000000"/>
        </w:rPr>
        <w:t>գործարքի կողմը մահացել է, և ժամկետի վերականգնման համար դիմել է իրավահաջորդը.</w:t>
      </w:r>
    </w:p>
    <w:p w:rsidR="001C6E98" w:rsidRPr="009F13EA" w:rsidRDefault="00FA4935" w:rsidP="005F4F3C">
      <w:pPr>
        <w:pStyle w:val="NormalWeb"/>
        <w:numPr>
          <w:ilvl w:val="0"/>
          <w:numId w:val="4"/>
        </w:numPr>
        <w:shd w:val="clear" w:color="auto" w:fill="FFFFFF"/>
        <w:spacing w:line="360" w:lineRule="auto"/>
        <w:ind w:left="0" w:firstLine="720"/>
        <w:contextualSpacing/>
        <w:jc w:val="both"/>
        <w:rPr>
          <w:rFonts w:ascii="GHEA Grapalat" w:hAnsi="GHEA Grapalat"/>
          <w:color w:val="000000"/>
        </w:rPr>
      </w:pPr>
      <w:r w:rsidRPr="009F13EA">
        <w:rPr>
          <w:rFonts w:ascii="GHEA Grapalat" w:hAnsi="GHEA Grapalat"/>
          <w:color w:val="000000"/>
        </w:rPr>
        <w:t xml:space="preserve">պետական գրանցման համար դիմումը նշված ժամկետում ներկայացնելու արգելք է հանդիսացել </w:t>
      </w:r>
      <w:r w:rsidRPr="009F13EA">
        <w:rPr>
          <w:rFonts w:ascii="GHEA Grapalat" w:hAnsi="GHEA Grapalat"/>
          <w:color w:val="000000"/>
          <w:lang w:val="en-US"/>
        </w:rPr>
        <w:t>գործարքի</w:t>
      </w:r>
      <w:r w:rsidRPr="009F13EA">
        <w:rPr>
          <w:rFonts w:ascii="GHEA Grapalat" w:hAnsi="GHEA Grapalat"/>
          <w:color w:val="000000"/>
        </w:rPr>
        <w:t xml:space="preserve"> </w:t>
      </w:r>
      <w:r w:rsidRPr="009F13EA">
        <w:rPr>
          <w:rFonts w:ascii="GHEA Grapalat" w:hAnsi="GHEA Grapalat"/>
          <w:color w:val="000000"/>
          <w:lang w:val="en-US"/>
        </w:rPr>
        <w:t>կողմին</w:t>
      </w:r>
      <w:r w:rsidRPr="009F13EA">
        <w:rPr>
          <w:rFonts w:ascii="GHEA Grapalat" w:hAnsi="GHEA Grapalat"/>
          <w:color w:val="000000"/>
        </w:rPr>
        <w:t xml:space="preserve"> </w:t>
      </w:r>
      <w:r w:rsidR="00693C7A" w:rsidRPr="009F13EA">
        <w:rPr>
          <w:rFonts w:ascii="GHEA Grapalat" w:hAnsi="GHEA Grapalat"/>
          <w:color w:val="000000"/>
          <w:lang w:val="en-US"/>
        </w:rPr>
        <w:t>անհայտ</w:t>
      </w:r>
      <w:r w:rsidR="00693C7A" w:rsidRPr="009F13EA">
        <w:rPr>
          <w:rFonts w:ascii="GHEA Grapalat" w:hAnsi="GHEA Grapalat"/>
          <w:color w:val="000000"/>
        </w:rPr>
        <w:t xml:space="preserve"> </w:t>
      </w:r>
      <w:r w:rsidR="00693C7A" w:rsidRPr="009F13EA">
        <w:rPr>
          <w:rFonts w:ascii="GHEA Grapalat" w:hAnsi="GHEA Grapalat"/>
          <w:color w:val="000000"/>
          <w:lang w:val="en-US"/>
        </w:rPr>
        <w:t>բացակայող</w:t>
      </w:r>
      <w:r w:rsidR="00693C7A" w:rsidRPr="009F13EA">
        <w:rPr>
          <w:rFonts w:ascii="GHEA Grapalat" w:hAnsi="GHEA Grapalat"/>
          <w:color w:val="000000"/>
        </w:rPr>
        <w:t xml:space="preserve"> </w:t>
      </w:r>
      <w:r w:rsidR="00693C7A" w:rsidRPr="009F13EA">
        <w:rPr>
          <w:rFonts w:ascii="GHEA Grapalat" w:hAnsi="GHEA Grapalat"/>
          <w:color w:val="000000"/>
          <w:lang w:val="en-US"/>
        </w:rPr>
        <w:t>ճանաչելու</w:t>
      </w:r>
      <w:r w:rsidR="00693C7A" w:rsidRPr="009F13EA">
        <w:rPr>
          <w:rFonts w:ascii="GHEA Grapalat" w:hAnsi="GHEA Grapalat"/>
          <w:color w:val="000000"/>
        </w:rPr>
        <w:t xml:space="preserve"> </w:t>
      </w:r>
      <w:r w:rsidR="00693C7A" w:rsidRPr="009F13EA">
        <w:rPr>
          <w:rFonts w:ascii="GHEA Grapalat" w:hAnsi="GHEA Grapalat"/>
          <w:color w:val="000000"/>
          <w:lang w:val="en-US"/>
        </w:rPr>
        <w:t>հիմքի</w:t>
      </w:r>
      <w:r w:rsidR="00693C7A" w:rsidRPr="009F13EA">
        <w:rPr>
          <w:rFonts w:ascii="GHEA Grapalat" w:hAnsi="GHEA Grapalat"/>
          <w:color w:val="000000"/>
        </w:rPr>
        <w:t xml:space="preserve"> </w:t>
      </w:r>
      <w:r w:rsidR="00693C7A" w:rsidRPr="009F13EA">
        <w:rPr>
          <w:rFonts w:ascii="GHEA Grapalat" w:hAnsi="GHEA Grapalat"/>
          <w:color w:val="000000"/>
          <w:lang w:val="en-US"/>
        </w:rPr>
        <w:t>ի</w:t>
      </w:r>
      <w:r w:rsidR="00693C7A" w:rsidRPr="009F13EA">
        <w:rPr>
          <w:rFonts w:ascii="GHEA Grapalat" w:hAnsi="GHEA Grapalat"/>
          <w:color w:val="000000"/>
        </w:rPr>
        <w:t xml:space="preserve"> </w:t>
      </w:r>
      <w:r w:rsidR="00693C7A" w:rsidRPr="009F13EA">
        <w:rPr>
          <w:rFonts w:ascii="GHEA Grapalat" w:hAnsi="GHEA Grapalat"/>
          <w:color w:val="000000"/>
          <w:lang w:val="en-US"/>
        </w:rPr>
        <w:t>հայտ</w:t>
      </w:r>
      <w:r w:rsidR="00693C7A" w:rsidRPr="009F13EA">
        <w:rPr>
          <w:rFonts w:ascii="GHEA Grapalat" w:hAnsi="GHEA Grapalat"/>
          <w:color w:val="000000"/>
        </w:rPr>
        <w:t xml:space="preserve"> </w:t>
      </w:r>
      <w:r w:rsidR="00693C7A" w:rsidRPr="009F13EA">
        <w:rPr>
          <w:rFonts w:ascii="GHEA Grapalat" w:hAnsi="GHEA Grapalat"/>
          <w:color w:val="000000"/>
          <w:lang w:val="en-US"/>
        </w:rPr>
        <w:t>գալը</w:t>
      </w:r>
      <w:r w:rsidR="001C6E98" w:rsidRPr="009F13EA">
        <w:rPr>
          <w:rFonts w:ascii="GHEA Grapalat" w:hAnsi="GHEA Grapalat"/>
          <w:color w:val="000000"/>
        </w:rPr>
        <w:t>, և անհայտ բացակայող ճանաչվելուց հետո ժամկետի վերականգնման համար դիմել է նրա գույքի հավատարմագրային կառավարիչը.</w:t>
      </w:r>
    </w:p>
    <w:p w:rsidR="00D613A6" w:rsidRPr="009F13EA" w:rsidRDefault="001C6E98" w:rsidP="005F4F3C">
      <w:pPr>
        <w:pStyle w:val="NormalWeb"/>
        <w:numPr>
          <w:ilvl w:val="0"/>
          <w:numId w:val="4"/>
        </w:numPr>
        <w:shd w:val="clear" w:color="auto" w:fill="FFFFFF"/>
        <w:spacing w:line="360" w:lineRule="auto"/>
        <w:ind w:left="0" w:firstLine="720"/>
        <w:contextualSpacing/>
        <w:jc w:val="both"/>
        <w:rPr>
          <w:rFonts w:ascii="GHEA Grapalat" w:hAnsi="GHEA Grapalat"/>
          <w:color w:val="000000"/>
        </w:rPr>
      </w:pPr>
      <w:r w:rsidRPr="009F13EA">
        <w:rPr>
          <w:rFonts w:ascii="GHEA Grapalat" w:hAnsi="GHEA Grapalat"/>
          <w:color w:val="000000"/>
        </w:rPr>
        <w:t>մահացել են անչափահաս քաղաքացու օրինական ներկայացուցիչները, և նա չի ունեցել օրենքով սահմանված կարգով նշանակված խնամակալ կամ հոգաբարձու</w:t>
      </w:r>
      <w:r w:rsidR="00AE5055" w:rsidRPr="009F13EA">
        <w:rPr>
          <w:rFonts w:ascii="GHEA Grapalat" w:hAnsi="GHEA Grapalat"/>
          <w:color w:val="000000"/>
        </w:rPr>
        <w:t>:</w:t>
      </w:r>
    </w:p>
    <w:p w:rsidR="0026080A" w:rsidRPr="009F13EA" w:rsidRDefault="001C6E98" w:rsidP="001C6E98">
      <w:pPr>
        <w:pStyle w:val="NormalWeb"/>
        <w:shd w:val="clear" w:color="auto" w:fill="FFFFFF"/>
        <w:spacing w:line="360" w:lineRule="auto"/>
        <w:ind w:firstLine="720"/>
        <w:contextualSpacing/>
        <w:jc w:val="both"/>
        <w:rPr>
          <w:rFonts w:ascii="GHEA Grapalat" w:hAnsi="GHEA Grapalat"/>
          <w:color w:val="000000"/>
        </w:rPr>
      </w:pPr>
      <w:r w:rsidRPr="009F13EA">
        <w:rPr>
          <w:rFonts w:ascii="GHEA Grapalat" w:hAnsi="GHEA Grapalat"/>
          <w:color w:val="000000"/>
        </w:rPr>
        <w:t xml:space="preserve">Պետական գրանցումն իրականացնող լիազոր մարմինը </w:t>
      </w:r>
      <w:r w:rsidR="0046572C" w:rsidRPr="009F13EA">
        <w:rPr>
          <w:rFonts w:ascii="GHEA Grapalat" w:hAnsi="GHEA Grapalat"/>
          <w:color w:val="000000"/>
          <w:lang w:val="en-US"/>
        </w:rPr>
        <w:t>որոշում</w:t>
      </w:r>
      <w:r w:rsidR="0046572C" w:rsidRPr="009F13EA">
        <w:rPr>
          <w:rFonts w:ascii="GHEA Grapalat" w:hAnsi="GHEA Grapalat"/>
          <w:color w:val="000000"/>
        </w:rPr>
        <w:t xml:space="preserve"> </w:t>
      </w:r>
      <w:r w:rsidR="0046572C" w:rsidRPr="009F13EA">
        <w:rPr>
          <w:rFonts w:ascii="GHEA Grapalat" w:hAnsi="GHEA Grapalat"/>
          <w:color w:val="000000"/>
          <w:lang w:val="en-US"/>
        </w:rPr>
        <w:t>է</w:t>
      </w:r>
      <w:r w:rsidR="0046572C" w:rsidRPr="009F13EA">
        <w:rPr>
          <w:rFonts w:ascii="GHEA Grapalat" w:hAnsi="GHEA Grapalat"/>
          <w:color w:val="000000"/>
        </w:rPr>
        <w:t xml:space="preserve"> </w:t>
      </w:r>
      <w:r w:rsidR="0046572C" w:rsidRPr="009F13EA">
        <w:rPr>
          <w:rFonts w:ascii="GHEA Grapalat" w:hAnsi="GHEA Grapalat"/>
          <w:color w:val="000000"/>
          <w:lang w:val="en-US"/>
        </w:rPr>
        <w:t>ընդունում</w:t>
      </w:r>
      <w:r w:rsidR="004A5BE8" w:rsidRPr="009F13EA">
        <w:rPr>
          <w:rFonts w:ascii="GHEA Grapalat" w:hAnsi="GHEA Grapalat"/>
          <w:color w:val="000000"/>
        </w:rPr>
        <w:t xml:space="preserve"> </w:t>
      </w:r>
      <w:r w:rsidRPr="009F13EA">
        <w:rPr>
          <w:rFonts w:ascii="GHEA Grapalat" w:hAnsi="GHEA Grapalat"/>
          <w:color w:val="000000"/>
        </w:rPr>
        <w:t>ժամկետը բաց թողնելը հարգելի</w:t>
      </w:r>
      <w:r w:rsidR="00853E05" w:rsidRPr="009F13EA">
        <w:rPr>
          <w:rFonts w:ascii="GHEA Grapalat" w:hAnsi="GHEA Grapalat"/>
          <w:color w:val="000000"/>
        </w:rPr>
        <w:t xml:space="preserve"> </w:t>
      </w:r>
      <w:r w:rsidRPr="009F13EA">
        <w:rPr>
          <w:rFonts w:ascii="GHEA Grapalat" w:hAnsi="GHEA Grapalat"/>
          <w:color w:val="000000"/>
        </w:rPr>
        <w:t>համար</w:t>
      </w:r>
      <w:r w:rsidR="00833B1B" w:rsidRPr="009F13EA">
        <w:rPr>
          <w:rFonts w:ascii="GHEA Grapalat" w:hAnsi="GHEA Grapalat"/>
          <w:color w:val="000000"/>
          <w:lang w:val="en-US"/>
        </w:rPr>
        <w:t>ելու</w:t>
      </w:r>
      <w:r w:rsidR="00833B1B" w:rsidRPr="009F13EA">
        <w:rPr>
          <w:rFonts w:ascii="GHEA Grapalat" w:hAnsi="GHEA Grapalat"/>
          <w:color w:val="000000"/>
        </w:rPr>
        <w:t xml:space="preserve"> </w:t>
      </w:r>
      <w:r w:rsidR="00833B1B" w:rsidRPr="009F13EA">
        <w:rPr>
          <w:rFonts w:ascii="GHEA Grapalat" w:hAnsi="GHEA Grapalat"/>
          <w:color w:val="000000"/>
          <w:lang w:val="en-US"/>
        </w:rPr>
        <w:t>վերաբերյալ</w:t>
      </w:r>
      <w:r w:rsidRPr="009F13EA">
        <w:rPr>
          <w:rFonts w:ascii="GHEA Grapalat" w:hAnsi="GHEA Grapalat"/>
          <w:color w:val="000000"/>
        </w:rPr>
        <w:t>, եթե նշված հիմքերը ծագել կամ առկա ե</w:t>
      </w:r>
      <w:r w:rsidR="00F858E8" w:rsidRPr="009F13EA">
        <w:rPr>
          <w:rFonts w:ascii="GHEA Grapalat" w:hAnsi="GHEA Grapalat"/>
          <w:color w:val="000000"/>
        </w:rPr>
        <w:t xml:space="preserve">ն եղել </w:t>
      </w:r>
      <w:r w:rsidR="004A5BE8" w:rsidRPr="009F13EA">
        <w:rPr>
          <w:rFonts w:ascii="GHEA Grapalat" w:hAnsi="GHEA Grapalat"/>
          <w:color w:val="000000"/>
          <w:lang w:val="en-US"/>
        </w:rPr>
        <w:t>սույն</w:t>
      </w:r>
      <w:r w:rsidR="004A5BE8" w:rsidRPr="009F13EA">
        <w:rPr>
          <w:rFonts w:ascii="GHEA Grapalat" w:hAnsi="GHEA Grapalat"/>
          <w:color w:val="000000"/>
        </w:rPr>
        <w:t xml:space="preserve"> </w:t>
      </w:r>
      <w:r w:rsidR="004A5BE8" w:rsidRPr="009F13EA">
        <w:rPr>
          <w:rFonts w:ascii="GHEA Grapalat" w:hAnsi="GHEA Grapalat"/>
          <w:color w:val="000000"/>
          <w:lang w:val="en-US"/>
        </w:rPr>
        <w:t>հոդվածի</w:t>
      </w:r>
      <w:r w:rsidR="004A5BE8" w:rsidRPr="009F13EA">
        <w:rPr>
          <w:rFonts w:ascii="GHEA Grapalat" w:hAnsi="GHEA Grapalat"/>
          <w:color w:val="000000"/>
        </w:rPr>
        <w:t xml:space="preserve"> 6-</w:t>
      </w:r>
      <w:r w:rsidR="004A5BE8" w:rsidRPr="009F13EA">
        <w:rPr>
          <w:rFonts w:ascii="GHEA Grapalat" w:hAnsi="GHEA Grapalat"/>
          <w:color w:val="000000"/>
          <w:lang w:val="en-US"/>
        </w:rPr>
        <w:t>րդ</w:t>
      </w:r>
      <w:r w:rsidR="004A5BE8" w:rsidRPr="009F13EA">
        <w:rPr>
          <w:rFonts w:ascii="GHEA Grapalat" w:hAnsi="GHEA Grapalat"/>
          <w:color w:val="000000"/>
        </w:rPr>
        <w:t xml:space="preserve"> </w:t>
      </w:r>
      <w:r w:rsidR="004A5BE8" w:rsidRPr="009F13EA">
        <w:rPr>
          <w:rFonts w:ascii="GHEA Grapalat" w:hAnsi="GHEA Grapalat"/>
          <w:color w:val="000000"/>
          <w:lang w:val="en-US"/>
        </w:rPr>
        <w:t>մասով</w:t>
      </w:r>
      <w:r w:rsidR="004A5BE8" w:rsidRPr="009F13EA">
        <w:rPr>
          <w:rFonts w:ascii="GHEA Grapalat" w:hAnsi="GHEA Grapalat"/>
          <w:color w:val="000000"/>
        </w:rPr>
        <w:t xml:space="preserve"> </w:t>
      </w:r>
      <w:r w:rsidR="004A5BE8" w:rsidRPr="009F13EA">
        <w:rPr>
          <w:rFonts w:ascii="GHEA Grapalat" w:hAnsi="GHEA Grapalat"/>
          <w:color w:val="000000"/>
          <w:lang w:val="en-US"/>
        </w:rPr>
        <w:t>սահմանված</w:t>
      </w:r>
      <w:r w:rsidR="004A5BE8" w:rsidRPr="009F13EA">
        <w:rPr>
          <w:rFonts w:ascii="GHEA Grapalat" w:hAnsi="GHEA Grapalat"/>
          <w:color w:val="000000"/>
        </w:rPr>
        <w:t xml:space="preserve"> </w:t>
      </w:r>
      <w:r w:rsidR="00F858E8" w:rsidRPr="009F13EA">
        <w:rPr>
          <w:rFonts w:ascii="GHEA Grapalat" w:hAnsi="GHEA Grapalat"/>
          <w:color w:val="000000"/>
        </w:rPr>
        <w:t>երեսնօրյա ժամկետում:</w:t>
      </w:r>
    </w:p>
    <w:p w:rsidR="00E3204B" w:rsidRPr="009F13EA" w:rsidRDefault="00E3204B" w:rsidP="00E3204B">
      <w:pPr>
        <w:pStyle w:val="NormalWeb"/>
        <w:shd w:val="clear" w:color="auto" w:fill="FFFFFF"/>
        <w:spacing w:line="360" w:lineRule="auto"/>
        <w:ind w:firstLine="720"/>
        <w:contextualSpacing/>
        <w:jc w:val="both"/>
        <w:rPr>
          <w:rFonts w:ascii="GHEA Grapalat" w:hAnsi="GHEA Grapalat"/>
          <w:color w:val="000000"/>
        </w:rPr>
      </w:pPr>
      <w:r w:rsidRPr="009F13EA">
        <w:rPr>
          <w:rFonts w:ascii="GHEA Grapalat" w:hAnsi="GHEA Grapalat"/>
          <w:color w:val="000000"/>
          <w:lang w:val="en-GB"/>
        </w:rPr>
        <w:lastRenderedPageBreak/>
        <w:t>Պետական</w:t>
      </w:r>
      <w:r w:rsidRPr="009F13EA">
        <w:rPr>
          <w:rFonts w:ascii="GHEA Grapalat" w:hAnsi="GHEA Grapalat"/>
          <w:color w:val="000000"/>
        </w:rPr>
        <w:t xml:space="preserve"> </w:t>
      </w:r>
      <w:r w:rsidRPr="009F13EA">
        <w:rPr>
          <w:rFonts w:ascii="GHEA Grapalat" w:hAnsi="GHEA Grapalat"/>
          <w:color w:val="000000"/>
          <w:lang w:val="en-GB"/>
        </w:rPr>
        <w:t>գրանցման</w:t>
      </w:r>
      <w:r w:rsidRPr="009F13EA">
        <w:rPr>
          <w:rFonts w:ascii="GHEA Grapalat" w:hAnsi="GHEA Grapalat"/>
          <w:color w:val="000000"/>
        </w:rPr>
        <w:t xml:space="preserve"> </w:t>
      </w:r>
      <w:r w:rsidRPr="009F13EA">
        <w:rPr>
          <w:rFonts w:ascii="GHEA Grapalat" w:hAnsi="GHEA Grapalat"/>
          <w:color w:val="000000"/>
          <w:lang w:val="en-GB"/>
        </w:rPr>
        <w:t>և</w:t>
      </w:r>
      <w:r w:rsidRPr="009F13EA">
        <w:rPr>
          <w:rFonts w:ascii="GHEA Grapalat" w:hAnsi="GHEA Grapalat"/>
          <w:color w:val="000000"/>
        </w:rPr>
        <w:t xml:space="preserve"> </w:t>
      </w:r>
      <w:r w:rsidRPr="009F13EA">
        <w:rPr>
          <w:rFonts w:ascii="GHEA Grapalat" w:hAnsi="GHEA Grapalat"/>
          <w:color w:val="000000"/>
          <w:lang w:val="en-GB"/>
        </w:rPr>
        <w:t>ժամկետը</w:t>
      </w:r>
      <w:r w:rsidRPr="009F13EA">
        <w:rPr>
          <w:rFonts w:ascii="GHEA Grapalat" w:hAnsi="GHEA Grapalat"/>
          <w:color w:val="000000"/>
        </w:rPr>
        <w:t xml:space="preserve"> </w:t>
      </w:r>
      <w:r w:rsidRPr="009F13EA">
        <w:rPr>
          <w:rFonts w:ascii="GHEA Grapalat" w:hAnsi="GHEA Grapalat"/>
          <w:color w:val="000000"/>
          <w:lang w:val="en-GB"/>
        </w:rPr>
        <w:t>բաց</w:t>
      </w:r>
      <w:r w:rsidRPr="009F13EA">
        <w:rPr>
          <w:rFonts w:ascii="GHEA Grapalat" w:hAnsi="GHEA Grapalat"/>
          <w:color w:val="000000"/>
        </w:rPr>
        <w:t xml:space="preserve"> </w:t>
      </w:r>
      <w:r w:rsidRPr="009F13EA">
        <w:rPr>
          <w:rFonts w:ascii="GHEA Grapalat" w:hAnsi="GHEA Grapalat"/>
          <w:color w:val="000000"/>
          <w:lang w:val="en-GB"/>
        </w:rPr>
        <w:t>թողնելը</w:t>
      </w:r>
      <w:r w:rsidRPr="009F13EA">
        <w:rPr>
          <w:rFonts w:ascii="GHEA Grapalat" w:hAnsi="GHEA Grapalat"/>
          <w:color w:val="000000"/>
        </w:rPr>
        <w:t xml:space="preserve"> </w:t>
      </w:r>
      <w:r w:rsidRPr="009F13EA">
        <w:rPr>
          <w:rFonts w:ascii="GHEA Grapalat" w:hAnsi="GHEA Grapalat"/>
          <w:color w:val="000000"/>
          <w:lang w:val="en-GB"/>
        </w:rPr>
        <w:t>հարգելի</w:t>
      </w:r>
      <w:r w:rsidRPr="009F13EA">
        <w:rPr>
          <w:rFonts w:ascii="GHEA Grapalat" w:hAnsi="GHEA Grapalat"/>
          <w:color w:val="000000"/>
        </w:rPr>
        <w:t xml:space="preserve"> </w:t>
      </w:r>
      <w:r w:rsidR="000E117F" w:rsidRPr="009F13EA">
        <w:rPr>
          <w:rFonts w:ascii="GHEA Grapalat" w:hAnsi="GHEA Grapalat"/>
          <w:color w:val="000000"/>
          <w:lang w:val="en-GB"/>
        </w:rPr>
        <w:t>համարելու</w:t>
      </w:r>
      <w:r w:rsidR="000E117F" w:rsidRPr="009F13EA">
        <w:rPr>
          <w:rFonts w:ascii="GHEA Grapalat" w:hAnsi="GHEA Grapalat"/>
          <w:color w:val="000000"/>
        </w:rPr>
        <w:t xml:space="preserve"> </w:t>
      </w:r>
      <w:r w:rsidR="00721A39" w:rsidRPr="009F13EA">
        <w:rPr>
          <w:rFonts w:ascii="GHEA Grapalat" w:hAnsi="GHEA Grapalat"/>
          <w:color w:val="000000"/>
          <w:lang w:val="en-GB"/>
        </w:rPr>
        <w:t>վերաբերյալ</w:t>
      </w:r>
      <w:r w:rsidR="00721A39" w:rsidRPr="009F13EA">
        <w:rPr>
          <w:rFonts w:ascii="GHEA Grapalat" w:hAnsi="GHEA Grapalat"/>
          <w:color w:val="000000"/>
        </w:rPr>
        <w:t xml:space="preserve"> </w:t>
      </w:r>
      <w:r w:rsidR="00721A39" w:rsidRPr="009F13EA">
        <w:rPr>
          <w:rFonts w:ascii="GHEA Grapalat" w:hAnsi="GHEA Grapalat"/>
          <w:color w:val="000000"/>
          <w:lang w:val="en-GB"/>
        </w:rPr>
        <w:t>դիմումը</w:t>
      </w:r>
      <w:r w:rsidR="00721A39" w:rsidRPr="009F13EA" w:rsidDel="00721A39">
        <w:rPr>
          <w:rFonts w:ascii="GHEA Grapalat" w:hAnsi="GHEA Grapalat"/>
          <w:color w:val="000000"/>
        </w:rPr>
        <w:t xml:space="preserve"> </w:t>
      </w:r>
      <w:r w:rsidRPr="009F13EA">
        <w:rPr>
          <w:rFonts w:ascii="GHEA Grapalat" w:hAnsi="GHEA Grapalat"/>
          <w:color w:val="000000"/>
          <w:lang w:val="en-GB"/>
        </w:rPr>
        <w:t>ներկայացնելու</w:t>
      </w:r>
      <w:r w:rsidRPr="009F13EA">
        <w:rPr>
          <w:rFonts w:ascii="GHEA Grapalat" w:hAnsi="GHEA Grapalat"/>
          <w:color w:val="000000"/>
        </w:rPr>
        <w:t xml:space="preserve"> </w:t>
      </w:r>
      <w:r w:rsidRPr="009F13EA">
        <w:rPr>
          <w:rFonts w:ascii="GHEA Grapalat" w:hAnsi="GHEA Grapalat"/>
          <w:color w:val="000000"/>
          <w:lang w:val="en-GB"/>
        </w:rPr>
        <w:t>վերջնաժամկետ</w:t>
      </w:r>
      <w:r w:rsidRPr="009F13EA">
        <w:rPr>
          <w:rFonts w:ascii="GHEA Grapalat" w:hAnsi="GHEA Grapalat"/>
          <w:color w:val="000000"/>
        </w:rPr>
        <w:t xml:space="preserve"> </w:t>
      </w:r>
      <w:r w:rsidRPr="009F13EA">
        <w:rPr>
          <w:rFonts w:ascii="GHEA Grapalat" w:hAnsi="GHEA Grapalat"/>
          <w:color w:val="000000"/>
          <w:lang w:val="en-GB"/>
        </w:rPr>
        <w:t>է</w:t>
      </w:r>
      <w:r w:rsidRPr="009F13EA">
        <w:rPr>
          <w:rFonts w:ascii="GHEA Grapalat" w:hAnsi="GHEA Grapalat"/>
          <w:color w:val="000000"/>
        </w:rPr>
        <w:t xml:space="preserve"> </w:t>
      </w:r>
      <w:r w:rsidRPr="009F13EA">
        <w:rPr>
          <w:rFonts w:ascii="GHEA Grapalat" w:hAnsi="GHEA Grapalat"/>
          <w:color w:val="000000"/>
          <w:lang w:val="en-GB"/>
        </w:rPr>
        <w:t>ժամկետը</w:t>
      </w:r>
      <w:r w:rsidRPr="009F13EA">
        <w:rPr>
          <w:rFonts w:ascii="GHEA Grapalat" w:hAnsi="GHEA Grapalat"/>
          <w:color w:val="000000"/>
        </w:rPr>
        <w:t xml:space="preserve"> </w:t>
      </w:r>
      <w:r w:rsidRPr="009F13EA">
        <w:rPr>
          <w:rFonts w:ascii="GHEA Grapalat" w:hAnsi="GHEA Grapalat"/>
          <w:color w:val="000000"/>
          <w:lang w:val="en-GB"/>
        </w:rPr>
        <w:t>բաց</w:t>
      </w:r>
      <w:r w:rsidRPr="009F13EA">
        <w:rPr>
          <w:rFonts w:ascii="GHEA Grapalat" w:hAnsi="GHEA Grapalat"/>
          <w:color w:val="000000"/>
        </w:rPr>
        <w:t xml:space="preserve"> </w:t>
      </w:r>
      <w:r w:rsidRPr="009F13EA">
        <w:rPr>
          <w:rFonts w:ascii="GHEA Grapalat" w:hAnsi="GHEA Grapalat"/>
          <w:color w:val="000000"/>
          <w:lang w:val="en-GB"/>
        </w:rPr>
        <w:t>թողնելու</w:t>
      </w:r>
      <w:r w:rsidRPr="009F13EA">
        <w:rPr>
          <w:rFonts w:ascii="GHEA Grapalat" w:hAnsi="GHEA Grapalat"/>
          <w:color w:val="000000"/>
        </w:rPr>
        <w:t xml:space="preserve"> </w:t>
      </w:r>
      <w:r w:rsidRPr="009F13EA">
        <w:rPr>
          <w:rFonts w:ascii="GHEA Grapalat" w:hAnsi="GHEA Grapalat"/>
          <w:color w:val="000000"/>
          <w:lang w:val="en-GB"/>
        </w:rPr>
        <w:t>պատճառը</w:t>
      </w:r>
      <w:r w:rsidRPr="009F13EA">
        <w:rPr>
          <w:rFonts w:ascii="GHEA Grapalat" w:hAnsi="GHEA Grapalat"/>
          <w:color w:val="000000"/>
        </w:rPr>
        <w:t xml:space="preserve"> </w:t>
      </w:r>
      <w:r w:rsidRPr="009F13EA">
        <w:rPr>
          <w:rFonts w:ascii="GHEA Grapalat" w:hAnsi="GHEA Grapalat"/>
          <w:color w:val="000000"/>
          <w:lang w:val="en-GB"/>
        </w:rPr>
        <w:t>վերանալու</w:t>
      </w:r>
      <w:r w:rsidRPr="009F13EA">
        <w:rPr>
          <w:rFonts w:ascii="GHEA Grapalat" w:hAnsi="GHEA Grapalat"/>
          <w:color w:val="000000"/>
        </w:rPr>
        <w:t xml:space="preserve"> </w:t>
      </w:r>
      <w:r w:rsidRPr="009F13EA">
        <w:rPr>
          <w:rFonts w:ascii="GHEA Grapalat" w:hAnsi="GHEA Grapalat"/>
          <w:color w:val="000000"/>
          <w:lang w:val="en-GB"/>
        </w:rPr>
        <w:t>օրվանից</w:t>
      </w:r>
      <w:r w:rsidRPr="009F13EA">
        <w:rPr>
          <w:rFonts w:ascii="GHEA Grapalat" w:hAnsi="GHEA Grapalat"/>
          <w:color w:val="000000"/>
        </w:rPr>
        <w:t xml:space="preserve"> </w:t>
      </w:r>
      <w:r w:rsidRPr="009F13EA">
        <w:rPr>
          <w:rFonts w:ascii="GHEA Grapalat" w:hAnsi="GHEA Grapalat"/>
          <w:color w:val="000000"/>
          <w:lang w:val="en-GB"/>
        </w:rPr>
        <w:t>սկսած</w:t>
      </w:r>
      <w:r w:rsidRPr="009F13EA">
        <w:rPr>
          <w:rFonts w:ascii="GHEA Grapalat" w:hAnsi="GHEA Grapalat"/>
          <w:color w:val="000000"/>
        </w:rPr>
        <w:t xml:space="preserve"> 15 </w:t>
      </w:r>
      <w:r w:rsidRPr="009F13EA">
        <w:rPr>
          <w:rFonts w:ascii="GHEA Grapalat" w:hAnsi="GHEA Grapalat"/>
          <w:color w:val="000000"/>
          <w:lang w:val="en-GB"/>
        </w:rPr>
        <w:t>աշխատանքային</w:t>
      </w:r>
      <w:r w:rsidRPr="009F13EA">
        <w:rPr>
          <w:rFonts w:ascii="GHEA Grapalat" w:hAnsi="GHEA Grapalat"/>
          <w:color w:val="000000"/>
        </w:rPr>
        <w:t xml:space="preserve"> </w:t>
      </w:r>
      <w:r w:rsidRPr="009F13EA">
        <w:rPr>
          <w:rFonts w:ascii="GHEA Grapalat" w:hAnsi="GHEA Grapalat"/>
          <w:color w:val="000000"/>
          <w:lang w:val="en-GB"/>
        </w:rPr>
        <w:t>օրը</w:t>
      </w:r>
      <w:r w:rsidRPr="009F13EA">
        <w:rPr>
          <w:rFonts w:ascii="GHEA Grapalat" w:hAnsi="GHEA Grapalat"/>
          <w:color w:val="000000"/>
        </w:rPr>
        <w:t xml:space="preserve">, </w:t>
      </w:r>
      <w:r w:rsidRPr="009F13EA">
        <w:rPr>
          <w:rFonts w:ascii="GHEA Grapalat" w:hAnsi="GHEA Grapalat"/>
          <w:color w:val="000000"/>
          <w:lang w:val="en-GB"/>
        </w:rPr>
        <w:t>իսկ</w:t>
      </w:r>
      <w:r w:rsidRPr="009F13EA">
        <w:rPr>
          <w:rFonts w:ascii="GHEA Grapalat" w:hAnsi="GHEA Grapalat"/>
          <w:color w:val="000000"/>
        </w:rPr>
        <w:t xml:space="preserve"> </w:t>
      </w:r>
      <w:r w:rsidRPr="009F13EA">
        <w:rPr>
          <w:rFonts w:ascii="GHEA Grapalat" w:hAnsi="GHEA Grapalat"/>
          <w:color w:val="000000"/>
          <w:lang w:val="en-GB"/>
        </w:rPr>
        <w:t>գործարքի</w:t>
      </w:r>
      <w:r w:rsidRPr="009F13EA">
        <w:rPr>
          <w:rFonts w:ascii="GHEA Grapalat" w:hAnsi="GHEA Grapalat"/>
          <w:color w:val="000000"/>
        </w:rPr>
        <w:t xml:space="preserve"> </w:t>
      </w:r>
      <w:r w:rsidRPr="009F13EA">
        <w:rPr>
          <w:rFonts w:ascii="GHEA Grapalat" w:hAnsi="GHEA Grapalat"/>
          <w:color w:val="000000"/>
          <w:lang w:val="en-GB"/>
        </w:rPr>
        <w:t>կողմ</w:t>
      </w:r>
      <w:r w:rsidRPr="009F13EA">
        <w:rPr>
          <w:rFonts w:ascii="GHEA Grapalat" w:hAnsi="GHEA Grapalat"/>
          <w:color w:val="000000"/>
        </w:rPr>
        <w:t xml:space="preserve"> </w:t>
      </w:r>
      <w:r w:rsidRPr="009F13EA">
        <w:rPr>
          <w:rFonts w:ascii="GHEA Grapalat" w:hAnsi="GHEA Grapalat"/>
          <w:color w:val="000000"/>
          <w:lang w:val="en-GB"/>
        </w:rPr>
        <w:t>չհանդիսացող</w:t>
      </w:r>
      <w:r w:rsidRPr="009F13EA">
        <w:rPr>
          <w:rFonts w:ascii="GHEA Grapalat" w:hAnsi="GHEA Grapalat"/>
          <w:color w:val="000000"/>
        </w:rPr>
        <w:t xml:space="preserve"> </w:t>
      </w:r>
      <w:r w:rsidRPr="009F13EA">
        <w:rPr>
          <w:rFonts w:ascii="GHEA Grapalat" w:hAnsi="GHEA Grapalat"/>
          <w:color w:val="000000"/>
          <w:lang w:val="en-GB"/>
        </w:rPr>
        <w:t>անձանց</w:t>
      </w:r>
      <w:r w:rsidRPr="009F13EA">
        <w:rPr>
          <w:rFonts w:ascii="GHEA Grapalat" w:hAnsi="GHEA Grapalat"/>
          <w:color w:val="000000"/>
        </w:rPr>
        <w:t xml:space="preserve"> </w:t>
      </w:r>
      <w:r w:rsidRPr="009F13EA">
        <w:rPr>
          <w:rFonts w:ascii="GHEA Grapalat" w:hAnsi="GHEA Grapalat"/>
          <w:color w:val="000000"/>
          <w:lang w:val="en-GB"/>
        </w:rPr>
        <w:t>դեպքում՝</w:t>
      </w:r>
      <w:r w:rsidRPr="009F13EA">
        <w:rPr>
          <w:rFonts w:ascii="GHEA Grapalat" w:hAnsi="GHEA Grapalat"/>
          <w:color w:val="000000"/>
        </w:rPr>
        <w:t xml:space="preserve"> </w:t>
      </w:r>
      <w:r w:rsidRPr="009F13EA">
        <w:rPr>
          <w:rFonts w:ascii="GHEA Grapalat" w:hAnsi="GHEA Grapalat"/>
          <w:color w:val="000000"/>
          <w:lang w:val="en-GB"/>
        </w:rPr>
        <w:t>այն</w:t>
      </w:r>
      <w:r w:rsidRPr="009F13EA">
        <w:rPr>
          <w:rFonts w:ascii="GHEA Grapalat" w:hAnsi="GHEA Grapalat"/>
          <w:color w:val="000000"/>
        </w:rPr>
        <w:t xml:space="preserve"> </w:t>
      </w:r>
      <w:r w:rsidRPr="009F13EA">
        <w:rPr>
          <w:rFonts w:ascii="GHEA Grapalat" w:hAnsi="GHEA Grapalat"/>
          <w:color w:val="000000"/>
          <w:lang w:val="en-GB"/>
        </w:rPr>
        <w:t>օրվանից</w:t>
      </w:r>
      <w:r w:rsidRPr="009F13EA">
        <w:rPr>
          <w:rFonts w:ascii="GHEA Grapalat" w:hAnsi="GHEA Grapalat"/>
          <w:color w:val="000000"/>
        </w:rPr>
        <w:t xml:space="preserve"> </w:t>
      </w:r>
      <w:r w:rsidRPr="009F13EA">
        <w:rPr>
          <w:rFonts w:ascii="GHEA Grapalat" w:hAnsi="GHEA Grapalat"/>
          <w:color w:val="000000"/>
          <w:lang w:val="en-GB"/>
        </w:rPr>
        <w:t>սկսած</w:t>
      </w:r>
      <w:r w:rsidRPr="009F13EA">
        <w:rPr>
          <w:rFonts w:ascii="GHEA Grapalat" w:hAnsi="GHEA Grapalat"/>
          <w:color w:val="000000"/>
        </w:rPr>
        <w:t xml:space="preserve"> 15 </w:t>
      </w:r>
      <w:r w:rsidRPr="009F13EA">
        <w:rPr>
          <w:rFonts w:ascii="GHEA Grapalat" w:hAnsi="GHEA Grapalat"/>
          <w:color w:val="000000"/>
          <w:lang w:val="en-GB"/>
        </w:rPr>
        <w:t>աշխատանքային</w:t>
      </w:r>
      <w:r w:rsidRPr="009F13EA">
        <w:rPr>
          <w:rFonts w:ascii="GHEA Grapalat" w:hAnsi="GHEA Grapalat"/>
          <w:color w:val="000000"/>
        </w:rPr>
        <w:t xml:space="preserve"> </w:t>
      </w:r>
      <w:r w:rsidRPr="009F13EA">
        <w:rPr>
          <w:rFonts w:ascii="GHEA Grapalat" w:hAnsi="GHEA Grapalat"/>
          <w:color w:val="000000"/>
          <w:lang w:val="en-GB"/>
        </w:rPr>
        <w:t>օրը</w:t>
      </w:r>
      <w:r w:rsidRPr="009F13EA">
        <w:rPr>
          <w:rFonts w:ascii="GHEA Grapalat" w:hAnsi="GHEA Grapalat"/>
          <w:color w:val="000000"/>
        </w:rPr>
        <w:t xml:space="preserve">, </w:t>
      </w:r>
      <w:r w:rsidRPr="009F13EA">
        <w:rPr>
          <w:rFonts w:ascii="GHEA Grapalat" w:hAnsi="GHEA Grapalat"/>
          <w:color w:val="000000"/>
          <w:lang w:val="en-GB"/>
        </w:rPr>
        <w:t>երբ</w:t>
      </w:r>
      <w:r w:rsidRPr="009F13EA">
        <w:rPr>
          <w:rFonts w:ascii="GHEA Grapalat" w:hAnsi="GHEA Grapalat"/>
          <w:color w:val="000000"/>
        </w:rPr>
        <w:t xml:space="preserve"> </w:t>
      </w:r>
      <w:r w:rsidRPr="009F13EA">
        <w:rPr>
          <w:rFonts w:ascii="GHEA Grapalat" w:hAnsi="GHEA Grapalat"/>
          <w:color w:val="000000"/>
          <w:lang w:val="en-GB"/>
        </w:rPr>
        <w:t>իմացել</w:t>
      </w:r>
      <w:r w:rsidRPr="009F13EA">
        <w:rPr>
          <w:rFonts w:ascii="GHEA Grapalat" w:hAnsi="GHEA Grapalat"/>
          <w:color w:val="000000"/>
        </w:rPr>
        <w:t xml:space="preserve"> </w:t>
      </w:r>
      <w:r w:rsidRPr="009F13EA">
        <w:rPr>
          <w:rFonts w:ascii="GHEA Grapalat" w:hAnsi="GHEA Grapalat"/>
          <w:color w:val="000000"/>
          <w:lang w:val="en-GB"/>
        </w:rPr>
        <w:t>էին</w:t>
      </w:r>
      <w:r w:rsidRPr="009F13EA">
        <w:rPr>
          <w:rFonts w:ascii="GHEA Grapalat" w:hAnsi="GHEA Grapalat"/>
          <w:color w:val="000000"/>
        </w:rPr>
        <w:t xml:space="preserve"> </w:t>
      </w:r>
      <w:r w:rsidRPr="009F13EA">
        <w:rPr>
          <w:rFonts w:ascii="GHEA Grapalat" w:hAnsi="GHEA Grapalat"/>
          <w:color w:val="000000"/>
          <w:lang w:val="en-GB"/>
        </w:rPr>
        <w:t>կամ</w:t>
      </w:r>
      <w:r w:rsidRPr="009F13EA">
        <w:rPr>
          <w:rFonts w:ascii="GHEA Grapalat" w:hAnsi="GHEA Grapalat"/>
          <w:color w:val="000000"/>
        </w:rPr>
        <w:t xml:space="preserve"> </w:t>
      </w:r>
      <w:r w:rsidRPr="009F13EA">
        <w:rPr>
          <w:rFonts w:ascii="GHEA Grapalat" w:hAnsi="GHEA Grapalat"/>
          <w:color w:val="000000"/>
          <w:lang w:val="en-GB"/>
        </w:rPr>
        <w:t>պարտավոր</w:t>
      </w:r>
      <w:r w:rsidRPr="009F13EA">
        <w:rPr>
          <w:rFonts w:ascii="GHEA Grapalat" w:hAnsi="GHEA Grapalat"/>
          <w:color w:val="000000"/>
        </w:rPr>
        <w:t xml:space="preserve"> </w:t>
      </w:r>
      <w:r w:rsidRPr="009F13EA">
        <w:rPr>
          <w:rFonts w:ascii="GHEA Grapalat" w:hAnsi="GHEA Grapalat"/>
          <w:color w:val="000000"/>
          <w:lang w:val="en-GB"/>
        </w:rPr>
        <w:t>էին</w:t>
      </w:r>
      <w:r w:rsidRPr="009F13EA">
        <w:rPr>
          <w:rFonts w:ascii="GHEA Grapalat" w:hAnsi="GHEA Grapalat"/>
          <w:color w:val="000000"/>
        </w:rPr>
        <w:t xml:space="preserve"> </w:t>
      </w:r>
      <w:r w:rsidRPr="009F13EA">
        <w:rPr>
          <w:rFonts w:ascii="GHEA Grapalat" w:hAnsi="GHEA Grapalat"/>
          <w:color w:val="000000"/>
          <w:lang w:val="en-GB"/>
        </w:rPr>
        <w:t>իմանալ</w:t>
      </w:r>
      <w:r w:rsidRPr="009F13EA">
        <w:rPr>
          <w:rFonts w:ascii="GHEA Grapalat" w:hAnsi="GHEA Grapalat"/>
          <w:color w:val="000000"/>
        </w:rPr>
        <w:t xml:space="preserve"> </w:t>
      </w:r>
      <w:r w:rsidRPr="009F13EA">
        <w:rPr>
          <w:rFonts w:ascii="GHEA Grapalat" w:hAnsi="GHEA Grapalat"/>
          <w:color w:val="000000"/>
          <w:lang w:val="en-GB"/>
        </w:rPr>
        <w:t>այդ</w:t>
      </w:r>
      <w:r w:rsidRPr="009F13EA">
        <w:rPr>
          <w:rFonts w:ascii="GHEA Grapalat" w:hAnsi="GHEA Grapalat"/>
          <w:color w:val="000000"/>
        </w:rPr>
        <w:t xml:space="preserve"> </w:t>
      </w:r>
      <w:r w:rsidRPr="009F13EA">
        <w:rPr>
          <w:rFonts w:ascii="GHEA Grapalat" w:hAnsi="GHEA Grapalat"/>
          <w:color w:val="000000"/>
          <w:lang w:val="en-GB"/>
        </w:rPr>
        <w:t>գործարքի</w:t>
      </w:r>
      <w:r w:rsidRPr="009F13EA">
        <w:rPr>
          <w:rFonts w:ascii="GHEA Grapalat" w:hAnsi="GHEA Grapalat"/>
          <w:color w:val="000000"/>
        </w:rPr>
        <w:t xml:space="preserve"> </w:t>
      </w:r>
      <w:r w:rsidRPr="009F13EA">
        <w:rPr>
          <w:rFonts w:ascii="GHEA Grapalat" w:hAnsi="GHEA Grapalat"/>
          <w:color w:val="000000"/>
          <w:lang w:val="en-GB"/>
        </w:rPr>
        <w:t>մասին</w:t>
      </w:r>
      <w:r w:rsidRPr="009F13EA">
        <w:rPr>
          <w:rFonts w:ascii="GHEA Grapalat" w:hAnsi="GHEA Grapalat"/>
          <w:color w:val="000000"/>
        </w:rPr>
        <w:t>:</w:t>
      </w:r>
    </w:p>
    <w:p w:rsidR="006D65F2" w:rsidRPr="00DD08C0" w:rsidRDefault="00C914A6" w:rsidP="00DD08C0">
      <w:pPr>
        <w:pStyle w:val="NormalWeb"/>
        <w:shd w:val="clear" w:color="auto" w:fill="FFFFFF"/>
        <w:spacing w:line="360" w:lineRule="auto"/>
        <w:ind w:firstLine="720"/>
        <w:contextualSpacing/>
        <w:jc w:val="both"/>
        <w:rPr>
          <w:rFonts w:ascii="GHEA Grapalat" w:hAnsi="GHEA Grapalat"/>
          <w:color w:val="000000"/>
        </w:rPr>
      </w:pPr>
      <w:r w:rsidRPr="009F13EA">
        <w:rPr>
          <w:rFonts w:ascii="GHEA Grapalat" w:hAnsi="GHEA Grapalat"/>
          <w:color w:val="000000"/>
          <w:lang w:val="en-GB"/>
        </w:rPr>
        <w:t>Պ</w:t>
      </w:r>
      <w:r w:rsidRPr="009F13EA">
        <w:rPr>
          <w:rFonts w:ascii="GHEA Grapalat" w:hAnsi="GHEA Grapalat"/>
          <w:color w:val="000000"/>
        </w:rPr>
        <w:t>ետական գրանցումն իրականացնող լիազոր մարմին</w:t>
      </w:r>
      <w:r w:rsidRPr="009F13EA">
        <w:rPr>
          <w:rFonts w:ascii="GHEA Grapalat" w:hAnsi="GHEA Grapalat"/>
          <w:color w:val="000000"/>
          <w:lang w:val="en-US"/>
        </w:rPr>
        <w:t>ը</w:t>
      </w:r>
      <w:r w:rsidRPr="009F13EA">
        <w:rPr>
          <w:rFonts w:ascii="GHEA Grapalat" w:hAnsi="GHEA Grapalat"/>
          <w:color w:val="000000"/>
        </w:rPr>
        <w:t xml:space="preserve"> </w:t>
      </w:r>
      <w:r w:rsidRPr="009F13EA">
        <w:rPr>
          <w:rFonts w:ascii="GHEA Grapalat" w:hAnsi="GHEA Grapalat"/>
          <w:color w:val="000000"/>
          <w:lang w:val="en-US"/>
        </w:rPr>
        <w:t>պետական</w:t>
      </w:r>
      <w:r w:rsidRPr="009F13EA">
        <w:rPr>
          <w:rFonts w:ascii="GHEA Grapalat" w:hAnsi="GHEA Grapalat"/>
          <w:color w:val="000000"/>
        </w:rPr>
        <w:t xml:space="preserve"> </w:t>
      </w:r>
      <w:r w:rsidRPr="009F13EA">
        <w:rPr>
          <w:rFonts w:ascii="GHEA Grapalat" w:hAnsi="GHEA Grapalat"/>
          <w:color w:val="000000"/>
          <w:lang w:val="en-US"/>
        </w:rPr>
        <w:t>գրանցման</w:t>
      </w:r>
      <w:r w:rsidRPr="009F13EA">
        <w:rPr>
          <w:rFonts w:ascii="GHEA Grapalat" w:hAnsi="GHEA Grapalat"/>
          <w:color w:val="000000"/>
        </w:rPr>
        <w:t xml:space="preserve"> </w:t>
      </w:r>
      <w:r w:rsidRPr="009F13EA">
        <w:rPr>
          <w:rFonts w:ascii="GHEA Grapalat" w:hAnsi="GHEA Grapalat"/>
          <w:color w:val="000000"/>
          <w:lang w:val="en-US"/>
        </w:rPr>
        <w:t>և</w:t>
      </w:r>
      <w:r w:rsidRPr="009F13EA">
        <w:rPr>
          <w:rFonts w:ascii="GHEA Grapalat" w:hAnsi="GHEA Grapalat"/>
          <w:color w:val="000000"/>
        </w:rPr>
        <w:t xml:space="preserve"> </w:t>
      </w:r>
      <w:r w:rsidRPr="009F13EA">
        <w:rPr>
          <w:rFonts w:ascii="GHEA Grapalat" w:hAnsi="GHEA Grapalat"/>
          <w:color w:val="000000"/>
          <w:lang w:val="en-GB"/>
        </w:rPr>
        <w:t>ժամկետը</w:t>
      </w:r>
      <w:r w:rsidRPr="009F13EA">
        <w:rPr>
          <w:rFonts w:ascii="GHEA Grapalat" w:hAnsi="GHEA Grapalat"/>
          <w:color w:val="000000"/>
        </w:rPr>
        <w:t xml:space="preserve"> </w:t>
      </w:r>
      <w:r w:rsidRPr="009F13EA">
        <w:rPr>
          <w:rFonts w:ascii="GHEA Grapalat" w:hAnsi="GHEA Grapalat"/>
          <w:color w:val="000000"/>
          <w:lang w:val="en-GB"/>
        </w:rPr>
        <w:t>բաց</w:t>
      </w:r>
      <w:r w:rsidRPr="009F13EA">
        <w:rPr>
          <w:rFonts w:ascii="GHEA Grapalat" w:hAnsi="GHEA Grapalat"/>
          <w:color w:val="000000"/>
        </w:rPr>
        <w:t xml:space="preserve"> </w:t>
      </w:r>
      <w:r w:rsidRPr="009F13EA">
        <w:rPr>
          <w:rFonts w:ascii="GHEA Grapalat" w:hAnsi="GHEA Grapalat"/>
          <w:color w:val="000000"/>
          <w:lang w:val="en-GB"/>
        </w:rPr>
        <w:t>թողնելը</w:t>
      </w:r>
      <w:r w:rsidRPr="009F13EA">
        <w:rPr>
          <w:rFonts w:ascii="GHEA Grapalat" w:hAnsi="GHEA Grapalat"/>
          <w:color w:val="000000"/>
        </w:rPr>
        <w:t xml:space="preserve"> </w:t>
      </w:r>
      <w:r w:rsidRPr="009F13EA">
        <w:rPr>
          <w:rFonts w:ascii="GHEA Grapalat" w:hAnsi="GHEA Grapalat"/>
          <w:color w:val="000000"/>
          <w:lang w:val="en-GB"/>
        </w:rPr>
        <w:t>հարգելի</w:t>
      </w:r>
      <w:r w:rsidRPr="009F13EA">
        <w:rPr>
          <w:rFonts w:ascii="GHEA Grapalat" w:hAnsi="GHEA Grapalat"/>
          <w:color w:val="000000"/>
        </w:rPr>
        <w:t xml:space="preserve"> </w:t>
      </w:r>
      <w:r w:rsidR="008D2D91" w:rsidRPr="009F13EA">
        <w:rPr>
          <w:rFonts w:ascii="GHEA Grapalat" w:hAnsi="GHEA Grapalat"/>
          <w:color w:val="000000"/>
          <w:lang w:val="en-GB"/>
        </w:rPr>
        <w:t>համարելու</w:t>
      </w:r>
      <w:r w:rsidR="008D2D91" w:rsidRPr="009F13EA">
        <w:rPr>
          <w:rFonts w:ascii="GHEA Grapalat" w:hAnsi="GHEA Grapalat"/>
          <w:color w:val="000000"/>
        </w:rPr>
        <w:t xml:space="preserve"> </w:t>
      </w:r>
      <w:r w:rsidR="008D2D91" w:rsidRPr="009F13EA">
        <w:rPr>
          <w:rFonts w:ascii="GHEA Grapalat" w:hAnsi="GHEA Grapalat"/>
          <w:color w:val="000000"/>
          <w:lang w:val="en-GB"/>
        </w:rPr>
        <w:t>դիմումը</w:t>
      </w:r>
      <w:r w:rsidR="008D2D91" w:rsidRPr="009F13EA">
        <w:rPr>
          <w:rFonts w:ascii="GHEA Grapalat" w:hAnsi="GHEA Grapalat"/>
          <w:color w:val="000000"/>
        </w:rPr>
        <w:t xml:space="preserve"> </w:t>
      </w:r>
      <w:r w:rsidR="00F97326" w:rsidRPr="009F13EA">
        <w:rPr>
          <w:rFonts w:ascii="GHEA Grapalat" w:hAnsi="GHEA Grapalat"/>
          <w:color w:val="000000"/>
          <w:lang w:val="en-GB"/>
        </w:rPr>
        <w:t>քնն</w:t>
      </w:r>
      <w:r w:rsidR="00114D6C" w:rsidRPr="009F13EA">
        <w:rPr>
          <w:rFonts w:ascii="GHEA Grapalat" w:hAnsi="GHEA Grapalat"/>
          <w:color w:val="000000"/>
          <w:lang w:val="en-GB"/>
        </w:rPr>
        <w:t>արկ</w:t>
      </w:r>
      <w:r w:rsidR="00F97326" w:rsidRPr="009F13EA">
        <w:rPr>
          <w:rFonts w:ascii="GHEA Grapalat" w:hAnsi="GHEA Grapalat"/>
          <w:color w:val="000000"/>
          <w:lang w:val="en-GB"/>
        </w:rPr>
        <w:t>ում</w:t>
      </w:r>
      <w:r w:rsidR="00F97326" w:rsidRPr="009F13EA">
        <w:rPr>
          <w:rFonts w:ascii="GHEA Grapalat" w:hAnsi="GHEA Grapalat"/>
          <w:color w:val="000000"/>
        </w:rPr>
        <w:t xml:space="preserve"> </w:t>
      </w:r>
      <w:r w:rsidR="00F97326" w:rsidRPr="009F13EA">
        <w:rPr>
          <w:rFonts w:ascii="GHEA Grapalat" w:hAnsi="GHEA Grapalat"/>
          <w:color w:val="000000"/>
          <w:lang w:val="en-GB"/>
        </w:rPr>
        <w:t>և</w:t>
      </w:r>
      <w:r w:rsidR="00F97326" w:rsidRPr="009F13EA">
        <w:rPr>
          <w:rFonts w:ascii="GHEA Grapalat" w:hAnsi="GHEA Grapalat"/>
          <w:color w:val="000000"/>
        </w:rPr>
        <w:t xml:space="preserve"> </w:t>
      </w:r>
      <w:r w:rsidR="00F97326" w:rsidRPr="009F13EA">
        <w:rPr>
          <w:rFonts w:ascii="GHEA Grapalat" w:hAnsi="GHEA Grapalat"/>
          <w:color w:val="000000"/>
          <w:lang w:val="en-GB"/>
        </w:rPr>
        <w:t>լուծում</w:t>
      </w:r>
      <w:r w:rsidR="00F97326" w:rsidRPr="009F13EA">
        <w:rPr>
          <w:rFonts w:ascii="GHEA Grapalat" w:hAnsi="GHEA Grapalat"/>
          <w:color w:val="000000"/>
        </w:rPr>
        <w:t xml:space="preserve"> </w:t>
      </w:r>
      <w:r w:rsidR="00F97326" w:rsidRPr="009F13EA">
        <w:rPr>
          <w:rFonts w:ascii="GHEA Grapalat" w:hAnsi="GHEA Grapalat"/>
          <w:color w:val="000000"/>
          <w:lang w:val="en-GB"/>
        </w:rPr>
        <w:t>է</w:t>
      </w:r>
      <w:r w:rsidR="00F97326" w:rsidRPr="009F13EA">
        <w:rPr>
          <w:rFonts w:ascii="GHEA Grapalat" w:hAnsi="GHEA Grapalat"/>
          <w:color w:val="000000"/>
        </w:rPr>
        <w:t xml:space="preserve"> «</w:t>
      </w:r>
      <w:r w:rsidR="00F97326" w:rsidRPr="009F13EA">
        <w:rPr>
          <w:rFonts w:ascii="GHEA Grapalat" w:hAnsi="GHEA Grapalat"/>
          <w:color w:val="000000"/>
          <w:lang w:val="en-US"/>
        </w:rPr>
        <w:t>Վարչարարության</w:t>
      </w:r>
      <w:r w:rsidR="00F97326" w:rsidRPr="009F13EA">
        <w:rPr>
          <w:rFonts w:ascii="GHEA Grapalat" w:hAnsi="GHEA Grapalat"/>
          <w:color w:val="000000"/>
        </w:rPr>
        <w:t xml:space="preserve"> </w:t>
      </w:r>
      <w:r w:rsidR="00F97326" w:rsidRPr="009F13EA">
        <w:rPr>
          <w:rFonts w:ascii="GHEA Grapalat" w:hAnsi="GHEA Grapalat"/>
          <w:color w:val="000000"/>
          <w:lang w:val="en-US"/>
        </w:rPr>
        <w:t>հիմունքների</w:t>
      </w:r>
      <w:r w:rsidR="00F97326" w:rsidRPr="009F13EA">
        <w:rPr>
          <w:rFonts w:ascii="GHEA Grapalat" w:hAnsi="GHEA Grapalat"/>
          <w:color w:val="000000"/>
        </w:rPr>
        <w:t xml:space="preserve"> </w:t>
      </w:r>
      <w:r w:rsidR="00F97326" w:rsidRPr="009F13EA">
        <w:rPr>
          <w:rFonts w:ascii="GHEA Grapalat" w:hAnsi="GHEA Grapalat"/>
          <w:color w:val="000000"/>
          <w:lang w:val="en-US"/>
        </w:rPr>
        <w:t>և</w:t>
      </w:r>
      <w:r w:rsidR="00F97326" w:rsidRPr="009F13EA">
        <w:rPr>
          <w:rFonts w:ascii="GHEA Grapalat" w:hAnsi="GHEA Grapalat"/>
          <w:color w:val="000000"/>
        </w:rPr>
        <w:t xml:space="preserve"> </w:t>
      </w:r>
      <w:r w:rsidR="00F97326" w:rsidRPr="009F13EA">
        <w:rPr>
          <w:rFonts w:ascii="GHEA Grapalat" w:hAnsi="GHEA Grapalat"/>
          <w:color w:val="000000"/>
          <w:lang w:val="en-US"/>
        </w:rPr>
        <w:t>վարչական</w:t>
      </w:r>
      <w:r w:rsidR="00F97326" w:rsidRPr="009F13EA">
        <w:rPr>
          <w:rFonts w:ascii="GHEA Grapalat" w:hAnsi="GHEA Grapalat"/>
          <w:color w:val="000000"/>
        </w:rPr>
        <w:t xml:space="preserve"> </w:t>
      </w:r>
      <w:r w:rsidR="00F97326" w:rsidRPr="009F13EA">
        <w:rPr>
          <w:rFonts w:ascii="GHEA Grapalat" w:hAnsi="GHEA Grapalat"/>
          <w:color w:val="000000"/>
          <w:lang w:val="en-US"/>
        </w:rPr>
        <w:t>վարույթի</w:t>
      </w:r>
      <w:r w:rsidR="00F97326" w:rsidRPr="009F13EA">
        <w:rPr>
          <w:rFonts w:ascii="GHEA Grapalat" w:hAnsi="GHEA Grapalat"/>
          <w:color w:val="000000"/>
        </w:rPr>
        <w:t xml:space="preserve"> </w:t>
      </w:r>
      <w:r w:rsidR="00F97326" w:rsidRPr="009F13EA">
        <w:rPr>
          <w:rFonts w:ascii="GHEA Grapalat" w:hAnsi="GHEA Grapalat"/>
          <w:color w:val="000000"/>
          <w:lang w:val="en-US"/>
        </w:rPr>
        <w:t>մասին</w:t>
      </w:r>
      <w:r w:rsidR="00F97326" w:rsidRPr="009F13EA">
        <w:rPr>
          <w:rFonts w:ascii="GHEA Grapalat" w:hAnsi="GHEA Grapalat"/>
          <w:color w:val="000000"/>
        </w:rPr>
        <w:t xml:space="preserve">» </w:t>
      </w:r>
      <w:r w:rsidR="00F97326" w:rsidRPr="009F13EA">
        <w:rPr>
          <w:rFonts w:ascii="GHEA Grapalat" w:hAnsi="GHEA Grapalat"/>
          <w:color w:val="000000"/>
          <w:lang w:val="en-US"/>
        </w:rPr>
        <w:t>օրենքով</w:t>
      </w:r>
      <w:r w:rsidR="00F97326" w:rsidRPr="009F13EA">
        <w:rPr>
          <w:rFonts w:ascii="GHEA Grapalat" w:hAnsi="GHEA Grapalat"/>
          <w:color w:val="000000"/>
        </w:rPr>
        <w:t xml:space="preserve"> </w:t>
      </w:r>
      <w:r w:rsidR="00F97326" w:rsidRPr="009F13EA">
        <w:rPr>
          <w:rFonts w:ascii="GHEA Grapalat" w:hAnsi="GHEA Grapalat"/>
          <w:color w:val="000000"/>
          <w:lang w:val="en-US"/>
        </w:rPr>
        <w:t>սահմանված</w:t>
      </w:r>
      <w:r w:rsidR="00F97326" w:rsidRPr="009F13EA">
        <w:rPr>
          <w:rFonts w:ascii="GHEA Grapalat" w:hAnsi="GHEA Grapalat"/>
          <w:color w:val="000000"/>
        </w:rPr>
        <w:t xml:space="preserve"> </w:t>
      </w:r>
      <w:r w:rsidR="00F97326" w:rsidRPr="009F13EA">
        <w:rPr>
          <w:rFonts w:ascii="GHEA Grapalat" w:hAnsi="GHEA Grapalat"/>
          <w:color w:val="000000"/>
          <w:lang w:val="en-US"/>
        </w:rPr>
        <w:t>կարգով</w:t>
      </w:r>
      <w:r w:rsidR="00F858E8" w:rsidRPr="009F13EA">
        <w:rPr>
          <w:rFonts w:ascii="GHEA Grapalat" w:hAnsi="GHEA Grapalat"/>
          <w:color w:val="000000"/>
        </w:rPr>
        <w:t>»</w:t>
      </w:r>
      <w:r w:rsidR="001C6E98" w:rsidRPr="009F13EA">
        <w:rPr>
          <w:rFonts w:ascii="GHEA Grapalat" w:hAnsi="GHEA Grapalat"/>
          <w:color w:val="000000"/>
        </w:rPr>
        <w:t>:</w:t>
      </w:r>
    </w:p>
    <w:p w:rsidR="00833B1B" w:rsidRPr="009F13EA" w:rsidRDefault="00833B1B" w:rsidP="00A9509F">
      <w:pPr>
        <w:pStyle w:val="NormalWeb"/>
        <w:shd w:val="clear" w:color="auto" w:fill="FFFFFF"/>
        <w:spacing w:line="360" w:lineRule="auto"/>
        <w:ind w:firstLine="720"/>
        <w:contextualSpacing/>
        <w:jc w:val="both"/>
        <w:rPr>
          <w:rFonts w:ascii="GHEA Grapalat" w:hAnsi="GHEA Grapalat"/>
          <w:color w:val="000000"/>
        </w:rPr>
      </w:pPr>
    </w:p>
    <w:p w:rsidR="001350E9" w:rsidRPr="009F13EA" w:rsidRDefault="00F20CB6" w:rsidP="001350E9">
      <w:pPr>
        <w:pStyle w:val="NormalWeb"/>
        <w:shd w:val="clear" w:color="auto" w:fill="FFFFFF"/>
        <w:spacing w:line="360" w:lineRule="auto"/>
        <w:ind w:firstLine="720"/>
        <w:contextualSpacing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b/>
          <w:bCs/>
          <w:iCs/>
          <w:color w:val="000000"/>
        </w:rPr>
        <w:t xml:space="preserve">Հոդված </w:t>
      </w:r>
      <w:r w:rsidRPr="0079658F">
        <w:rPr>
          <w:rFonts w:ascii="GHEA Grapalat" w:hAnsi="GHEA Grapalat"/>
          <w:b/>
          <w:bCs/>
          <w:iCs/>
          <w:color w:val="000000"/>
        </w:rPr>
        <w:t>3</w:t>
      </w:r>
      <w:r w:rsidR="002B41CE" w:rsidRPr="009F13EA">
        <w:rPr>
          <w:rFonts w:ascii="GHEA Grapalat" w:hAnsi="GHEA Grapalat"/>
          <w:b/>
          <w:bCs/>
          <w:iCs/>
          <w:color w:val="000000"/>
        </w:rPr>
        <w:t xml:space="preserve">. </w:t>
      </w:r>
      <w:r w:rsidR="002B41CE" w:rsidRPr="009F13EA">
        <w:rPr>
          <w:rFonts w:ascii="GHEA Grapalat" w:hAnsi="GHEA Grapalat"/>
          <w:bCs/>
          <w:iCs/>
          <w:color w:val="000000"/>
          <w:lang w:val="en-US"/>
        </w:rPr>
        <w:t>Օրենքի</w:t>
      </w:r>
      <w:r w:rsidR="002B41CE" w:rsidRPr="009F13EA">
        <w:rPr>
          <w:rStyle w:val="apple-converted-space"/>
          <w:rFonts w:ascii="Courier New" w:hAnsi="Courier New" w:cs="Courier New"/>
          <w:color w:val="000000"/>
        </w:rPr>
        <w:t> </w:t>
      </w:r>
      <w:r w:rsidR="003F2494">
        <w:rPr>
          <w:rFonts w:ascii="GHEA Grapalat" w:hAnsi="GHEA Grapalat"/>
          <w:color w:val="000000"/>
        </w:rPr>
        <w:t>30-րդ հոդվածի 1-ին մաս</w:t>
      </w:r>
      <w:r w:rsidR="003F2494">
        <w:rPr>
          <w:rFonts w:ascii="GHEA Grapalat" w:hAnsi="GHEA Grapalat"/>
          <w:color w:val="000000"/>
          <w:lang w:val="en-GB"/>
        </w:rPr>
        <w:t>ի</w:t>
      </w:r>
      <w:r w:rsidR="00876BE5" w:rsidRPr="009F13EA">
        <w:rPr>
          <w:rFonts w:ascii="GHEA Grapalat" w:hAnsi="GHEA Grapalat"/>
          <w:color w:val="000000"/>
        </w:rPr>
        <w:t>՝</w:t>
      </w:r>
    </w:p>
    <w:p w:rsidR="003F2494" w:rsidRPr="003F2494" w:rsidRDefault="002B41CE" w:rsidP="001B2E91">
      <w:pPr>
        <w:pStyle w:val="NormalWeb"/>
        <w:shd w:val="clear" w:color="auto" w:fill="FFFFFF"/>
        <w:spacing w:line="360" w:lineRule="auto"/>
        <w:ind w:firstLine="720"/>
        <w:contextualSpacing/>
        <w:jc w:val="both"/>
        <w:rPr>
          <w:rFonts w:ascii="GHEA Grapalat" w:hAnsi="GHEA Grapalat"/>
          <w:color w:val="000000"/>
        </w:rPr>
      </w:pPr>
      <w:r w:rsidRPr="009F13EA">
        <w:rPr>
          <w:rFonts w:ascii="GHEA Grapalat" w:hAnsi="GHEA Grapalat"/>
          <w:color w:val="000000"/>
        </w:rPr>
        <w:t>1)</w:t>
      </w:r>
      <w:r w:rsidR="001B2E91" w:rsidRPr="009F13EA">
        <w:rPr>
          <w:rFonts w:ascii="GHEA Grapalat" w:hAnsi="GHEA Grapalat"/>
          <w:color w:val="000000"/>
        </w:rPr>
        <w:t xml:space="preserve"> 4-րդ կետը </w:t>
      </w:r>
      <w:r w:rsidR="003F2494">
        <w:rPr>
          <w:rFonts w:ascii="GHEA Grapalat" w:hAnsi="GHEA Grapalat"/>
          <w:color w:val="000000"/>
          <w:lang w:val="en-GB"/>
        </w:rPr>
        <w:t>շարադրել</w:t>
      </w:r>
      <w:r w:rsidR="003F2494" w:rsidRPr="003F2494">
        <w:rPr>
          <w:rFonts w:ascii="GHEA Grapalat" w:hAnsi="GHEA Grapalat"/>
          <w:color w:val="000000"/>
        </w:rPr>
        <w:t xml:space="preserve"> </w:t>
      </w:r>
      <w:r w:rsidR="003F2494">
        <w:rPr>
          <w:rFonts w:ascii="GHEA Grapalat" w:hAnsi="GHEA Grapalat"/>
          <w:color w:val="000000"/>
          <w:lang w:val="en-GB"/>
        </w:rPr>
        <w:t>հետևյալ</w:t>
      </w:r>
      <w:r w:rsidR="003F2494" w:rsidRPr="003F2494">
        <w:rPr>
          <w:rFonts w:ascii="GHEA Grapalat" w:hAnsi="GHEA Grapalat"/>
          <w:color w:val="000000"/>
        </w:rPr>
        <w:t xml:space="preserve"> </w:t>
      </w:r>
      <w:r w:rsidR="003F2494">
        <w:rPr>
          <w:rFonts w:ascii="GHEA Grapalat" w:hAnsi="GHEA Grapalat"/>
          <w:color w:val="000000"/>
          <w:lang w:val="en-GB"/>
        </w:rPr>
        <w:t>խմբագրությամբ՝</w:t>
      </w:r>
    </w:p>
    <w:p w:rsidR="002B41CE" w:rsidRPr="003F2494" w:rsidRDefault="003F2494" w:rsidP="003F2494">
      <w:pPr>
        <w:pStyle w:val="NormalWeb"/>
        <w:shd w:val="clear" w:color="auto" w:fill="FFFFFF"/>
        <w:spacing w:line="360" w:lineRule="auto"/>
        <w:ind w:firstLine="720"/>
        <w:contextualSpacing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«</w:t>
      </w:r>
      <w:r w:rsidRPr="003F2494">
        <w:rPr>
          <w:rFonts w:ascii="GHEA Grapalat" w:hAnsi="GHEA Grapalat"/>
          <w:color w:val="000000"/>
        </w:rPr>
        <w:t>4) նոտարական վավերացում ստացած գործարքի հիման վրա պետական գրանցման համար դիմումը ներկայացվել է սույն օրենքի 24-րդ հոդվածի 6-րդ մասով սահ</w:t>
      </w:r>
      <w:r>
        <w:rPr>
          <w:rFonts w:ascii="GHEA Grapalat" w:hAnsi="GHEA Grapalat"/>
          <w:color w:val="000000"/>
        </w:rPr>
        <w:t>մանված 30-օրյա ժամկետի խախտմամբ</w:t>
      </w:r>
      <w:r w:rsidR="001B2E91" w:rsidRPr="003F2494">
        <w:rPr>
          <w:rFonts w:ascii="GHEA Grapalat" w:hAnsi="GHEA Grapalat"/>
          <w:color w:val="000000"/>
        </w:rPr>
        <w:t xml:space="preserve">, </w:t>
      </w:r>
      <w:r w:rsidR="001B2E91" w:rsidRPr="009F13EA">
        <w:rPr>
          <w:rFonts w:ascii="GHEA Grapalat" w:hAnsi="GHEA Grapalat"/>
          <w:color w:val="000000"/>
        </w:rPr>
        <w:t>եթե</w:t>
      </w:r>
      <w:r w:rsidR="001B2E91" w:rsidRPr="003F2494">
        <w:rPr>
          <w:rFonts w:ascii="GHEA Grapalat" w:hAnsi="GHEA Grapalat"/>
          <w:color w:val="000000"/>
        </w:rPr>
        <w:t xml:space="preserve"> </w:t>
      </w:r>
      <w:r w:rsidR="001B2E91" w:rsidRPr="009F13EA">
        <w:rPr>
          <w:rFonts w:ascii="GHEA Grapalat" w:hAnsi="GHEA Grapalat"/>
          <w:color w:val="000000"/>
        </w:rPr>
        <w:t>պետական</w:t>
      </w:r>
      <w:r w:rsidR="001B2E91" w:rsidRPr="003F2494">
        <w:rPr>
          <w:rFonts w:ascii="GHEA Grapalat" w:hAnsi="GHEA Grapalat"/>
          <w:color w:val="000000"/>
        </w:rPr>
        <w:t xml:space="preserve"> </w:t>
      </w:r>
      <w:r w:rsidR="001B2E91" w:rsidRPr="009F13EA">
        <w:rPr>
          <w:rFonts w:ascii="GHEA Grapalat" w:hAnsi="GHEA Grapalat"/>
          <w:color w:val="000000"/>
        </w:rPr>
        <w:t>գրանցումն</w:t>
      </w:r>
      <w:r w:rsidR="001B2E91" w:rsidRPr="003F2494">
        <w:rPr>
          <w:rFonts w:ascii="GHEA Grapalat" w:hAnsi="GHEA Grapalat"/>
          <w:color w:val="000000"/>
        </w:rPr>
        <w:t xml:space="preserve"> </w:t>
      </w:r>
      <w:r w:rsidR="001B2E91" w:rsidRPr="009F13EA">
        <w:rPr>
          <w:rFonts w:ascii="GHEA Grapalat" w:hAnsi="GHEA Grapalat"/>
          <w:color w:val="000000"/>
        </w:rPr>
        <w:t>իրականացնող</w:t>
      </w:r>
      <w:r w:rsidR="001B2E91" w:rsidRPr="003F2494">
        <w:rPr>
          <w:rFonts w:ascii="GHEA Grapalat" w:hAnsi="GHEA Grapalat"/>
          <w:color w:val="000000"/>
        </w:rPr>
        <w:t xml:space="preserve"> </w:t>
      </w:r>
      <w:r w:rsidR="001B2E91" w:rsidRPr="009F13EA">
        <w:rPr>
          <w:rFonts w:ascii="GHEA Grapalat" w:hAnsi="GHEA Grapalat"/>
          <w:color w:val="000000"/>
        </w:rPr>
        <w:t>լիազոր</w:t>
      </w:r>
      <w:r w:rsidR="001B2E91" w:rsidRPr="003F2494">
        <w:rPr>
          <w:rFonts w:ascii="GHEA Grapalat" w:hAnsi="GHEA Grapalat"/>
          <w:color w:val="000000"/>
        </w:rPr>
        <w:t xml:space="preserve"> </w:t>
      </w:r>
      <w:r w:rsidR="001B2E91" w:rsidRPr="009F13EA">
        <w:rPr>
          <w:rFonts w:ascii="GHEA Grapalat" w:hAnsi="GHEA Grapalat"/>
          <w:color w:val="000000"/>
        </w:rPr>
        <w:t>մարմինն</w:t>
      </w:r>
      <w:r w:rsidR="001B2E91" w:rsidRPr="003F2494">
        <w:rPr>
          <w:rFonts w:ascii="GHEA Grapalat" w:hAnsi="GHEA Grapalat"/>
          <w:color w:val="000000"/>
        </w:rPr>
        <w:t xml:space="preserve"> </w:t>
      </w:r>
      <w:r w:rsidR="001B2E91" w:rsidRPr="009F13EA">
        <w:rPr>
          <w:rFonts w:ascii="GHEA Grapalat" w:hAnsi="GHEA Grapalat"/>
          <w:color w:val="000000"/>
        </w:rPr>
        <w:t>այդ</w:t>
      </w:r>
      <w:r w:rsidR="001B2E91" w:rsidRPr="003F2494">
        <w:rPr>
          <w:rFonts w:ascii="GHEA Grapalat" w:hAnsi="GHEA Grapalat"/>
          <w:color w:val="000000"/>
        </w:rPr>
        <w:t xml:space="preserve"> </w:t>
      </w:r>
      <w:r w:rsidR="001B2E91" w:rsidRPr="009F13EA">
        <w:rPr>
          <w:rFonts w:ascii="GHEA Grapalat" w:hAnsi="GHEA Grapalat"/>
          <w:color w:val="000000"/>
        </w:rPr>
        <w:t>ժամկետի</w:t>
      </w:r>
      <w:r w:rsidR="001B2E91" w:rsidRPr="003F2494">
        <w:rPr>
          <w:rFonts w:ascii="GHEA Grapalat" w:hAnsi="GHEA Grapalat"/>
          <w:color w:val="000000"/>
        </w:rPr>
        <w:t xml:space="preserve"> </w:t>
      </w:r>
      <w:r w:rsidR="001B2E91" w:rsidRPr="009F13EA">
        <w:rPr>
          <w:rFonts w:ascii="GHEA Grapalat" w:hAnsi="GHEA Grapalat"/>
          <w:color w:val="000000"/>
        </w:rPr>
        <w:t>բացթողումը</w:t>
      </w:r>
      <w:r w:rsidR="001B2E91" w:rsidRPr="003F2494">
        <w:rPr>
          <w:rFonts w:ascii="GHEA Grapalat" w:hAnsi="GHEA Grapalat"/>
          <w:color w:val="000000"/>
        </w:rPr>
        <w:t xml:space="preserve"> </w:t>
      </w:r>
      <w:r w:rsidR="001B2E91" w:rsidRPr="009F13EA">
        <w:rPr>
          <w:rFonts w:ascii="GHEA Grapalat" w:hAnsi="GHEA Grapalat"/>
          <w:color w:val="000000"/>
        </w:rPr>
        <w:t>հարգելի</w:t>
      </w:r>
      <w:r w:rsidR="001B2E91" w:rsidRPr="003F2494">
        <w:rPr>
          <w:rFonts w:ascii="GHEA Grapalat" w:hAnsi="GHEA Grapalat"/>
          <w:color w:val="000000"/>
        </w:rPr>
        <w:t xml:space="preserve"> </w:t>
      </w:r>
      <w:r w:rsidR="001B2E91" w:rsidRPr="009F13EA">
        <w:rPr>
          <w:rFonts w:ascii="GHEA Grapalat" w:hAnsi="GHEA Grapalat"/>
          <w:color w:val="000000"/>
        </w:rPr>
        <w:t>չի</w:t>
      </w:r>
      <w:r w:rsidR="001B2E91" w:rsidRPr="003F2494">
        <w:rPr>
          <w:rFonts w:ascii="GHEA Grapalat" w:hAnsi="GHEA Grapalat"/>
          <w:color w:val="000000"/>
        </w:rPr>
        <w:t xml:space="preserve"> </w:t>
      </w:r>
      <w:r w:rsidR="00040D93" w:rsidRPr="009F13EA">
        <w:rPr>
          <w:rFonts w:ascii="GHEA Grapalat" w:hAnsi="GHEA Grapalat"/>
          <w:color w:val="000000"/>
          <w:lang w:val="en-US"/>
        </w:rPr>
        <w:t>համարել</w:t>
      </w:r>
      <w:r w:rsidR="00D00874" w:rsidRPr="003F2494">
        <w:rPr>
          <w:rFonts w:ascii="GHEA Grapalat" w:hAnsi="GHEA Grapalat"/>
          <w:color w:val="000000"/>
        </w:rPr>
        <w:t xml:space="preserve"> </w:t>
      </w:r>
      <w:r w:rsidR="00C80321" w:rsidRPr="009F13EA">
        <w:rPr>
          <w:rFonts w:ascii="GHEA Grapalat" w:hAnsi="GHEA Grapalat"/>
          <w:color w:val="000000"/>
          <w:lang w:val="en-US"/>
        </w:rPr>
        <w:t>սույն</w:t>
      </w:r>
      <w:r w:rsidR="00C80321" w:rsidRPr="003F2494">
        <w:rPr>
          <w:rFonts w:ascii="GHEA Grapalat" w:hAnsi="GHEA Grapalat"/>
          <w:color w:val="000000"/>
        </w:rPr>
        <w:t xml:space="preserve"> </w:t>
      </w:r>
      <w:r w:rsidR="00C80321" w:rsidRPr="009F13EA">
        <w:rPr>
          <w:rFonts w:ascii="GHEA Grapalat" w:hAnsi="GHEA Grapalat"/>
          <w:color w:val="000000"/>
          <w:lang w:val="en-US"/>
        </w:rPr>
        <w:t>օրենքի</w:t>
      </w:r>
      <w:r w:rsidR="00C80321" w:rsidRPr="003F2494">
        <w:rPr>
          <w:rFonts w:ascii="GHEA Grapalat" w:hAnsi="GHEA Grapalat"/>
          <w:color w:val="000000"/>
        </w:rPr>
        <w:t xml:space="preserve"> </w:t>
      </w:r>
      <w:r w:rsidR="00D00874" w:rsidRPr="003F2494">
        <w:rPr>
          <w:rFonts w:ascii="GHEA Grapalat" w:hAnsi="GHEA Grapalat"/>
          <w:color w:val="000000"/>
        </w:rPr>
        <w:t>24-</w:t>
      </w:r>
      <w:r w:rsidR="00D00874" w:rsidRPr="009F13EA">
        <w:rPr>
          <w:rFonts w:ascii="GHEA Grapalat" w:hAnsi="GHEA Grapalat"/>
          <w:color w:val="000000"/>
        </w:rPr>
        <w:t>րդ</w:t>
      </w:r>
      <w:r w:rsidR="00D00874" w:rsidRPr="003F2494">
        <w:rPr>
          <w:rFonts w:ascii="GHEA Grapalat" w:hAnsi="GHEA Grapalat"/>
          <w:color w:val="000000"/>
        </w:rPr>
        <w:t xml:space="preserve"> </w:t>
      </w:r>
      <w:r w:rsidR="00D00874" w:rsidRPr="009F13EA">
        <w:rPr>
          <w:rFonts w:ascii="GHEA Grapalat" w:hAnsi="GHEA Grapalat"/>
          <w:color w:val="000000"/>
        </w:rPr>
        <w:t>հոդվածի</w:t>
      </w:r>
      <w:r w:rsidR="00D00874" w:rsidRPr="003F2494">
        <w:rPr>
          <w:rFonts w:ascii="GHEA Grapalat" w:hAnsi="GHEA Grapalat"/>
          <w:color w:val="000000"/>
        </w:rPr>
        <w:t xml:space="preserve"> 6.1.-</w:t>
      </w:r>
      <w:r w:rsidR="00D00874" w:rsidRPr="009F13EA">
        <w:rPr>
          <w:rFonts w:ascii="GHEA Grapalat" w:hAnsi="GHEA Grapalat"/>
          <w:color w:val="000000"/>
        </w:rPr>
        <w:t>ին</w:t>
      </w:r>
      <w:r w:rsidR="00D00874" w:rsidRPr="003F2494">
        <w:rPr>
          <w:rFonts w:ascii="GHEA Grapalat" w:hAnsi="GHEA Grapalat"/>
          <w:color w:val="000000"/>
        </w:rPr>
        <w:t xml:space="preserve"> </w:t>
      </w:r>
      <w:r w:rsidR="00D00874" w:rsidRPr="009F13EA">
        <w:rPr>
          <w:rFonts w:ascii="GHEA Grapalat" w:hAnsi="GHEA Grapalat"/>
          <w:color w:val="000000"/>
        </w:rPr>
        <w:t>մասով</w:t>
      </w:r>
      <w:r w:rsidR="00D00874" w:rsidRPr="003F2494">
        <w:rPr>
          <w:rFonts w:ascii="GHEA Grapalat" w:hAnsi="GHEA Grapalat"/>
          <w:color w:val="000000"/>
        </w:rPr>
        <w:t xml:space="preserve"> </w:t>
      </w:r>
      <w:r w:rsidR="00D00874" w:rsidRPr="009F13EA">
        <w:rPr>
          <w:rFonts w:ascii="GHEA Grapalat" w:hAnsi="GHEA Grapalat"/>
          <w:color w:val="000000"/>
        </w:rPr>
        <w:t>սահմանված</w:t>
      </w:r>
      <w:r w:rsidR="00D00874" w:rsidRPr="003F2494">
        <w:rPr>
          <w:rFonts w:ascii="GHEA Grapalat" w:hAnsi="GHEA Grapalat"/>
          <w:color w:val="000000"/>
        </w:rPr>
        <w:t xml:space="preserve"> </w:t>
      </w:r>
      <w:r w:rsidR="001350E9" w:rsidRPr="009F13EA">
        <w:rPr>
          <w:rFonts w:ascii="GHEA Grapalat" w:hAnsi="GHEA Grapalat"/>
          <w:color w:val="000000"/>
          <w:lang w:val="en-US"/>
        </w:rPr>
        <w:t>հիմքերով</w:t>
      </w:r>
      <w:r w:rsidR="001350E9" w:rsidRPr="003F2494">
        <w:rPr>
          <w:rFonts w:ascii="GHEA Grapalat" w:hAnsi="GHEA Grapalat"/>
          <w:color w:val="000000"/>
        </w:rPr>
        <w:t xml:space="preserve">, </w:t>
      </w:r>
      <w:r w:rsidR="001350E9" w:rsidRPr="009F13EA">
        <w:rPr>
          <w:rFonts w:ascii="GHEA Grapalat" w:hAnsi="GHEA Grapalat"/>
          <w:color w:val="000000"/>
          <w:lang w:val="en-US"/>
        </w:rPr>
        <w:t>կամ</w:t>
      </w:r>
      <w:r w:rsidR="001350E9" w:rsidRPr="003F2494">
        <w:rPr>
          <w:rFonts w:ascii="GHEA Grapalat" w:hAnsi="GHEA Grapalat"/>
          <w:color w:val="000000"/>
        </w:rPr>
        <w:t xml:space="preserve"> </w:t>
      </w:r>
      <w:r w:rsidR="00267794" w:rsidRPr="009F13EA">
        <w:rPr>
          <w:rFonts w:ascii="GHEA Grapalat" w:hAnsi="GHEA Grapalat"/>
          <w:color w:val="000000"/>
          <w:lang w:val="en-GB"/>
        </w:rPr>
        <w:t>պետական</w:t>
      </w:r>
      <w:r w:rsidR="00267794" w:rsidRPr="003F2494">
        <w:rPr>
          <w:rFonts w:ascii="GHEA Grapalat" w:hAnsi="GHEA Grapalat"/>
          <w:color w:val="000000"/>
        </w:rPr>
        <w:t xml:space="preserve"> </w:t>
      </w:r>
      <w:r w:rsidR="00267794" w:rsidRPr="009F13EA">
        <w:rPr>
          <w:rFonts w:ascii="GHEA Grapalat" w:hAnsi="GHEA Grapalat"/>
          <w:color w:val="000000"/>
          <w:lang w:val="en-GB"/>
        </w:rPr>
        <w:t>գրանցման</w:t>
      </w:r>
      <w:r w:rsidR="00267794" w:rsidRPr="003F2494">
        <w:rPr>
          <w:rFonts w:ascii="GHEA Grapalat" w:hAnsi="GHEA Grapalat"/>
          <w:color w:val="000000"/>
        </w:rPr>
        <w:t xml:space="preserve"> </w:t>
      </w:r>
      <w:r w:rsidR="00267794" w:rsidRPr="009F13EA">
        <w:rPr>
          <w:rFonts w:ascii="GHEA Grapalat" w:hAnsi="GHEA Grapalat"/>
          <w:color w:val="000000"/>
          <w:lang w:val="en-GB"/>
        </w:rPr>
        <w:t>և</w:t>
      </w:r>
      <w:r w:rsidR="00267794" w:rsidRPr="003F2494">
        <w:rPr>
          <w:rFonts w:ascii="GHEA Grapalat" w:hAnsi="GHEA Grapalat"/>
          <w:color w:val="000000"/>
        </w:rPr>
        <w:t xml:space="preserve"> </w:t>
      </w:r>
      <w:r w:rsidR="00267794" w:rsidRPr="009F13EA">
        <w:rPr>
          <w:rFonts w:ascii="GHEA Grapalat" w:hAnsi="GHEA Grapalat"/>
          <w:color w:val="000000"/>
          <w:lang w:val="en-GB"/>
        </w:rPr>
        <w:t>ժամկետը</w:t>
      </w:r>
      <w:r w:rsidR="00267794" w:rsidRPr="003F2494">
        <w:rPr>
          <w:rFonts w:ascii="GHEA Grapalat" w:hAnsi="GHEA Grapalat"/>
          <w:color w:val="000000"/>
        </w:rPr>
        <w:t xml:space="preserve"> </w:t>
      </w:r>
      <w:r w:rsidR="00267794" w:rsidRPr="009F13EA">
        <w:rPr>
          <w:rFonts w:ascii="GHEA Grapalat" w:hAnsi="GHEA Grapalat"/>
          <w:color w:val="000000"/>
          <w:lang w:val="en-GB"/>
        </w:rPr>
        <w:t>բաց</w:t>
      </w:r>
      <w:r w:rsidR="00267794" w:rsidRPr="003F2494">
        <w:rPr>
          <w:rFonts w:ascii="GHEA Grapalat" w:hAnsi="GHEA Grapalat"/>
          <w:color w:val="000000"/>
        </w:rPr>
        <w:t xml:space="preserve"> </w:t>
      </w:r>
      <w:r w:rsidR="00267794" w:rsidRPr="009F13EA">
        <w:rPr>
          <w:rFonts w:ascii="GHEA Grapalat" w:hAnsi="GHEA Grapalat"/>
          <w:color w:val="000000"/>
          <w:lang w:val="en-GB"/>
        </w:rPr>
        <w:t>թողնելը</w:t>
      </w:r>
      <w:r w:rsidR="00267794" w:rsidRPr="003F2494">
        <w:rPr>
          <w:rFonts w:ascii="GHEA Grapalat" w:hAnsi="GHEA Grapalat"/>
          <w:color w:val="000000"/>
        </w:rPr>
        <w:t xml:space="preserve"> </w:t>
      </w:r>
      <w:r w:rsidR="00267794" w:rsidRPr="009F13EA">
        <w:rPr>
          <w:rFonts w:ascii="GHEA Grapalat" w:hAnsi="GHEA Grapalat"/>
          <w:color w:val="000000"/>
          <w:lang w:val="en-GB"/>
        </w:rPr>
        <w:t>հարգելի</w:t>
      </w:r>
      <w:r w:rsidR="00267794" w:rsidRPr="003F2494">
        <w:rPr>
          <w:rFonts w:ascii="GHEA Grapalat" w:hAnsi="GHEA Grapalat"/>
          <w:color w:val="000000"/>
        </w:rPr>
        <w:t xml:space="preserve"> </w:t>
      </w:r>
      <w:r w:rsidR="00394485" w:rsidRPr="009F13EA">
        <w:rPr>
          <w:rFonts w:ascii="GHEA Grapalat" w:hAnsi="GHEA Grapalat"/>
          <w:color w:val="000000"/>
          <w:lang w:val="en-GB"/>
        </w:rPr>
        <w:t>համարելու</w:t>
      </w:r>
      <w:r w:rsidR="00267794" w:rsidRPr="003F2494">
        <w:rPr>
          <w:rFonts w:ascii="GHEA Grapalat" w:hAnsi="GHEA Grapalat"/>
          <w:color w:val="000000"/>
        </w:rPr>
        <w:t xml:space="preserve"> </w:t>
      </w:r>
      <w:r w:rsidR="00267794" w:rsidRPr="009F13EA">
        <w:rPr>
          <w:rFonts w:ascii="GHEA Grapalat" w:hAnsi="GHEA Grapalat"/>
          <w:color w:val="000000"/>
          <w:lang w:val="en-GB"/>
        </w:rPr>
        <w:t>վերաբերյալ</w:t>
      </w:r>
      <w:r w:rsidR="00267794" w:rsidRPr="003F2494">
        <w:rPr>
          <w:rFonts w:ascii="GHEA Grapalat" w:hAnsi="GHEA Grapalat"/>
          <w:color w:val="000000"/>
        </w:rPr>
        <w:t xml:space="preserve"> </w:t>
      </w:r>
      <w:r w:rsidR="00267794" w:rsidRPr="009F13EA">
        <w:rPr>
          <w:rFonts w:ascii="GHEA Grapalat" w:hAnsi="GHEA Grapalat"/>
          <w:color w:val="000000"/>
          <w:lang w:val="en-GB"/>
        </w:rPr>
        <w:t>դիմումը</w:t>
      </w:r>
      <w:r w:rsidR="00267794" w:rsidRPr="003F2494">
        <w:rPr>
          <w:rFonts w:ascii="GHEA Grapalat" w:hAnsi="GHEA Grapalat"/>
          <w:color w:val="000000"/>
        </w:rPr>
        <w:t xml:space="preserve"> </w:t>
      </w:r>
      <w:r w:rsidR="00267794" w:rsidRPr="009F13EA">
        <w:rPr>
          <w:rFonts w:ascii="GHEA Grapalat" w:hAnsi="GHEA Grapalat"/>
          <w:color w:val="000000"/>
          <w:lang w:val="en-GB"/>
        </w:rPr>
        <w:t>ներկայացվել</w:t>
      </w:r>
      <w:r w:rsidR="00267794" w:rsidRPr="003F2494">
        <w:rPr>
          <w:rFonts w:ascii="GHEA Grapalat" w:hAnsi="GHEA Grapalat"/>
          <w:color w:val="000000"/>
        </w:rPr>
        <w:t xml:space="preserve"> </w:t>
      </w:r>
      <w:r w:rsidR="00267794" w:rsidRPr="009F13EA">
        <w:rPr>
          <w:rFonts w:ascii="GHEA Grapalat" w:hAnsi="GHEA Grapalat"/>
          <w:color w:val="000000"/>
          <w:lang w:val="en-GB"/>
        </w:rPr>
        <w:t>է</w:t>
      </w:r>
      <w:r w:rsidR="00267794" w:rsidRPr="003F2494" w:rsidDel="00721A39">
        <w:rPr>
          <w:rFonts w:ascii="GHEA Grapalat" w:hAnsi="GHEA Grapalat"/>
          <w:color w:val="000000"/>
        </w:rPr>
        <w:t xml:space="preserve"> </w:t>
      </w:r>
      <w:r w:rsidR="001350E9" w:rsidRPr="009F13EA">
        <w:rPr>
          <w:rFonts w:ascii="GHEA Grapalat" w:hAnsi="GHEA Grapalat"/>
          <w:color w:val="000000"/>
          <w:lang w:val="en-US"/>
        </w:rPr>
        <w:t>սույն</w:t>
      </w:r>
      <w:r w:rsidR="001350E9" w:rsidRPr="003F2494">
        <w:rPr>
          <w:rFonts w:ascii="GHEA Grapalat" w:hAnsi="GHEA Grapalat"/>
          <w:color w:val="000000"/>
        </w:rPr>
        <w:t xml:space="preserve"> </w:t>
      </w:r>
      <w:r w:rsidR="001350E9" w:rsidRPr="009F13EA">
        <w:rPr>
          <w:rFonts w:ascii="GHEA Grapalat" w:hAnsi="GHEA Grapalat"/>
          <w:color w:val="000000"/>
          <w:lang w:val="en-US"/>
        </w:rPr>
        <w:t>օրենքի</w:t>
      </w:r>
      <w:r w:rsidR="001350E9" w:rsidRPr="003F2494">
        <w:rPr>
          <w:rFonts w:ascii="GHEA Grapalat" w:hAnsi="GHEA Grapalat"/>
          <w:color w:val="000000"/>
        </w:rPr>
        <w:t xml:space="preserve"> 24-</w:t>
      </w:r>
      <w:r w:rsidR="001350E9" w:rsidRPr="009F13EA">
        <w:rPr>
          <w:rFonts w:ascii="GHEA Grapalat" w:hAnsi="GHEA Grapalat"/>
          <w:color w:val="000000"/>
          <w:lang w:val="en-US"/>
        </w:rPr>
        <w:t>րդ</w:t>
      </w:r>
      <w:r w:rsidR="001350E9" w:rsidRPr="003F2494">
        <w:rPr>
          <w:rFonts w:ascii="GHEA Grapalat" w:hAnsi="GHEA Grapalat"/>
          <w:color w:val="000000"/>
        </w:rPr>
        <w:t xml:space="preserve"> </w:t>
      </w:r>
      <w:r w:rsidR="001350E9" w:rsidRPr="009F13EA">
        <w:rPr>
          <w:rFonts w:ascii="GHEA Grapalat" w:hAnsi="GHEA Grapalat"/>
          <w:color w:val="000000"/>
          <w:lang w:val="en-US"/>
        </w:rPr>
        <w:t>հոդվածի</w:t>
      </w:r>
      <w:r w:rsidR="001350E9" w:rsidRPr="003F2494">
        <w:rPr>
          <w:rFonts w:ascii="GHEA Grapalat" w:hAnsi="GHEA Grapalat"/>
          <w:color w:val="000000"/>
        </w:rPr>
        <w:t xml:space="preserve"> 6.1-</w:t>
      </w:r>
      <w:r w:rsidR="001350E9" w:rsidRPr="009F13EA">
        <w:rPr>
          <w:rFonts w:ascii="GHEA Grapalat" w:hAnsi="GHEA Grapalat"/>
          <w:color w:val="000000"/>
          <w:lang w:val="en-US"/>
        </w:rPr>
        <w:t>ին</w:t>
      </w:r>
      <w:r w:rsidR="001350E9" w:rsidRPr="003F2494">
        <w:rPr>
          <w:rFonts w:ascii="GHEA Grapalat" w:hAnsi="GHEA Grapalat"/>
          <w:color w:val="000000"/>
        </w:rPr>
        <w:t xml:space="preserve"> </w:t>
      </w:r>
      <w:r w:rsidR="001350E9" w:rsidRPr="009F13EA">
        <w:rPr>
          <w:rFonts w:ascii="GHEA Grapalat" w:hAnsi="GHEA Grapalat"/>
          <w:color w:val="000000"/>
          <w:lang w:val="en-US"/>
        </w:rPr>
        <w:t>մասով</w:t>
      </w:r>
      <w:r w:rsidR="001350E9" w:rsidRPr="003F2494">
        <w:rPr>
          <w:rFonts w:ascii="GHEA Grapalat" w:hAnsi="GHEA Grapalat"/>
          <w:color w:val="000000"/>
        </w:rPr>
        <w:t xml:space="preserve"> </w:t>
      </w:r>
      <w:r w:rsidR="001350E9" w:rsidRPr="009F13EA">
        <w:rPr>
          <w:rFonts w:ascii="GHEA Grapalat" w:hAnsi="GHEA Grapalat"/>
          <w:color w:val="000000"/>
          <w:lang w:val="en-US"/>
        </w:rPr>
        <w:t>սահմանված</w:t>
      </w:r>
      <w:r w:rsidR="001350E9" w:rsidRPr="003F2494">
        <w:rPr>
          <w:rFonts w:ascii="GHEA Grapalat" w:hAnsi="GHEA Grapalat"/>
          <w:color w:val="000000"/>
        </w:rPr>
        <w:t xml:space="preserve"> 15-</w:t>
      </w:r>
      <w:r w:rsidR="001350E9" w:rsidRPr="009F13EA">
        <w:rPr>
          <w:rFonts w:ascii="GHEA Grapalat" w:hAnsi="GHEA Grapalat"/>
          <w:color w:val="000000"/>
          <w:lang w:val="en-US"/>
        </w:rPr>
        <w:t>օրյա</w:t>
      </w:r>
      <w:r w:rsidR="001350E9" w:rsidRPr="003F2494">
        <w:rPr>
          <w:rFonts w:ascii="GHEA Grapalat" w:hAnsi="GHEA Grapalat"/>
          <w:color w:val="000000"/>
        </w:rPr>
        <w:t xml:space="preserve"> </w:t>
      </w:r>
      <w:r w:rsidR="001350E9" w:rsidRPr="009F13EA">
        <w:rPr>
          <w:rFonts w:ascii="GHEA Grapalat" w:hAnsi="GHEA Grapalat"/>
          <w:color w:val="000000"/>
          <w:lang w:val="en-US"/>
        </w:rPr>
        <w:t>ժամկետի</w:t>
      </w:r>
      <w:r w:rsidR="001350E9" w:rsidRPr="003F2494">
        <w:rPr>
          <w:rFonts w:ascii="GHEA Grapalat" w:hAnsi="GHEA Grapalat"/>
          <w:color w:val="000000"/>
        </w:rPr>
        <w:t xml:space="preserve"> </w:t>
      </w:r>
      <w:r w:rsidR="001350E9" w:rsidRPr="009F13EA">
        <w:rPr>
          <w:rFonts w:ascii="GHEA Grapalat" w:hAnsi="GHEA Grapalat"/>
          <w:color w:val="000000"/>
          <w:lang w:val="en-US"/>
        </w:rPr>
        <w:t>խախտմամբ</w:t>
      </w:r>
      <w:r w:rsidR="001B2E91" w:rsidRPr="003F2494">
        <w:rPr>
          <w:rFonts w:ascii="GHEA Grapalat" w:hAnsi="GHEA Grapalat"/>
          <w:color w:val="000000"/>
        </w:rPr>
        <w:t>.»</w:t>
      </w:r>
    </w:p>
    <w:p w:rsidR="00876BE5" w:rsidRPr="009F13EA" w:rsidRDefault="002473F0" w:rsidP="00876BE5">
      <w:pPr>
        <w:pStyle w:val="NormalWeb"/>
        <w:shd w:val="clear" w:color="auto" w:fill="FFFFFF"/>
        <w:spacing w:line="360" w:lineRule="auto"/>
        <w:ind w:firstLine="720"/>
        <w:contextualSpacing/>
        <w:jc w:val="both"/>
        <w:rPr>
          <w:rFonts w:ascii="GHEA Grapalat" w:hAnsi="GHEA Grapalat"/>
          <w:color w:val="000000"/>
        </w:rPr>
      </w:pPr>
      <w:r w:rsidRPr="009F13EA">
        <w:rPr>
          <w:rFonts w:ascii="GHEA Grapalat" w:hAnsi="GHEA Grapalat"/>
          <w:color w:val="000000"/>
        </w:rPr>
        <w:t>2</w:t>
      </w:r>
      <w:r w:rsidR="00876BE5" w:rsidRPr="009F13EA">
        <w:rPr>
          <w:rFonts w:ascii="GHEA Grapalat" w:hAnsi="GHEA Grapalat"/>
          <w:color w:val="000000"/>
        </w:rPr>
        <w:t>) 5-րդ կետը շարադրել հետևյալ խմբագրությամբ`</w:t>
      </w:r>
    </w:p>
    <w:p w:rsidR="00876BE5" w:rsidRPr="009F13EA" w:rsidRDefault="00876BE5" w:rsidP="002A5A93">
      <w:pPr>
        <w:pStyle w:val="NormalWeb"/>
        <w:shd w:val="clear" w:color="auto" w:fill="FFFFFF"/>
        <w:spacing w:line="360" w:lineRule="auto"/>
        <w:ind w:firstLine="720"/>
        <w:contextualSpacing/>
        <w:jc w:val="both"/>
        <w:rPr>
          <w:rFonts w:ascii="GHEA Grapalat" w:hAnsi="GHEA Grapalat"/>
          <w:color w:val="000000"/>
        </w:rPr>
      </w:pPr>
      <w:r w:rsidRPr="009F13EA">
        <w:rPr>
          <w:rFonts w:ascii="GHEA Grapalat" w:hAnsi="GHEA Grapalat"/>
          <w:color w:val="000000"/>
        </w:rPr>
        <w:t xml:space="preserve">«5) այն անհատական իրավական ակտը, </w:t>
      </w:r>
      <w:r w:rsidRPr="009F13EA">
        <w:rPr>
          <w:rFonts w:ascii="GHEA Grapalat" w:hAnsi="GHEA Grapalat"/>
          <w:color w:val="000000"/>
          <w:lang w:val="en-US"/>
        </w:rPr>
        <w:t>որով</w:t>
      </w:r>
      <w:r w:rsidRPr="009F13EA">
        <w:rPr>
          <w:rFonts w:ascii="GHEA Grapalat" w:hAnsi="GHEA Grapalat"/>
          <w:color w:val="000000"/>
        </w:rPr>
        <w:t xml:space="preserve"> </w:t>
      </w:r>
      <w:r w:rsidRPr="009F13EA">
        <w:rPr>
          <w:rFonts w:ascii="GHEA Grapalat" w:hAnsi="GHEA Grapalat"/>
          <w:color w:val="000000"/>
          <w:lang w:val="en-US"/>
        </w:rPr>
        <w:t>տրամադրվում</w:t>
      </w:r>
      <w:r w:rsidRPr="009F13EA">
        <w:rPr>
          <w:rFonts w:ascii="GHEA Grapalat" w:hAnsi="GHEA Grapalat"/>
          <w:color w:val="000000"/>
        </w:rPr>
        <w:t xml:space="preserve"> </w:t>
      </w:r>
      <w:r w:rsidRPr="009F13EA">
        <w:rPr>
          <w:rFonts w:ascii="GHEA Grapalat" w:hAnsi="GHEA Grapalat"/>
          <w:color w:val="000000"/>
          <w:lang w:val="en-US"/>
        </w:rPr>
        <w:t>է</w:t>
      </w:r>
      <w:r w:rsidRPr="009F13EA">
        <w:rPr>
          <w:rFonts w:ascii="GHEA Grapalat" w:hAnsi="GHEA Grapalat"/>
          <w:color w:val="000000"/>
        </w:rPr>
        <w:t xml:space="preserve"> իրավունք</w:t>
      </w:r>
      <w:r w:rsidRPr="009F13EA">
        <w:rPr>
          <w:rFonts w:ascii="GHEA Grapalat" w:hAnsi="GHEA Grapalat"/>
          <w:color w:val="000000"/>
          <w:lang w:val="en-US"/>
        </w:rPr>
        <w:t>ը</w:t>
      </w:r>
      <w:r w:rsidRPr="009F13EA">
        <w:rPr>
          <w:rFonts w:ascii="GHEA Grapalat" w:hAnsi="GHEA Grapalat"/>
          <w:color w:val="000000"/>
        </w:rPr>
        <w:t xml:space="preserve"> կամ </w:t>
      </w:r>
      <w:r w:rsidRPr="009F13EA">
        <w:rPr>
          <w:rFonts w:ascii="GHEA Grapalat" w:hAnsi="GHEA Grapalat"/>
          <w:color w:val="000000"/>
          <w:lang w:val="en-US"/>
        </w:rPr>
        <w:t>կիրառվում</w:t>
      </w:r>
      <w:r w:rsidRPr="009F13EA">
        <w:rPr>
          <w:rFonts w:ascii="GHEA Grapalat" w:hAnsi="GHEA Grapalat"/>
          <w:color w:val="000000"/>
        </w:rPr>
        <w:t xml:space="preserve"> </w:t>
      </w:r>
      <w:r w:rsidRPr="009F13EA">
        <w:rPr>
          <w:rFonts w:ascii="GHEA Grapalat" w:hAnsi="GHEA Grapalat"/>
          <w:color w:val="000000"/>
          <w:lang w:val="en-US"/>
        </w:rPr>
        <w:t>է</w:t>
      </w:r>
      <w:r w:rsidRPr="009F13EA">
        <w:rPr>
          <w:rFonts w:ascii="GHEA Grapalat" w:hAnsi="GHEA Grapalat"/>
          <w:color w:val="000000"/>
        </w:rPr>
        <w:t xml:space="preserve"> </w:t>
      </w:r>
      <w:r w:rsidRPr="009F13EA">
        <w:rPr>
          <w:rFonts w:ascii="GHEA Grapalat" w:hAnsi="GHEA Grapalat"/>
          <w:color w:val="000000"/>
          <w:lang w:val="en-US"/>
        </w:rPr>
        <w:t>իրավունքի</w:t>
      </w:r>
      <w:r w:rsidRPr="009F13EA">
        <w:rPr>
          <w:rFonts w:ascii="GHEA Grapalat" w:hAnsi="GHEA Grapalat"/>
          <w:color w:val="000000"/>
        </w:rPr>
        <w:t xml:space="preserve"> սահմանափակումը, կայացվել է </w:t>
      </w:r>
      <w:r w:rsidRPr="009F13EA">
        <w:rPr>
          <w:rFonts w:ascii="GHEA Grapalat" w:hAnsi="GHEA Grapalat"/>
          <w:color w:val="000000"/>
          <w:lang w:val="en-US"/>
        </w:rPr>
        <w:t>ոչ</w:t>
      </w:r>
      <w:r w:rsidRPr="009F13EA">
        <w:rPr>
          <w:rFonts w:ascii="GHEA Grapalat" w:hAnsi="GHEA Grapalat"/>
          <w:color w:val="000000"/>
        </w:rPr>
        <w:t xml:space="preserve"> </w:t>
      </w:r>
      <w:r w:rsidRPr="009F13EA">
        <w:rPr>
          <w:rFonts w:ascii="GHEA Grapalat" w:hAnsi="GHEA Grapalat"/>
          <w:color w:val="000000"/>
          <w:lang w:val="en-US"/>
        </w:rPr>
        <w:t>իրավասու</w:t>
      </w:r>
      <w:r w:rsidRPr="009F13EA">
        <w:rPr>
          <w:rFonts w:ascii="GHEA Grapalat" w:hAnsi="GHEA Grapalat"/>
          <w:color w:val="000000"/>
        </w:rPr>
        <w:t xml:space="preserve"> </w:t>
      </w:r>
      <w:r w:rsidR="00FF7ABB" w:rsidRPr="009F13EA">
        <w:rPr>
          <w:rFonts w:ascii="GHEA Grapalat" w:hAnsi="GHEA Grapalat"/>
          <w:color w:val="000000"/>
          <w:lang w:val="en-US"/>
        </w:rPr>
        <w:t>վարչական</w:t>
      </w:r>
      <w:r w:rsidR="00FF7ABB" w:rsidRPr="009F13EA">
        <w:rPr>
          <w:rFonts w:ascii="GHEA Grapalat" w:hAnsi="GHEA Grapalat"/>
          <w:color w:val="000000"/>
        </w:rPr>
        <w:t xml:space="preserve"> </w:t>
      </w:r>
      <w:r w:rsidR="00FF7ABB" w:rsidRPr="009F13EA">
        <w:rPr>
          <w:rFonts w:ascii="GHEA Grapalat" w:hAnsi="GHEA Grapalat"/>
          <w:color w:val="000000"/>
          <w:lang w:val="en-US"/>
        </w:rPr>
        <w:t>մարմնի</w:t>
      </w:r>
      <w:r w:rsidR="00FF7ABB" w:rsidRPr="009F13EA">
        <w:rPr>
          <w:rFonts w:ascii="GHEA Grapalat" w:hAnsi="GHEA Grapalat"/>
          <w:color w:val="000000"/>
        </w:rPr>
        <w:t xml:space="preserve"> </w:t>
      </w:r>
      <w:r w:rsidR="002A5A93" w:rsidRPr="009F13EA">
        <w:rPr>
          <w:rFonts w:ascii="GHEA Grapalat" w:hAnsi="GHEA Grapalat"/>
          <w:color w:val="000000"/>
        </w:rPr>
        <w:t>կողմից.»</w:t>
      </w:r>
      <w:r w:rsidRPr="009F13EA">
        <w:rPr>
          <w:rFonts w:ascii="GHEA Grapalat" w:hAnsi="GHEA Grapalat"/>
          <w:color w:val="000000"/>
        </w:rPr>
        <w:t>:</w:t>
      </w:r>
    </w:p>
    <w:p w:rsidR="002B41CE" w:rsidRPr="00D667B0" w:rsidRDefault="000E3606" w:rsidP="00DE376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9F13EA"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GB" w:eastAsia="en-GB"/>
        </w:rPr>
        <w:lastRenderedPageBreak/>
        <w:t>Հոդված</w:t>
      </w:r>
      <w:r w:rsidR="007F719C" w:rsidRPr="009F13EA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en-GB"/>
        </w:rPr>
        <w:t xml:space="preserve"> </w:t>
      </w:r>
      <w:r w:rsidR="00F20CB6" w:rsidRPr="0079658F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en-GB"/>
        </w:rPr>
        <w:t>4</w:t>
      </w:r>
      <w:r w:rsidRPr="009F13EA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en-GB"/>
        </w:rPr>
        <w:t>.</w:t>
      </w:r>
      <w:r w:rsidRPr="009F13EA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F13EA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Օրենքի</w:t>
      </w:r>
      <w:r w:rsidRPr="009F13EA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40-</w:t>
      </w:r>
      <w:r w:rsidRPr="009F13EA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րդ</w:t>
      </w:r>
      <w:r w:rsidRPr="009F13EA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F13EA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հոդվածի</w:t>
      </w:r>
      <w:r w:rsidRPr="009F13EA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3-</w:t>
      </w:r>
      <w:r w:rsidRPr="009F13EA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րդ</w:t>
      </w:r>
      <w:r w:rsidRPr="009F13EA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F13EA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մասը</w:t>
      </w:r>
      <w:r w:rsidRPr="009F13EA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«</w:t>
      </w:r>
      <w:r w:rsidRPr="009F13EA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ժամկետը</w:t>
      </w:r>
      <w:r w:rsidRPr="009F13EA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» </w:t>
      </w:r>
      <w:r w:rsidRPr="009F13EA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բառից</w:t>
      </w:r>
      <w:r w:rsidRPr="009F13EA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F13EA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հետո</w:t>
      </w:r>
      <w:r w:rsidRPr="009F13EA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F13EA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լրացնել</w:t>
      </w:r>
      <w:r w:rsidRPr="009F13EA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«, </w:t>
      </w:r>
      <w:r w:rsidRPr="009F13EA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բացառությամբ</w:t>
      </w:r>
      <w:r w:rsidRPr="009F13EA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F13EA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եթե</w:t>
      </w:r>
      <w:r w:rsidRPr="009F13EA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F13EA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ներկայացվել</w:t>
      </w:r>
      <w:r w:rsidRPr="009F13EA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F13EA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է</w:t>
      </w:r>
      <w:r w:rsidRPr="009F13EA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F13EA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պարտապանի</w:t>
      </w:r>
      <w:r w:rsidRPr="009F13EA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F13EA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և</w:t>
      </w:r>
      <w:r w:rsidRPr="009F13EA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F13EA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գրավատուի՝</w:t>
      </w:r>
      <w:r w:rsidRPr="009F13EA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F13EA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օրենքով</w:t>
      </w:r>
      <w:r w:rsidRPr="009F13EA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F13EA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սահմանված</w:t>
      </w:r>
      <w:r w:rsidRPr="00D667B0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F13EA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կարգով</w:t>
      </w:r>
      <w:r w:rsidRPr="00D667B0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F13EA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տրված</w:t>
      </w:r>
      <w:r w:rsidRPr="00D667B0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F13EA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գրավոր</w:t>
      </w:r>
      <w:r w:rsidRPr="00D667B0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F13EA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համաձայնությունը</w:t>
      </w:r>
      <w:r w:rsidRPr="00D667B0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F13EA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մինչև</w:t>
      </w:r>
      <w:r w:rsidRPr="00D667B0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F13EA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երկամսյա</w:t>
      </w:r>
      <w:r w:rsidRPr="00D667B0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F13EA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ժամկետի</w:t>
      </w:r>
      <w:r w:rsidRPr="00D667B0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F13EA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լրանալը</w:t>
      </w:r>
      <w:r w:rsidRPr="00D667B0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F13EA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գրավի</w:t>
      </w:r>
      <w:r w:rsidRPr="00D667B0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F13EA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առարկան</w:t>
      </w:r>
      <w:r w:rsidRPr="00D667B0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F13EA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բռնագանձելու</w:t>
      </w:r>
      <w:r w:rsidRPr="00D667B0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9F13EA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վերաբերյալ</w:t>
      </w:r>
      <w:r w:rsidRPr="00D667B0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:»</w:t>
      </w:r>
      <w:r w:rsidR="00D667B0" w:rsidRPr="00D667B0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="00D667B0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բառերով</w:t>
      </w:r>
      <w:r w:rsidRPr="00D667B0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: </w:t>
      </w:r>
    </w:p>
    <w:p w:rsidR="00897190" w:rsidRPr="00D667B0" w:rsidRDefault="00897190" w:rsidP="00DE376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</w:p>
    <w:p w:rsidR="00F20CB6" w:rsidRPr="0079658F" w:rsidRDefault="00897190" w:rsidP="00DD08C0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89719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GB" w:eastAsia="en-GB"/>
        </w:rPr>
        <w:t>Հոդված</w:t>
      </w:r>
      <w:r w:rsidR="00F20CB6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en-GB"/>
        </w:rPr>
        <w:t xml:space="preserve"> </w:t>
      </w:r>
      <w:r w:rsidR="00F20CB6" w:rsidRPr="00DD08C0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en-GB"/>
        </w:rPr>
        <w:t>5</w:t>
      </w:r>
      <w:r w:rsidRPr="009E3D16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en-GB"/>
        </w:rPr>
        <w:t xml:space="preserve">. </w:t>
      </w:r>
      <w:r w:rsidRPr="00D667B0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Օրենքի</w:t>
      </w:r>
      <w:r w:rsidRPr="009E3D16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74-</w:t>
      </w:r>
      <w:r w:rsidRPr="00D667B0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րդ</w:t>
      </w:r>
      <w:r w:rsidRPr="009E3D16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D667B0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հոդվածի</w:t>
      </w:r>
      <w:r w:rsidRPr="009E3D16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2-</w:t>
      </w:r>
      <w:r w:rsidRPr="00D667B0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րդ</w:t>
      </w:r>
      <w:r w:rsidRPr="009E3D16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D667B0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մասը</w:t>
      </w:r>
      <w:r w:rsidRPr="009E3D16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«</w:t>
      </w:r>
      <w:r w:rsidRPr="00D667B0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պետական</w:t>
      </w:r>
      <w:r w:rsidRPr="009E3D16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D667B0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գրանցումը</w:t>
      </w:r>
      <w:r w:rsidRPr="009E3D16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» </w:t>
      </w:r>
      <w:r w:rsidRPr="00D667B0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բառերից</w:t>
      </w:r>
      <w:r w:rsidRPr="009E3D16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D667B0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հետո</w:t>
      </w:r>
      <w:r w:rsidRPr="009E3D16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D667B0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լրացնել</w:t>
      </w:r>
      <w:r w:rsidRPr="009E3D16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«,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բառացառությամբ</w:t>
      </w:r>
      <w:r w:rsidRPr="009E3D16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սույն</w:t>
      </w:r>
      <w:r w:rsidRPr="009E3D16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օրենքի</w:t>
      </w:r>
      <w:r w:rsidRPr="009E3D16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24-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րդ</w:t>
      </w:r>
      <w:r w:rsidRPr="009E3D16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հոդվածի</w:t>
      </w:r>
      <w:r w:rsidRPr="009E3D16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6.1.-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ին</w:t>
      </w:r>
      <w:r w:rsidRPr="009E3D16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մասով</w:t>
      </w:r>
      <w:r w:rsidRPr="009E3D16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="00D667B0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նախատեսված</w:t>
      </w:r>
      <w:r w:rsidR="00D667B0" w:rsidRPr="009E3D16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897190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պետական</w:t>
      </w:r>
      <w:r w:rsidRPr="009E3D16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897190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գրանցման</w:t>
      </w:r>
      <w:r w:rsidRPr="009E3D16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897190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և</w:t>
      </w:r>
      <w:r w:rsidRPr="009E3D16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897190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ժամկետը</w:t>
      </w:r>
      <w:r w:rsidRPr="009E3D16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897190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բաց</w:t>
      </w:r>
      <w:r w:rsidRPr="009E3D16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897190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թողնելը</w:t>
      </w:r>
      <w:r w:rsidRPr="009E3D16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897190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հարգելի</w:t>
      </w:r>
      <w:r w:rsidRPr="009E3D16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897190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համարելու</w:t>
      </w:r>
      <w:r w:rsidRPr="009E3D16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897190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վերաբերյալ</w:t>
      </w:r>
      <w:r w:rsidRPr="009E3D16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Pr="00897190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դիմումը</w:t>
      </w:r>
      <w:r w:rsidRPr="009E3D16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="00D667B0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ներկայացնելու</w:t>
      </w:r>
      <w:r w:rsidR="00D667B0" w:rsidRPr="009E3D16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="00D667B0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դեպքի</w:t>
      </w:r>
      <w:r w:rsidR="00D667B0" w:rsidRPr="009E3D16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,</w:t>
      </w:r>
      <w:r w:rsidRPr="009E3D16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»</w:t>
      </w:r>
      <w:r w:rsidR="00D667B0" w:rsidRPr="009E3D16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="00D667B0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բառերով</w:t>
      </w:r>
      <w:r w:rsidR="00D667B0" w:rsidRPr="009E3D16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: </w:t>
      </w:r>
      <w:r w:rsidRPr="009E3D16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</w:p>
    <w:p w:rsidR="00027610" w:rsidRPr="0079658F" w:rsidRDefault="00027610" w:rsidP="00DD08C0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</w:p>
    <w:p w:rsidR="00F20CB6" w:rsidRPr="00F20CB6" w:rsidRDefault="002B41CE" w:rsidP="00027610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contextualSpacing/>
        <w:jc w:val="both"/>
        <w:rPr>
          <w:rFonts w:ascii="GHEA Grapalat" w:hAnsi="GHEA Grapalat"/>
          <w:b/>
          <w:bCs/>
          <w:iCs/>
        </w:rPr>
      </w:pPr>
      <w:r w:rsidRPr="009F13EA">
        <w:rPr>
          <w:rFonts w:ascii="GHEA Grapalat" w:hAnsi="GHEA Grapalat"/>
          <w:b/>
          <w:bCs/>
          <w:iCs/>
          <w:color w:val="000000"/>
        </w:rPr>
        <w:t>Հոդված</w:t>
      </w:r>
      <w:r w:rsidRPr="009E3D16">
        <w:rPr>
          <w:rFonts w:ascii="GHEA Grapalat" w:hAnsi="GHEA Grapalat"/>
          <w:b/>
          <w:bCs/>
          <w:iCs/>
          <w:color w:val="000000"/>
        </w:rPr>
        <w:t xml:space="preserve"> </w:t>
      </w:r>
      <w:r w:rsidR="00F20CB6" w:rsidRPr="00F20CB6">
        <w:rPr>
          <w:rFonts w:ascii="GHEA Grapalat" w:hAnsi="GHEA Grapalat"/>
          <w:b/>
          <w:bCs/>
          <w:iCs/>
          <w:color w:val="000000"/>
        </w:rPr>
        <w:t>6</w:t>
      </w:r>
      <w:r w:rsidR="00876BE5" w:rsidRPr="009E3D16">
        <w:rPr>
          <w:rFonts w:ascii="GHEA Grapalat" w:hAnsi="GHEA Grapalat"/>
          <w:b/>
          <w:bCs/>
          <w:iCs/>
          <w:color w:val="000000"/>
        </w:rPr>
        <w:t>.</w:t>
      </w:r>
      <w:r w:rsidR="00876BE5" w:rsidRPr="00F20CB6">
        <w:rPr>
          <w:rFonts w:ascii="GHEA Grapalat" w:hAnsi="GHEA Grapalat"/>
          <w:b/>
          <w:bCs/>
          <w:iCs/>
        </w:rPr>
        <w:t> </w:t>
      </w:r>
      <w:r w:rsidR="00F20CB6" w:rsidRPr="00F20CB6">
        <w:rPr>
          <w:rFonts w:ascii="GHEA Grapalat" w:hAnsi="GHEA Grapalat"/>
          <w:b/>
          <w:bCs/>
          <w:iCs/>
        </w:rPr>
        <w:t>Եզրափակիչ մաս և անցումային դրույթ</w:t>
      </w:r>
    </w:p>
    <w:p w:rsidR="00882D48" w:rsidRPr="00F20CB6" w:rsidRDefault="00F20CB6" w:rsidP="00F20CB6">
      <w:pPr>
        <w:pStyle w:val="NormalWeb"/>
        <w:shd w:val="clear" w:color="auto" w:fill="FFFFFF"/>
        <w:spacing w:line="360" w:lineRule="auto"/>
        <w:ind w:firstLine="720"/>
        <w:contextualSpacing/>
        <w:jc w:val="both"/>
        <w:rPr>
          <w:rFonts w:ascii="GHEA Grapalat" w:hAnsi="GHEA Grapalat"/>
          <w:color w:val="000000"/>
        </w:rPr>
      </w:pPr>
      <w:r w:rsidRPr="00F20CB6">
        <w:rPr>
          <w:rFonts w:ascii="GHEA Grapalat" w:hAnsi="GHEA Grapalat"/>
          <w:color w:val="000000"/>
        </w:rPr>
        <w:t xml:space="preserve">1. </w:t>
      </w:r>
      <w:r w:rsidR="00876BE5" w:rsidRPr="009F13EA">
        <w:rPr>
          <w:rFonts w:ascii="GHEA Grapalat" w:hAnsi="GHEA Grapalat"/>
          <w:color w:val="000000"/>
        </w:rPr>
        <w:t>Սույն</w:t>
      </w:r>
      <w:r w:rsidR="00876BE5" w:rsidRPr="00F20CB6">
        <w:rPr>
          <w:rFonts w:ascii="GHEA Grapalat" w:hAnsi="GHEA Grapalat"/>
          <w:color w:val="000000"/>
        </w:rPr>
        <w:t xml:space="preserve"> </w:t>
      </w:r>
      <w:r w:rsidR="00876BE5" w:rsidRPr="009F13EA">
        <w:rPr>
          <w:rFonts w:ascii="GHEA Grapalat" w:hAnsi="GHEA Grapalat"/>
          <w:color w:val="000000"/>
        </w:rPr>
        <w:t>օրենքն</w:t>
      </w:r>
      <w:r w:rsidR="00876BE5" w:rsidRPr="00F20CB6">
        <w:rPr>
          <w:rFonts w:ascii="GHEA Grapalat" w:hAnsi="GHEA Grapalat"/>
          <w:color w:val="000000"/>
        </w:rPr>
        <w:t xml:space="preserve"> </w:t>
      </w:r>
      <w:r w:rsidR="00876BE5" w:rsidRPr="009F13EA">
        <w:rPr>
          <w:rFonts w:ascii="GHEA Grapalat" w:hAnsi="GHEA Grapalat"/>
          <w:color w:val="000000"/>
        </w:rPr>
        <w:t>ուժի</w:t>
      </w:r>
      <w:r w:rsidR="00876BE5" w:rsidRPr="00F20CB6">
        <w:rPr>
          <w:rFonts w:ascii="GHEA Grapalat" w:hAnsi="GHEA Grapalat"/>
          <w:color w:val="000000"/>
        </w:rPr>
        <w:t xml:space="preserve"> </w:t>
      </w:r>
      <w:r w:rsidR="00876BE5" w:rsidRPr="009F13EA">
        <w:rPr>
          <w:rFonts w:ascii="GHEA Grapalat" w:hAnsi="GHEA Grapalat"/>
          <w:color w:val="000000"/>
        </w:rPr>
        <w:t>մեջ</w:t>
      </w:r>
      <w:r w:rsidR="00876BE5" w:rsidRPr="00F20CB6">
        <w:rPr>
          <w:rFonts w:ascii="GHEA Grapalat" w:hAnsi="GHEA Grapalat"/>
          <w:color w:val="000000"/>
        </w:rPr>
        <w:t xml:space="preserve"> </w:t>
      </w:r>
      <w:r w:rsidR="00876BE5" w:rsidRPr="009F13EA">
        <w:rPr>
          <w:rFonts w:ascii="GHEA Grapalat" w:hAnsi="GHEA Grapalat"/>
          <w:color w:val="000000"/>
        </w:rPr>
        <w:t>է</w:t>
      </w:r>
      <w:r w:rsidR="00876BE5" w:rsidRPr="00F20CB6">
        <w:rPr>
          <w:rFonts w:ascii="GHEA Grapalat" w:hAnsi="GHEA Grapalat"/>
          <w:color w:val="000000"/>
        </w:rPr>
        <w:t xml:space="preserve"> </w:t>
      </w:r>
      <w:r w:rsidR="00876BE5" w:rsidRPr="009F13EA">
        <w:rPr>
          <w:rFonts w:ascii="GHEA Grapalat" w:hAnsi="GHEA Grapalat"/>
          <w:color w:val="000000"/>
        </w:rPr>
        <w:t>մտնում</w:t>
      </w:r>
      <w:r w:rsidR="00876BE5" w:rsidRPr="00F20CB6">
        <w:rPr>
          <w:rFonts w:ascii="GHEA Grapalat" w:hAnsi="GHEA Grapalat"/>
          <w:color w:val="000000"/>
        </w:rPr>
        <w:t xml:space="preserve"> </w:t>
      </w:r>
      <w:r w:rsidR="00876BE5" w:rsidRPr="009F13EA">
        <w:rPr>
          <w:rFonts w:ascii="GHEA Grapalat" w:hAnsi="GHEA Grapalat"/>
          <w:color w:val="000000"/>
        </w:rPr>
        <w:t>պաշտոնական</w:t>
      </w:r>
      <w:r w:rsidR="00876BE5" w:rsidRPr="00F20CB6">
        <w:rPr>
          <w:rFonts w:ascii="GHEA Grapalat" w:hAnsi="GHEA Grapalat"/>
          <w:color w:val="000000"/>
        </w:rPr>
        <w:t xml:space="preserve"> </w:t>
      </w:r>
      <w:r w:rsidR="00876BE5" w:rsidRPr="009F13EA">
        <w:rPr>
          <w:rFonts w:ascii="GHEA Grapalat" w:hAnsi="GHEA Grapalat"/>
          <w:color w:val="000000"/>
        </w:rPr>
        <w:t>հրապարակման</w:t>
      </w:r>
      <w:r w:rsidR="00391F2D" w:rsidRPr="00F20CB6">
        <w:rPr>
          <w:rFonts w:ascii="GHEA Grapalat" w:hAnsi="GHEA Grapalat"/>
          <w:color w:val="000000"/>
        </w:rPr>
        <w:t xml:space="preserve"> </w:t>
      </w:r>
      <w:r w:rsidR="00391F2D" w:rsidRPr="00DD08C0">
        <w:rPr>
          <w:rFonts w:ascii="GHEA Grapalat" w:hAnsi="GHEA Grapalat"/>
          <w:color w:val="000000"/>
        </w:rPr>
        <w:t>օրվան</w:t>
      </w:r>
      <w:r w:rsidR="00876BE5" w:rsidRPr="00F20CB6">
        <w:rPr>
          <w:rFonts w:ascii="GHEA Grapalat" w:hAnsi="GHEA Grapalat"/>
          <w:color w:val="000000"/>
        </w:rPr>
        <w:t xml:space="preserve"> </w:t>
      </w:r>
      <w:r w:rsidR="00876BE5" w:rsidRPr="009F13EA">
        <w:rPr>
          <w:rFonts w:ascii="GHEA Grapalat" w:hAnsi="GHEA Grapalat"/>
          <w:color w:val="000000"/>
        </w:rPr>
        <w:t>հաջորդող</w:t>
      </w:r>
      <w:r w:rsidR="00876BE5" w:rsidRPr="00F20CB6">
        <w:rPr>
          <w:rFonts w:ascii="GHEA Grapalat" w:hAnsi="GHEA Grapalat"/>
          <w:color w:val="000000"/>
        </w:rPr>
        <w:t xml:space="preserve"> </w:t>
      </w:r>
      <w:r w:rsidR="00876BE5" w:rsidRPr="009F13EA">
        <w:rPr>
          <w:rFonts w:ascii="GHEA Grapalat" w:hAnsi="GHEA Grapalat"/>
          <w:color w:val="000000"/>
        </w:rPr>
        <w:t>տասներորդ</w:t>
      </w:r>
      <w:r w:rsidR="00876BE5" w:rsidRPr="00F20CB6">
        <w:rPr>
          <w:rFonts w:ascii="GHEA Grapalat" w:hAnsi="GHEA Grapalat"/>
          <w:color w:val="000000"/>
        </w:rPr>
        <w:t xml:space="preserve"> </w:t>
      </w:r>
      <w:r w:rsidR="00876BE5" w:rsidRPr="009F13EA">
        <w:rPr>
          <w:rFonts w:ascii="GHEA Grapalat" w:hAnsi="GHEA Grapalat"/>
          <w:color w:val="000000"/>
        </w:rPr>
        <w:t>օրը</w:t>
      </w:r>
      <w:r w:rsidR="00876BE5" w:rsidRPr="00F20CB6">
        <w:rPr>
          <w:rFonts w:ascii="GHEA Grapalat" w:hAnsi="GHEA Grapalat"/>
          <w:color w:val="000000"/>
        </w:rPr>
        <w:t>:</w:t>
      </w:r>
    </w:p>
    <w:p w:rsidR="00DD08C0" w:rsidRPr="00623410" w:rsidRDefault="00F20CB6" w:rsidP="00623410">
      <w:pPr>
        <w:pStyle w:val="NormalWeb"/>
        <w:shd w:val="clear" w:color="auto" w:fill="FFFFFF"/>
        <w:spacing w:line="360" w:lineRule="auto"/>
        <w:ind w:firstLine="720"/>
        <w:contextualSpacing/>
        <w:jc w:val="both"/>
        <w:rPr>
          <w:rFonts w:ascii="GHEA Grapalat" w:hAnsi="GHEA Grapalat"/>
          <w:color w:val="000000"/>
        </w:rPr>
      </w:pPr>
      <w:r w:rsidRPr="00F20CB6">
        <w:rPr>
          <w:rFonts w:ascii="GHEA Grapalat" w:hAnsi="GHEA Grapalat"/>
          <w:color w:val="000000"/>
        </w:rPr>
        <w:t xml:space="preserve">2. </w:t>
      </w:r>
      <w:r w:rsidR="00DD08C0" w:rsidRPr="00623410">
        <w:rPr>
          <w:rFonts w:ascii="GHEA Grapalat" w:hAnsi="GHEA Grapalat"/>
          <w:color w:val="000000"/>
        </w:rPr>
        <w:t xml:space="preserve">2019 </w:t>
      </w:r>
      <w:r w:rsidR="00DD08C0" w:rsidRPr="00DD08C0">
        <w:rPr>
          <w:rFonts w:ascii="GHEA Grapalat" w:hAnsi="GHEA Grapalat"/>
          <w:color w:val="000000"/>
        </w:rPr>
        <w:t>թվականի</w:t>
      </w:r>
      <w:r w:rsidR="00DD08C0" w:rsidRPr="00623410">
        <w:rPr>
          <w:rFonts w:ascii="GHEA Grapalat" w:hAnsi="GHEA Grapalat"/>
          <w:color w:val="000000"/>
        </w:rPr>
        <w:t xml:space="preserve"> </w:t>
      </w:r>
      <w:r w:rsidR="00DD08C0" w:rsidRPr="00DD08C0">
        <w:rPr>
          <w:rFonts w:ascii="GHEA Grapalat" w:hAnsi="GHEA Grapalat"/>
          <w:color w:val="000000"/>
        </w:rPr>
        <w:t>հունիսի</w:t>
      </w:r>
      <w:r w:rsidR="00DD08C0" w:rsidRPr="00623410">
        <w:rPr>
          <w:rFonts w:ascii="GHEA Grapalat" w:hAnsi="GHEA Grapalat"/>
          <w:color w:val="000000"/>
        </w:rPr>
        <w:t xml:space="preserve"> 1-</w:t>
      </w:r>
      <w:r w:rsidR="00DD08C0">
        <w:rPr>
          <w:rFonts w:ascii="GHEA Grapalat" w:hAnsi="GHEA Grapalat"/>
          <w:color w:val="000000"/>
          <w:lang w:val="en-GB"/>
        </w:rPr>
        <w:t>ից</w:t>
      </w:r>
      <w:r w:rsidR="00DD08C0" w:rsidRPr="00623410">
        <w:rPr>
          <w:rFonts w:ascii="GHEA Grapalat" w:hAnsi="GHEA Grapalat"/>
          <w:color w:val="000000"/>
        </w:rPr>
        <w:t xml:space="preserve"> </w:t>
      </w:r>
      <w:r w:rsidR="00DD08C0">
        <w:rPr>
          <w:rFonts w:ascii="GHEA Grapalat" w:hAnsi="GHEA Grapalat"/>
          <w:color w:val="000000"/>
          <w:lang w:val="en-GB"/>
        </w:rPr>
        <w:t>հետո</w:t>
      </w:r>
      <w:r w:rsidR="00DD08C0" w:rsidRPr="00623410">
        <w:rPr>
          <w:rFonts w:ascii="GHEA Grapalat" w:hAnsi="GHEA Grapalat"/>
          <w:color w:val="000000"/>
        </w:rPr>
        <w:t xml:space="preserve"> </w:t>
      </w:r>
      <w:r w:rsidR="00DD08C0">
        <w:rPr>
          <w:rFonts w:ascii="GHEA Grapalat" w:hAnsi="GHEA Grapalat"/>
          <w:color w:val="000000"/>
          <w:lang w:val="en-GB"/>
        </w:rPr>
        <w:t>կնքված</w:t>
      </w:r>
      <w:r w:rsidR="00A37A1E" w:rsidRPr="00623410">
        <w:rPr>
          <w:rFonts w:ascii="GHEA Grapalat" w:hAnsi="GHEA Grapalat"/>
          <w:color w:val="000000"/>
        </w:rPr>
        <w:t xml:space="preserve"> </w:t>
      </w:r>
      <w:r w:rsidR="00A37A1E">
        <w:rPr>
          <w:rFonts w:ascii="GHEA Grapalat" w:hAnsi="GHEA Grapalat"/>
          <w:color w:val="000000"/>
          <w:lang w:val="en-GB"/>
        </w:rPr>
        <w:t>և</w:t>
      </w:r>
      <w:r w:rsidR="00A37A1E" w:rsidRPr="00623410">
        <w:rPr>
          <w:rFonts w:ascii="GHEA Grapalat" w:hAnsi="GHEA Grapalat"/>
          <w:color w:val="000000"/>
        </w:rPr>
        <w:t xml:space="preserve"> </w:t>
      </w:r>
      <w:r w:rsidR="00A37A1E">
        <w:rPr>
          <w:rFonts w:ascii="GHEA Grapalat" w:hAnsi="GHEA Grapalat"/>
          <w:color w:val="000000"/>
          <w:lang w:val="en-GB"/>
        </w:rPr>
        <w:t>նոտարական</w:t>
      </w:r>
      <w:r w:rsidR="00A37A1E" w:rsidRPr="00623410">
        <w:rPr>
          <w:rFonts w:ascii="GHEA Grapalat" w:hAnsi="GHEA Grapalat"/>
          <w:color w:val="000000"/>
        </w:rPr>
        <w:t xml:space="preserve"> </w:t>
      </w:r>
      <w:r w:rsidR="00A37A1E">
        <w:rPr>
          <w:rFonts w:ascii="GHEA Grapalat" w:hAnsi="GHEA Grapalat"/>
          <w:color w:val="000000"/>
          <w:lang w:val="en-GB"/>
        </w:rPr>
        <w:t>վավերացում</w:t>
      </w:r>
      <w:r w:rsidR="00CE6FAE" w:rsidRPr="00623410">
        <w:rPr>
          <w:rFonts w:ascii="GHEA Grapalat" w:hAnsi="GHEA Grapalat"/>
          <w:color w:val="000000"/>
        </w:rPr>
        <w:t xml:space="preserve"> </w:t>
      </w:r>
      <w:r w:rsidR="00CE6FAE">
        <w:rPr>
          <w:rFonts w:ascii="GHEA Grapalat" w:hAnsi="GHEA Grapalat"/>
          <w:color w:val="000000"/>
          <w:lang w:val="en-GB"/>
        </w:rPr>
        <w:t>ստացած</w:t>
      </w:r>
      <w:r w:rsidR="00CE6FAE" w:rsidRPr="00623410">
        <w:rPr>
          <w:rFonts w:ascii="GHEA Grapalat" w:hAnsi="GHEA Grapalat"/>
          <w:color w:val="000000"/>
        </w:rPr>
        <w:t>,</w:t>
      </w:r>
      <w:r w:rsidR="00A37A1E" w:rsidRPr="00623410">
        <w:rPr>
          <w:rFonts w:ascii="GHEA Grapalat" w:hAnsi="GHEA Grapalat"/>
          <w:color w:val="000000"/>
        </w:rPr>
        <w:t xml:space="preserve"> </w:t>
      </w:r>
      <w:r w:rsidR="00CE6FAE">
        <w:rPr>
          <w:rFonts w:ascii="GHEA Grapalat" w:hAnsi="GHEA Grapalat"/>
          <w:color w:val="000000"/>
          <w:lang w:val="en-GB"/>
        </w:rPr>
        <w:t>ինչպես</w:t>
      </w:r>
      <w:r w:rsidR="00CE6FAE" w:rsidRPr="00623410">
        <w:rPr>
          <w:rFonts w:ascii="GHEA Grapalat" w:hAnsi="GHEA Grapalat"/>
          <w:color w:val="000000"/>
        </w:rPr>
        <w:t xml:space="preserve"> </w:t>
      </w:r>
      <w:r w:rsidR="00CE6FAE">
        <w:rPr>
          <w:rFonts w:ascii="GHEA Grapalat" w:hAnsi="GHEA Grapalat"/>
          <w:color w:val="000000"/>
          <w:lang w:val="en-GB"/>
        </w:rPr>
        <w:t>նաև</w:t>
      </w:r>
      <w:r w:rsidR="00CE6FAE" w:rsidRPr="00623410">
        <w:rPr>
          <w:rFonts w:ascii="GHEA Grapalat" w:hAnsi="GHEA Grapalat"/>
          <w:color w:val="000000"/>
        </w:rPr>
        <w:t xml:space="preserve"> </w:t>
      </w:r>
      <w:r w:rsidR="00CE6FAE" w:rsidRPr="00623410">
        <w:rPr>
          <w:rFonts w:ascii="GHEA Grapalat" w:hAnsi="GHEA Grapalat"/>
          <w:color w:val="000000"/>
        </w:rPr>
        <w:t xml:space="preserve">2019 </w:t>
      </w:r>
      <w:r w:rsidR="00CE6FAE" w:rsidRPr="00DD08C0">
        <w:rPr>
          <w:rFonts w:ascii="GHEA Grapalat" w:hAnsi="GHEA Grapalat"/>
          <w:color w:val="000000"/>
        </w:rPr>
        <w:t>թվականի</w:t>
      </w:r>
      <w:r w:rsidR="00CE6FAE" w:rsidRPr="00623410">
        <w:rPr>
          <w:rFonts w:ascii="GHEA Grapalat" w:hAnsi="GHEA Grapalat"/>
          <w:color w:val="000000"/>
        </w:rPr>
        <w:t xml:space="preserve"> </w:t>
      </w:r>
      <w:r w:rsidR="00CE6FAE" w:rsidRPr="00DD08C0">
        <w:rPr>
          <w:rFonts w:ascii="GHEA Grapalat" w:hAnsi="GHEA Grapalat"/>
          <w:color w:val="000000"/>
        </w:rPr>
        <w:t>հունիսի</w:t>
      </w:r>
      <w:r w:rsidR="00CE6FAE" w:rsidRPr="00623410">
        <w:rPr>
          <w:rFonts w:ascii="GHEA Grapalat" w:hAnsi="GHEA Grapalat"/>
          <w:color w:val="000000"/>
        </w:rPr>
        <w:t xml:space="preserve"> 1-</w:t>
      </w:r>
      <w:r w:rsidR="00CE6FAE">
        <w:rPr>
          <w:rFonts w:ascii="GHEA Grapalat" w:hAnsi="GHEA Grapalat"/>
          <w:color w:val="000000"/>
          <w:lang w:val="en-GB"/>
        </w:rPr>
        <w:t>ի</w:t>
      </w:r>
      <w:r w:rsidR="00CE6FAE" w:rsidRPr="00623410">
        <w:rPr>
          <w:rFonts w:ascii="GHEA Grapalat" w:hAnsi="GHEA Grapalat"/>
          <w:color w:val="000000"/>
        </w:rPr>
        <w:t xml:space="preserve"> </w:t>
      </w:r>
      <w:r w:rsidR="00CE6FAE">
        <w:rPr>
          <w:rFonts w:ascii="GHEA Grapalat" w:hAnsi="GHEA Grapalat"/>
          <w:color w:val="000000"/>
          <w:lang w:val="en-GB"/>
        </w:rPr>
        <w:t>դրությամբ</w:t>
      </w:r>
      <w:r w:rsidR="00CE6FAE" w:rsidRPr="00623410">
        <w:rPr>
          <w:rFonts w:ascii="GHEA Grapalat" w:hAnsi="GHEA Grapalat"/>
          <w:color w:val="000000"/>
        </w:rPr>
        <w:t xml:space="preserve"> </w:t>
      </w:r>
      <w:r w:rsidR="00CE6FAE">
        <w:rPr>
          <w:rFonts w:ascii="GHEA Grapalat" w:hAnsi="GHEA Grapalat"/>
          <w:color w:val="000000"/>
          <w:lang w:val="en-GB"/>
        </w:rPr>
        <w:t>իրավունքները</w:t>
      </w:r>
      <w:r w:rsidR="00CE6FAE" w:rsidRPr="00623410">
        <w:rPr>
          <w:rFonts w:ascii="GHEA Grapalat" w:hAnsi="GHEA Grapalat"/>
          <w:color w:val="000000"/>
        </w:rPr>
        <w:t xml:space="preserve"> </w:t>
      </w:r>
      <w:r w:rsidR="00CE6FAE">
        <w:rPr>
          <w:rFonts w:ascii="GHEA Grapalat" w:hAnsi="GHEA Grapalat"/>
          <w:color w:val="000000"/>
          <w:lang w:val="en-GB"/>
        </w:rPr>
        <w:t>պետական</w:t>
      </w:r>
      <w:r w:rsidR="00CE6FAE" w:rsidRPr="00623410">
        <w:rPr>
          <w:rFonts w:ascii="GHEA Grapalat" w:hAnsi="GHEA Grapalat"/>
          <w:color w:val="000000"/>
        </w:rPr>
        <w:t xml:space="preserve"> </w:t>
      </w:r>
      <w:r w:rsidR="00CE6FAE">
        <w:rPr>
          <w:rFonts w:ascii="GHEA Grapalat" w:hAnsi="GHEA Grapalat"/>
          <w:color w:val="000000"/>
          <w:lang w:val="en-GB"/>
        </w:rPr>
        <w:t>գրանցման</w:t>
      </w:r>
      <w:r w:rsidR="00CE6FAE" w:rsidRPr="00623410">
        <w:rPr>
          <w:rFonts w:ascii="GHEA Grapalat" w:hAnsi="GHEA Grapalat"/>
          <w:color w:val="000000"/>
        </w:rPr>
        <w:t xml:space="preserve"> </w:t>
      </w:r>
      <w:r w:rsidR="00CE6FAE">
        <w:rPr>
          <w:rFonts w:ascii="GHEA Grapalat" w:hAnsi="GHEA Grapalat"/>
          <w:color w:val="000000"/>
          <w:lang w:val="en-GB"/>
        </w:rPr>
        <w:t>ներկայացնելու</w:t>
      </w:r>
      <w:r w:rsidR="00CE6FAE" w:rsidRPr="00623410">
        <w:rPr>
          <w:rFonts w:ascii="GHEA Grapalat" w:hAnsi="GHEA Grapalat"/>
          <w:color w:val="000000"/>
        </w:rPr>
        <w:t xml:space="preserve"> </w:t>
      </w:r>
      <w:r w:rsidR="00CE6FAE">
        <w:rPr>
          <w:rFonts w:ascii="GHEA Grapalat" w:hAnsi="GHEA Grapalat"/>
          <w:color w:val="000000"/>
          <w:lang w:val="en-GB"/>
        </w:rPr>
        <w:t>համար</w:t>
      </w:r>
      <w:r w:rsidR="00CE6FAE" w:rsidRPr="00623410">
        <w:rPr>
          <w:rFonts w:ascii="GHEA Grapalat" w:hAnsi="GHEA Grapalat"/>
          <w:color w:val="000000"/>
        </w:rPr>
        <w:t xml:space="preserve"> «</w:t>
      </w:r>
      <w:r w:rsidR="00CE6FAE">
        <w:rPr>
          <w:rFonts w:ascii="GHEA Grapalat" w:hAnsi="GHEA Grapalat"/>
          <w:color w:val="000000"/>
          <w:lang w:val="en-GB"/>
        </w:rPr>
        <w:t>Գույքի</w:t>
      </w:r>
      <w:r w:rsidR="00CE6FAE" w:rsidRPr="00623410">
        <w:rPr>
          <w:rFonts w:ascii="GHEA Grapalat" w:hAnsi="GHEA Grapalat"/>
          <w:color w:val="000000"/>
        </w:rPr>
        <w:t xml:space="preserve"> </w:t>
      </w:r>
      <w:r w:rsidR="00CE6FAE">
        <w:rPr>
          <w:rFonts w:ascii="GHEA Grapalat" w:hAnsi="GHEA Grapalat"/>
          <w:color w:val="000000"/>
          <w:lang w:val="en-GB"/>
        </w:rPr>
        <w:t>նկատմամբ</w:t>
      </w:r>
      <w:r w:rsidR="00CE6FAE" w:rsidRPr="00623410">
        <w:rPr>
          <w:rFonts w:ascii="GHEA Grapalat" w:hAnsi="GHEA Grapalat"/>
          <w:color w:val="000000"/>
        </w:rPr>
        <w:t xml:space="preserve"> </w:t>
      </w:r>
      <w:r w:rsidR="00CE6FAE">
        <w:rPr>
          <w:rFonts w:ascii="GHEA Grapalat" w:hAnsi="GHEA Grapalat"/>
          <w:color w:val="000000"/>
          <w:lang w:val="en-GB"/>
        </w:rPr>
        <w:t>իրավունքների</w:t>
      </w:r>
      <w:r w:rsidR="00CE6FAE" w:rsidRPr="00623410">
        <w:rPr>
          <w:rFonts w:ascii="GHEA Grapalat" w:hAnsi="GHEA Grapalat"/>
          <w:color w:val="000000"/>
        </w:rPr>
        <w:t xml:space="preserve"> </w:t>
      </w:r>
      <w:r w:rsidR="00CE6FAE">
        <w:rPr>
          <w:rFonts w:ascii="GHEA Grapalat" w:hAnsi="GHEA Grapalat"/>
          <w:color w:val="000000"/>
          <w:lang w:val="en-GB"/>
        </w:rPr>
        <w:t>պետական</w:t>
      </w:r>
      <w:r w:rsidR="00CE6FAE" w:rsidRPr="00623410">
        <w:rPr>
          <w:rFonts w:ascii="GHEA Grapalat" w:hAnsi="GHEA Grapalat"/>
          <w:color w:val="000000"/>
        </w:rPr>
        <w:t xml:space="preserve"> </w:t>
      </w:r>
      <w:r w:rsidR="00CE6FAE">
        <w:rPr>
          <w:rFonts w:ascii="GHEA Grapalat" w:hAnsi="GHEA Grapalat"/>
          <w:color w:val="000000"/>
          <w:lang w:val="en-GB"/>
        </w:rPr>
        <w:t>գրանցման</w:t>
      </w:r>
      <w:r w:rsidR="00CE6FAE" w:rsidRPr="00623410">
        <w:rPr>
          <w:rFonts w:ascii="GHEA Grapalat" w:hAnsi="GHEA Grapalat"/>
          <w:color w:val="000000"/>
        </w:rPr>
        <w:t xml:space="preserve"> </w:t>
      </w:r>
      <w:r w:rsidR="00CE6FAE">
        <w:rPr>
          <w:rFonts w:ascii="GHEA Grapalat" w:hAnsi="GHEA Grapalat"/>
          <w:color w:val="000000"/>
          <w:lang w:val="en-GB"/>
        </w:rPr>
        <w:t>մասին</w:t>
      </w:r>
      <w:r w:rsidR="00CE6FAE" w:rsidRPr="00623410">
        <w:rPr>
          <w:rFonts w:ascii="GHEA Grapalat" w:hAnsi="GHEA Grapalat"/>
          <w:color w:val="000000"/>
        </w:rPr>
        <w:t xml:space="preserve">» </w:t>
      </w:r>
      <w:r w:rsidR="00CE6FAE">
        <w:rPr>
          <w:rFonts w:ascii="GHEA Grapalat" w:hAnsi="GHEA Grapalat"/>
          <w:color w:val="000000"/>
          <w:lang w:val="en-GB"/>
        </w:rPr>
        <w:t>օրենքի</w:t>
      </w:r>
      <w:r w:rsidR="00CE6FAE" w:rsidRPr="00623410">
        <w:rPr>
          <w:rFonts w:ascii="GHEA Grapalat" w:hAnsi="GHEA Grapalat"/>
          <w:color w:val="000000"/>
        </w:rPr>
        <w:t xml:space="preserve"> 24-</w:t>
      </w:r>
      <w:r w:rsidR="00CE6FAE">
        <w:rPr>
          <w:rFonts w:ascii="GHEA Grapalat" w:hAnsi="GHEA Grapalat"/>
          <w:color w:val="000000"/>
          <w:lang w:val="en-GB"/>
        </w:rPr>
        <w:t>րդ</w:t>
      </w:r>
      <w:r w:rsidR="00CE6FAE" w:rsidRPr="00623410">
        <w:rPr>
          <w:rFonts w:ascii="GHEA Grapalat" w:hAnsi="GHEA Grapalat"/>
          <w:color w:val="000000"/>
        </w:rPr>
        <w:t xml:space="preserve"> </w:t>
      </w:r>
      <w:r w:rsidR="00CE6FAE">
        <w:rPr>
          <w:rFonts w:ascii="GHEA Grapalat" w:hAnsi="GHEA Grapalat"/>
          <w:color w:val="000000"/>
          <w:lang w:val="en-GB"/>
        </w:rPr>
        <w:t>հոդվածի</w:t>
      </w:r>
      <w:r w:rsidR="00CE6FAE" w:rsidRPr="00623410">
        <w:rPr>
          <w:rFonts w:ascii="GHEA Grapalat" w:hAnsi="GHEA Grapalat"/>
          <w:color w:val="000000"/>
        </w:rPr>
        <w:t xml:space="preserve"> 6-</w:t>
      </w:r>
      <w:r w:rsidR="00CE6FAE">
        <w:rPr>
          <w:rFonts w:ascii="GHEA Grapalat" w:hAnsi="GHEA Grapalat"/>
          <w:color w:val="000000"/>
          <w:lang w:val="en-GB"/>
        </w:rPr>
        <w:t>րդ</w:t>
      </w:r>
      <w:r w:rsidR="00CE6FAE" w:rsidRPr="00623410">
        <w:rPr>
          <w:rFonts w:ascii="GHEA Grapalat" w:hAnsi="GHEA Grapalat"/>
          <w:color w:val="000000"/>
        </w:rPr>
        <w:t xml:space="preserve"> </w:t>
      </w:r>
      <w:r w:rsidR="00CE6FAE">
        <w:rPr>
          <w:rFonts w:ascii="GHEA Grapalat" w:hAnsi="GHEA Grapalat"/>
          <w:color w:val="000000"/>
          <w:lang w:val="en-GB"/>
        </w:rPr>
        <w:t>մասով</w:t>
      </w:r>
      <w:r w:rsidR="00CE6FAE" w:rsidRPr="00623410">
        <w:rPr>
          <w:rFonts w:ascii="GHEA Grapalat" w:hAnsi="GHEA Grapalat"/>
          <w:color w:val="000000"/>
        </w:rPr>
        <w:t xml:space="preserve"> </w:t>
      </w:r>
      <w:r w:rsidR="00CE6FAE">
        <w:rPr>
          <w:rFonts w:ascii="GHEA Grapalat" w:hAnsi="GHEA Grapalat"/>
          <w:color w:val="000000"/>
          <w:lang w:val="en-GB"/>
        </w:rPr>
        <w:t>սահմանված</w:t>
      </w:r>
      <w:r w:rsidR="00CE6FAE" w:rsidRPr="00623410">
        <w:rPr>
          <w:rFonts w:ascii="GHEA Grapalat" w:hAnsi="GHEA Grapalat"/>
          <w:color w:val="000000"/>
        </w:rPr>
        <w:t xml:space="preserve"> </w:t>
      </w:r>
      <w:r w:rsidR="00CE6FAE">
        <w:rPr>
          <w:rFonts w:ascii="GHEA Grapalat" w:hAnsi="GHEA Grapalat"/>
          <w:color w:val="000000"/>
          <w:lang w:val="en-GB"/>
        </w:rPr>
        <w:t>երեսնօրյա</w:t>
      </w:r>
      <w:r w:rsidR="00CE6FAE" w:rsidRPr="00623410">
        <w:rPr>
          <w:rFonts w:ascii="GHEA Grapalat" w:hAnsi="GHEA Grapalat"/>
          <w:color w:val="000000"/>
        </w:rPr>
        <w:t xml:space="preserve"> </w:t>
      </w:r>
      <w:r w:rsidR="00CE6FAE">
        <w:rPr>
          <w:rFonts w:ascii="GHEA Grapalat" w:hAnsi="GHEA Grapalat"/>
          <w:color w:val="000000"/>
          <w:lang w:val="en-GB"/>
        </w:rPr>
        <w:t>ժամկետը</w:t>
      </w:r>
      <w:r w:rsidR="00CE6FAE" w:rsidRPr="00623410">
        <w:rPr>
          <w:rFonts w:ascii="GHEA Grapalat" w:hAnsi="GHEA Grapalat"/>
          <w:color w:val="000000"/>
        </w:rPr>
        <w:t xml:space="preserve"> </w:t>
      </w:r>
      <w:r w:rsidR="00CE6FAE">
        <w:rPr>
          <w:rFonts w:ascii="GHEA Grapalat" w:hAnsi="GHEA Grapalat"/>
          <w:color w:val="000000"/>
          <w:lang w:val="en-GB"/>
        </w:rPr>
        <w:t>չլրացած</w:t>
      </w:r>
      <w:r w:rsidR="00CE6FAE" w:rsidRPr="00623410">
        <w:rPr>
          <w:rFonts w:ascii="GHEA Grapalat" w:hAnsi="GHEA Grapalat"/>
          <w:color w:val="000000"/>
        </w:rPr>
        <w:t xml:space="preserve"> </w:t>
      </w:r>
      <w:r w:rsidR="00CE6FAE">
        <w:rPr>
          <w:rFonts w:ascii="GHEA Grapalat" w:hAnsi="GHEA Grapalat"/>
          <w:color w:val="000000"/>
          <w:lang w:val="en-GB"/>
        </w:rPr>
        <w:t>ա</w:t>
      </w:r>
      <w:r w:rsidR="00CE6FAE" w:rsidRPr="00DD08C0">
        <w:rPr>
          <w:rFonts w:ascii="GHEA Grapalat" w:hAnsi="GHEA Grapalat"/>
          <w:color w:val="000000"/>
        </w:rPr>
        <w:t>նշարժ</w:t>
      </w:r>
      <w:r w:rsidR="00CE6FAE" w:rsidRPr="00623410">
        <w:rPr>
          <w:rFonts w:ascii="GHEA Grapalat" w:hAnsi="GHEA Grapalat"/>
          <w:color w:val="000000"/>
        </w:rPr>
        <w:t xml:space="preserve"> </w:t>
      </w:r>
      <w:r w:rsidR="00CE6FAE" w:rsidRPr="00DD08C0">
        <w:rPr>
          <w:rFonts w:ascii="GHEA Grapalat" w:hAnsi="GHEA Grapalat"/>
          <w:color w:val="000000"/>
        </w:rPr>
        <w:t>գույքի</w:t>
      </w:r>
      <w:r w:rsidR="00CE6FAE" w:rsidRPr="00623410">
        <w:rPr>
          <w:rFonts w:ascii="GHEA Grapalat" w:hAnsi="GHEA Grapalat"/>
          <w:color w:val="000000"/>
        </w:rPr>
        <w:t xml:space="preserve"> </w:t>
      </w:r>
      <w:r w:rsidR="00CE6FAE" w:rsidRPr="00DD08C0">
        <w:rPr>
          <w:rFonts w:ascii="GHEA Grapalat" w:hAnsi="GHEA Grapalat"/>
          <w:color w:val="000000"/>
        </w:rPr>
        <w:t>նկատմամբ</w:t>
      </w:r>
      <w:r w:rsidR="00CE6FAE" w:rsidRPr="00623410">
        <w:rPr>
          <w:rFonts w:ascii="GHEA Grapalat" w:hAnsi="GHEA Grapalat"/>
          <w:color w:val="000000"/>
        </w:rPr>
        <w:t xml:space="preserve"> </w:t>
      </w:r>
      <w:r w:rsidR="00CE6FAE" w:rsidRPr="00DD08C0">
        <w:rPr>
          <w:rFonts w:ascii="GHEA Grapalat" w:hAnsi="GHEA Grapalat"/>
          <w:color w:val="000000"/>
        </w:rPr>
        <w:t>իրավունքների</w:t>
      </w:r>
      <w:r w:rsidR="00CE6FAE" w:rsidRPr="00623410">
        <w:rPr>
          <w:rFonts w:ascii="GHEA Grapalat" w:hAnsi="GHEA Grapalat"/>
          <w:color w:val="000000"/>
        </w:rPr>
        <w:t xml:space="preserve"> </w:t>
      </w:r>
      <w:r w:rsidR="00CE6FAE" w:rsidRPr="00DD08C0">
        <w:rPr>
          <w:rFonts w:ascii="GHEA Grapalat" w:hAnsi="GHEA Grapalat"/>
          <w:color w:val="000000"/>
        </w:rPr>
        <w:t>ծագմանը</w:t>
      </w:r>
      <w:r w:rsidR="00CE6FAE" w:rsidRPr="00623410">
        <w:rPr>
          <w:rFonts w:ascii="GHEA Grapalat" w:hAnsi="GHEA Grapalat"/>
          <w:color w:val="000000"/>
        </w:rPr>
        <w:t xml:space="preserve">, </w:t>
      </w:r>
      <w:r w:rsidR="00CE6FAE" w:rsidRPr="00DD08C0">
        <w:rPr>
          <w:rFonts w:ascii="GHEA Grapalat" w:hAnsi="GHEA Grapalat"/>
          <w:color w:val="000000"/>
        </w:rPr>
        <w:t>փոփոխմանը</w:t>
      </w:r>
      <w:r w:rsidR="00CE6FAE" w:rsidRPr="00623410">
        <w:rPr>
          <w:rFonts w:ascii="GHEA Grapalat" w:hAnsi="GHEA Grapalat"/>
          <w:color w:val="000000"/>
        </w:rPr>
        <w:t xml:space="preserve">, </w:t>
      </w:r>
      <w:r w:rsidR="00CE6FAE" w:rsidRPr="00DD08C0">
        <w:rPr>
          <w:rFonts w:ascii="GHEA Grapalat" w:hAnsi="GHEA Grapalat"/>
          <w:color w:val="000000"/>
        </w:rPr>
        <w:t>փոխանցմանն</w:t>
      </w:r>
      <w:r w:rsidR="00CE6FAE" w:rsidRPr="00623410">
        <w:rPr>
          <w:rFonts w:ascii="GHEA Grapalat" w:hAnsi="GHEA Grapalat"/>
          <w:color w:val="000000"/>
        </w:rPr>
        <w:t xml:space="preserve"> </w:t>
      </w:r>
      <w:r w:rsidR="00CE6FAE" w:rsidRPr="00DD08C0">
        <w:rPr>
          <w:rFonts w:ascii="GHEA Grapalat" w:hAnsi="GHEA Grapalat"/>
          <w:color w:val="000000"/>
        </w:rPr>
        <w:t>ուղղված</w:t>
      </w:r>
      <w:r w:rsidR="00CE6FAE" w:rsidRPr="00623410">
        <w:rPr>
          <w:rFonts w:ascii="GHEA Grapalat" w:hAnsi="GHEA Grapalat"/>
          <w:color w:val="000000"/>
        </w:rPr>
        <w:t xml:space="preserve"> </w:t>
      </w:r>
      <w:r w:rsidR="00CE6FAE" w:rsidRPr="00DD08C0">
        <w:rPr>
          <w:rFonts w:ascii="GHEA Grapalat" w:hAnsi="GHEA Grapalat"/>
          <w:color w:val="000000"/>
        </w:rPr>
        <w:t>գործարքներից</w:t>
      </w:r>
      <w:r w:rsidR="00CE6FAE" w:rsidRPr="00623410">
        <w:rPr>
          <w:rFonts w:ascii="GHEA Grapalat" w:hAnsi="GHEA Grapalat"/>
          <w:color w:val="000000"/>
        </w:rPr>
        <w:t xml:space="preserve"> (</w:t>
      </w:r>
      <w:r w:rsidR="00CE6FAE" w:rsidRPr="00DD08C0">
        <w:rPr>
          <w:rFonts w:ascii="GHEA Grapalat" w:hAnsi="GHEA Grapalat"/>
          <w:color w:val="000000"/>
        </w:rPr>
        <w:t>բացառությամբ</w:t>
      </w:r>
      <w:r w:rsidR="00CE6FAE" w:rsidRPr="00623410">
        <w:rPr>
          <w:rFonts w:ascii="GHEA Grapalat" w:hAnsi="GHEA Grapalat"/>
          <w:color w:val="000000"/>
        </w:rPr>
        <w:t xml:space="preserve"> </w:t>
      </w:r>
      <w:r w:rsidR="00CE6FAE" w:rsidRPr="00DD08C0">
        <w:rPr>
          <w:rFonts w:ascii="GHEA Grapalat" w:hAnsi="GHEA Grapalat"/>
          <w:color w:val="000000"/>
        </w:rPr>
        <w:t>միակողմ</w:t>
      </w:r>
      <w:r w:rsidR="00CE6FAE" w:rsidRPr="00623410">
        <w:rPr>
          <w:rFonts w:ascii="GHEA Grapalat" w:hAnsi="GHEA Grapalat"/>
          <w:color w:val="000000"/>
        </w:rPr>
        <w:t xml:space="preserve"> </w:t>
      </w:r>
      <w:r w:rsidR="00CE6FAE" w:rsidRPr="00DD08C0">
        <w:rPr>
          <w:rFonts w:ascii="GHEA Grapalat" w:hAnsi="GHEA Grapalat"/>
          <w:color w:val="000000"/>
        </w:rPr>
        <w:t>գործարքների</w:t>
      </w:r>
      <w:r w:rsidR="00CE6FAE" w:rsidRPr="00623410">
        <w:rPr>
          <w:rFonts w:ascii="GHEA Grapalat" w:hAnsi="GHEA Grapalat"/>
          <w:color w:val="000000"/>
        </w:rPr>
        <w:t xml:space="preserve">) </w:t>
      </w:r>
      <w:r w:rsidR="00CE6FAE">
        <w:rPr>
          <w:rFonts w:ascii="GHEA Grapalat" w:hAnsi="GHEA Grapalat"/>
          <w:color w:val="000000"/>
          <w:lang w:val="en-GB"/>
        </w:rPr>
        <w:t>ծագող</w:t>
      </w:r>
      <w:r w:rsidR="00CE6FAE" w:rsidRPr="00623410">
        <w:rPr>
          <w:rFonts w:ascii="GHEA Grapalat" w:hAnsi="GHEA Grapalat"/>
          <w:color w:val="000000"/>
        </w:rPr>
        <w:t xml:space="preserve"> </w:t>
      </w:r>
      <w:r w:rsidR="00CE6FAE">
        <w:rPr>
          <w:rFonts w:ascii="GHEA Grapalat" w:hAnsi="GHEA Grapalat"/>
          <w:color w:val="000000"/>
          <w:lang w:val="en-GB"/>
        </w:rPr>
        <w:t>իրավունքները</w:t>
      </w:r>
      <w:r w:rsidR="00DD08C0" w:rsidRPr="00623410">
        <w:rPr>
          <w:rFonts w:ascii="GHEA Grapalat" w:hAnsi="GHEA Grapalat"/>
          <w:color w:val="000000"/>
        </w:rPr>
        <w:t xml:space="preserve"> </w:t>
      </w:r>
      <w:r w:rsidR="00DD08C0">
        <w:rPr>
          <w:rFonts w:ascii="GHEA Grapalat" w:hAnsi="GHEA Grapalat"/>
          <w:color w:val="000000"/>
          <w:lang w:val="en-GB"/>
        </w:rPr>
        <w:t>պետք</w:t>
      </w:r>
      <w:r w:rsidR="00DD08C0" w:rsidRPr="00623410">
        <w:rPr>
          <w:rFonts w:ascii="GHEA Grapalat" w:hAnsi="GHEA Grapalat"/>
          <w:color w:val="000000"/>
        </w:rPr>
        <w:t xml:space="preserve"> </w:t>
      </w:r>
      <w:r w:rsidR="00DD08C0">
        <w:rPr>
          <w:rFonts w:ascii="GHEA Grapalat" w:hAnsi="GHEA Grapalat"/>
          <w:color w:val="000000"/>
          <w:lang w:val="en-GB"/>
        </w:rPr>
        <w:t>է</w:t>
      </w:r>
      <w:r w:rsidR="00DD08C0" w:rsidRPr="00623410">
        <w:rPr>
          <w:rFonts w:ascii="GHEA Grapalat" w:hAnsi="GHEA Grapalat"/>
          <w:color w:val="000000"/>
        </w:rPr>
        <w:t xml:space="preserve"> </w:t>
      </w:r>
      <w:r w:rsidR="00DD08C0">
        <w:rPr>
          <w:rFonts w:ascii="GHEA Grapalat" w:hAnsi="GHEA Grapalat"/>
          <w:color w:val="000000"/>
          <w:lang w:val="en-GB"/>
        </w:rPr>
        <w:t>պետական</w:t>
      </w:r>
      <w:r w:rsidR="00DD08C0" w:rsidRPr="00623410">
        <w:rPr>
          <w:rFonts w:ascii="GHEA Grapalat" w:hAnsi="GHEA Grapalat"/>
          <w:color w:val="000000"/>
        </w:rPr>
        <w:t xml:space="preserve"> </w:t>
      </w:r>
      <w:r w:rsidR="00DD08C0">
        <w:rPr>
          <w:rFonts w:ascii="GHEA Grapalat" w:hAnsi="GHEA Grapalat"/>
          <w:color w:val="000000"/>
          <w:lang w:val="en-GB"/>
        </w:rPr>
        <w:t>գրանցման</w:t>
      </w:r>
      <w:r w:rsidR="00DD08C0" w:rsidRPr="00623410">
        <w:rPr>
          <w:rFonts w:ascii="GHEA Grapalat" w:hAnsi="GHEA Grapalat"/>
          <w:color w:val="000000"/>
        </w:rPr>
        <w:t xml:space="preserve"> </w:t>
      </w:r>
      <w:r w:rsidR="00DD08C0">
        <w:rPr>
          <w:rFonts w:ascii="GHEA Grapalat" w:hAnsi="GHEA Grapalat"/>
          <w:color w:val="000000"/>
          <w:lang w:val="en-GB"/>
        </w:rPr>
        <w:t>ներկայացվեն</w:t>
      </w:r>
      <w:r w:rsidR="00DD08C0" w:rsidRPr="00623410">
        <w:rPr>
          <w:rFonts w:ascii="GHEA Grapalat" w:hAnsi="GHEA Grapalat"/>
          <w:color w:val="000000"/>
        </w:rPr>
        <w:t xml:space="preserve"> </w:t>
      </w:r>
      <w:r w:rsidR="00DD08C0">
        <w:rPr>
          <w:rFonts w:ascii="GHEA Grapalat" w:hAnsi="GHEA Grapalat"/>
          <w:color w:val="000000"/>
          <w:lang w:val="en-GB"/>
        </w:rPr>
        <w:t>սույն</w:t>
      </w:r>
      <w:r w:rsidR="00DD08C0" w:rsidRPr="00623410">
        <w:rPr>
          <w:rFonts w:ascii="GHEA Grapalat" w:hAnsi="GHEA Grapalat"/>
          <w:color w:val="000000"/>
        </w:rPr>
        <w:t xml:space="preserve"> </w:t>
      </w:r>
      <w:r w:rsidR="00DD08C0">
        <w:rPr>
          <w:rFonts w:ascii="GHEA Grapalat" w:hAnsi="GHEA Grapalat"/>
          <w:color w:val="000000"/>
          <w:lang w:val="en-GB"/>
        </w:rPr>
        <w:t>օրենքն</w:t>
      </w:r>
      <w:r w:rsidR="00DD08C0" w:rsidRPr="00623410">
        <w:rPr>
          <w:rFonts w:ascii="GHEA Grapalat" w:hAnsi="GHEA Grapalat"/>
          <w:color w:val="000000"/>
        </w:rPr>
        <w:t xml:space="preserve"> </w:t>
      </w:r>
      <w:r w:rsidR="00DD08C0">
        <w:rPr>
          <w:rFonts w:ascii="GHEA Grapalat" w:hAnsi="GHEA Grapalat"/>
          <w:color w:val="000000"/>
          <w:lang w:val="en-GB"/>
        </w:rPr>
        <w:t>ուժի</w:t>
      </w:r>
      <w:r w:rsidR="00DD08C0" w:rsidRPr="00623410">
        <w:rPr>
          <w:rFonts w:ascii="GHEA Grapalat" w:hAnsi="GHEA Grapalat"/>
          <w:color w:val="000000"/>
        </w:rPr>
        <w:t xml:space="preserve"> </w:t>
      </w:r>
      <w:r w:rsidR="00DD08C0">
        <w:rPr>
          <w:rFonts w:ascii="GHEA Grapalat" w:hAnsi="GHEA Grapalat"/>
          <w:color w:val="000000"/>
          <w:lang w:val="en-GB"/>
        </w:rPr>
        <w:t>մեջ</w:t>
      </w:r>
      <w:r w:rsidR="00DD08C0" w:rsidRPr="00623410">
        <w:rPr>
          <w:rFonts w:ascii="GHEA Grapalat" w:hAnsi="GHEA Grapalat"/>
          <w:color w:val="000000"/>
        </w:rPr>
        <w:t xml:space="preserve"> </w:t>
      </w:r>
      <w:r w:rsidR="00DD08C0">
        <w:rPr>
          <w:rFonts w:ascii="GHEA Grapalat" w:hAnsi="GHEA Grapalat"/>
          <w:color w:val="000000"/>
          <w:lang w:val="en-GB"/>
        </w:rPr>
        <w:t>մտնելուց</w:t>
      </w:r>
      <w:r w:rsidR="00DD08C0" w:rsidRPr="00623410">
        <w:rPr>
          <w:rFonts w:ascii="GHEA Grapalat" w:hAnsi="GHEA Grapalat"/>
          <w:color w:val="000000"/>
        </w:rPr>
        <w:t xml:space="preserve"> </w:t>
      </w:r>
      <w:r w:rsidR="00DD08C0">
        <w:rPr>
          <w:rFonts w:ascii="GHEA Grapalat" w:hAnsi="GHEA Grapalat"/>
          <w:color w:val="000000"/>
          <w:lang w:val="en-GB"/>
        </w:rPr>
        <w:t>հետո</w:t>
      </w:r>
      <w:r w:rsidR="00DD08C0" w:rsidRPr="00623410">
        <w:rPr>
          <w:rFonts w:ascii="GHEA Grapalat" w:hAnsi="GHEA Grapalat"/>
          <w:color w:val="000000"/>
        </w:rPr>
        <w:t xml:space="preserve"> </w:t>
      </w:r>
      <w:r w:rsidR="00DD08C0">
        <w:rPr>
          <w:rFonts w:ascii="GHEA Grapalat" w:hAnsi="GHEA Grapalat"/>
          <w:color w:val="000000"/>
          <w:lang w:val="en-GB"/>
        </w:rPr>
        <w:t>երեսնօրյա</w:t>
      </w:r>
      <w:r w:rsidR="00DD08C0" w:rsidRPr="00623410">
        <w:rPr>
          <w:rFonts w:ascii="GHEA Grapalat" w:hAnsi="GHEA Grapalat"/>
          <w:color w:val="000000"/>
        </w:rPr>
        <w:t xml:space="preserve"> </w:t>
      </w:r>
      <w:r w:rsidR="00DD08C0">
        <w:rPr>
          <w:rFonts w:ascii="GHEA Grapalat" w:hAnsi="GHEA Grapalat"/>
          <w:color w:val="000000"/>
          <w:lang w:val="en-GB"/>
        </w:rPr>
        <w:t>ժամկետում</w:t>
      </w:r>
      <w:r w:rsidR="00DD08C0" w:rsidRPr="00623410">
        <w:rPr>
          <w:rFonts w:ascii="GHEA Grapalat" w:hAnsi="GHEA Grapalat"/>
          <w:color w:val="000000"/>
        </w:rPr>
        <w:t>:</w:t>
      </w:r>
    </w:p>
    <w:p w:rsidR="00CF5B0B" w:rsidRPr="00050B4A" w:rsidRDefault="00CF5B0B" w:rsidP="00050B4A">
      <w:pPr>
        <w:pStyle w:val="NormalWeb"/>
        <w:shd w:val="clear" w:color="auto" w:fill="FFFFFF"/>
        <w:spacing w:line="360" w:lineRule="auto"/>
        <w:ind w:firstLine="720"/>
        <w:contextualSpacing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  <w:lang w:val="en-GB"/>
        </w:rPr>
        <w:t>Սույն</w:t>
      </w:r>
      <w:r w:rsidRPr="00050B4A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en-GB"/>
        </w:rPr>
        <w:t>օրենքն</w:t>
      </w:r>
      <w:r w:rsidRPr="00050B4A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en-GB"/>
        </w:rPr>
        <w:t>ուժի</w:t>
      </w:r>
      <w:r w:rsidRPr="00050B4A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en-GB"/>
        </w:rPr>
        <w:t>մեջ</w:t>
      </w:r>
      <w:r w:rsidRPr="00050B4A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en-GB"/>
        </w:rPr>
        <w:t>մտնելուց</w:t>
      </w:r>
      <w:r w:rsidRPr="00050B4A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en-GB"/>
        </w:rPr>
        <w:t>հետո</w:t>
      </w:r>
      <w:r w:rsidRPr="00050B4A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en-GB"/>
        </w:rPr>
        <w:t>պետական</w:t>
      </w:r>
      <w:r w:rsidRPr="00050B4A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en-GB"/>
        </w:rPr>
        <w:t>գրանցման</w:t>
      </w:r>
      <w:r w:rsidRPr="00050B4A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en-GB"/>
        </w:rPr>
        <w:t>ներկայացնելու</w:t>
      </w:r>
      <w:r w:rsidRPr="00050B4A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en-GB"/>
        </w:rPr>
        <w:t>համար</w:t>
      </w:r>
      <w:r w:rsidRPr="00050B4A">
        <w:rPr>
          <w:rFonts w:ascii="GHEA Grapalat" w:hAnsi="GHEA Grapalat"/>
          <w:color w:val="000000"/>
        </w:rPr>
        <w:t xml:space="preserve"> </w:t>
      </w:r>
      <w:r w:rsidR="00623410">
        <w:rPr>
          <w:rFonts w:ascii="GHEA Grapalat" w:hAnsi="GHEA Grapalat"/>
          <w:color w:val="000000"/>
          <w:lang w:val="en-GB"/>
        </w:rPr>
        <w:t>սույն</w:t>
      </w:r>
      <w:r w:rsidR="00623410" w:rsidRPr="00050B4A">
        <w:rPr>
          <w:rFonts w:ascii="GHEA Grapalat" w:hAnsi="GHEA Grapalat"/>
          <w:color w:val="000000"/>
        </w:rPr>
        <w:t xml:space="preserve"> </w:t>
      </w:r>
      <w:r w:rsidR="00623410">
        <w:rPr>
          <w:rFonts w:ascii="GHEA Grapalat" w:hAnsi="GHEA Grapalat"/>
          <w:color w:val="000000"/>
          <w:lang w:val="en-GB"/>
        </w:rPr>
        <w:t>մասով</w:t>
      </w:r>
      <w:r w:rsidR="00623410" w:rsidRPr="00050B4A">
        <w:rPr>
          <w:rFonts w:ascii="GHEA Grapalat" w:hAnsi="GHEA Grapalat"/>
          <w:color w:val="000000"/>
        </w:rPr>
        <w:t xml:space="preserve"> </w:t>
      </w:r>
      <w:r w:rsidR="00623410">
        <w:rPr>
          <w:rFonts w:ascii="GHEA Grapalat" w:hAnsi="GHEA Grapalat"/>
          <w:color w:val="000000"/>
          <w:lang w:val="en-GB"/>
        </w:rPr>
        <w:t>սահմանված</w:t>
      </w:r>
      <w:r w:rsidRPr="00050B4A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en-GB"/>
        </w:rPr>
        <w:t>երեսնօրյա</w:t>
      </w:r>
      <w:r w:rsidRPr="00050B4A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en-GB"/>
        </w:rPr>
        <w:t>ժամկետը</w:t>
      </w:r>
      <w:r w:rsidRPr="00050B4A">
        <w:rPr>
          <w:rFonts w:ascii="GHEA Grapalat" w:hAnsi="GHEA Grapalat"/>
          <w:color w:val="000000"/>
        </w:rPr>
        <w:t xml:space="preserve"> </w:t>
      </w:r>
      <w:r w:rsidRPr="009F13EA">
        <w:rPr>
          <w:rFonts w:ascii="GHEA Grapalat" w:hAnsi="GHEA Grapalat"/>
          <w:color w:val="000000"/>
        </w:rPr>
        <w:t>բաց</w:t>
      </w:r>
      <w:r w:rsidRPr="00050B4A">
        <w:rPr>
          <w:rFonts w:ascii="GHEA Grapalat" w:hAnsi="GHEA Grapalat"/>
          <w:color w:val="000000"/>
        </w:rPr>
        <w:t xml:space="preserve"> </w:t>
      </w:r>
      <w:r w:rsidRPr="009F13EA">
        <w:rPr>
          <w:rFonts w:ascii="GHEA Grapalat" w:hAnsi="GHEA Grapalat"/>
          <w:color w:val="000000"/>
        </w:rPr>
        <w:t>թողնելը</w:t>
      </w:r>
      <w:r w:rsidRPr="00050B4A">
        <w:rPr>
          <w:rFonts w:ascii="GHEA Grapalat" w:hAnsi="GHEA Grapalat"/>
          <w:color w:val="000000"/>
        </w:rPr>
        <w:t xml:space="preserve"> </w:t>
      </w:r>
      <w:r w:rsidRPr="009F13EA">
        <w:rPr>
          <w:rFonts w:ascii="GHEA Grapalat" w:hAnsi="GHEA Grapalat"/>
          <w:color w:val="000000"/>
        </w:rPr>
        <w:t>կարող</w:t>
      </w:r>
      <w:r w:rsidRPr="00050B4A">
        <w:rPr>
          <w:rFonts w:ascii="GHEA Grapalat" w:hAnsi="GHEA Grapalat"/>
          <w:color w:val="000000"/>
        </w:rPr>
        <w:t xml:space="preserve"> </w:t>
      </w:r>
      <w:r w:rsidRPr="009F13EA">
        <w:rPr>
          <w:rFonts w:ascii="GHEA Grapalat" w:hAnsi="GHEA Grapalat"/>
          <w:color w:val="000000"/>
        </w:rPr>
        <w:t>է</w:t>
      </w:r>
      <w:r w:rsidRPr="00050B4A">
        <w:rPr>
          <w:rFonts w:ascii="GHEA Grapalat" w:hAnsi="GHEA Grapalat"/>
          <w:color w:val="000000"/>
        </w:rPr>
        <w:t xml:space="preserve"> </w:t>
      </w:r>
      <w:r w:rsidRPr="009F13EA">
        <w:rPr>
          <w:rFonts w:ascii="GHEA Grapalat" w:hAnsi="GHEA Grapalat"/>
          <w:color w:val="000000"/>
        </w:rPr>
        <w:t>հարգելի</w:t>
      </w:r>
      <w:r w:rsidRPr="00050B4A">
        <w:rPr>
          <w:rFonts w:ascii="GHEA Grapalat" w:hAnsi="GHEA Grapalat"/>
          <w:color w:val="000000"/>
        </w:rPr>
        <w:t xml:space="preserve"> </w:t>
      </w:r>
      <w:r w:rsidRPr="009F13EA">
        <w:rPr>
          <w:rFonts w:ascii="GHEA Grapalat" w:hAnsi="GHEA Grapalat"/>
          <w:color w:val="000000"/>
        </w:rPr>
        <w:t>համարվել</w:t>
      </w:r>
      <w:r w:rsidR="00050B4A" w:rsidRPr="00050B4A">
        <w:rPr>
          <w:rFonts w:ascii="GHEA Grapalat" w:hAnsi="GHEA Grapalat"/>
          <w:color w:val="000000"/>
        </w:rPr>
        <w:t xml:space="preserve"> </w:t>
      </w:r>
      <w:r w:rsidR="00050B4A">
        <w:rPr>
          <w:rFonts w:ascii="GHEA Grapalat" w:hAnsi="GHEA Grapalat"/>
          <w:color w:val="000000"/>
          <w:lang w:val="en-GB"/>
        </w:rPr>
        <w:t>սույն</w:t>
      </w:r>
      <w:r w:rsidR="00050B4A" w:rsidRPr="00050B4A">
        <w:rPr>
          <w:rFonts w:ascii="GHEA Grapalat" w:hAnsi="GHEA Grapalat"/>
          <w:color w:val="000000"/>
        </w:rPr>
        <w:t xml:space="preserve"> </w:t>
      </w:r>
      <w:r w:rsidR="00050B4A">
        <w:rPr>
          <w:rFonts w:ascii="GHEA Grapalat" w:hAnsi="GHEA Grapalat"/>
          <w:color w:val="000000"/>
          <w:lang w:val="en-GB"/>
        </w:rPr>
        <w:t>օրենքով</w:t>
      </w:r>
      <w:r w:rsidR="00050B4A" w:rsidRPr="00050B4A">
        <w:rPr>
          <w:rFonts w:ascii="GHEA Grapalat" w:hAnsi="GHEA Grapalat"/>
          <w:color w:val="000000"/>
        </w:rPr>
        <w:t xml:space="preserve"> </w:t>
      </w:r>
      <w:r w:rsidR="00050B4A">
        <w:rPr>
          <w:rFonts w:ascii="GHEA Grapalat" w:hAnsi="GHEA Grapalat"/>
          <w:color w:val="000000"/>
          <w:lang w:val="en-GB"/>
        </w:rPr>
        <w:t>սահմանված</w:t>
      </w:r>
      <w:r w:rsidR="00050B4A" w:rsidRPr="00050B4A">
        <w:rPr>
          <w:rFonts w:ascii="GHEA Grapalat" w:hAnsi="GHEA Grapalat"/>
          <w:color w:val="000000"/>
        </w:rPr>
        <w:t xml:space="preserve"> </w:t>
      </w:r>
      <w:r w:rsidR="00050B4A">
        <w:rPr>
          <w:rFonts w:ascii="GHEA Grapalat" w:hAnsi="GHEA Grapalat"/>
          <w:color w:val="000000"/>
          <w:lang w:val="en-GB"/>
        </w:rPr>
        <w:t>կարգով</w:t>
      </w:r>
      <w:r w:rsidRPr="00050B4A">
        <w:rPr>
          <w:rFonts w:ascii="GHEA Grapalat" w:hAnsi="GHEA Grapalat"/>
          <w:color w:val="000000"/>
        </w:rPr>
        <w:t xml:space="preserve">, </w:t>
      </w:r>
      <w:r>
        <w:rPr>
          <w:rFonts w:ascii="GHEA Grapalat" w:hAnsi="GHEA Grapalat"/>
          <w:color w:val="000000"/>
          <w:lang w:val="en-GB"/>
        </w:rPr>
        <w:t>եթե</w:t>
      </w:r>
      <w:r w:rsidRPr="00050B4A">
        <w:rPr>
          <w:rFonts w:ascii="GHEA Grapalat" w:hAnsi="GHEA Grapalat"/>
          <w:color w:val="000000"/>
        </w:rPr>
        <w:t xml:space="preserve"> «</w:t>
      </w:r>
      <w:r>
        <w:rPr>
          <w:rFonts w:ascii="GHEA Grapalat" w:hAnsi="GHEA Grapalat"/>
          <w:color w:val="000000"/>
          <w:lang w:val="en-GB"/>
        </w:rPr>
        <w:t>Գույքի</w:t>
      </w:r>
      <w:r w:rsidRPr="00050B4A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en-GB"/>
        </w:rPr>
        <w:t>նկատմամբ</w:t>
      </w:r>
      <w:r w:rsidRPr="00050B4A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en-GB"/>
        </w:rPr>
        <w:t>իրավունքների</w:t>
      </w:r>
      <w:r w:rsidRPr="00050B4A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en-GB"/>
        </w:rPr>
        <w:t>պետական</w:t>
      </w:r>
      <w:r w:rsidRPr="00050B4A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en-GB"/>
        </w:rPr>
        <w:t>գրանցման</w:t>
      </w:r>
      <w:r w:rsidRPr="00050B4A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en-GB"/>
        </w:rPr>
        <w:t>մասին</w:t>
      </w:r>
      <w:r w:rsidRPr="00050B4A">
        <w:rPr>
          <w:rFonts w:ascii="GHEA Grapalat" w:hAnsi="GHEA Grapalat"/>
          <w:color w:val="000000"/>
        </w:rPr>
        <w:t xml:space="preserve">» </w:t>
      </w:r>
      <w:r>
        <w:rPr>
          <w:rFonts w:ascii="GHEA Grapalat" w:hAnsi="GHEA Grapalat"/>
          <w:color w:val="000000"/>
          <w:lang w:val="en-GB"/>
        </w:rPr>
        <w:t>օրենքի</w:t>
      </w:r>
      <w:r w:rsidRPr="00050B4A">
        <w:rPr>
          <w:rFonts w:ascii="GHEA Grapalat" w:hAnsi="GHEA Grapalat"/>
          <w:color w:val="000000"/>
        </w:rPr>
        <w:t xml:space="preserve"> 24-</w:t>
      </w:r>
      <w:r>
        <w:rPr>
          <w:rFonts w:ascii="GHEA Grapalat" w:hAnsi="GHEA Grapalat"/>
          <w:color w:val="000000"/>
          <w:lang w:val="en-GB"/>
        </w:rPr>
        <w:t>րդ</w:t>
      </w:r>
      <w:r w:rsidRPr="00050B4A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en-GB"/>
        </w:rPr>
        <w:t>հոդվածի</w:t>
      </w:r>
      <w:r w:rsidRPr="00050B4A">
        <w:rPr>
          <w:rFonts w:ascii="GHEA Grapalat" w:hAnsi="GHEA Grapalat"/>
          <w:color w:val="000000"/>
        </w:rPr>
        <w:t xml:space="preserve"> 6.1.-</w:t>
      </w:r>
      <w:r>
        <w:rPr>
          <w:rFonts w:ascii="GHEA Grapalat" w:hAnsi="GHEA Grapalat"/>
          <w:color w:val="000000"/>
          <w:lang w:val="en-GB"/>
        </w:rPr>
        <w:t>ին</w:t>
      </w:r>
      <w:r w:rsidRPr="00050B4A">
        <w:rPr>
          <w:rFonts w:ascii="GHEA Grapalat" w:hAnsi="GHEA Grapalat"/>
          <w:color w:val="000000"/>
        </w:rPr>
        <w:t xml:space="preserve"> </w:t>
      </w:r>
      <w:r w:rsidR="00E65E89">
        <w:rPr>
          <w:rFonts w:ascii="GHEA Grapalat" w:hAnsi="GHEA Grapalat"/>
          <w:color w:val="000000"/>
          <w:lang w:val="en-GB"/>
        </w:rPr>
        <w:t>մասում</w:t>
      </w:r>
      <w:r w:rsidR="00E65E89" w:rsidRPr="00050B4A">
        <w:rPr>
          <w:rFonts w:ascii="GHEA Grapalat" w:hAnsi="GHEA Grapalat"/>
          <w:color w:val="000000"/>
        </w:rPr>
        <w:t xml:space="preserve"> </w:t>
      </w:r>
      <w:r w:rsidR="00E65E89" w:rsidRPr="009F13EA">
        <w:rPr>
          <w:rFonts w:ascii="GHEA Grapalat" w:hAnsi="GHEA Grapalat"/>
          <w:color w:val="000000"/>
        </w:rPr>
        <w:t>նշված</w:t>
      </w:r>
      <w:r w:rsidR="00E65E89" w:rsidRPr="00050B4A">
        <w:rPr>
          <w:rFonts w:ascii="GHEA Grapalat" w:hAnsi="GHEA Grapalat"/>
          <w:color w:val="000000"/>
        </w:rPr>
        <w:t xml:space="preserve"> </w:t>
      </w:r>
      <w:r w:rsidR="00E65E89" w:rsidRPr="009F13EA">
        <w:rPr>
          <w:rFonts w:ascii="GHEA Grapalat" w:hAnsi="GHEA Grapalat"/>
          <w:color w:val="000000"/>
        </w:rPr>
        <w:t>հիմքերը</w:t>
      </w:r>
      <w:r w:rsidR="00E65E89" w:rsidRPr="00050B4A">
        <w:rPr>
          <w:rFonts w:ascii="GHEA Grapalat" w:hAnsi="GHEA Grapalat"/>
          <w:color w:val="000000"/>
        </w:rPr>
        <w:t xml:space="preserve"> </w:t>
      </w:r>
      <w:r w:rsidR="00E65E89" w:rsidRPr="009F13EA">
        <w:rPr>
          <w:rFonts w:ascii="GHEA Grapalat" w:hAnsi="GHEA Grapalat"/>
          <w:color w:val="000000"/>
        </w:rPr>
        <w:t>ծագել</w:t>
      </w:r>
      <w:r w:rsidR="00E65E89" w:rsidRPr="00050B4A">
        <w:rPr>
          <w:rFonts w:ascii="GHEA Grapalat" w:hAnsi="GHEA Grapalat"/>
          <w:color w:val="000000"/>
        </w:rPr>
        <w:t xml:space="preserve"> </w:t>
      </w:r>
      <w:r w:rsidR="00E65E89" w:rsidRPr="009F13EA">
        <w:rPr>
          <w:rFonts w:ascii="GHEA Grapalat" w:hAnsi="GHEA Grapalat"/>
          <w:color w:val="000000"/>
        </w:rPr>
        <w:t>կամ</w:t>
      </w:r>
      <w:r w:rsidR="00E65E89" w:rsidRPr="00050B4A">
        <w:rPr>
          <w:rFonts w:ascii="GHEA Grapalat" w:hAnsi="GHEA Grapalat"/>
          <w:color w:val="000000"/>
        </w:rPr>
        <w:t xml:space="preserve"> </w:t>
      </w:r>
      <w:r w:rsidR="00E65E89" w:rsidRPr="009F13EA">
        <w:rPr>
          <w:rFonts w:ascii="GHEA Grapalat" w:hAnsi="GHEA Grapalat"/>
          <w:color w:val="000000"/>
        </w:rPr>
        <w:t>առկա</w:t>
      </w:r>
      <w:r w:rsidR="00E65E89" w:rsidRPr="00050B4A">
        <w:rPr>
          <w:rFonts w:ascii="GHEA Grapalat" w:hAnsi="GHEA Grapalat"/>
          <w:color w:val="000000"/>
        </w:rPr>
        <w:t xml:space="preserve"> </w:t>
      </w:r>
      <w:r w:rsidR="00E65E89" w:rsidRPr="009F13EA">
        <w:rPr>
          <w:rFonts w:ascii="GHEA Grapalat" w:hAnsi="GHEA Grapalat"/>
          <w:color w:val="000000"/>
        </w:rPr>
        <w:t>են</w:t>
      </w:r>
      <w:r w:rsidR="00E65E89" w:rsidRPr="00050B4A">
        <w:rPr>
          <w:rFonts w:ascii="GHEA Grapalat" w:hAnsi="GHEA Grapalat"/>
          <w:color w:val="000000"/>
        </w:rPr>
        <w:t xml:space="preserve"> </w:t>
      </w:r>
      <w:r w:rsidR="00E65E89" w:rsidRPr="009F13EA">
        <w:rPr>
          <w:rFonts w:ascii="GHEA Grapalat" w:hAnsi="GHEA Grapalat"/>
          <w:color w:val="000000"/>
        </w:rPr>
        <w:t>եղել</w:t>
      </w:r>
      <w:r w:rsidR="00E65E89" w:rsidRPr="00050B4A">
        <w:rPr>
          <w:rFonts w:ascii="GHEA Grapalat" w:hAnsi="GHEA Grapalat"/>
          <w:color w:val="000000"/>
        </w:rPr>
        <w:t xml:space="preserve"> </w:t>
      </w:r>
      <w:r w:rsidR="00E65E89">
        <w:rPr>
          <w:rFonts w:ascii="GHEA Grapalat" w:hAnsi="GHEA Grapalat"/>
          <w:color w:val="000000"/>
          <w:lang w:val="en-GB"/>
        </w:rPr>
        <w:t>նշված</w:t>
      </w:r>
      <w:r w:rsidR="00E65E89" w:rsidRPr="00050B4A">
        <w:rPr>
          <w:rFonts w:ascii="GHEA Grapalat" w:hAnsi="GHEA Grapalat"/>
          <w:color w:val="000000"/>
        </w:rPr>
        <w:t xml:space="preserve"> </w:t>
      </w:r>
      <w:r w:rsidR="00E65E89" w:rsidRPr="009F13EA">
        <w:rPr>
          <w:rFonts w:ascii="GHEA Grapalat" w:hAnsi="GHEA Grapalat"/>
          <w:color w:val="000000"/>
        </w:rPr>
        <w:t>երեսնօրյա</w:t>
      </w:r>
      <w:r w:rsidR="00E65E89" w:rsidRPr="00050B4A">
        <w:rPr>
          <w:rFonts w:ascii="GHEA Grapalat" w:hAnsi="GHEA Grapalat"/>
          <w:color w:val="000000"/>
        </w:rPr>
        <w:t xml:space="preserve"> </w:t>
      </w:r>
      <w:r w:rsidR="00E65E89" w:rsidRPr="009F13EA">
        <w:rPr>
          <w:rFonts w:ascii="GHEA Grapalat" w:hAnsi="GHEA Grapalat"/>
          <w:color w:val="000000"/>
        </w:rPr>
        <w:t>ժամկետում</w:t>
      </w:r>
      <w:r w:rsidR="00E65E89" w:rsidRPr="00050B4A">
        <w:rPr>
          <w:rFonts w:ascii="GHEA Grapalat" w:hAnsi="GHEA Grapalat"/>
          <w:color w:val="000000"/>
        </w:rPr>
        <w:t>:</w:t>
      </w:r>
    </w:p>
    <w:p w:rsidR="0026156D" w:rsidRPr="00717A30" w:rsidRDefault="0026156D" w:rsidP="0026156D">
      <w:pPr>
        <w:spacing w:line="360" w:lineRule="auto"/>
        <w:ind w:firstLine="720"/>
        <w:jc w:val="center"/>
        <w:rPr>
          <w:rFonts w:ascii="GHEA Grapalat" w:hAnsi="GHEA Grapalat"/>
          <w:b/>
          <w:color w:val="000000"/>
          <w:sz w:val="24"/>
          <w:szCs w:val="24"/>
        </w:rPr>
      </w:pPr>
      <w:r w:rsidRPr="00717A30">
        <w:rPr>
          <w:rFonts w:ascii="GHEA Grapalat" w:hAnsi="GHEA Grapalat"/>
          <w:b/>
          <w:color w:val="000000"/>
          <w:sz w:val="24"/>
          <w:szCs w:val="24"/>
        </w:rPr>
        <w:lastRenderedPageBreak/>
        <w:t>ՕՐԵՆՔԸ</w:t>
      </w:r>
    </w:p>
    <w:p w:rsidR="0026156D" w:rsidRPr="00717A30" w:rsidRDefault="0026156D" w:rsidP="0026156D">
      <w:pPr>
        <w:spacing w:line="360" w:lineRule="auto"/>
        <w:ind w:firstLine="720"/>
        <w:jc w:val="center"/>
        <w:rPr>
          <w:rFonts w:ascii="GHEA Grapalat" w:hAnsi="GHEA Grapalat"/>
          <w:b/>
          <w:color w:val="000000"/>
          <w:sz w:val="24"/>
          <w:szCs w:val="24"/>
        </w:rPr>
      </w:pPr>
      <w:r w:rsidRPr="00717A30">
        <w:rPr>
          <w:rFonts w:ascii="GHEA Grapalat" w:hAnsi="GHEA Grapalat"/>
          <w:b/>
          <w:color w:val="000000"/>
          <w:sz w:val="24"/>
          <w:szCs w:val="24"/>
        </w:rPr>
        <w:t>ՆՈՏԱՐԻԱՏԻ ՄԱՍԻՆ ՀԱՅԱՍՏԱՆԻ ՀԱՆՐԱՊԵՏՈՒԹՅԱՆ ՕՐԵՆՔՈՒՄ ԼՐԱՑՈՒՄՆԵՐ ԿԱՏԱՐԵԼՈՒ ՄԱՍԻՆ</w:t>
      </w:r>
    </w:p>
    <w:p w:rsidR="0026156D" w:rsidRPr="00897190" w:rsidRDefault="0026156D" w:rsidP="0026156D">
      <w:pPr>
        <w:spacing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</w:rPr>
      </w:pPr>
      <w:r w:rsidRPr="00717A30">
        <w:rPr>
          <w:rFonts w:ascii="GHEA Grapalat" w:hAnsi="GHEA Grapalat"/>
          <w:b/>
          <w:color w:val="000000"/>
          <w:sz w:val="24"/>
          <w:szCs w:val="24"/>
        </w:rPr>
        <w:t>Հոդված 1.</w:t>
      </w:r>
      <w:r w:rsidRPr="00717A30">
        <w:rPr>
          <w:rFonts w:ascii="GHEA Grapalat" w:hAnsi="GHEA Grapalat"/>
          <w:color w:val="000000"/>
          <w:sz w:val="24"/>
          <w:szCs w:val="24"/>
        </w:rPr>
        <w:t xml:space="preserve"> «Նոտարիատի մասին» Հայաստանի Հանրապետության 2001 թվականի </w:t>
      </w:r>
      <w:r w:rsidRPr="0026156D">
        <w:rPr>
          <w:rFonts w:ascii="GHEA Grapalat" w:hAnsi="GHEA Grapalat"/>
          <w:color w:val="000000"/>
          <w:sz w:val="24"/>
          <w:szCs w:val="24"/>
          <w:lang w:val="en-GB"/>
        </w:rPr>
        <w:t>դեկտեմբերի</w:t>
      </w:r>
      <w:r w:rsidRPr="00897190">
        <w:rPr>
          <w:rFonts w:ascii="GHEA Grapalat" w:hAnsi="GHEA Grapalat"/>
          <w:color w:val="000000"/>
          <w:sz w:val="24"/>
          <w:szCs w:val="24"/>
        </w:rPr>
        <w:t xml:space="preserve"> 4-</w:t>
      </w:r>
      <w:r w:rsidRPr="0026156D">
        <w:rPr>
          <w:rFonts w:ascii="GHEA Grapalat" w:hAnsi="GHEA Grapalat"/>
          <w:color w:val="000000"/>
          <w:sz w:val="24"/>
          <w:szCs w:val="24"/>
          <w:lang w:val="en-GB"/>
        </w:rPr>
        <w:t>ի</w:t>
      </w:r>
      <w:r w:rsidRPr="00897190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26156D">
        <w:rPr>
          <w:rFonts w:ascii="GHEA Grapalat" w:hAnsi="GHEA Grapalat"/>
          <w:color w:val="000000"/>
          <w:sz w:val="24"/>
          <w:szCs w:val="24"/>
          <w:lang w:val="en-GB"/>
        </w:rPr>
        <w:t>թիվ</w:t>
      </w:r>
      <w:r w:rsidRPr="00897190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26156D">
        <w:rPr>
          <w:rFonts w:ascii="GHEA Grapalat" w:hAnsi="GHEA Grapalat"/>
          <w:color w:val="000000"/>
          <w:sz w:val="24"/>
          <w:szCs w:val="24"/>
          <w:lang w:val="en-GB"/>
        </w:rPr>
        <w:t>ՀՕ</w:t>
      </w:r>
      <w:r w:rsidRPr="00897190">
        <w:rPr>
          <w:rFonts w:ascii="GHEA Grapalat" w:hAnsi="GHEA Grapalat"/>
          <w:color w:val="000000"/>
          <w:sz w:val="24"/>
          <w:szCs w:val="24"/>
        </w:rPr>
        <w:t xml:space="preserve">-274 </w:t>
      </w:r>
      <w:r w:rsidRPr="0026156D">
        <w:rPr>
          <w:rFonts w:ascii="GHEA Grapalat" w:hAnsi="GHEA Grapalat"/>
          <w:color w:val="000000"/>
          <w:sz w:val="24"/>
          <w:szCs w:val="24"/>
          <w:lang w:val="en-GB"/>
        </w:rPr>
        <w:t>օրենքի</w:t>
      </w:r>
      <w:r w:rsidRPr="00897190">
        <w:rPr>
          <w:rFonts w:ascii="GHEA Grapalat" w:hAnsi="GHEA Grapalat"/>
          <w:color w:val="000000"/>
          <w:sz w:val="24"/>
          <w:szCs w:val="24"/>
        </w:rPr>
        <w:t xml:space="preserve"> 36-</w:t>
      </w:r>
      <w:r w:rsidRPr="0026156D">
        <w:rPr>
          <w:rFonts w:ascii="GHEA Grapalat" w:hAnsi="GHEA Grapalat"/>
          <w:color w:val="000000"/>
          <w:sz w:val="24"/>
          <w:szCs w:val="24"/>
          <w:lang w:val="en-GB"/>
        </w:rPr>
        <w:t>րդ</w:t>
      </w:r>
      <w:r w:rsidRPr="00897190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26156D">
        <w:rPr>
          <w:rFonts w:ascii="GHEA Grapalat" w:hAnsi="GHEA Grapalat"/>
          <w:color w:val="000000"/>
          <w:sz w:val="24"/>
          <w:szCs w:val="24"/>
          <w:lang w:val="en-GB"/>
        </w:rPr>
        <w:t>հոդված</w:t>
      </w:r>
      <w:r>
        <w:rPr>
          <w:rFonts w:ascii="GHEA Grapalat" w:hAnsi="GHEA Grapalat"/>
          <w:color w:val="000000"/>
          <w:sz w:val="24"/>
          <w:szCs w:val="24"/>
          <w:lang w:val="en-GB"/>
        </w:rPr>
        <w:t>ի</w:t>
      </w:r>
      <w:r w:rsidRPr="00897190">
        <w:rPr>
          <w:rFonts w:ascii="GHEA Grapalat" w:hAnsi="GHEA Grapalat"/>
          <w:color w:val="000000"/>
          <w:sz w:val="24"/>
          <w:szCs w:val="24"/>
        </w:rPr>
        <w:t xml:space="preserve"> 1-</w:t>
      </w:r>
      <w:r>
        <w:rPr>
          <w:rFonts w:ascii="GHEA Grapalat" w:hAnsi="GHEA Grapalat"/>
          <w:color w:val="000000"/>
          <w:sz w:val="24"/>
          <w:szCs w:val="24"/>
          <w:lang w:val="en-GB"/>
        </w:rPr>
        <w:t>ին</w:t>
      </w:r>
      <w:r w:rsidRPr="00897190">
        <w:rPr>
          <w:rFonts w:ascii="GHEA Grapalat" w:hAnsi="GHEA Grapalat"/>
          <w:color w:val="000000"/>
          <w:sz w:val="24"/>
          <w:szCs w:val="24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en-GB"/>
        </w:rPr>
        <w:t>մասը</w:t>
      </w:r>
      <w:r w:rsidRPr="00897190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26156D">
        <w:rPr>
          <w:rFonts w:ascii="GHEA Grapalat" w:hAnsi="GHEA Grapalat"/>
          <w:color w:val="000000"/>
          <w:sz w:val="24"/>
          <w:szCs w:val="24"/>
          <w:lang w:val="en-GB"/>
        </w:rPr>
        <w:t>լրացնել</w:t>
      </w:r>
      <w:r w:rsidRPr="00897190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26156D">
        <w:rPr>
          <w:rFonts w:ascii="GHEA Grapalat" w:hAnsi="GHEA Grapalat"/>
          <w:color w:val="000000"/>
          <w:sz w:val="24"/>
          <w:szCs w:val="24"/>
          <w:lang w:val="en-GB"/>
        </w:rPr>
        <w:t>նոր</w:t>
      </w:r>
      <w:r w:rsidRPr="00897190">
        <w:rPr>
          <w:rFonts w:ascii="GHEA Grapalat" w:hAnsi="GHEA Grapalat"/>
          <w:color w:val="000000"/>
          <w:sz w:val="24"/>
          <w:szCs w:val="24"/>
        </w:rPr>
        <w:t xml:space="preserve"> 22.1-</w:t>
      </w:r>
      <w:r>
        <w:rPr>
          <w:rFonts w:ascii="GHEA Grapalat" w:hAnsi="GHEA Grapalat"/>
          <w:color w:val="000000"/>
          <w:sz w:val="24"/>
          <w:szCs w:val="24"/>
          <w:lang w:val="en-GB"/>
        </w:rPr>
        <w:t>ին</w:t>
      </w:r>
      <w:r w:rsidRPr="00897190">
        <w:rPr>
          <w:rFonts w:ascii="GHEA Grapalat" w:hAnsi="GHEA Grapalat"/>
          <w:color w:val="000000"/>
          <w:sz w:val="24"/>
          <w:szCs w:val="24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en-GB"/>
        </w:rPr>
        <w:t>կետով</w:t>
      </w:r>
      <w:r w:rsidRPr="00897190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26156D">
        <w:rPr>
          <w:rFonts w:ascii="GHEA Grapalat" w:hAnsi="GHEA Grapalat"/>
          <w:color w:val="000000"/>
          <w:sz w:val="24"/>
          <w:szCs w:val="24"/>
          <w:lang w:val="en-GB"/>
        </w:rPr>
        <w:t>հետևյալ</w:t>
      </w:r>
      <w:r w:rsidRPr="00897190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26156D">
        <w:rPr>
          <w:rFonts w:ascii="GHEA Grapalat" w:hAnsi="GHEA Grapalat"/>
          <w:color w:val="000000"/>
          <w:sz w:val="24"/>
          <w:szCs w:val="24"/>
          <w:lang w:val="en-GB"/>
        </w:rPr>
        <w:t>բովանդակությամբ՝</w:t>
      </w:r>
    </w:p>
    <w:p w:rsidR="0026156D" w:rsidRPr="00897190" w:rsidRDefault="0026156D" w:rsidP="0026156D">
      <w:pPr>
        <w:spacing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</w:rPr>
      </w:pPr>
      <w:r w:rsidRPr="00897190">
        <w:rPr>
          <w:rFonts w:ascii="GHEA Grapalat" w:hAnsi="GHEA Grapalat"/>
          <w:color w:val="000000"/>
          <w:sz w:val="24"/>
          <w:szCs w:val="24"/>
        </w:rPr>
        <w:t xml:space="preserve">«22.1. </w:t>
      </w:r>
      <w:r>
        <w:rPr>
          <w:rFonts w:ascii="GHEA Grapalat" w:hAnsi="GHEA Grapalat"/>
          <w:color w:val="000000"/>
          <w:sz w:val="24"/>
          <w:szCs w:val="24"/>
          <w:lang w:val="en-GB"/>
        </w:rPr>
        <w:t>ներկայացնում</w:t>
      </w:r>
      <w:r w:rsidRPr="00897190">
        <w:rPr>
          <w:rFonts w:ascii="GHEA Grapalat" w:hAnsi="GHEA Grapalat"/>
          <w:color w:val="000000"/>
          <w:sz w:val="24"/>
          <w:szCs w:val="24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en-GB"/>
        </w:rPr>
        <w:t>է</w:t>
      </w:r>
      <w:r w:rsidRPr="00897190">
        <w:rPr>
          <w:rFonts w:ascii="GHEA Grapalat" w:hAnsi="GHEA Grapalat"/>
          <w:color w:val="000000"/>
          <w:sz w:val="24"/>
          <w:szCs w:val="24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en-GB"/>
        </w:rPr>
        <w:t>ա</w:t>
      </w:r>
      <w:r w:rsidRPr="0026156D">
        <w:rPr>
          <w:rFonts w:ascii="GHEA Grapalat" w:hAnsi="GHEA Grapalat"/>
          <w:color w:val="000000"/>
          <w:sz w:val="24"/>
          <w:szCs w:val="24"/>
          <w:lang w:val="en-GB"/>
        </w:rPr>
        <w:t>նշարժ</w:t>
      </w:r>
      <w:r w:rsidRPr="00897190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26156D">
        <w:rPr>
          <w:rFonts w:ascii="GHEA Grapalat" w:hAnsi="GHEA Grapalat"/>
          <w:color w:val="000000"/>
          <w:sz w:val="24"/>
          <w:szCs w:val="24"/>
          <w:lang w:val="en-GB"/>
        </w:rPr>
        <w:t>գույքի</w:t>
      </w:r>
      <w:r w:rsidRPr="00897190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26156D">
        <w:rPr>
          <w:rFonts w:ascii="GHEA Grapalat" w:hAnsi="GHEA Grapalat"/>
          <w:color w:val="000000"/>
          <w:sz w:val="24"/>
          <w:szCs w:val="24"/>
          <w:lang w:val="en-GB"/>
        </w:rPr>
        <w:t>նկատմամբ</w:t>
      </w:r>
      <w:r w:rsidRPr="00897190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26156D">
        <w:rPr>
          <w:rFonts w:ascii="GHEA Grapalat" w:hAnsi="GHEA Grapalat"/>
          <w:color w:val="000000"/>
          <w:sz w:val="24"/>
          <w:szCs w:val="24"/>
          <w:lang w:val="en-GB"/>
        </w:rPr>
        <w:t>իրավունքների</w:t>
      </w:r>
      <w:r w:rsidRPr="00897190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26156D">
        <w:rPr>
          <w:rFonts w:ascii="GHEA Grapalat" w:hAnsi="GHEA Grapalat"/>
          <w:color w:val="000000"/>
          <w:sz w:val="24"/>
          <w:szCs w:val="24"/>
          <w:lang w:val="en-GB"/>
        </w:rPr>
        <w:t>ծագմանը</w:t>
      </w:r>
      <w:r w:rsidRPr="00897190">
        <w:rPr>
          <w:rFonts w:ascii="GHEA Grapalat" w:hAnsi="GHEA Grapalat"/>
          <w:color w:val="000000"/>
          <w:sz w:val="24"/>
          <w:szCs w:val="24"/>
        </w:rPr>
        <w:t xml:space="preserve">, </w:t>
      </w:r>
      <w:r w:rsidRPr="0026156D">
        <w:rPr>
          <w:rFonts w:ascii="GHEA Grapalat" w:hAnsi="GHEA Grapalat"/>
          <w:color w:val="000000"/>
          <w:sz w:val="24"/>
          <w:szCs w:val="24"/>
          <w:lang w:val="en-GB"/>
        </w:rPr>
        <w:t>փոփոխմանը</w:t>
      </w:r>
      <w:r w:rsidRPr="00897190">
        <w:rPr>
          <w:rFonts w:ascii="GHEA Grapalat" w:hAnsi="GHEA Grapalat"/>
          <w:color w:val="000000"/>
          <w:sz w:val="24"/>
          <w:szCs w:val="24"/>
        </w:rPr>
        <w:t xml:space="preserve">, </w:t>
      </w:r>
      <w:r w:rsidRPr="0026156D">
        <w:rPr>
          <w:rFonts w:ascii="GHEA Grapalat" w:hAnsi="GHEA Grapalat"/>
          <w:color w:val="000000"/>
          <w:sz w:val="24"/>
          <w:szCs w:val="24"/>
          <w:lang w:val="en-GB"/>
        </w:rPr>
        <w:t>փոխանցմանն</w:t>
      </w:r>
      <w:r w:rsidRPr="00897190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26156D">
        <w:rPr>
          <w:rFonts w:ascii="GHEA Grapalat" w:hAnsi="GHEA Grapalat"/>
          <w:color w:val="000000"/>
          <w:sz w:val="24"/>
          <w:szCs w:val="24"/>
          <w:lang w:val="en-GB"/>
        </w:rPr>
        <w:t>ուղղված</w:t>
      </w:r>
      <w:r w:rsidRPr="00897190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26156D">
        <w:rPr>
          <w:rFonts w:ascii="GHEA Grapalat" w:hAnsi="GHEA Grapalat"/>
          <w:color w:val="000000"/>
          <w:sz w:val="24"/>
          <w:szCs w:val="24"/>
          <w:lang w:val="en-GB"/>
        </w:rPr>
        <w:t>գործարքներից</w:t>
      </w:r>
      <w:r w:rsidRPr="00897190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26156D">
        <w:rPr>
          <w:rFonts w:ascii="GHEA Grapalat" w:hAnsi="GHEA Grapalat"/>
          <w:color w:val="000000"/>
          <w:sz w:val="24"/>
          <w:szCs w:val="24"/>
          <w:lang w:val="en-GB"/>
        </w:rPr>
        <w:t>ծագող</w:t>
      </w:r>
      <w:r w:rsidRPr="00897190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26156D">
        <w:rPr>
          <w:rFonts w:ascii="GHEA Grapalat" w:hAnsi="GHEA Grapalat"/>
          <w:color w:val="000000"/>
          <w:sz w:val="24"/>
          <w:szCs w:val="24"/>
          <w:lang w:val="en-GB"/>
        </w:rPr>
        <w:t>իրավունքների</w:t>
      </w:r>
      <w:r w:rsidRPr="00897190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26156D">
        <w:rPr>
          <w:rFonts w:ascii="GHEA Grapalat" w:hAnsi="GHEA Grapalat"/>
          <w:color w:val="000000"/>
          <w:sz w:val="24"/>
          <w:szCs w:val="24"/>
          <w:lang w:val="en-GB"/>
        </w:rPr>
        <w:t>պետական</w:t>
      </w:r>
      <w:r w:rsidRPr="00897190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26156D">
        <w:rPr>
          <w:rFonts w:ascii="GHEA Grapalat" w:hAnsi="GHEA Grapalat"/>
          <w:color w:val="000000"/>
          <w:sz w:val="24"/>
          <w:szCs w:val="24"/>
          <w:lang w:val="en-GB"/>
        </w:rPr>
        <w:t>գրացման</w:t>
      </w:r>
      <w:r w:rsidRPr="00897190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26156D">
        <w:rPr>
          <w:rFonts w:ascii="GHEA Grapalat" w:hAnsi="GHEA Grapalat"/>
          <w:color w:val="000000"/>
          <w:sz w:val="24"/>
          <w:szCs w:val="24"/>
          <w:lang w:val="en-GB"/>
        </w:rPr>
        <w:t>դիմումները</w:t>
      </w:r>
      <w:r w:rsidR="00D21F34" w:rsidRPr="00897190">
        <w:rPr>
          <w:rFonts w:ascii="GHEA Grapalat" w:hAnsi="GHEA Grapalat"/>
          <w:color w:val="000000"/>
          <w:sz w:val="24"/>
          <w:szCs w:val="24"/>
        </w:rPr>
        <w:t xml:space="preserve"> </w:t>
      </w:r>
      <w:r w:rsidR="00D21F34" w:rsidRPr="00D21F34">
        <w:rPr>
          <w:rFonts w:ascii="GHEA Grapalat" w:hAnsi="GHEA Grapalat"/>
          <w:color w:val="000000"/>
          <w:sz w:val="24"/>
          <w:szCs w:val="24"/>
          <w:lang w:val="en-GB"/>
        </w:rPr>
        <w:t>պետական</w:t>
      </w:r>
      <w:r w:rsidR="00D21F34" w:rsidRPr="00897190">
        <w:rPr>
          <w:rFonts w:ascii="GHEA Grapalat" w:hAnsi="GHEA Grapalat"/>
          <w:color w:val="000000"/>
          <w:sz w:val="24"/>
          <w:szCs w:val="24"/>
        </w:rPr>
        <w:t xml:space="preserve"> </w:t>
      </w:r>
      <w:r w:rsidR="00D21F34" w:rsidRPr="00D21F34">
        <w:rPr>
          <w:rFonts w:ascii="GHEA Grapalat" w:hAnsi="GHEA Grapalat"/>
          <w:color w:val="000000"/>
          <w:sz w:val="24"/>
          <w:szCs w:val="24"/>
          <w:lang w:val="en-GB"/>
        </w:rPr>
        <w:t>գրանցումն</w:t>
      </w:r>
      <w:r w:rsidR="00D21F34" w:rsidRPr="00897190">
        <w:rPr>
          <w:rFonts w:ascii="GHEA Grapalat" w:hAnsi="GHEA Grapalat"/>
          <w:color w:val="000000"/>
          <w:sz w:val="24"/>
          <w:szCs w:val="24"/>
        </w:rPr>
        <w:t xml:space="preserve"> </w:t>
      </w:r>
      <w:r w:rsidR="00D21F34" w:rsidRPr="00D21F34">
        <w:rPr>
          <w:rFonts w:ascii="GHEA Grapalat" w:hAnsi="GHEA Grapalat"/>
          <w:color w:val="000000"/>
          <w:sz w:val="24"/>
          <w:szCs w:val="24"/>
          <w:lang w:val="en-GB"/>
        </w:rPr>
        <w:t>իրականացնող</w:t>
      </w:r>
      <w:r w:rsidR="00D21F34" w:rsidRPr="00897190">
        <w:rPr>
          <w:rFonts w:ascii="GHEA Grapalat" w:hAnsi="GHEA Grapalat"/>
          <w:color w:val="000000"/>
          <w:sz w:val="24"/>
          <w:szCs w:val="24"/>
        </w:rPr>
        <w:t xml:space="preserve"> </w:t>
      </w:r>
      <w:r w:rsidR="00D21F34" w:rsidRPr="00D21F34">
        <w:rPr>
          <w:rFonts w:ascii="GHEA Grapalat" w:hAnsi="GHEA Grapalat"/>
          <w:color w:val="000000"/>
          <w:sz w:val="24"/>
          <w:szCs w:val="24"/>
          <w:lang w:val="en-GB"/>
        </w:rPr>
        <w:t>լիազոր</w:t>
      </w:r>
      <w:r w:rsidR="00D21F34" w:rsidRPr="00897190">
        <w:rPr>
          <w:rFonts w:ascii="GHEA Grapalat" w:hAnsi="GHEA Grapalat"/>
          <w:color w:val="000000"/>
          <w:sz w:val="24"/>
          <w:szCs w:val="24"/>
        </w:rPr>
        <w:t xml:space="preserve"> </w:t>
      </w:r>
      <w:r w:rsidR="00D21F34">
        <w:rPr>
          <w:rFonts w:ascii="GHEA Grapalat" w:hAnsi="GHEA Grapalat"/>
          <w:color w:val="000000"/>
          <w:sz w:val="24"/>
          <w:szCs w:val="24"/>
          <w:lang w:val="en-GB"/>
        </w:rPr>
        <w:t>մարմնին</w:t>
      </w:r>
      <w:r w:rsidRPr="00897190">
        <w:rPr>
          <w:rFonts w:ascii="GHEA Grapalat" w:hAnsi="GHEA Grapalat"/>
          <w:color w:val="000000"/>
          <w:sz w:val="24"/>
          <w:szCs w:val="24"/>
        </w:rPr>
        <w:t>:»:</w:t>
      </w:r>
    </w:p>
    <w:p w:rsidR="0026156D" w:rsidRPr="00717A30" w:rsidRDefault="0026156D" w:rsidP="0026156D">
      <w:pPr>
        <w:spacing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</w:rPr>
      </w:pPr>
      <w:r w:rsidRPr="00717A30">
        <w:rPr>
          <w:rFonts w:ascii="GHEA Grapalat" w:hAnsi="GHEA Grapalat"/>
          <w:b/>
          <w:color w:val="000000"/>
          <w:sz w:val="24"/>
          <w:szCs w:val="24"/>
        </w:rPr>
        <w:t>Հոդված 2.</w:t>
      </w:r>
      <w:r w:rsidRPr="00717A30">
        <w:rPr>
          <w:rFonts w:ascii="GHEA Grapalat" w:hAnsi="GHEA Grapalat"/>
          <w:color w:val="000000"/>
          <w:sz w:val="24"/>
          <w:szCs w:val="24"/>
        </w:rPr>
        <w:t xml:space="preserve"> Օրենքի 55-րդ հոդվածի 3-րդ մասը «անձին» բառից հետո լրացնել «, իսկ անշարժ գույքի նկատմամբ իրավունքների ծագմանը, փոփոխմանը, փոխանցմանն ուղղված </w:t>
      </w:r>
      <w:r w:rsidR="009206FE">
        <w:rPr>
          <w:rFonts w:ascii="GHEA Grapalat" w:hAnsi="GHEA Grapalat"/>
          <w:color w:val="000000"/>
          <w:sz w:val="24"/>
          <w:szCs w:val="24"/>
        </w:rPr>
        <w:t>գործարքներ</w:t>
      </w:r>
      <w:r w:rsidR="009206FE">
        <w:rPr>
          <w:rFonts w:ascii="GHEA Grapalat" w:hAnsi="GHEA Grapalat"/>
          <w:color w:val="000000"/>
          <w:sz w:val="24"/>
          <w:szCs w:val="24"/>
          <w:lang w:val="en-GB"/>
        </w:rPr>
        <w:t>ից</w:t>
      </w:r>
      <w:r w:rsidR="009206FE" w:rsidRPr="009206FE">
        <w:rPr>
          <w:rFonts w:ascii="GHEA Grapalat" w:hAnsi="GHEA Grapalat"/>
          <w:color w:val="000000"/>
          <w:sz w:val="24"/>
          <w:szCs w:val="24"/>
        </w:rPr>
        <w:t xml:space="preserve"> </w:t>
      </w:r>
      <w:r w:rsidR="009206FE">
        <w:rPr>
          <w:rFonts w:ascii="GHEA Grapalat" w:hAnsi="GHEA Grapalat"/>
          <w:color w:val="000000"/>
          <w:sz w:val="24"/>
          <w:szCs w:val="24"/>
          <w:lang w:val="en-GB"/>
        </w:rPr>
        <w:t>ծագող</w:t>
      </w:r>
      <w:r w:rsidR="009206FE" w:rsidRPr="009206FE">
        <w:rPr>
          <w:rFonts w:ascii="GHEA Grapalat" w:hAnsi="GHEA Grapalat"/>
          <w:color w:val="000000"/>
          <w:sz w:val="24"/>
          <w:szCs w:val="24"/>
        </w:rPr>
        <w:t xml:space="preserve"> </w:t>
      </w:r>
      <w:r w:rsidR="009206FE">
        <w:rPr>
          <w:rFonts w:ascii="GHEA Grapalat" w:hAnsi="GHEA Grapalat"/>
          <w:color w:val="000000"/>
          <w:sz w:val="24"/>
          <w:szCs w:val="24"/>
          <w:lang w:val="en-GB"/>
        </w:rPr>
        <w:t>իրավունքները</w:t>
      </w:r>
      <w:r w:rsidR="009206FE" w:rsidRPr="009206FE">
        <w:rPr>
          <w:rFonts w:ascii="GHEA Grapalat" w:hAnsi="GHEA Grapalat"/>
          <w:color w:val="000000"/>
          <w:sz w:val="24"/>
          <w:szCs w:val="24"/>
        </w:rPr>
        <w:t xml:space="preserve"> </w:t>
      </w:r>
      <w:r w:rsidR="009206FE">
        <w:rPr>
          <w:rFonts w:ascii="GHEA Grapalat" w:hAnsi="GHEA Grapalat"/>
          <w:color w:val="000000"/>
          <w:sz w:val="24"/>
          <w:szCs w:val="24"/>
          <w:lang w:val="en-GB"/>
        </w:rPr>
        <w:t>պետական</w:t>
      </w:r>
      <w:r w:rsidR="009206FE" w:rsidRPr="009206FE">
        <w:rPr>
          <w:rFonts w:ascii="GHEA Grapalat" w:hAnsi="GHEA Grapalat"/>
          <w:color w:val="000000"/>
          <w:sz w:val="24"/>
          <w:szCs w:val="24"/>
        </w:rPr>
        <w:t xml:space="preserve"> </w:t>
      </w:r>
      <w:r w:rsidR="009206FE">
        <w:rPr>
          <w:rFonts w:ascii="GHEA Grapalat" w:hAnsi="GHEA Grapalat"/>
          <w:color w:val="000000"/>
          <w:sz w:val="24"/>
          <w:szCs w:val="24"/>
          <w:lang w:val="en-GB"/>
        </w:rPr>
        <w:t>գրանցման</w:t>
      </w:r>
      <w:r w:rsidR="009206FE" w:rsidRPr="009206FE">
        <w:rPr>
          <w:rFonts w:ascii="GHEA Grapalat" w:hAnsi="GHEA Grapalat"/>
          <w:color w:val="000000"/>
          <w:sz w:val="24"/>
          <w:szCs w:val="24"/>
        </w:rPr>
        <w:t xml:space="preserve"> </w:t>
      </w:r>
      <w:r w:rsidR="009206FE">
        <w:rPr>
          <w:rFonts w:ascii="GHEA Grapalat" w:hAnsi="GHEA Grapalat"/>
          <w:color w:val="000000"/>
          <w:sz w:val="24"/>
          <w:szCs w:val="24"/>
          <w:lang w:val="en-GB"/>
        </w:rPr>
        <w:t>ներկայացնելու</w:t>
      </w:r>
      <w:r w:rsidR="009206FE" w:rsidRPr="009206FE">
        <w:rPr>
          <w:rFonts w:ascii="GHEA Grapalat" w:hAnsi="GHEA Grapalat"/>
          <w:color w:val="000000"/>
          <w:sz w:val="24"/>
          <w:szCs w:val="24"/>
        </w:rPr>
        <w:t xml:space="preserve"> </w:t>
      </w:r>
      <w:r w:rsidR="009206FE">
        <w:rPr>
          <w:rFonts w:ascii="GHEA Grapalat" w:hAnsi="GHEA Grapalat"/>
          <w:color w:val="000000"/>
          <w:sz w:val="24"/>
          <w:szCs w:val="24"/>
          <w:lang w:val="en-GB"/>
        </w:rPr>
        <w:t>պահանջի</w:t>
      </w:r>
      <w:r w:rsidRPr="00717A30">
        <w:rPr>
          <w:rFonts w:ascii="GHEA Grapalat" w:hAnsi="GHEA Grapalat"/>
          <w:color w:val="000000"/>
          <w:sz w:val="24"/>
          <w:szCs w:val="24"/>
        </w:rPr>
        <w:t xml:space="preserve"> դեպքում՝ նաև գույքի նկատմամբ իրավունքների պետական գրանցման համար անհրաժեշտ փաստաթղթերը, որոնք սահմանված են «Գույքի նկատմամբ իրավունքների պետական գրանցման մասին» օրենքով» բառերով:</w:t>
      </w:r>
    </w:p>
    <w:p w:rsidR="00CD45CA" w:rsidRPr="0079658F" w:rsidRDefault="0026156D" w:rsidP="00027610">
      <w:pPr>
        <w:spacing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</w:rPr>
      </w:pPr>
      <w:r w:rsidRPr="00CD45CA">
        <w:rPr>
          <w:rFonts w:ascii="GHEA Grapalat" w:hAnsi="GHEA Grapalat"/>
          <w:b/>
          <w:color w:val="000000"/>
          <w:sz w:val="24"/>
          <w:szCs w:val="24"/>
        </w:rPr>
        <w:t>Հոդված 3.</w:t>
      </w:r>
      <w:r w:rsidRPr="00CD45C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CD45CA">
        <w:rPr>
          <w:rFonts w:ascii="Courier New" w:hAnsi="Courier New" w:cs="Courier New"/>
          <w:sz w:val="24"/>
          <w:szCs w:val="24"/>
          <w:lang w:val="en-GB"/>
        </w:rPr>
        <w:t> </w:t>
      </w:r>
      <w:r w:rsidRPr="00CD45CA">
        <w:rPr>
          <w:rFonts w:ascii="GHEA Grapalat" w:hAnsi="GHEA Grapalat"/>
          <w:color w:val="000000"/>
          <w:sz w:val="24"/>
          <w:szCs w:val="24"/>
        </w:rPr>
        <w:t>Սույն</w:t>
      </w:r>
      <w:r w:rsidRPr="0079658F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CD45CA">
        <w:rPr>
          <w:rFonts w:ascii="GHEA Grapalat" w:hAnsi="GHEA Grapalat"/>
          <w:color w:val="000000"/>
          <w:sz w:val="24"/>
          <w:szCs w:val="24"/>
        </w:rPr>
        <w:t>օրենքն</w:t>
      </w:r>
      <w:r w:rsidRPr="0079658F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CD45CA">
        <w:rPr>
          <w:rFonts w:ascii="GHEA Grapalat" w:hAnsi="GHEA Grapalat"/>
          <w:color w:val="000000"/>
          <w:sz w:val="24"/>
          <w:szCs w:val="24"/>
        </w:rPr>
        <w:t>ուժի</w:t>
      </w:r>
      <w:r w:rsidRPr="0079658F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CD45CA">
        <w:rPr>
          <w:rFonts w:ascii="GHEA Grapalat" w:hAnsi="GHEA Grapalat"/>
          <w:color w:val="000000"/>
          <w:sz w:val="24"/>
          <w:szCs w:val="24"/>
        </w:rPr>
        <w:t>մեջ</w:t>
      </w:r>
      <w:r w:rsidRPr="0079658F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CD45CA">
        <w:rPr>
          <w:rFonts w:ascii="GHEA Grapalat" w:hAnsi="GHEA Grapalat"/>
          <w:color w:val="000000"/>
          <w:sz w:val="24"/>
          <w:szCs w:val="24"/>
        </w:rPr>
        <w:t>է</w:t>
      </w:r>
      <w:r w:rsidRPr="0079658F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CD45CA">
        <w:rPr>
          <w:rFonts w:ascii="GHEA Grapalat" w:hAnsi="GHEA Grapalat"/>
          <w:color w:val="000000"/>
          <w:sz w:val="24"/>
          <w:szCs w:val="24"/>
        </w:rPr>
        <w:t>մտնում</w:t>
      </w:r>
      <w:r w:rsidRPr="0079658F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CD45CA">
        <w:rPr>
          <w:rFonts w:ascii="GHEA Grapalat" w:hAnsi="GHEA Grapalat"/>
          <w:color w:val="000000"/>
          <w:sz w:val="24"/>
          <w:szCs w:val="24"/>
        </w:rPr>
        <w:t>պաշտոնական</w:t>
      </w:r>
      <w:r w:rsidRPr="0079658F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CD45CA">
        <w:rPr>
          <w:rFonts w:ascii="GHEA Grapalat" w:hAnsi="GHEA Grapalat"/>
          <w:color w:val="000000"/>
          <w:sz w:val="24"/>
          <w:szCs w:val="24"/>
        </w:rPr>
        <w:t>հրապարակման</w:t>
      </w:r>
      <w:r w:rsidRPr="0079658F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CD45CA">
        <w:rPr>
          <w:rFonts w:ascii="GHEA Grapalat" w:hAnsi="GHEA Grapalat"/>
          <w:color w:val="000000"/>
          <w:sz w:val="24"/>
          <w:szCs w:val="24"/>
          <w:lang w:val="en-US"/>
        </w:rPr>
        <w:t>օրվան</w:t>
      </w:r>
      <w:r w:rsidRPr="0079658F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CD45CA">
        <w:rPr>
          <w:rFonts w:ascii="GHEA Grapalat" w:hAnsi="GHEA Grapalat"/>
          <w:color w:val="000000"/>
          <w:sz w:val="24"/>
          <w:szCs w:val="24"/>
        </w:rPr>
        <w:t>հաջորդող</w:t>
      </w:r>
      <w:r w:rsidRPr="0079658F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CD45CA">
        <w:rPr>
          <w:rFonts w:ascii="GHEA Grapalat" w:hAnsi="GHEA Grapalat"/>
          <w:color w:val="000000"/>
          <w:sz w:val="24"/>
          <w:szCs w:val="24"/>
        </w:rPr>
        <w:t>տասներորդ</w:t>
      </w:r>
      <w:r w:rsidRPr="0079658F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CD45CA">
        <w:rPr>
          <w:rFonts w:ascii="GHEA Grapalat" w:hAnsi="GHEA Grapalat"/>
          <w:color w:val="000000"/>
          <w:sz w:val="24"/>
          <w:szCs w:val="24"/>
        </w:rPr>
        <w:t>օրը</w:t>
      </w:r>
      <w:r w:rsidRPr="0079658F">
        <w:rPr>
          <w:rFonts w:ascii="GHEA Grapalat" w:hAnsi="GHEA Grapalat"/>
          <w:color w:val="000000"/>
          <w:sz w:val="24"/>
          <w:szCs w:val="24"/>
        </w:rPr>
        <w:t>:</w:t>
      </w:r>
    </w:p>
    <w:p w:rsidR="00027610" w:rsidRPr="0079658F" w:rsidRDefault="00027610" w:rsidP="00027610">
      <w:pPr>
        <w:spacing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</w:rPr>
      </w:pPr>
    </w:p>
    <w:p w:rsidR="00CD45CA" w:rsidRPr="0079658F" w:rsidRDefault="00CD45CA" w:rsidP="0026156D">
      <w:pPr>
        <w:spacing w:before="100" w:beforeAutospacing="1" w:after="0"/>
        <w:ind w:firstLine="720"/>
        <w:contextualSpacing/>
        <w:outlineLvl w:val="1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</w:pPr>
    </w:p>
    <w:p w:rsidR="00CD45CA" w:rsidRDefault="00CD45CA" w:rsidP="0026156D">
      <w:pPr>
        <w:spacing w:before="100" w:beforeAutospacing="1" w:after="0"/>
        <w:ind w:firstLine="720"/>
        <w:contextualSpacing/>
        <w:outlineLvl w:val="1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GB" w:eastAsia="ru-RU"/>
        </w:rPr>
      </w:pPr>
    </w:p>
    <w:p w:rsidR="00623410" w:rsidRPr="00623410" w:rsidRDefault="00623410" w:rsidP="0026156D">
      <w:pPr>
        <w:spacing w:before="100" w:beforeAutospacing="1" w:after="0"/>
        <w:ind w:firstLine="720"/>
        <w:contextualSpacing/>
        <w:outlineLvl w:val="1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GB" w:eastAsia="ru-RU"/>
        </w:rPr>
      </w:pPr>
    </w:p>
    <w:p w:rsidR="00C4418D" w:rsidRPr="009F13EA" w:rsidRDefault="00C4418D" w:rsidP="00C4418D">
      <w:pPr>
        <w:spacing w:before="100" w:beforeAutospacing="1" w:after="0"/>
        <w:ind w:firstLine="720"/>
        <w:contextualSpacing/>
        <w:jc w:val="center"/>
        <w:outlineLvl w:val="1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</w:pPr>
      <w:r w:rsidRPr="009F13E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lastRenderedPageBreak/>
        <w:t>ՕՐԵՆՔԸ</w:t>
      </w:r>
    </w:p>
    <w:p w:rsidR="00C4418D" w:rsidRPr="009F13EA" w:rsidRDefault="00C4418D" w:rsidP="00C4418D">
      <w:pPr>
        <w:spacing w:after="0"/>
        <w:ind w:firstLine="720"/>
        <w:contextualSpacing/>
        <w:jc w:val="center"/>
        <w:outlineLvl w:val="2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</w:pPr>
      <w:r w:rsidRPr="009F13E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ՊԵՏԱԿԱՆ ՏՈՒՐՔԻ ՄԱՍԻՆ </w:t>
      </w:r>
    </w:p>
    <w:p w:rsidR="00C4418D" w:rsidRPr="009F13EA" w:rsidRDefault="00C4418D" w:rsidP="00C4418D">
      <w:pPr>
        <w:spacing w:after="0"/>
        <w:ind w:firstLine="720"/>
        <w:contextualSpacing/>
        <w:jc w:val="center"/>
        <w:outlineLvl w:val="2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</w:pPr>
      <w:r w:rsidRPr="009F13E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ՀԱՅԱՍՏԱՆԻ ՀԱՆՐԱՊԵՏՈՒԹՅԱՆ ՕՐԵՆՔՈՒՄ </w:t>
      </w:r>
    </w:p>
    <w:p w:rsidR="00C4418D" w:rsidRPr="009F13EA" w:rsidRDefault="00C4418D" w:rsidP="00C4418D">
      <w:pPr>
        <w:spacing w:after="0"/>
        <w:ind w:firstLine="720"/>
        <w:contextualSpacing/>
        <w:jc w:val="center"/>
        <w:outlineLvl w:val="2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</w:pPr>
      <w:r w:rsidRPr="009F13E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ԼՐԱՑՈՒՄ ԿԱՏԱՐԵԼՈՒ ՄԱՍԻՆ</w:t>
      </w:r>
    </w:p>
    <w:p w:rsidR="00C4418D" w:rsidRPr="009F13EA" w:rsidRDefault="00C4418D" w:rsidP="00C4418D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b/>
          <w:bCs/>
          <w:color w:val="000000"/>
        </w:rPr>
      </w:pPr>
    </w:p>
    <w:p w:rsidR="00C4418D" w:rsidRPr="009F13EA" w:rsidRDefault="00C4418D" w:rsidP="00C4418D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b/>
          <w:bCs/>
          <w:color w:val="000000"/>
        </w:rPr>
      </w:pPr>
    </w:p>
    <w:p w:rsidR="00C4418D" w:rsidRPr="009F13EA" w:rsidRDefault="00C4418D" w:rsidP="00DE376F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contextualSpacing/>
        <w:jc w:val="both"/>
        <w:rPr>
          <w:rFonts w:ascii="GHEA Grapalat" w:hAnsi="GHEA Grapalat"/>
          <w:color w:val="000000"/>
        </w:rPr>
      </w:pPr>
      <w:r w:rsidRPr="009F13EA">
        <w:rPr>
          <w:rFonts w:ascii="GHEA Grapalat" w:hAnsi="GHEA Grapalat"/>
          <w:b/>
          <w:bCs/>
          <w:color w:val="000000"/>
        </w:rPr>
        <w:t>Հոդված</w:t>
      </w:r>
      <w:r w:rsidRPr="009F13EA">
        <w:rPr>
          <w:rFonts w:ascii="Courier New" w:hAnsi="Courier New" w:cs="Courier New"/>
          <w:b/>
          <w:bCs/>
          <w:color w:val="000000"/>
          <w:lang w:val="en-US"/>
        </w:rPr>
        <w:t> </w:t>
      </w:r>
      <w:r w:rsidRPr="009F13EA">
        <w:rPr>
          <w:rFonts w:ascii="GHEA Grapalat" w:hAnsi="GHEA Grapalat"/>
          <w:b/>
          <w:bCs/>
          <w:color w:val="000000"/>
        </w:rPr>
        <w:t>1.</w:t>
      </w:r>
      <w:r w:rsidRPr="009F13EA">
        <w:rPr>
          <w:rFonts w:ascii="Courier New" w:hAnsi="Courier New" w:cs="Courier New"/>
          <w:b/>
          <w:bCs/>
          <w:color w:val="000000"/>
          <w:lang w:val="en-US"/>
        </w:rPr>
        <w:t> </w:t>
      </w:r>
      <w:r w:rsidRPr="009F13EA">
        <w:rPr>
          <w:rFonts w:ascii="GHEA Grapalat" w:hAnsi="GHEA Grapalat"/>
          <w:color w:val="000000"/>
        </w:rPr>
        <w:t>«Պետական տուրքի մասին» 1997 թվականի դեկտեմբերի 27-ի ՀՕ-186 օրենքի 24-րդ հոդվածը լրացնել հետևյալ բովանդակությամբ ժե) կետով՝</w:t>
      </w:r>
    </w:p>
    <w:p w:rsidR="00C4418D" w:rsidRPr="00DE376F" w:rsidRDefault="00C4418D" w:rsidP="00DE376F">
      <w:pPr>
        <w:spacing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</w:rPr>
      </w:pPr>
      <w:r w:rsidRPr="009F13EA">
        <w:rPr>
          <w:rFonts w:ascii="GHEA Grapalat" w:hAnsi="GHEA Grapalat"/>
          <w:color w:val="000000"/>
          <w:sz w:val="24"/>
          <w:szCs w:val="24"/>
        </w:rPr>
        <w:t xml:space="preserve">«ժե) անշարժ գույքի նկատմամբ իրավունքների ծագմանը, փոփոխմանը, </w:t>
      </w:r>
      <w:bookmarkStart w:id="0" w:name="_GoBack"/>
      <w:bookmarkEnd w:id="0"/>
      <w:r w:rsidRPr="009F13EA">
        <w:rPr>
          <w:rFonts w:ascii="GHEA Grapalat" w:hAnsi="GHEA Grapalat"/>
          <w:color w:val="000000"/>
          <w:sz w:val="24"/>
          <w:szCs w:val="24"/>
        </w:rPr>
        <w:t>փոխանցմանն ուղղված գործարք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ներից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ծագող իրավունքները պետական գրանցման ներկայացնելու համար.»:</w:t>
      </w:r>
    </w:p>
    <w:p w:rsidR="00C4418D" w:rsidRPr="0026156D" w:rsidRDefault="00C4418D" w:rsidP="00C4418D">
      <w:pPr>
        <w:spacing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</w:rPr>
      </w:pPr>
      <w:r w:rsidRPr="009F13EA">
        <w:rPr>
          <w:rFonts w:ascii="GHEA Grapalat" w:hAnsi="GHEA Grapalat"/>
          <w:b/>
          <w:color w:val="000000"/>
          <w:sz w:val="24"/>
          <w:szCs w:val="24"/>
        </w:rPr>
        <w:t>Հոդված 2.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Courier New" w:hAnsi="Courier New" w:cs="Courier New"/>
          <w:sz w:val="24"/>
          <w:szCs w:val="24"/>
          <w:lang w:val="en-GB"/>
        </w:rPr>
        <w:t> </w:t>
      </w:r>
      <w:r w:rsidRPr="009F13EA">
        <w:rPr>
          <w:rFonts w:ascii="GHEA Grapalat" w:hAnsi="GHEA Grapalat"/>
          <w:color w:val="000000"/>
          <w:sz w:val="24"/>
          <w:szCs w:val="24"/>
        </w:rPr>
        <w:t>Սույն</w:t>
      </w:r>
      <w:r w:rsidRPr="0026156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</w:rPr>
        <w:t>օրենքն</w:t>
      </w:r>
      <w:r w:rsidRPr="0026156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</w:rPr>
        <w:t>ուժի</w:t>
      </w:r>
      <w:r w:rsidRPr="0026156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</w:rPr>
        <w:t>մեջ</w:t>
      </w:r>
      <w:r w:rsidRPr="0026156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</w:rPr>
        <w:t>է</w:t>
      </w:r>
      <w:r w:rsidRPr="0026156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</w:rPr>
        <w:t>մտնում</w:t>
      </w:r>
      <w:r w:rsidRPr="0026156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</w:rPr>
        <w:t>պաշտոնական</w:t>
      </w:r>
      <w:r w:rsidRPr="0026156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</w:rPr>
        <w:t>հրապարակման</w:t>
      </w:r>
      <w:r w:rsidRPr="0026156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օրվան</w:t>
      </w:r>
      <w:r w:rsidRPr="0026156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</w:rPr>
        <w:t>հաջորդող</w:t>
      </w:r>
      <w:r w:rsidRPr="0026156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</w:rPr>
        <w:t>տասներորդ</w:t>
      </w:r>
      <w:r w:rsidRPr="0026156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</w:rPr>
        <w:t>օրը</w:t>
      </w:r>
      <w:r w:rsidRPr="0026156D">
        <w:rPr>
          <w:rFonts w:ascii="GHEA Grapalat" w:hAnsi="GHEA Grapalat"/>
          <w:color w:val="000000"/>
          <w:sz w:val="24"/>
          <w:szCs w:val="24"/>
        </w:rPr>
        <w:t>:</w:t>
      </w:r>
    </w:p>
    <w:p w:rsidR="00882D48" w:rsidRPr="0026156D" w:rsidRDefault="00882D48" w:rsidP="00B703E3">
      <w:pPr>
        <w:spacing w:after="0"/>
        <w:ind w:firstLine="720"/>
        <w:contextualSpacing/>
        <w:jc w:val="center"/>
        <w:rPr>
          <w:rFonts w:ascii="GHEA Grapalat" w:hAnsi="GHEA Grapalat"/>
          <w:b/>
          <w:sz w:val="24"/>
          <w:szCs w:val="24"/>
        </w:rPr>
      </w:pPr>
    </w:p>
    <w:p w:rsidR="00882D48" w:rsidRPr="0026156D" w:rsidRDefault="00882D48" w:rsidP="00582AF2">
      <w:pPr>
        <w:spacing w:after="0"/>
        <w:contextualSpacing/>
        <w:rPr>
          <w:rFonts w:ascii="GHEA Grapalat" w:hAnsi="GHEA Grapalat"/>
          <w:b/>
          <w:sz w:val="24"/>
          <w:szCs w:val="24"/>
        </w:rPr>
      </w:pPr>
    </w:p>
    <w:p w:rsidR="00582AF2" w:rsidRPr="0026156D" w:rsidRDefault="00582AF2" w:rsidP="00582AF2">
      <w:pPr>
        <w:spacing w:after="0"/>
        <w:contextualSpacing/>
        <w:rPr>
          <w:rFonts w:ascii="GHEA Grapalat" w:hAnsi="GHEA Grapalat"/>
          <w:b/>
          <w:sz w:val="24"/>
          <w:szCs w:val="24"/>
        </w:rPr>
      </w:pPr>
    </w:p>
    <w:p w:rsidR="00DE376F" w:rsidRPr="0026156D" w:rsidRDefault="00DE376F" w:rsidP="00582AF2">
      <w:pPr>
        <w:spacing w:after="0"/>
        <w:contextualSpacing/>
        <w:rPr>
          <w:rFonts w:ascii="GHEA Grapalat" w:hAnsi="GHEA Grapalat"/>
          <w:b/>
          <w:sz w:val="24"/>
          <w:szCs w:val="24"/>
        </w:rPr>
      </w:pPr>
    </w:p>
    <w:p w:rsidR="00DE376F" w:rsidRPr="0026156D" w:rsidRDefault="00DE376F" w:rsidP="00582AF2">
      <w:pPr>
        <w:spacing w:after="0"/>
        <w:contextualSpacing/>
        <w:rPr>
          <w:rFonts w:ascii="GHEA Grapalat" w:hAnsi="GHEA Grapalat"/>
          <w:b/>
          <w:sz w:val="24"/>
          <w:szCs w:val="24"/>
        </w:rPr>
      </w:pPr>
    </w:p>
    <w:p w:rsidR="00DE376F" w:rsidRPr="0026156D" w:rsidRDefault="00DE376F" w:rsidP="00582AF2">
      <w:pPr>
        <w:spacing w:after="0"/>
        <w:contextualSpacing/>
        <w:rPr>
          <w:rFonts w:ascii="GHEA Grapalat" w:hAnsi="GHEA Grapalat"/>
          <w:b/>
          <w:sz w:val="24"/>
          <w:szCs w:val="24"/>
        </w:rPr>
      </w:pPr>
    </w:p>
    <w:p w:rsidR="00DE376F" w:rsidRPr="0026156D" w:rsidRDefault="00DE376F" w:rsidP="00582AF2">
      <w:pPr>
        <w:spacing w:after="0"/>
        <w:contextualSpacing/>
        <w:rPr>
          <w:rFonts w:ascii="GHEA Grapalat" w:hAnsi="GHEA Grapalat"/>
          <w:b/>
          <w:sz w:val="24"/>
          <w:szCs w:val="24"/>
        </w:rPr>
      </w:pPr>
    </w:p>
    <w:p w:rsidR="00DE376F" w:rsidRPr="0026156D" w:rsidRDefault="00DE376F" w:rsidP="00582AF2">
      <w:pPr>
        <w:spacing w:after="0"/>
        <w:contextualSpacing/>
        <w:rPr>
          <w:rFonts w:ascii="GHEA Grapalat" w:hAnsi="GHEA Grapalat"/>
          <w:b/>
          <w:sz w:val="24"/>
          <w:szCs w:val="24"/>
        </w:rPr>
      </w:pPr>
    </w:p>
    <w:p w:rsidR="00DE376F" w:rsidRPr="0026156D" w:rsidRDefault="00DE376F" w:rsidP="00582AF2">
      <w:pPr>
        <w:spacing w:after="0"/>
        <w:contextualSpacing/>
        <w:rPr>
          <w:rFonts w:ascii="GHEA Grapalat" w:hAnsi="GHEA Grapalat"/>
          <w:b/>
          <w:sz w:val="24"/>
          <w:szCs w:val="24"/>
        </w:rPr>
      </w:pPr>
    </w:p>
    <w:p w:rsidR="00DE376F" w:rsidRPr="0026156D" w:rsidRDefault="00DE376F" w:rsidP="00582AF2">
      <w:pPr>
        <w:spacing w:after="0"/>
        <w:contextualSpacing/>
        <w:rPr>
          <w:rFonts w:ascii="GHEA Grapalat" w:hAnsi="GHEA Grapalat"/>
          <w:b/>
          <w:sz w:val="24"/>
          <w:szCs w:val="24"/>
        </w:rPr>
      </w:pPr>
    </w:p>
    <w:p w:rsidR="00DE376F" w:rsidRPr="0026156D" w:rsidRDefault="00DE376F" w:rsidP="00582AF2">
      <w:pPr>
        <w:spacing w:after="0"/>
        <w:contextualSpacing/>
        <w:rPr>
          <w:rFonts w:ascii="GHEA Grapalat" w:hAnsi="GHEA Grapalat"/>
          <w:b/>
          <w:sz w:val="24"/>
          <w:szCs w:val="24"/>
        </w:rPr>
      </w:pPr>
    </w:p>
    <w:p w:rsidR="00DE376F" w:rsidRPr="0026156D" w:rsidRDefault="00DE376F" w:rsidP="00582AF2">
      <w:pPr>
        <w:spacing w:after="0"/>
        <w:contextualSpacing/>
        <w:rPr>
          <w:rFonts w:ascii="GHEA Grapalat" w:hAnsi="GHEA Grapalat"/>
          <w:b/>
          <w:sz w:val="24"/>
          <w:szCs w:val="24"/>
        </w:rPr>
      </w:pPr>
    </w:p>
    <w:p w:rsidR="00882D48" w:rsidRPr="0026156D" w:rsidRDefault="00882D48" w:rsidP="00B703E3">
      <w:pPr>
        <w:spacing w:after="0"/>
        <w:ind w:firstLine="720"/>
        <w:contextualSpacing/>
        <w:jc w:val="center"/>
        <w:rPr>
          <w:rFonts w:ascii="GHEA Grapalat" w:hAnsi="GHEA Grapalat"/>
          <w:b/>
          <w:sz w:val="24"/>
          <w:szCs w:val="24"/>
        </w:rPr>
      </w:pPr>
    </w:p>
    <w:p w:rsidR="00DE376F" w:rsidRPr="0026156D" w:rsidRDefault="00DE376F" w:rsidP="00B703E3">
      <w:pPr>
        <w:spacing w:after="0"/>
        <w:ind w:firstLine="720"/>
        <w:contextualSpacing/>
        <w:jc w:val="center"/>
        <w:rPr>
          <w:rFonts w:ascii="GHEA Grapalat" w:hAnsi="GHEA Grapalat"/>
          <w:b/>
          <w:sz w:val="24"/>
          <w:szCs w:val="24"/>
        </w:rPr>
      </w:pPr>
    </w:p>
    <w:p w:rsidR="00DE376F" w:rsidRPr="0026156D" w:rsidRDefault="00DE376F" w:rsidP="00B703E3">
      <w:pPr>
        <w:spacing w:after="0"/>
        <w:ind w:firstLine="720"/>
        <w:contextualSpacing/>
        <w:jc w:val="center"/>
        <w:rPr>
          <w:rFonts w:ascii="GHEA Grapalat" w:hAnsi="GHEA Grapalat"/>
          <w:b/>
          <w:sz w:val="24"/>
          <w:szCs w:val="24"/>
        </w:rPr>
      </w:pPr>
    </w:p>
    <w:p w:rsidR="00DE376F" w:rsidRPr="0026156D" w:rsidRDefault="00DE376F" w:rsidP="00B703E3">
      <w:pPr>
        <w:spacing w:after="0"/>
        <w:ind w:firstLine="720"/>
        <w:contextualSpacing/>
        <w:jc w:val="center"/>
        <w:rPr>
          <w:rFonts w:ascii="GHEA Grapalat" w:hAnsi="GHEA Grapalat"/>
          <w:b/>
          <w:sz w:val="24"/>
          <w:szCs w:val="24"/>
        </w:rPr>
      </w:pPr>
    </w:p>
    <w:p w:rsidR="00DE376F" w:rsidRPr="0026156D" w:rsidRDefault="00DE376F" w:rsidP="00B703E3">
      <w:pPr>
        <w:spacing w:after="0"/>
        <w:ind w:firstLine="720"/>
        <w:contextualSpacing/>
        <w:jc w:val="center"/>
        <w:rPr>
          <w:rFonts w:ascii="GHEA Grapalat" w:hAnsi="GHEA Grapalat"/>
          <w:b/>
          <w:sz w:val="24"/>
          <w:szCs w:val="24"/>
        </w:rPr>
      </w:pPr>
    </w:p>
    <w:p w:rsidR="00DE376F" w:rsidRPr="0026156D" w:rsidRDefault="00DE376F" w:rsidP="00B703E3">
      <w:pPr>
        <w:spacing w:after="0"/>
        <w:ind w:firstLine="720"/>
        <w:contextualSpacing/>
        <w:jc w:val="center"/>
        <w:rPr>
          <w:rFonts w:ascii="GHEA Grapalat" w:hAnsi="GHEA Grapalat"/>
          <w:b/>
          <w:sz w:val="24"/>
          <w:szCs w:val="24"/>
        </w:rPr>
      </w:pPr>
    </w:p>
    <w:p w:rsidR="00DE376F" w:rsidRPr="0026156D" w:rsidRDefault="00DE376F" w:rsidP="00B703E3">
      <w:pPr>
        <w:spacing w:after="0"/>
        <w:ind w:firstLine="720"/>
        <w:contextualSpacing/>
        <w:jc w:val="center"/>
        <w:rPr>
          <w:rFonts w:ascii="GHEA Grapalat" w:hAnsi="GHEA Grapalat"/>
          <w:b/>
          <w:sz w:val="24"/>
          <w:szCs w:val="24"/>
        </w:rPr>
      </w:pPr>
    </w:p>
    <w:p w:rsidR="00876BE5" w:rsidRPr="009F13EA" w:rsidRDefault="00876BE5" w:rsidP="00B703E3">
      <w:pPr>
        <w:spacing w:after="0"/>
        <w:ind w:firstLine="720"/>
        <w:contextualSpacing/>
        <w:jc w:val="center"/>
        <w:rPr>
          <w:rFonts w:ascii="GHEA Grapalat" w:hAnsi="GHEA Grapalat"/>
          <w:b/>
          <w:sz w:val="24"/>
          <w:szCs w:val="24"/>
        </w:rPr>
      </w:pPr>
      <w:r w:rsidRPr="009F13EA">
        <w:rPr>
          <w:rFonts w:ascii="GHEA Grapalat" w:hAnsi="GHEA Grapalat"/>
          <w:b/>
          <w:sz w:val="24"/>
          <w:szCs w:val="24"/>
          <w:lang w:val="en-US"/>
        </w:rPr>
        <w:t>ՀԻՄՆԱՎՈՐՈՒՄ</w:t>
      </w:r>
    </w:p>
    <w:p w:rsidR="00876BE5" w:rsidRPr="009F13EA" w:rsidRDefault="00876BE5" w:rsidP="00B703E3">
      <w:pPr>
        <w:spacing w:after="0"/>
        <w:ind w:firstLine="720"/>
        <w:contextualSpacing/>
        <w:jc w:val="center"/>
        <w:outlineLvl w:val="2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</w:pPr>
      <w:r w:rsidRPr="009F13E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ԳՈՒՅՔԻ ՆԿԱՏՄԱՄԲ ԻՐԱՎՈՒՆՔՆԵՐԻ ՊԵՏԱԿԱՆ ԳՐԱՆՑՄԱՆ ՄԱՍԻՆ ՀԱՅԱՍՏԱՆԻ ՀԱՆՐԱՊԵՏՈՒԹՅԱՆ ՕՐԵՆՔՈՒՄ </w:t>
      </w:r>
    </w:p>
    <w:p w:rsidR="00876BE5" w:rsidRPr="009F13EA" w:rsidRDefault="00876BE5" w:rsidP="00B703E3">
      <w:pPr>
        <w:spacing w:after="0"/>
        <w:ind w:firstLine="720"/>
        <w:contextualSpacing/>
        <w:jc w:val="center"/>
        <w:outlineLvl w:val="2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</w:pPr>
      <w:r w:rsidRPr="009F13E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ՓՈՓՈԽՈՒԹՅՈՒՆ ԵՎ ԼՐԱՑՈՒՄ</w:t>
      </w:r>
      <w:r w:rsidR="002264EC" w:rsidRPr="009F13E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>ՆԵՐ</w:t>
      </w:r>
      <w:r w:rsidRPr="009F13E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ԿԱՏԱՐԵԼՈՒ ՄԱՍԻՆ</w:t>
      </w:r>
    </w:p>
    <w:p w:rsidR="00876BE5" w:rsidRPr="009F13EA" w:rsidRDefault="00876BE5" w:rsidP="00B703E3">
      <w:pPr>
        <w:spacing w:after="0"/>
        <w:ind w:firstLine="720"/>
        <w:contextualSpacing/>
        <w:jc w:val="center"/>
        <w:rPr>
          <w:rFonts w:ascii="GHEA Grapalat" w:hAnsi="GHEA Grapalat"/>
          <w:b/>
          <w:bCs/>
          <w:sz w:val="24"/>
          <w:szCs w:val="24"/>
        </w:rPr>
      </w:pPr>
      <w:r w:rsidRPr="009F13EA">
        <w:rPr>
          <w:rFonts w:ascii="GHEA Grapalat" w:hAnsi="GHEA Grapalat"/>
          <w:b/>
          <w:bCs/>
          <w:sz w:val="24"/>
          <w:szCs w:val="24"/>
        </w:rPr>
        <w:t xml:space="preserve">ՕՐԵՆՔԻ </w:t>
      </w:r>
      <w:r w:rsidRPr="009F13EA">
        <w:rPr>
          <w:rFonts w:ascii="GHEA Grapalat" w:eastAsia="Calibri" w:hAnsi="GHEA Grapalat" w:cs="Sylfaen"/>
          <w:b/>
          <w:sz w:val="24"/>
          <w:szCs w:val="24"/>
          <w:lang w:val="hy-AM"/>
        </w:rPr>
        <w:t>ՆԱԽԱԳԾԻ</w:t>
      </w:r>
      <w:r w:rsidRPr="009F13EA">
        <w:rPr>
          <w:rFonts w:ascii="GHEA Grapalat" w:eastAsia="Calibri" w:hAnsi="GHEA Grapalat"/>
          <w:b/>
          <w:sz w:val="24"/>
          <w:szCs w:val="24"/>
          <w:lang w:val="hy-AM"/>
        </w:rPr>
        <w:t xml:space="preserve"> </w:t>
      </w:r>
      <w:r w:rsidRPr="009F13EA">
        <w:rPr>
          <w:rFonts w:ascii="GHEA Grapalat" w:eastAsia="Calibri" w:hAnsi="GHEA Grapalat" w:cs="Sylfaen"/>
          <w:b/>
          <w:sz w:val="24"/>
          <w:szCs w:val="24"/>
          <w:lang w:val="hy-AM"/>
        </w:rPr>
        <w:t>ԸՆԴՈՒՆՄԱՆ</w:t>
      </w:r>
    </w:p>
    <w:p w:rsidR="00876BE5" w:rsidRPr="009F13EA" w:rsidRDefault="00876BE5" w:rsidP="00876BE5">
      <w:pPr>
        <w:spacing w:line="360" w:lineRule="auto"/>
        <w:ind w:firstLine="720"/>
        <w:contextualSpacing/>
        <w:jc w:val="center"/>
        <w:rPr>
          <w:rFonts w:ascii="GHEA Grapalat" w:hAnsi="GHEA Grapalat"/>
          <w:b/>
          <w:sz w:val="24"/>
          <w:szCs w:val="24"/>
        </w:rPr>
      </w:pPr>
    </w:p>
    <w:p w:rsidR="00876BE5" w:rsidRPr="009F13EA" w:rsidRDefault="00876BE5" w:rsidP="00876BE5">
      <w:pPr>
        <w:pStyle w:val="ListParagraph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</w:rPr>
      </w:pPr>
      <w:r w:rsidRPr="009F13EA">
        <w:rPr>
          <w:rFonts w:ascii="GHEA Grapalat" w:hAnsi="GHEA Grapalat"/>
          <w:b/>
          <w:sz w:val="24"/>
          <w:szCs w:val="24"/>
          <w:lang w:val="hy-AM"/>
        </w:rPr>
        <w:t>Ընթացիկ իրավիճակը և իրավական ակտի ընդունման անհրաժեշտությունը</w:t>
      </w:r>
    </w:p>
    <w:p w:rsidR="005E3B19" w:rsidRPr="009F13EA" w:rsidRDefault="005E3B19" w:rsidP="004635F1">
      <w:pPr>
        <w:spacing w:line="360" w:lineRule="auto"/>
        <w:ind w:firstLine="720"/>
        <w:contextualSpacing/>
        <w:jc w:val="both"/>
        <w:rPr>
          <w:rFonts w:ascii="GHEA Grapalat" w:hAnsi="GHEA Grapalat"/>
          <w:color w:val="000000"/>
          <w:sz w:val="24"/>
          <w:szCs w:val="24"/>
        </w:rPr>
      </w:pP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Սահմանադրական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դատարանը</w:t>
      </w:r>
      <w:r w:rsidR="004635F1" w:rsidRPr="009F13EA">
        <w:rPr>
          <w:rFonts w:ascii="GHEA Grapalat" w:hAnsi="GHEA Grapalat"/>
          <w:color w:val="000000"/>
          <w:sz w:val="24"/>
          <w:szCs w:val="24"/>
        </w:rPr>
        <w:t>,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իր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19.03.2019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թ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.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ՍԴՈ</w:t>
      </w:r>
      <w:r w:rsidR="00E06D6E" w:rsidRPr="009F13EA">
        <w:rPr>
          <w:rFonts w:ascii="GHEA Grapalat" w:hAnsi="GHEA Grapalat"/>
          <w:color w:val="000000"/>
          <w:sz w:val="24"/>
          <w:szCs w:val="24"/>
        </w:rPr>
        <w:t>-</w:t>
      </w:r>
      <w:r w:rsidRPr="009F13EA">
        <w:rPr>
          <w:rFonts w:ascii="GHEA Grapalat" w:hAnsi="GHEA Grapalat"/>
          <w:color w:val="000000"/>
          <w:sz w:val="24"/>
          <w:szCs w:val="24"/>
        </w:rPr>
        <w:t>1448</w:t>
      </w:r>
      <w:r w:rsidR="00E06D6E"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="00E06D6E" w:rsidRPr="009F13EA">
        <w:rPr>
          <w:rFonts w:ascii="GHEA Grapalat" w:hAnsi="GHEA Grapalat"/>
          <w:color w:val="000000"/>
          <w:sz w:val="24"/>
          <w:szCs w:val="24"/>
          <w:lang w:val="en-US"/>
        </w:rPr>
        <w:t>որոշմամբ</w:t>
      </w:r>
      <w:r w:rsidR="004635F1"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="004635F1" w:rsidRPr="009F13EA">
        <w:rPr>
          <w:rFonts w:ascii="GHEA Grapalat" w:hAnsi="GHEA Grapalat"/>
          <w:color w:val="000000"/>
          <w:sz w:val="24"/>
          <w:szCs w:val="24"/>
          <w:lang w:val="en-US"/>
        </w:rPr>
        <w:t>անդրադառնալով</w:t>
      </w:r>
      <w:r w:rsidR="004635F1" w:rsidRPr="009F13EA">
        <w:rPr>
          <w:rFonts w:ascii="GHEA Grapalat" w:hAnsi="GHEA Grapalat"/>
          <w:color w:val="000000"/>
          <w:sz w:val="24"/>
          <w:szCs w:val="24"/>
        </w:rPr>
        <w:t xml:space="preserve"> «</w:t>
      </w:r>
      <w:r w:rsidR="004635F1" w:rsidRPr="009F13EA">
        <w:rPr>
          <w:rFonts w:ascii="GHEA Grapalat" w:hAnsi="GHEA Grapalat"/>
          <w:color w:val="000000"/>
          <w:sz w:val="24"/>
          <w:szCs w:val="24"/>
          <w:lang w:val="en-US"/>
        </w:rPr>
        <w:t>Գույքի</w:t>
      </w:r>
      <w:r w:rsidR="004635F1"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="004635F1" w:rsidRPr="009F13EA">
        <w:rPr>
          <w:rFonts w:ascii="GHEA Grapalat" w:hAnsi="GHEA Grapalat"/>
          <w:color w:val="000000"/>
          <w:sz w:val="24"/>
          <w:szCs w:val="24"/>
          <w:lang w:val="en-US"/>
        </w:rPr>
        <w:t>նկատմամբ</w:t>
      </w:r>
      <w:r w:rsidR="004635F1"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="004635F1" w:rsidRPr="009F13EA">
        <w:rPr>
          <w:rFonts w:ascii="GHEA Grapalat" w:hAnsi="GHEA Grapalat"/>
          <w:color w:val="000000"/>
          <w:sz w:val="24"/>
          <w:szCs w:val="24"/>
          <w:lang w:val="en-US"/>
        </w:rPr>
        <w:t>իրավունքների</w:t>
      </w:r>
      <w:r w:rsidR="004635F1"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="004635F1" w:rsidRPr="009F13EA">
        <w:rPr>
          <w:rFonts w:ascii="GHEA Grapalat" w:hAnsi="GHEA Grapalat"/>
          <w:color w:val="000000"/>
          <w:sz w:val="24"/>
          <w:szCs w:val="24"/>
          <w:lang w:val="en-US"/>
        </w:rPr>
        <w:t>պետական</w:t>
      </w:r>
      <w:r w:rsidR="004635F1"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="004635F1" w:rsidRPr="009F13EA">
        <w:rPr>
          <w:rFonts w:ascii="GHEA Grapalat" w:hAnsi="GHEA Grapalat"/>
          <w:color w:val="000000"/>
          <w:sz w:val="24"/>
          <w:szCs w:val="24"/>
          <w:lang w:val="en-US"/>
        </w:rPr>
        <w:t>գրանցման</w:t>
      </w:r>
      <w:r w:rsidR="004635F1"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="004635F1" w:rsidRPr="009F13EA">
        <w:rPr>
          <w:rFonts w:ascii="GHEA Grapalat" w:hAnsi="GHEA Grapalat"/>
          <w:color w:val="000000"/>
          <w:sz w:val="24"/>
          <w:szCs w:val="24"/>
          <w:lang w:val="en-US"/>
        </w:rPr>
        <w:t>մասին</w:t>
      </w:r>
      <w:r w:rsidR="004635F1" w:rsidRPr="009F13EA">
        <w:rPr>
          <w:rFonts w:ascii="GHEA Grapalat" w:hAnsi="GHEA Grapalat"/>
          <w:color w:val="000000"/>
          <w:sz w:val="24"/>
          <w:szCs w:val="24"/>
        </w:rPr>
        <w:t xml:space="preserve">» </w:t>
      </w:r>
      <w:r w:rsidR="004635F1" w:rsidRPr="009F13EA">
        <w:rPr>
          <w:rFonts w:ascii="GHEA Grapalat" w:hAnsi="GHEA Grapalat"/>
          <w:color w:val="000000"/>
          <w:sz w:val="24"/>
          <w:szCs w:val="24"/>
          <w:lang w:val="en-US"/>
        </w:rPr>
        <w:t>ՀՀ</w:t>
      </w:r>
      <w:r w:rsidR="004635F1"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="004635F1" w:rsidRPr="009F13EA">
        <w:rPr>
          <w:rFonts w:ascii="GHEA Grapalat" w:hAnsi="GHEA Grapalat"/>
          <w:color w:val="000000"/>
          <w:sz w:val="24"/>
          <w:szCs w:val="24"/>
          <w:lang w:val="en-US"/>
        </w:rPr>
        <w:t>օրենքի</w:t>
      </w:r>
      <w:r w:rsidR="00E06D6E"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="004635F1" w:rsidRPr="009F13EA">
        <w:rPr>
          <w:rFonts w:ascii="GHEA Grapalat" w:hAnsi="GHEA Grapalat"/>
          <w:color w:val="000000"/>
          <w:sz w:val="24"/>
          <w:szCs w:val="24"/>
        </w:rPr>
        <w:t>24-</w:t>
      </w:r>
      <w:r w:rsidR="004635F1" w:rsidRPr="009F13EA">
        <w:rPr>
          <w:rFonts w:ascii="GHEA Grapalat" w:hAnsi="GHEA Grapalat"/>
          <w:color w:val="000000"/>
          <w:sz w:val="24"/>
          <w:szCs w:val="24"/>
          <w:lang w:val="en-US"/>
        </w:rPr>
        <w:t>րդ</w:t>
      </w:r>
      <w:r w:rsidR="004635F1"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="004635F1" w:rsidRPr="009F13EA">
        <w:rPr>
          <w:rFonts w:ascii="GHEA Grapalat" w:hAnsi="GHEA Grapalat"/>
          <w:color w:val="000000"/>
          <w:sz w:val="24"/>
          <w:szCs w:val="24"/>
          <w:lang w:val="en-US"/>
        </w:rPr>
        <w:t>հոդվածի</w:t>
      </w:r>
      <w:r w:rsidR="004635F1" w:rsidRPr="009F13EA">
        <w:rPr>
          <w:rFonts w:ascii="GHEA Grapalat" w:hAnsi="GHEA Grapalat"/>
          <w:color w:val="000000"/>
          <w:sz w:val="24"/>
          <w:szCs w:val="24"/>
        </w:rPr>
        <w:t xml:space="preserve"> 6-</w:t>
      </w:r>
      <w:r w:rsidR="004635F1" w:rsidRPr="009F13EA">
        <w:rPr>
          <w:rFonts w:ascii="GHEA Grapalat" w:hAnsi="GHEA Grapalat"/>
          <w:color w:val="000000"/>
          <w:sz w:val="24"/>
          <w:szCs w:val="24"/>
          <w:lang w:val="en-US"/>
        </w:rPr>
        <w:t>րդ</w:t>
      </w:r>
      <w:r w:rsidR="004635F1"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="004635F1" w:rsidRPr="009F13EA">
        <w:rPr>
          <w:rFonts w:ascii="GHEA Grapalat" w:hAnsi="GHEA Grapalat"/>
          <w:color w:val="000000"/>
          <w:sz w:val="24"/>
          <w:szCs w:val="24"/>
          <w:lang w:val="en-US"/>
        </w:rPr>
        <w:t>մասի</w:t>
      </w:r>
      <w:r w:rsidR="004635F1"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="004635F1" w:rsidRPr="009F13EA">
        <w:rPr>
          <w:rFonts w:ascii="GHEA Grapalat" w:hAnsi="GHEA Grapalat"/>
          <w:color w:val="000000"/>
          <w:sz w:val="24"/>
          <w:szCs w:val="24"/>
          <w:lang w:val="en-US"/>
        </w:rPr>
        <w:t>և</w:t>
      </w:r>
      <w:r w:rsidR="004635F1" w:rsidRPr="009F13EA">
        <w:rPr>
          <w:rFonts w:ascii="GHEA Grapalat" w:hAnsi="GHEA Grapalat"/>
          <w:color w:val="000000"/>
          <w:sz w:val="24"/>
          <w:szCs w:val="24"/>
        </w:rPr>
        <w:t xml:space="preserve"> 30-</w:t>
      </w:r>
      <w:r w:rsidR="004635F1" w:rsidRPr="009F13EA">
        <w:rPr>
          <w:rFonts w:ascii="GHEA Grapalat" w:hAnsi="GHEA Grapalat"/>
          <w:color w:val="000000"/>
          <w:sz w:val="24"/>
          <w:szCs w:val="24"/>
          <w:lang w:val="en-US"/>
        </w:rPr>
        <w:t>րդ</w:t>
      </w:r>
      <w:r w:rsidR="004635F1"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="004635F1" w:rsidRPr="009F13EA">
        <w:rPr>
          <w:rFonts w:ascii="GHEA Grapalat" w:hAnsi="GHEA Grapalat"/>
          <w:color w:val="000000"/>
          <w:sz w:val="24"/>
          <w:szCs w:val="24"/>
          <w:lang w:val="en-US"/>
        </w:rPr>
        <w:t>հոդվածի</w:t>
      </w:r>
      <w:r w:rsidR="004635F1" w:rsidRPr="009F13EA">
        <w:rPr>
          <w:rFonts w:ascii="GHEA Grapalat" w:hAnsi="GHEA Grapalat"/>
          <w:color w:val="000000"/>
          <w:sz w:val="24"/>
          <w:szCs w:val="24"/>
        </w:rPr>
        <w:t xml:space="preserve"> 1-</w:t>
      </w:r>
      <w:r w:rsidR="004635F1" w:rsidRPr="009F13EA">
        <w:rPr>
          <w:rFonts w:ascii="GHEA Grapalat" w:hAnsi="GHEA Grapalat"/>
          <w:color w:val="000000"/>
          <w:sz w:val="24"/>
          <w:szCs w:val="24"/>
          <w:lang w:val="en-US"/>
        </w:rPr>
        <w:t>ին</w:t>
      </w:r>
      <w:r w:rsidR="004635F1"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="004635F1" w:rsidRPr="009F13EA">
        <w:rPr>
          <w:rFonts w:ascii="GHEA Grapalat" w:hAnsi="GHEA Grapalat"/>
          <w:color w:val="000000"/>
          <w:sz w:val="24"/>
          <w:szCs w:val="24"/>
          <w:lang w:val="en-US"/>
        </w:rPr>
        <w:t>մասի</w:t>
      </w:r>
      <w:r w:rsidR="004635F1" w:rsidRPr="009F13EA">
        <w:rPr>
          <w:rFonts w:ascii="GHEA Grapalat" w:hAnsi="GHEA Grapalat"/>
          <w:color w:val="000000"/>
          <w:sz w:val="24"/>
          <w:szCs w:val="24"/>
        </w:rPr>
        <w:t xml:space="preserve"> 4-</w:t>
      </w:r>
      <w:r w:rsidR="004635F1" w:rsidRPr="009F13EA">
        <w:rPr>
          <w:rFonts w:ascii="GHEA Grapalat" w:hAnsi="GHEA Grapalat"/>
          <w:color w:val="000000"/>
          <w:sz w:val="24"/>
          <w:szCs w:val="24"/>
          <w:lang w:val="en-US"/>
        </w:rPr>
        <w:t>րդ</w:t>
      </w:r>
      <w:r w:rsidR="004635F1"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="004635F1" w:rsidRPr="009F13EA">
        <w:rPr>
          <w:rFonts w:ascii="GHEA Grapalat" w:hAnsi="GHEA Grapalat"/>
          <w:color w:val="000000"/>
          <w:sz w:val="24"/>
          <w:szCs w:val="24"/>
          <w:lang w:val="en-US"/>
        </w:rPr>
        <w:t>կետի՝</w:t>
      </w:r>
      <w:r w:rsidR="004635F1"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="004635F1" w:rsidRPr="009F13EA">
        <w:rPr>
          <w:rFonts w:ascii="GHEA Grapalat" w:hAnsi="GHEA Grapalat"/>
          <w:color w:val="000000"/>
          <w:sz w:val="24"/>
          <w:szCs w:val="24"/>
          <w:lang w:val="en-US"/>
        </w:rPr>
        <w:t>Սահմանադրությանը</w:t>
      </w:r>
      <w:r w:rsidR="004635F1"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="004635F1" w:rsidRPr="009F13EA">
        <w:rPr>
          <w:rFonts w:ascii="GHEA Grapalat" w:hAnsi="GHEA Grapalat"/>
          <w:color w:val="000000"/>
          <w:sz w:val="24"/>
          <w:szCs w:val="24"/>
          <w:lang w:val="en-US"/>
        </w:rPr>
        <w:t>համապատասխանության</w:t>
      </w:r>
      <w:r w:rsidR="004635F1"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="004635F1" w:rsidRPr="009F13EA">
        <w:rPr>
          <w:rFonts w:ascii="GHEA Grapalat" w:hAnsi="GHEA Grapalat"/>
          <w:color w:val="000000"/>
          <w:sz w:val="24"/>
          <w:szCs w:val="24"/>
          <w:lang w:val="en-US"/>
        </w:rPr>
        <w:t>հարցին</w:t>
      </w:r>
      <w:r w:rsidR="004635F1" w:rsidRPr="009F13EA">
        <w:rPr>
          <w:rFonts w:ascii="GHEA Grapalat" w:hAnsi="GHEA Grapalat"/>
          <w:color w:val="000000"/>
          <w:sz w:val="24"/>
          <w:szCs w:val="24"/>
        </w:rPr>
        <w:t xml:space="preserve">, </w:t>
      </w:r>
      <w:r w:rsidR="0024518A" w:rsidRPr="009F13EA">
        <w:rPr>
          <w:rFonts w:ascii="GHEA Grapalat" w:hAnsi="GHEA Grapalat"/>
          <w:color w:val="000000"/>
          <w:sz w:val="24"/>
          <w:szCs w:val="24"/>
          <w:lang w:val="en-US"/>
        </w:rPr>
        <w:t>Սահմանադրության</w:t>
      </w:r>
      <w:r w:rsidR="0024518A" w:rsidRPr="009F13EA">
        <w:rPr>
          <w:rFonts w:ascii="GHEA Grapalat" w:hAnsi="GHEA Grapalat"/>
          <w:color w:val="000000"/>
          <w:sz w:val="24"/>
          <w:szCs w:val="24"/>
        </w:rPr>
        <w:t xml:space="preserve"> 60, 75 </w:t>
      </w:r>
      <w:r w:rsidR="0024518A" w:rsidRPr="009F13EA">
        <w:rPr>
          <w:rFonts w:ascii="GHEA Grapalat" w:hAnsi="GHEA Grapalat"/>
          <w:color w:val="000000"/>
          <w:sz w:val="24"/>
          <w:szCs w:val="24"/>
          <w:lang w:val="en-US"/>
        </w:rPr>
        <w:t>և</w:t>
      </w:r>
      <w:r w:rsidR="0024518A" w:rsidRPr="009F13EA">
        <w:rPr>
          <w:rFonts w:ascii="GHEA Grapalat" w:hAnsi="GHEA Grapalat"/>
          <w:color w:val="000000"/>
          <w:sz w:val="24"/>
          <w:szCs w:val="24"/>
        </w:rPr>
        <w:t xml:space="preserve"> 78-</w:t>
      </w:r>
      <w:r w:rsidR="0024518A" w:rsidRPr="009F13EA">
        <w:rPr>
          <w:rFonts w:ascii="GHEA Grapalat" w:hAnsi="GHEA Grapalat"/>
          <w:color w:val="000000"/>
          <w:sz w:val="24"/>
          <w:szCs w:val="24"/>
          <w:lang w:val="en-US"/>
        </w:rPr>
        <w:t>րդ</w:t>
      </w:r>
      <w:r w:rsidR="0024518A"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="0024518A" w:rsidRPr="009F13EA">
        <w:rPr>
          <w:rFonts w:ascii="GHEA Grapalat" w:hAnsi="GHEA Grapalat"/>
          <w:color w:val="000000"/>
          <w:sz w:val="24"/>
          <w:szCs w:val="24"/>
          <w:lang w:val="en-US"/>
        </w:rPr>
        <w:t>հոդվածներին</w:t>
      </w:r>
      <w:r w:rsidR="0024518A"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="0024518A" w:rsidRPr="009F13EA">
        <w:rPr>
          <w:rFonts w:ascii="GHEA Grapalat" w:hAnsi="GHEA Grapalat"/>
          <w:color w:val="000000"/>
          <w:sz w:val="24"/>
          <w:szCs w:val="24"/>
          <w:lang w:val="en-US"/>
        </w:rPr>
        <w:t>հակասող</w:t>
      </w:r>
      <w:r w:rsidR="0024518A"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="0024518A" w:rsidRPr="009F13EA">
        <w:rPr>
          <w:rFonts w:ascii="GHEA Grapalat" w:hAnsi="GHEA Grapalat"/>
          <w:color w:val="000000"/>
          <w:sz w:val="24"/>
          <w:szCs w:val="24"/>
          <w:lang w:val="en-US"/>
        </w:rPr>
        <w:t>է</w:t>
      </w:r>
      <w:r w:rsidR="0024518A"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="0024518A" w:rsidRPr="009F13EA">
        <w:rPr>
          <w:rFonts w:ascii="GHEA Grapalat" w:hAnsi="GHEA Grapalat"/>
          <w:color w:val="000000"/>
          <w:sz w:val="24"/>
          <w:szCs w:val="24"/>
          <w:lang w:val="en-US"/>
        </w:rPr>
        <w:t>ճանաչել</w:t>
      </w:r>
      <w:r w:rsidR="0024518A"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="0024518A" w:rsidRPr="009F13EA">
        <w:rPr>
          <w:rFonts w:ascii="GHEA Grapalat" w:hAnsi="GHEA Grapalat"/>
          <w:color w:val="000000"/>
          <w:sz w:val="24"/>
          <w:szCs w:val="24"/>
          <w:lang w:val="en-US"/>
        </w:rPr>
        <w:t>Օ</w:t>
      </w:r>
      <w:r w:rsidR="004635F1" w:rsidRPr="009F13EA">
        <w:rPr>
          <w:rFonts w:ascii="GHEA Grapalat" w:hAnsi="GHEA Grapalat"/>
          <w:color w:val="000000"/>
          <w:sz w:val="24"/>
          <w:szCs w:val="24"/>
          <w:lang w:val="en-US"/>
        </w:rPr>
        <w:t>րենքի</w:t>
      </w:r>
      <w:r w:rsidR="004635F1" w:rsidRPr="009F13EA">
        <w:rPr>
          <w:rFonts w:ascii="GHEA Grapalat" w:hAnsi="GHEA Grapalat"/>
          <w:color w:val="000000"/>
          <w:sz w:val="24"/>
          <w:szCs w:val="24"/>
        </w:rPr>
        <w:t xml:space="preserve"> 24-</w:t>
      </w:r>
      <w:r w:rsidR="004635F1" w:rsidRPr="009F13EA">
        <w:rPr>
          <w:rFonts w:ascii="GHEA Grapalat" w:hAnsi="GHEA Grapalat"/>
          <w:color w:val="000000"/>
          <w:sz w:val="24"/>
          <w:szCs w:val="24"/>
          <w:lang w:val="en-US"/>
        </w:rPr>
        <w:t>րդ</w:t>
      </w:r>
      <w:r w:rsidR="004635F1"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="004635F1" w:rsidRPr="009F13EA">
        <w:rPr>
          <w:rFonts w:ascii="GHEA Grapalat" w:hAnsi="GHEA Grapalat"/>
          <w:color w:val="000000"/>
          <w:sz w:val="24"/>
          <w:szCs w:val="24"/>
          <w:lang w:val="en-US"/>
        </w:rPr>
        <w:t>հոդվածի</w:t>
      </w:r>
      <w:r w:rsidR="004635F1" w:rsidRPr="009F13EA">
        <w:rPr>
          <w:rFonts w:ascii="GHEA Grapalat" w:hAnsi="GHEA Grapalat"/>
          <w:color w:val="000000"/>
          <w:sz w:val="24"/>
          <w:szCs w:val="24"/>
        </w:rPr>
        <w:t xml:space="preserve"> 6-</w:t>
      </w:r>
      <w:r w:rsidR="004635F1" w:rsidRPr="009F13EA">
        <w:rPr>
          <w:rFonts w:ascii="GHEA Grapalat" w:hAnsi="GHEA Grapalat"/>
          <w:color w:val="000000"/>
          <w:sz w:val="24"/>
          <w:szCs w:val="24"/>
          <w:lang w:val="en-US"/>
        </w:rPr>
        <w:t>րդ</w:t>
      </w:r>
      <w:r w:rsidR="004635F1"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="004635F1" w:rsidRPr="009F13EA">
        <w:rPr>
          <w:rFonts w:ascii="GHEA Grapalat" w:hAnsi="GHEA Grapalat"/>
          <w:color w:val="000000"/>
          <w:sz w:val="24"/>
          <w:szCs w:val="24"/>
          <w:lang w:val="en-US"/>
        </w:rPr>
        <w:t>մասն՝</w:t>
      </w:r>
      <w:r w:rsidR="004635F1"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="004635F1" w:rsidRPr="009F13EA">
        <w:rPr>
          <w:rFonts w:ascii="GHEA Grapalat" w:hAnsi="GHEA Grapalat"/>
          <w:color w:val="000000"/>
          <w:sz w:val="24"/>
          <w:szCs w:val="24"/>
          <w:lang w:val="en-US"/>
        </w:rPr>
        <w:t>այն</w:t>
      </w:r>
      <w:r w:rsidR="004635F1"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="004635F1" w:rsidRPr="009F13EA">
        <w:rPr>
          <w:rFonts w:ascii="GHEA Grapalat" w:hAnsi="GHEA Grapalat"/>
          <w:color w:val="000000"/>
          <w:sz w:val="24"/>
          <w:szCs w:val="24"/>
          <w:lang w:val="en-US"/>
        </w:rPr>
        <w:t>մասով</w:t>
      </w:r>
      <w:r w:rsidR="004635F1" w:rsidRPr="009F13EA">
        <w:rPr>
          <w:rFonts w:ascii="GHEA Grapalat" w:hAnsi="GHEA Grapalat"/>
          <w:color w:val="000000"/>
          <w:sz w:val="24"/>
          <w:szCs w:val="24"/>
        </w:rPr>
        <w:t xml:space="preserve">, </w:t>
      </w:r>
      <w:r w:rsidR="004635F1" w:rsidRPr="009F13EA">
        <w:rPr>
          <w:rFonts w:ascii="GHEA Grapalat" w:hAnsi="GHEA Grapalat"/>
          <w:color w:val="000000"/>
          <w:sz w:val="24"/>
          <w:szCs w:val="24"/>
          <w:lang w:val="en-US"/>
        </w:rPr>
        <w:t>որ</w:t>
      </w:r>
      <w:r w:rsidR="004635F1"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="004635F1" w:rsidRPr="009F13EA">
        <w:rPr>
          <w:rFonts w:ascii="GHEA Grapalat" w:hAnsi="GHEA Grapalat"/>
          <w:color w:val="000000"/>
          <w:sz w:val="24"/>
          <w:szCs w:val="24"/>
          <w:lang w:val="en-US"/>
        </w:rPr>
        <w:t>անշարժ</w:t>
      </w:r>
      <w:r w:rsidR="004635F1"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="004635F1" w:rsidRPr="009F13EA">
        <w:rPr>
          <w:rFonts w:ascii="GHEA Grapalat" w:hAnsi="GHEA Grapalat"/>
          <w:color w:val="000000"/>
          <w:sz w:val="24"/>
          <w:szCs w:val="24"/>
          <w:lang w:val="en-US"/>
        </w:rPr>
        <w:t>գույքի</w:t>
      </w:r>
      <w:r w:rsidR="004635F1"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="004635F1" w:rsidRPr="009F13EA">
        <w:rPr>
          <w:rFonts w:ascii="GHEA Grapalat" w:hAnsi="GHEA Grapalat"/>
          <w:color w:val="000000"/>
          <w:sz w:val="24"/>
          <w:szCs w:val="24"/>
          <w:lang w:val="en-US"/>
        </w:rPr>
        <w:t>նկատմամբ</w:t>
      </w:r>
      <w:r w:rsidR="004635F1"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="004635F1" w:rsidRPr="009F13EA">
        <w:rPr>
          <w:rFonts w:ascii="GHEA Grapalat" w:hAnsi="GHEA Grapalat"/>
          <w:color w:val="000000"/>
          <w:sz w:val="24"/>
          <w:szCs w:val="24"/>
          <w:lang w:val="en-US"/>
        </w:rPr>
        <w:t>իրավունքների</w:t>
      </w:r>
      <w:r w:rsidR="004635F1"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="004635F1" w:rsidRPr="009F13EA">
        <w:rPr>
          <w:rFonts w:ascii="GHEA Grapalat" w:hAnsi="GHEA Grapalat"/>
          <w:color w:val="000000"/>
          <w:sz w:val="24"/>
          <w:szCs w:val="24"/>
          <w:lang w:val="en-US"/>
        </w:rPr>
        <w:t>ծագմանը</w:t>
      </w:r>
      <w:r w:rsidR="004635F1" w:rsidRPr="009F13EA">
        <w:rPr>
          <w:rFonts w:ascii="GHEA Grapalat" w:hAnsi="GHEA Grapalat"/>
          <w:color w:val="000000"/>
          <w:sz w:val="24"/>
          <w:szCs w:val="24"/>
        </w:rPr>
        <w:t xml:space="preserve">, </w:t>
      </w:r>
      <w:r w:rsidR="004635F1" w:rsidRPr="009F13EA">
        <w:rPr>
          <w:rFonts w:ascii="GHEA Grapalat" w:hAnsi="GHEA Grapalat"/>
          <w:color w:val="000000"/>
          <w:sz w:val="24"/>
          <w:szCs w:val="24"/>
          <w:lang w:val="en-US"/>
        </w:rPr>
        <w:t>փոփոխմանը</w:t>
      </w:r>
      <w:r w:rsidR="004635F1" w:rsidRPr="009F13EA">
        <w:rPr>
          <w:rFonts w:ascii="GHEA Grapalat" w:hAnsi="GHEA Grapalat"/>
          <w:color w:val="000000"/>
          <w:sz w:val="24"/>
          <w:szCs w:val="24"/>
        </w:rPr>
        <w:t xml:space="preserve">, </w:t>
      </w:r>
      <w:r w:rsidR="004635F1" w:rsidRPr="009F13EA">
        <w:rPr>
          <w:rFonts w:ascii="GHEA Grapalat" w:hAnsi="GHEA Grapalat"/>
          <w:color w:val="000000"/>
          <w:sz w:val="24"/>
          <w:szCs w:val="24"/>
          <w:lang w:val="en-US"/>
        </w:rPr>
        <w:t>փոխանցմանն</w:t>
      </w:r>
      <w:r w:rsidR="004635F1"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="004635F1" w:rsidRPr="009F13EA">
        <w:rPr>
          <w:rFonts w:ascii="GHEA Grapalat" w:hAnsi="GHEA Grapalat"/>
          <w:color w:val="000000"/>
          <w:sz w:val="24"/>
          <w:szCs w:val="24"/>
          <w:lang w:val="en-US"/>
        </w:rPr>
        <w:t>ուղղված</w:t>
      </w:r>
      <w:r w:rsidR="004635F1"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="004635F1" w:rsidRPr="009F13EA">
        <w:rPr>
          <w:rFonts w:ascii="GHEA Grapalat" w:hAnsi="GHEA Grapalat"/>
          <w:color w:val="000000"/>
          <w:sz w:val="24"/>
          <w:szCs w:val="24"/>
          <w:lang w:val="en-US"/>
        </w:rPr>
        <w:t>գործարքներից</w:t>
      </w:r>
      <w:r w:rsidR="004635F1" w:rsidRPr="009F13EA">
        <w:rPr>
          <w:rFonts w:ascii="GHEA Grapalat" w:hAnsi="GHEA Grapalat"/>
          <w:color w:val="000000"/>
          <w:sz w:val="24"/>
          <w:szCs w:val="24"/>
        </w:rPr>
        <w:t xml:space="preserve"> (</w:t>
      </w:r>
      <w:r w:rsidR="004635F1" w:rsidRPr="009F13EA">
        <w:rPr>
          <w:rFonts w:ascii="GHEA Grapalat" w:hAnsi="GHEA Grapalat"/>
          <w:color w:val="000000"/>
          <w:sz w:val="24"/>
          <w:szCs w:val="24"/>
          <w:lang w:val="en-US"/>
        </w:rPr>
        <w:t>բացառությամբ</w:t>
      </w:r>
      <w:r w:rsidR="004635F1"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="004635F1" w:rsidRPr="009F13EA">
        <w:rPr>
          <w:rFonts w:ascii="GHEA Grapalat" w:hAnsi="GHEA Grapalat"/>
          <w:color w:val="000000"/>
          <w:sz w:val="24"/>
          <w:szCs w:val="24"/>
          <w:lang w:val="en-US"/>
        </w:rPr>
        <w:t>միակողմ</w:t>
      </w:r>
      <w:r w:rsidR="004635F1"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="004635F1" w:rsidRPr="009F13EA">
        <w:rPr>
          <w:rFonts w:ascii="GHEA Grapalat" w:hAnsi="GHEA Grapalat"/>
          <w:color w:val="000000"/>
          <w:sz w:val="24"/>
          <w:szCs w:val="24"/>
          <w:lang w:val="en-US"/>
        </w:rPr>
        <w:t>գործարքների</w:t>
      </w:r>
      <w:r w:rsidR="004635F1" w:rsidRPr="009F13EA">
        <w:rPr>
          <w:rFonts w:ascii="GHEA Grapalat" w:hAnsi="GHEA Grapalat"/>
          <w:color w:val="000000"/>
          <w:sz w:val="24"/>
          <w:szCs w:val="24"/>
        </w:rPr>
        <w:t xml:space="preserve">) </w:t>
      </w:r>
      <w:r w:rsidR="004635F1" w:rsidRPr="009F13EA">
        <w:rPr>
          <w:rFonts w:ascii="GHEA Grapalat" w:hAnsi="GHEA Grapalat"/>
          <w:color w:val="000000"/>
          <w:sz w:val="24"/>
          <w:szCs w:val="24"/>
          <w:lang w:val="en-US"/>
        </w:rPr>
        <w:t>ծագող</w:t>
      </w:r>
      <w:r w:rsidR="004635F1"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="004635F1" w:rsidRPr="009F13EA">
        <w:rPr>
          <w:rFonts w:ascii="GHEA Grapalat" w:hAnsi="GHEA Grapalat"/>
          <w:color w:val="000000"/>
          <w:sz w:val="24"/>
          <w:szCs w:val="24"/>
          <w:lang w:val="en-US"/>
        </w:rPr>
        <w:t>իրավունքներն</w:t>
      </w:r>
      <w:r w:rsidR="004635F1"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="004635F1" w:rsidRPr="009F13EA">
        <w:rPr>
          <w:rFonts w:ascii="GHEA Grapalat" w:hAnsi="GHEA Grapalat"/>
          <w:color w:val="000000"/>
          <w:sz w:val="24"/>
          <w:szCs w:val="24"/>
          <w:lang w:val="en-US"/>
        </w:rPr>
        <w:t>այդ</w:t>
      </w:r>
      <w:r w:rsidR="004635F1"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="004635F1" w:rsidRPr="009F13EA">
        <w:rPr>
          <w:rFonts w:ascii="GHEA Grapalat" w:hAnsi="GHEA Grapalat"/>
          <w:color w:val="000000"/>
          <w:sz w:val="24"/>
          <w:szCs w:val="24"/>
          <w:lang w:val="en-US"/>
        </w:rPr>
        <w:t>գործարքների</w:t>
      </w:r>
      <w:r w:rsidR="004635F1"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="004635F1" w:rsidRPr="009F13EA">
        <w:rPr>
          <w:rFonts w:ascii="GHEA Grapalat" w:hAnsi="GHEA Grapalat"/>
          <w:color w:val="000000"/>
          <w:sz w:val="24"/>
          <w:szCs w:val="24"/>
          <w:lang w:val="en-US"/>
        </w:rPr>
        <w:t>նոտարական</w:t>
      </w:r>
      <w:r w:rsidR="004635F1"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="004635F1" w:rsidRPr="009F13EA">
        <w:rPr>
          <w:rFonts w:ascii="GHEA Grapalat" w:hAnsi="GHEA Grapalat"/>
          <w:color w:val="000000"/>
          <w:sz w:val="24"/>
          <w:szCs w:val="24"/>
          <w:lang w:val="en-US"/>
        </w:rPr>
        <w:t>վավերացման</w:t>
      </w:r>
      <w:r w:rsidR="004635F1"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="004635F1" w:rsidRPr="009F13EA">
        <w:rPr>
          <w:rFonts w:ascii="GHEA Grapalat" w:hAnsi="GHEA Grapalat"/>
          <w:color w:val="000000"/>
          <w:sz w:val="24"/>
          <w:szCs w:val="24"/>
          <w:lang w:val="en-US"/>
        </w:rPr>
        <w:t>օրվանից</w:t>
      </w:r>
      <w:r w:rsidR="004635F1"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="004635F1" w:rsidRPr="009F13EA">
        <w:rPr>
          <w:rFonts w:ascii="GHEA Grapalat" w:hAnsi="GHEA Grapalat"/>
          <w:color w:val="000000"/>
          <w:sz w:val="24"/>
          <w:szCs w:val="24"/>
          <w:lang w:val="en-US"/>
        </w:rPr>
        <w:t>սկսած</w:t>
      </w:r>
      <w:r w:rsidR="004635F1" w:rsidRPr="009F13EA">
        <w:rPr>
          <w:rFonts w:ascii="GHEA Grapalat" w:hAnsi="GHEA Grapalat"/>
          <w:color w:val="000000"/>
          <w:sz w:val="24"/>
          <w:szCs w:val="24"/>
        </w:rPr>
        <w:t xml:space="preserve">` </w:t>
      </w:r>
      <w:r w:rsidR="004635F1" w:rsidRPr="009F13EA">
        <w:rPr>
          <w:rFonts w:ascii="GHEA Grapalat" w:hAnsi="GHEA Grapalat"/>
          <w:color w:val="000000"/>
          <w:sz w:val="24"/>
          <w:szCs w:val="24"/>
          <w:lang w:val="en-US"/>
        </w:rPr>
        <w:t>ոչ</w:t>
      </w:r>
      <w:r w:rsidR="004635F1"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="004635F1" w:rsidRPr="009F13EA">
        <w:rPr>
          <w:rFonts w:ascii="GHEA Grapalat" w:hAnsi="GHEA Grapalat"/>
          <w:color w:val="000000"/>
          <w:sz w:val="24"/>
          <w:szCs w:val="24"/>
          <w:lang w:val="en-US"/>
        </w:rPr>
        <w:t>ուշ</w:t>
      </w:r>
      <w:r w:rsidR="004635F1" w:rsidRPr="009F13EA">
        <w:rPr>
          <w:rFonts w:ascii="GHEA Grapalat" w:hAnsi="GHEA Grapalat"/>
          <w:color w:val="000000"/>
          <w:sz w:val="24"/>
          <w:szCs w:val="24"/>
        </w:rPr>
        <w:t xml:space="preserve">, </w:t>
      </w:r>
      <w:r w:rsidR="004635F1" w:rsidRPr="009F13EA">
        <w:rPr>
          <w:rFonts w:ascii="GHEA Grapalat" w:hAnsi="GHEA Grapalat"/>
          <w:color w:val="000000"/>
          <w:sz w:val="24"/>
          <w:szCs w:val="24"/>
          <w:lang w:val="en-US"/>
        </w:rPr>
        <w:t>քան</w:t>
      </w:r>
      <w:r w:rsidR="004635F1" w:rsidRPr="009F13EA">
        <w:rPr>
          <w:rFonts w:ascii="GHEA Grapalat" w:hAnsi="GHEA Grapalat"/>
          <w:color w:val="000000"/>
          <w:sz w:val="24"/>
          <w:szCs w:val="24"/>
        </w:rPr>
        <w:t xml:space="preserve"> 30 </w:t>
      </w:r>
      <w:r w:rsidR="004635F1" w:rsidRPr="009F13EA">
        <w:rPr>
          <w:rFonts w:ascii="GHEA Grapalat" w:hAnsi="GHEA Grapalat"/>
          <w:color w:val="000000"/>
          <w:sz w:val="24"/>
          <w:szCs w:val="24"/>
          <w:lang w:val="en-US"/>
        </w:rPr>
        <w:t>աշխատանքային</w:t>
      </w:r>
      <w:r w:rsidR="004635F1"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="004635F1" w:rsidRPr="009F13EA">
        <w:rPr>
          <w:rFonts w:ascii="GHEA Grapalat" w:hAnsi="GHEA Grapalat"/>
          <w:color w:val="000000"/>
          <w:sz w:val="24"/>
          <w:szCs w:val="24"/>
          <w:lang w:val="en-US"/>
        </w:rPr>
        <w:t>օրվա</w:t>
      </w:r>
      <w:r w:rsidR="004635F1"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="004635F1" w:rsidRPr="009F13EA">
        <w:rPr>
          <w:rFonts w:ascii="GHEA Grapalat" w:hAnsi="GHEA Grapalat"/>
          <w:color w:val="000000"/>
          <w:sz w:val="24"/>
          <w:szCs w:val="24"/>
          <w:lang w:val="en-US"/>
        </w:rPr>
        <w:t>ընթացքում</w:t>
      </w:r>
      <w:r w:rsidR="004635F1"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="004635F1" w:rsidRPr="009F13EA">
        <w:rPr>
          <w:rFonts w:ascii="GHEA Grapalat" w:hAnsi="GHEA Grapalat"/>
          <w:color w:val="000000"/>
          <w:sz w:val="24"/>
          <w:szCs w:val="24"/>
          <w:lang w:val="en-US"/>
        </w:rPr>
        <w:t>պետական</w:t>
      </w:r>
      <w:r w:rsidR="004635F1"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="004635F1" w:rsidRPr="009F13EA">
        <w:rPr>
          <w:rFonts w:ascii="GHEA Grapalat" w:hAnsi="GHEA Grapalat"/>
          <w:color w:val="000000"/>
          <w:sz w:val="24"/>
          <w:szCs w:val="24"/>
          <w:lang w:val="en-US"/>
        </w:rPr>
        <w:t>գրանցման</w:t>
      </w:r>
      <w:r w:rsidR="004635F1"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="004635F1" w:rsidRPr="009F13EA">
        <w:rPr>
          <w:rFonts w:ascii="GHEA Grapalat" w:hAnsi="GHEA Grapalat"/>
          <w:color w:val="000000"/>
          <w:sz w:val="24"/>
          <w:szCs w:val="24"/>
          <w:lang w:val="en-US"/>
        </w:rPr>
        <w:t>ներկայացնելու</w:t>
      </w:r>
      <w:r w:rsidR="004635F1"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="004635F1" w:rsidRPr="009F13EA">
        <w:rPr>
          <w:rFonts w:ascii="GHEA Grapalat" w:hAnsi="GHEA Grapalat"/>
          <w:color w:val="000000"/>
          <w:sz w:val="24"/>
          <w:szCs w:val="24"/>
          <w:lang w:val="en-US"/>
        </w:rPr>
        <w:t>պահանջը</w:t>
      </w:r>
      <w:r w:rsidR="004635F1"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="004635F1" w:rsidRPr="009F13EA">
        <w:rPr>
          <w:rFonts w:ascii="GHEA Grapalat" w:hAnsi="GHEA Grapalat"/>
          <w:color w:val="000000"/>
          <w:sz w:val="24"/>
          <w:szCs w:val="24"/>
          <w:lang w:val="en-US"/>
        </w:rPr>
        <w:t>չպահպանելը՝</w:t>
      </w:r>
      <w:r w:rsidR="004635F1"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="004635F1" w:rsidRPr="009F13EA">
        <w:rPr>
          <w:rFonts w:ascii="GHEA Grapalat" w:hAnsi="GHEA Grapalat"/>
          <w:color w:val="000000"/>
          <w:sz w:val="24"/>
          <w:szCs w:val="24"/>
          <w:lang w:val="en-US"/>
        </w:rPr>
        <w:t>առանց</w:t>
      </w:r>
      <w:r w:rsidR="004635F1"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="004635F1" w:rsidRPr="009F13EA">
        <w:rPr>
          <w:rFonts w:ascii="GHEA Grapalat" w:hAnsi="GHEA Grapalat"/>
          <w:color w:val="000000"/>
          <w:sz w:val="24"/>
          <w:szCs w:val="24"/>
          <w:lang w:val="en-US"/>
        </w:rPr>
        <w:t>ժամկետը</w:t>
      </w:r>
      <w:r w:rsidR="004635F1"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="004635F1" w:rsidRPr="009F13EA">
        <w:rPr>
          <w:rFonts w:ascii="GHEA Grapalat" w:hAnsi="GHEA Grapalat"/>
          <w:color w:val="000000"/>
          <w:sz w:val="24"/>
          <w:szCs w:val="24"/>
          <w:lang w:val="en-US"/>
        </w:rPr>
        <w:t>բացթողնելու</w:t>
      </w:r>
      <w:r w:rsidR="004635F1"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="004635F1" w:rsidRPr="009F13EA">
        <w:rPr>
          <w:rFonts w:ascii="GHEA Grapalat" w:hAnsi="GHEA Grapalat"/>
          <w:color w:val="000000"/>
          <w:sz w:val="24"/>
          <w:szCs w:val="24"/>
          <w:lang w:val="en-US"/>
        </w:rPr>
        <w:t>պատճառները</w:t>
      </w:r>
      <w:r w:rsidR="004635F1"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="004635F1" w:rsidRPr="009F13EA">
        <w:rPr>
          <w:rFonts w:ascii="GHEA Grapalat" w:hAnsi="GHEA Grapalat"/>
          <w:color w:val="000000"/>
          <w:sz w:val="24"/>
          <w:szCs w:val="24"/>
          <w:lang w:val="en-US"/>
        </w:rPr>
        <w:t>հաշվի</w:t>
      </w:r>
      <w:r w:rsidR="004635F1"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="004635F1" w:rsidRPr="009F13EA">
        <w:rPr>
          <w:rFonts w:ascii="GHEA Grapalat" w:hAnsi="GHEA Grapalat"/>
          <w:color w:val="000000"/>
          <w:sz w:val="24"/>
          <w:szCs w:val="24"/>
          <w:lang w:val="en-US"/>
        </w:rPr>
        <w:t>առնելու</w:t>
      </w:r>
      <w:r w:rsidR="004635F1" w:rsidRPr="009F13EA">
        <w:rPr>
          <w:rFonts w:ascii="GHEA Grapalat" w:hAnsi="GHEA Grapalat"/>
          <w:color w:val="000000"/>
          <w:sz w:val="24"/>
          <w:szCs w:val="24"/>
        </w:rPr>
        <w:t xml:space="preserve">, </w:t>
      </w:r>
      <w:r w:rsidR="004635F1" w:rsidRPr="009F13EA">
        <w:rPr>
          <w:rFonts w:ascii="GHEA Grapalat" w:hAnsi="GHEA Grapalat"/>
          <w:color w:val="000000"/>
          <w:sz w:val="24"/>
          <w:szCs w:val="24"/>
          <w:lang w:val="en-US"/>
        </w:rPr>
        <w:t>հանգեցնում</w:t>
      </w:r>
      <w:r w:rsidR="004635F1"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="004635F1" w:rsidRPr="009F13EA">
        <w:rPr>
          <w:rFonts w:ascii="GHEA Grapalat" w:hAnsi="GHEA Grapalat"/>
          <w:color w:val="000000"/>
          <w:sz w:val="24"/>
          <w:szCs w:val="24"/>
          <w:lang w:val="en-US"/>
        </w:rPr>
        <w:t>է</w:t>
      </w:r>
      <w:r w:rsidR="004635F1"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="004635F1" w:rsidRPr="009F13EA">
        <w:rPr>
          <w:rFonts w:ascii="GHEA Grapalat" w:hAnsi="GHEA Grapalat"/>
          <w:color w:val="000000"/>
          <w:sz w:val="24"/>
          <w:szCs w:val="24"/>
          <w:lang w:val="en-US"/>
        </w:rPr>
        <w:t>գործարքի</w:t>
      </w:r>
      <w:r w:rsidR="004635F1"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="004635F1" w:rsidRPr="009F13EA">
        <w:rPr>
          <w:rFonts w:ascii="GHEA Grapalat" w:hAnsi="GHEA Grapalat"/>
          <w:color w:val="000000"/>
          <w:sz w:val="24"/>
          <w:szCs w:val="24"/>
          <w:lang w:val="en-US"/>
        </w:rPr>
        <w:t>անվավերությանը</w:t>
      </w:r>
      <w:r w:rsidR="004635F1" w:rsidRPr="009F13EA">
        <w:rPr>
          <w:rFonts w:ascii="GHEA Grapalat" w:hAnsi="GHEA Grapalat"/>
          <w:color w:val="000000"/>
          <w:sz w:val="24"/>
          <w:szCs w:val="24"/>
        </w:rPr>
        <w:t xml:space="preserve">, </w:t>
      </w:r>
      <w:r w:rsidR="0024518A" w:rsidRPr="009F13EA">
        <w:rPr>
          <w:rFonts w:ascii="GHEA Grapalat" w:hAnsi="GHEA Grapalat"/>
          <w:color w:val="000000"/>
          <w:sz w:val="24"/>
          <w:szCs w:val="24"/>
          <w:lang w:val="en-US"/>
        </w:rPr>
        <w:t>ինչպես</w:t>
      </w:r>
      <w:r w:rsidR="0024518A"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="0024518A" w:rsidRPr="009F13EA">
        <w:rPr>
          <w:rFonts w:ascii="GHEA Grapalat" w:hAnsi="GHEA Grapalat"/>
          <w:color w:val="000000"/>
          <w:sz w:val="24"/>
          <w:szCs w:val="24"/>
          <w:lang w:val="en-US"/>
        </w:rPr>
        <w:t>նաև</w:t>
      </w:r>
      <w:r w:rsidR="0024518A"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="004635F1" w:rsidRPr="009F13EA">
        <w:rPr>
          <w:rFonts w:ascii="GHEA Grapalat" w:hAnsi="GHEA Grapalat"/>
          <w:color w:val="000000"/>
          <w:sz w:val="24"/>
          <w:szCs w:val="24"/>
        </w:rPr>
        <w:t>30-</w:t>
      </w:r>
      <w:r w:rsidR="004635F1" w:rsidRPr="009F13EA">
        <w:rPr>
          <w:rFonts w:ascii="GHEA Grapalat" w:hAnsi="GHEA Grapalat"/>
          <w:color w:val="000000"/>
          <w:sz w:val="24"/>
          <w:szCs w:val="24"/>
          <w:lang w:val="en-US"/>
        </w:rPr>
        <w:t>րդ</w:t>
      </w:r>
      <w:r w:rsidR="004635F1"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="004635F1" w:rsidRPr="009F13EA">
        <w:rPr>
          <w:rFonts w:ascii="GHEA Grapalat" w:hAnsi="GHEA Grapalat"/>
          <w:color w:val="000000"/>
          <w:sz w:val="24"/>
          <w:szCs w:val="24"/>
          <w:lang w:val="en-US"/>
        </w:rPr>
        <w:t>հոդվածի</w:t>
      </w:r>
      <w:r w:rsidR="004635F1" w:rsidRPr="009F13EA">
        <w:rPr>
          <w:rFonts w:ascii="GHEA Grapalat" w:hAnsi="GHEA Grapalat"/>
          <w:color w:val="000000"/>
          <w:sz w:val="24"/>
          <w:szCs w:val="24"/>
        </w:rPr>
        <w:t xml:space="preserve"> 1-</w:t>
      </w:r>
      <w:r w:rsidR="004635F1" w:rsidRPr="009F13EA">
        <w:rPr>
          <w:rFonts w:ascii="GHEA Grapalat" w:hAnsi="GHEA Grapalat"/>
          <w:color w:val="000000"/>
          <w:sz w:val="24"/>
          <w:szCs w:val="24"/>
          <w:lang w:val="en-US"/>
        </w:rPr>
        <w:t>ին</w:t>
      </w:r>
      <w:r w:rsidR="004635F1"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="004635F1" w:rsidRPr="009F13EA">
        <w:rPr>
          <w:rFonts w:ascii="GHEA Grapalat" w:hAnsi="GHEA Grapalat"/>
          <w:color w:val="000000"/>
          <w:sz w:val="24"/>
          <w:szCs w:val="24"/>
          <w:lang w:val="en-US"/>
        </w:rPr>
        <w:t>մասի</w:t>
      </w:r>
      <w:r w:rsidR="004635F1" w:rsidRPr="009F13EA">
        <w:rPr>
          <w:rFonts w:ascii="GHEA Grapalat" w:hAnsi="GHEA Grapalat"/>
          <w:color w:val="000000"/>
          <w:sz w:val="24"/>
          <w:szCs w:val="24"/>
        </w:rPr>
        <w:t xml:space="preserve"> 4-</w:t>
      </w:r>
      <w:r w:rsidR="004635F1" w:rsidRPr="009F13EA">
        <w:rPr>
          <w:rFonts w:ascii="GHEA Grapalat" w:hAnsi="GHEA Grapalat"/>
          <w:color w:val="000000"/>
          <w:sz w:val="24"/>
          <w:szCs w:val="24"/>
          <w:lang w:val="en-US"/>
        </w:rPr>
        <w:t>րդ</w:t>
      </w:r>
      <w:r w:rsidR="004635F1"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="004635F1" w:rsidRPr="009F13EA">
        <w:rPr>
          <w:rFonts w:ascii="GHEA Grapalat" w:hAnsi="GHEA Grapalat"/>
          <w:color w:val="000000"/>
          <w:sz w:val="24"/>
          <w:szCs w:val="24"/>
          <w:lang w:val="en-US"/>
        </w:rPr>
        <w:t>կետը՝</w:t>
      </w:r>
      <w:r w:rsidR="004635F1"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="004635F1" w:rsidRPr="009F13EA">
        <w:rPr>
          <w:rFonts w:ascii="GHEA Grapalat" w:hAnsi="GHEA Grapalat"/>
          <w:color w:val="000000"/>
          <w:sz w:val="24"/>
          <w:szCs w:val="24"/>
          <w:lang w:val="en-US"/>
        </w:rPr>
        <w:t>այն</w:t>
      </w:r>
      <w:r w:rsidR="004635F1"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="004635F1" w:rsidRPr="009F13EA">
        <w:rPr>
          <w:rFonts w:ascii="GHEA Grapalat" w:hAnsi="GHEA Grapalat"/>
          <w:color w:val="000000"/>
          <w:sz w:val="24"/>
          <w:szCs w:val="24"/>
          <w:lang w:val="en-US"/>
        </w:rPr>
        <w:t>մասով</w:t>
      </w:r>
      <w:r w:rsidR="004635F1" w:rsidRPr="009F13EA">
        <w:rPr>
          <w:rFonts w:ascii="GHEA Grapalat" w:hAnsi="GHEA Grapalat"/>
          <w:color w:val="000000"/>
          <w:sz w:val="24"/>
          <w:szCs w:val="24"/>
        </w:rPr>
        <w:t xml:space="preserve">, </w:t>
      </w:r>
      <w:r w:rsidR="004635F1" w:rsidRPr="009F13EA">
        <w:rPr>
          <w:rFonts w:ascii="GHEA Grapalat" w:hAnsi="GHEA Grapalat"/>
          <w:color w:val="000000"/>
          <w:sz w:val="24"/>
          <w:szCs w:val="24"/>
          <w:lang w:val="en-US"/>
        </w:rPr>
        <w:t>որ</w:t>
      </w:r>
      <w:r w:rsidR="004635F1"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="004635F1" w:rsidRPr="009F13EA">
        <w:rPr>
          <w:rFonts w:ascii="GHEA Grapalat" w:hAnsi="GHEA Grapalat"/>
          <w:color w:val="000000"/>
          <w:sz w:val="24"/>
          <w:szCs w:val="24"/>
          <w:lang w:val="en-US"/>
        </w:rPr>
        <w:t>խոչընդոտում</w:t>
      </w:r>
      <w:r w:rsidR="004635F1"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="004635F1" w:rsidRPr="009F13EA">
        <w:rPr>
          <w:rFonts w:ascii="GHEA Grapalat" w:hAnsi="GHEA Grapalat"/>
          <w:color w:val="000000"/>
          <w:sz w:val="24"/>
          <w:szCs w:val="24"/>
          <w:lang w:val="en-US"/>
        </w:rPr>
        <w:t>է</w:t>
      </w:r>
      <w:r w:rsidR="004635F1"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="004635F1" w:rsidRPr="009F13EA">
        <w:rPr>
          <w:rFonts w:ascii="GHEA Grapalat" w:hAnsi="GHEA Grapalat"/>
          <w:color w:val="000000"/>
          <w:sz w:val="24"/>
          <w:szCs w:val="24"/>
          <w:lang w:val="en-US"/>
        </w:rPr>
        <w:t>հարգելի</w:t>
      </w:r>
      <w:r w:rsidR="004635F1"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="004635F1" w:rsidRPr="009F13EA">
        <w:rPr>
          <w:rFonts w:ascii="GHEA Grapalat" w:hAnsi="GHEA Grapalat"/>
          <w:color w:val="000000"/>
          <w:sz w:val="24"/>
          <w:szCs w:val="24"/>
          <w:lang w:val="en-US"/>
        </w:rPr>
        <w:t>պատճառով</w:t>
      </w:r>
      <w:r w:rsidR="004635F1" w:rsidRPr="009F13EA">
        <w:rPr>
          <w:rFonts w:ascii="GHEA Grapalat" w:hAnsi="GHEA Grapalat"/>
          <w:color w:val="000000"/>
          <w:sz w:val="24"/>
          <w:szCs w:val="24"/>
        </w:rPr>
        <w:t xml:space="preserve"> 30-</w:t>
      </w:r>
      <w:r w:rsidR="004635F1" w:rsidRPr="009F13EA">
        <w:rPr>
          <w:rFonts w:ascii="GHEA Grapalat" w:hAnsi="GHEA Grapalat"/>
          <w:color w:val="000000"/>
          <w:sz w:val="24"/>
          <w:szCs w:val="24"/>
          <w:lang w:val="en-US"/>
        </w:rPr>
        <w:t>օրյա</w:t>
      </w:r>
      <w:r w:rsidR="004635F1"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="004635F1" w:rsidRPr="009F13EA">
        <w:rPr>
          <w:rFonts w:ascii="GHEA Grapalat" w:hAnsi="GHEA Grapalat"/>
          <w:color w:val="000000"/>
          <w:sz w:val="24"/>
          <w:szCs w:val="24"/>
          <w:lang w:val="en-US"/>
        </w:rPr>
        <w:t>ժամկետի</w:t>
      </w:r>
      <w:r w:rsidR="004635F1"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="004635F1" w:rsidRPr="009F13EA">
        <w:rPr>
          <w:rFonts w:ascii="GHEA Grapalat" w:hAnsi="GHEA Grapalat"/>
          <w:color w:val="000000"/>
          <w:sz w:val="24"/>
          <w:szCs w:val="24"/>
          <w:lang w:val="en-US"/>
        </w:rPr>
        <w:t>խախտմամբ</w:t>
      </w:r>
      <w:r w:rsidR="004635F1"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="004635F1" w:rsidRPr="009F13EA">
        <w:rPr>
          <w:rFonts w:ascii="GHEA Grapalat" w:hAnsi="GHEA Grapalat"/>
          <w:color w:val="000000"/>
          <w:sz w:val="24"/>
          <w:szCs w:val="24"/>
          <w:lang w:val="en-US"/>
        </w:rPr>
        <w:t>ներկայացված</w:t>
      </w:r>
      <w:r w:rsidR="004635F1"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="004635F1" w:rsidRPr="009F13EA">
        <w:rPr>
          <w:rFonts w:ascii="GHEA Grapalat" w:hAnsi="GHEA Grapalat"/>
          <w:color w:val="000000"/>
          <w:sz w:val="24"/>
          <w:szCs w:val="24"/>
          <w:lang w:val="en-US"/>
        </w:rPr>
        <w:t>դիմումների</w:t>
      </w:r>
      <w:r w:rsidR="004635F1"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="004635F1" w:rsidRPr="009F13EA">
        <w:rPr>
          <w:rFonts w:ascii="GHEA Grapalat" w:hAnsi="GHEA Grapalat"/>
          <w:color w:val="000000"/>
          <w:sz w:val="24"/>
          <w:szCs w:val="24"/>
          <w:lang w:val="en-US"/>
        </w:rPr>
        <w:t>հիման</w:t>
      </w:r>
      <w:r w:rsidR="004635F1"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="004635F1" w:rsidRPr="009F13EA">
        <w:rPr>
          <w:rFonts w:ascii="GHEA Grapalat" w:hAnsi="GHEA Grapalat"/>
          <w:color w:val="000000"/>
          <w:sz w:val="24"/>
          <w:szCs w:val="24"/>
          <w:lang w:val="en-US"/>
        </w:rPr>
        <w:t>վրա</w:t>
      </w:r>
      <w:r w:rsidR="004635F1"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="004635F1" w:rsidRPr="009F13EA">
        <w:rPr>
          <w:rFonts w:ascii="GHEA Grapalat" w:hAnsi="GHEA Grapalat"/>
          <w:color w:val="000000"/>
          <w:sz w:val="24"/>
          <w:szCs w:val="24"/>
          <w:lang w:val="en-US"/>
        </w:rPr>
        <w:t>գույքի</w:t>
      </w:r>
      <w:r w:rsidR="004635F1"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="004635F1" w:rsidRPr="009F13EA">
        <w:rPr>
          <w:rFonts w:ascii="GHEA Grapalat" w:hAnsi="GHEA Grapalat"/>
          <w:color w:val="000000"/>
          <w:sz w:val="24"/>
          <w:szCs w:val="24"/>
          <w:lang w:val="en-US"/>
        </w:rPr>
        <w:t>նկատմամբ</w:t>
      </w:r>
      <w:r w:rsidR="004635F1"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="004635F1" w:rsidRPr="009F13EA">
        <w:rPr>
          <w:rFonts w:ascii="GHEA Grapalat" w:hAnsi="GHEA Grapalat"/>
          <w:color w:val="000000"/>
          <w:sz w:val="24"/>
          <w:szCs w:val="24"/>
          <w:lang w:val="en-US"/>
        </w:rPr>
        <w:t>իրավունքների</w:t>
      </w:r>
      <w:r w:rsidR="004635F1"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="004635F1" w:rsidRPr="009F13EA">
        <w:rPr>
          <w:rFonts w:ascii="GHEA Grapalat" w:hAnsi="GHEA Grapalat"/>
          <w:color w:val="000000"/>
          <w:sz w:val="24"/>
          <w:szCs w:val="24"/>
          <w:lang w:val="en-US"/>
        </w:rPr>
        <w:t>պետական</w:t>
      </w:r>
      <w:r w:rsidR="004635F1"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="004635F1" w:rsidRPr="009F13EA">
        <w:rPr>
          <w:rFonts w:ascii="GHEA Grapalat" w:hAnsi="GHEA Grapalat"/>
          <w:color w:val="000000"/>
          <w:sz w:val="24"/>
          <w:szCs w:val="24"/>
          <w:lang w:val="en-US"/>
        </w:rPr>
        <w:t>գրանցումը</w:t>
      </w:r>
      <w:r w:rsidR="004635F1" w:rsidRPr="009F13EA">
        <w:rPr>
          <w:rFonts w:ascii="GHEA Grapalat" w:hAnsi="GHEA Grapalat"/>
          <w:color w:val="000000"/>
          <w:sz w:val="24"/>
          <w:szCs w:val="24"/>
        </w:rPr>
        <w:t>:</w:t>
      </w:r>
    </w:p>
    <w:p w:rsidR="00E3130E" w:rsidRPr="009F13EA" w:rsidRDefault="00E3130E" w:rsidP="004635F1">
      <w:pPr>
        <w:spacing w:line="360" w:lineRule="auto"/>
        <w:ind w:firstLine="720"/>
        <w:contextualSpacing/>
        <w:jc w:val="both"/>
        <w:rPr>
          <w:rFonts w:ascii="GHEA Grapalat" w:hAnsi="GHEA Grapalat"/>
          <w:color w:val="000000"/>
          <w:sz w:val="24"/>
          <w:szCs w:val="24"/>
        </w:rPr>
      </w:pP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Սահմանադրական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դատարանը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գտնում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է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,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որ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օրենսդրի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կողմից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նոտարական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կարգով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կնքված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գործարքների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պետական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գրանցման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համար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30-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օրյա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ժամկետ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սահմանելու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և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այդ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ժամկետը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լրանալուց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հետո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բացասական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իրավական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հետևանքների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վրա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հասնելու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օրենսդրական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ընթացակարգերը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մի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շարք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դեպքերում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lastRenderedPageBreak/>
        <w:t>կարող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են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խոչընդոտել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անձի՝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սեփականության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նկատմամբ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իրավաչափ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սպասելիքների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իրացմանը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,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հետևաբար՝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այդ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ընթացակարգերը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արդյունավետ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չեն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անձի՝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սեփականության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նկատմամբ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օրինական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ակնկալիքների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իրավունքի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իրացման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տեսանկյունից</w:t>
      </w:r>
      <w:r w:rsidRPr="009F13EA">
        <w:rPr>
          <w:rFonts w:ascii="GHEA Grapalat" w:hAnsi="GHEA Grapalat"/>
          <w:color w:val="000000"/>
          <w:sz w:val="24"/>
          <w:szCs w:val="24"/>
        </w:rPr>
        <w:t>:</w:t>
      </w:r>
    </w:p>
    <w:p w:rsidR="00E3130E" w:rsidRPr="009F13EA" w:rsidRDefault="00E3130E" w:rsidP="004635F1">
      <w:pPr>
        <w:spacing w:line="360" w:lineRule="auto"/>
        <w:ind w:firstLine="720"/>
        <w:contextualSpacing/>
        <w:jc w:val="both"/>
        <w:rPr>
          <w:rFonts w:ascii="GHEA Grapalat" w:hAnsi="GHEA Grapalat"/>
          <w:color w:val="000000"/>
          <w:sz w:val="24"/>
          <w:szCs w:val="24"/>
        </w:rPr>
      </w:pP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Օրենսդրական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այս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կարգավորումների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արդյունքում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սահմանափակվում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է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անձի՝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Սահմանադրությամբ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ամրագրված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սեփականության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իրավունքը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,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քանի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որ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30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աշխատանքային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օրվա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ժամկետը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բաց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թողնելուց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հետո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նա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այլևս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չի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կարող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իր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կողմից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արդեն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իսկ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կնքված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գործարքի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միջոցով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ձեռք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բերել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սեփականության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իրավունք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: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Սահմանադրական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դատարանը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միաժամանակ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գտնում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է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,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որ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օրենսդրի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կողմից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սեփականության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իրավունքի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այս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սահմանափակումն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արդարացված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չէ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Սահմանադրության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տեսանկյունից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այն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հիմնավորմամբ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,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որ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Սահմանադրության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60-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րդ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հոդվածի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3-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րդ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մասի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համաձայն՝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«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Սեփականության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իրավունքը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կարող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է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սահմանափակվել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միայն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օրենքով՝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հանրության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շահերի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կամ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այլոց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հիմնական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իրավունքների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և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ազատությունների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պաշտպանության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նպատակով</w:t>
      </w:r>
      <w:r w:rsidRPr="009F13EA">
        <w:rPr>
          <w:rFonts w:ascii="GHEA Grapalat" w:hAnsi="GHEA Grapalat"/>
          <w:color w:val="000000"/>
          <w:sz w:val="24"/>
          <w:szCs w:val="24"/>
        </w:rPr>
        <w:t>»:</w:t>
      </w:r>
    </w:p>
    <w:p w:rsidR="00E3130E" w:rsidRPr="009F13EA" w:rsidRDefault="00E3130E" w:rsidP="004635F1">
      <w:pPr>
        <w:spacing w:line="360" w:lineRule="auto"/>
        <w:ind w:firstLine="720"/>
        <w:contextualSpacing/>
        <w:jc w:val="both"/>
        <w:rPr>
          <w:rFonts w:ascii="GHEA Grapalat" w:hAnsi="GHEA Grapalat"/>
          <w:color w:val="000000"/>
          <w:sz w:val="24"/>
          <w:szCs w:val="24"/>
        </w:rPr>
      </w:pP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Սահմանադրական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դատարանը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,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իրավաչափ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համարելով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նման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կարգավորումը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,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այնուամենայնիվ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նշել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է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,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որ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իրավաչափ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նպատակ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հետապնդող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այս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կարգավորումն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ընդունելիս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օրենսդիրը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պետք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է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հաշվի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առներ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Սահմանադրության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78-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րդ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հոդվածով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երաշխավորված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համաչափության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սկզբունքը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,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ըստ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որի՝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հիմնական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իրավունքների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և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ազատությունների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սահմանափակման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համար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ընտրված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միջոցները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պետք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է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պիտանի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և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անհրաժեշտ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լինեն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Սահմանադրությամբ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սահմանված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նպատակին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հասնելու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համար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: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Մինչդեռ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առկա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կարգավորումները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թեև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պիտանի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են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հետապնդվող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նպատակի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իրականացման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համար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,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սակայն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անհրաժեշտ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չեն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: </w:t>
      </w:r>
    </w:p>
    <w:p w:rsidR="00E3130E" w:rsidRPr="009F13EA" w:rsidRDefault="00E3130E" w:rsidP="004635F1">
      <w:pPr>
        <w:spacing w:line="360" w:lineRule="auto"/>
        <w:ind w:firstLine="720"/>
        <w:contextualSpacing/>
        <w:jc w:val="both"/>
        <w:rPr>
          <w:rFonts w:ascii="GHEA Grapalat" w:hAnsi="GHEA Grapalat"/>
          <w:color w:val="000000"/>
          <w:sz w:val="24"/>
          <w:szCs w:val="24"/>
        </w:rPr>
      </w:pP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Սահմանադրական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դատարանը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գտնում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է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,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որ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օրենսդրի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կողմից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սահմանված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կարգավորումն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անհրաժեշտ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չէ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,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քանի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որ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որպես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ավելի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մեղմ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միջոց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Օրենքի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24-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րդ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հոդվածի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6-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րդ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մասում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կարող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էր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նախատեսվել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դրույթ՝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ժամկետը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բաց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թողնելը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lastRenderedPageBreak/>
        <w:t>վերականգնելու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վերաբերյալ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,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եթե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բաց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թողնելը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տեղի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էր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ունեցել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առանց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անձի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մեղքի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: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Գործարքի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անվավերությանը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հանգեցնելու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կամ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առոչինչ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լինելու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սահմանումը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որպես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իրավական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հետևանք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անհամաչափ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սահմանափակում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է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սեփականության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իրավունքի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ձեռքբերման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նկատմամբ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օրինական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ակնկալիքի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իրավունքը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: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Կարող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են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լինել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դեպքեր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,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երբ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անձի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կողմից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ժամկետը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չպահպանելն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ամենևին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նրա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մեղավորությունից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չբխի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: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Այս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հանգամանքն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օրենսդիրը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պետք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է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հաշվի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առներ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համապատասխան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հարցը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կարգավորելիս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: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Հաշվի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առնելով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այն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հանգամանքը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,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որ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օրենսդիրն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Oրենքի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24-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րդ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հոդվածի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6-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րդ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մասում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ընտրել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է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միջոցներից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այն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մեկը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,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որն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էապես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ավելի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խիստ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է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միջամտում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անձի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սեփականության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իրավունքին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,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քան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դա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կարող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էր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լինել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վերոնշյալ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բացառությունը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սահմանված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լինելու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դեպքում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,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այն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պիտանի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,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սակայն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Սահմանադրության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78-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րդ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հոդվածի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իմաստով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անհրաժեշտ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միջոց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չէ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: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Ուստի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գործարքի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անվավերության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իրավական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հետևանքներ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կարող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է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առաջացնել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միայն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անձի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մեղավորությամբ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Օրենքով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սահմանված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ժամկետը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բաց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թողնելը</w:t>
      </w:r>
      <w:r w:rsidRPr="009F13EA">
        <w:rPr>
          <w:rFonts w:ascii="GHEA Grapalat" w:hAnsi="GHEA Grapalat"/>
          <w:color w:val="000000"/>
          <w:sz w:val="24"/>
          <w:szCs w:val="24"/>
        </w:rPr>
        <w:t>:</w:t>
      </w:r>
    </w:p>
    <w:p w:rsidR="00830B29" w:rsidRPr="009F13EA" w:rsidRDefault="00E3130E" w:rsidP="00830B29">
      <w:pPr>
        <w:spacing w:line="360" w:lineRule="auto"/>
        <w:ind w:firstLine="720"/>
        <w:contextualSpacing/>
        <w:jc w:val="both"/>
        <w:rPr>
          <w:rFonts w:ascii="GHEA Grapalat" w:hAnsi="GHEA Grapalat"/>
          <w:color w:val="000000"/>
          <w:sz w:val="24"/>
          <w:szCs w:val="24"/>
        </w:rPr>
      </w:pP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Հաշվի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առնելով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Սահմանադրական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դատարանի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որոշմամբ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բացահայտված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խնդիրները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,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Նախագծով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Օրենքի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24-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րդ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հոդվածը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լրացվել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է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6.1.-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ին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մասով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,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որով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հստակ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թվարկվում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են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այն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հիմքերը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,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որոնց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առկայության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դեպքում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դիմողի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միջնորդությամբ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պետական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գրանցումն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իրականացնող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լիազոր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մարմինը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գրանցման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համար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դիմելու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ժամկետի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բացթողումը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հարգելի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է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համարում</w:t>
      </w:r>
      <w:r w:rsidRPr="009F13EA">
        <w:rPr>
          <w:rFonts w:ascii="GHEA Grapalat" w:hAnsi="GHEA Grapalat"/>
          <w:color w:val="000000"/>
          <w:sz w:val="24"/>
          <w:szCs w:val="24"/>
        </w:rPr>
        <w:t>:</w:t>
      </w:r>
      <w:r w:rsidR="00830B29"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</w:p>
    <w:p w:rsidR="008E1489" w:rsidRPr="0026156D" w:rsidRDefault="008E1489" w:rsidP="004635F1">
      <w:pPr>
        <w:spacing w:line="360" w:lineRule="auto"/>
        <w:ind w:firstLine="720"/>
        <w:contextualSpacing/>
        <w:jc w:val="both"/>
        <w:rPr>
          <w:rFonts w:ascii="GHEA Grapalat" w:hAnsi="GHEA Grapalat"/>
          <w:color w:val="000000"/>
          <w:sz w:val="24"/>
          <w:szCs w:val="24"/>
        </w:rPr>
      </w:pP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Համապատասխան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լրացում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է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կատարվել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նաև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Օրենքի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30-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րդ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հոդվածի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1-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ին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մասի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4-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րդ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կետում՝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սահմանելով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,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որ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իրավունքի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պետական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գրանցումը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չի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կարող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մերժվել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,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եթե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պետական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գրանցման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համար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դիմում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ներկայացնելու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ժամկետը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բաց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թողնելը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հարգելի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է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ճանաչվել</w:t>
      </w:r>
      <w:r w:rsidRPr="009F13EA">
        <w:rPr>
          <w:rFonts w:ascii="GHEA Grapalat" w:hAnsi="GHEA Grapalat"/>
          <w:color w:val="000000"/>
          <w:sz w:val="24"/>
          <w:szCs w:val="24"/>
        </w:rPr>
        <w:t>:</w:t>
      </w:r>
    </w:p>
    <w:p w:rsidR="000E3606" w:rsidRPr="0026156D" w:rsidRDefault="000E3606" w:rsidP="000E3606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</w:rPr>
      </w:pPr>
      <w:r w:rsidRPr="009F13EA">
        <w:rPr>
          <w:rFonts w:ascii="GHEA Grapalat" w:hAnsi="GHEA Grapalat"/>
          <w:color w:val="000000"/>
          <w:sz w:val="24"/>
          <w:szCs w:val="24"/>
          <w:lang w:val="en-GB"/>
        </w:rPr>
        <w:t>Փոփոխություն</w:t>
      </w:r>
      <w:r w:rsidRPr="0026156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GB"/>
        </w:rPr>
        <w:t>է</w:t>
      </w:r>
      <w:r w:rsidRPr="0026156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GB"/>
        </w:rPr>
        <w:t>կատարվել</w:t>
      </w:r>
      <w:r w:rsidRPr="0026156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GB"/>
        </w:rPr>
        <w:t>նաև</w:t>
      </w:r>
      <w:r w:rsidRPr="0026156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GB"/>
        </w:rPr>
        <w:t>Օրենքի</w:t>
      </w:r>
      <w:r w:rsidRPr="0026156D">
        <w:rPr>
          <w:rFonts w:ascii="GHEA Grapalat" w:hAnsi="GHEA Grapalat"/>
          <w:color w:val="000000"/>
          <w:sz w:val="24"/>
          <w:szCs w:val="24"/>
        </w:rPr>
        <w:t xml:space="preserve"> 40-</w:t>
      </w:r>
      <w:r w:rsidRPr="009F13EA">
        <w:rPr>
          <w:rFonts w:ascii="GHEA Grapalat" w:hAnsi="GHEA Grapalat"/>
          <w:color w:val="000000"/>
          <w:sz w:val="24"/>
          <w:szCs w:val="24"/>
        </w:rPr>
        <w:t>րդ</w:t>
      </w:r>
      <w:r w:rsidRPr="0026156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</w:rPr>
        <w:t>հոդվածի</w:t>
      </w:r>
      <w:r w:rsidRPr="0026156D">
        <w:rPr>
          <w:rFonts w:ascii="GHEA Grapalat" w:hAnsi="GHEA Grapalat"/>
          <w:color w:val="000000"/>
          <w:sz w:val="24"/>
          <w:szCs w:val="24"/>
        </w:rPr>
        <w:t xml:space="preserve"> 3-</w:t>
      </w:r>
      <w:r w:rsidRPr="009F13EA">
        <w:rPr>
          <w:rFonts w:ascii="GHEA Grapalat" w:hAnsi="GHEA Grapalat"/>
          <w:color w:val="000000"/>
          <w:sz w:val="24"/>
          <w:szCs w:val="24"/>
        </w:rPr>
        <w:t>րդ</w:t>
      </w:r>
      <w:r w:rsidRPr="0026156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</w:rPr>
        <w:t>մաս</w:t>
      </w:r>
      <w:r w:rsidRPr="009F13EA">
        <w:rPr>
          <w:rFonts w:ascii="GHEA Grapalat" w:hAnsi="GHEA Grapalat"/>
          <w:color w:val="000000"/>
          <w:sz w:val="24"/>
          <w:szCs w:val="24"/>
          <w:lang w:val="en-GB"/>
        </w:rPr>
        <w:t>ում՝</w:t>
      </w:r>
      <w:r w:rsidRPr="0026156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GB"/>
        </w:rPr>
        <w:t>Քաղաքացիական</w:t>
      </w:r>
      <w:r w:rsidRPr="0026156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GB"/>
        </w:rPr>
        <w:t>օրենսգրքի</w:t>
      </w:r>
      <w:r w:rsidRPr="0026156D">
        <w:rPr>
          <w:rFonts w:ascii="GHEA Grapalat" w:hAnsi="GHEA Grapalat"/>
          <w:color w:val="000000"/>
          <w:sz w:val="24"/>
          <w:szCs w:val="24"/>
        </w:rPr>
        <w:t xml:space="preserve"> 249-</w:t>
      </w:r>
      <w:r w:rsidRPr="009F13EA">
        <w:rPr>
          <w:rFonts w:ascii="GHEA Grapalat" w:hAnsi="GHEA Grapalat"/>
          <w:color w:val="000000"/>
          <w:sz w:val="24"/>
          <w:szCs w:val="24"/>
          <w:lang w:val="en-GB"/>
        </w:rPr>
        <w:t>րդ</w:t>
      </w:r>
      <w:r w:rsidRPr="0026156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GB"/>
        </w:rPr>
        <w:t>հոդվածի</w:t>
      </w:r>
      <w:r w:rsidRPr="0026156D">
        <w:rPr>
          <w:rFonts w:ascii="GHEA Grapalat" w:hAnsi="GHEA Grapalat"/>
          <w:color w:val="000000"/>
          <w:sz w:val="24"/>
          <w:szCs w:val="24"/>
        </w:rPr>
        <w:t xml:space="preserve"> 2-</w:t>
      </w:r>
      <w:r w:rsidRPr="009F13EA">
        <w:rPr>
          <w:rFonts w:ascii="GHEA Grapalat" w:hAnsi="GHEA Grapalat"/>
          <w:color w:val="000000"/>
          <w:sz w:val="24"/>
          <w:szCs w:val="24"/>
          <w:lang w:val="en-GB"/>
        </w:rPr>
        <w:t>րդ</w:t>
      </w:r>
      <w:r w:rsidRPr="0026156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GB"/>
        </w:rPr>
        <w:t>մասի</w:t>
      </w:r>
      <w:r w:rsidRPr="0026156D">
        <w:rPr>
          <w:rFonts w:ascii="GHEA Grapalat" w:hAnsi="GHEA Grapalat"/>
          <w:color w:val="000000"/>
          <w:sz w:val="24"/>
          <w:szCs w:val="24"/>
        </w:rPr>
        <w:t xml:space="preserve"> 3-</w:t>
      </w:r>
      <w:r w:rsidRPr="009F13EA">
        <w:rPr>
          <w:rFonts w:ascii="GHEA Grapalat" w:hAnsi="GHEA Grapalat"/>
          <w:color w:val="000000"/>
          <w:sz w:val="24"/>
          <w:szCs w:val="24"/>
          <w:lang w:val="en-GB"/>
        </w:rPr>
        <w:t>րդ</w:t>
      </w:r>
      <w:r w:rsidRPr="0026156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GB"/>
        </w:rPr>
        <w:t>պարբերությանը</w:t>
      </w:r>
      <w:r w:rsidRPr="0026156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GB"/>
        </w:rPr>
        <w:t>համապատասխանությունն</w:t>
      </w:r>
      <w:r w:rsidRPr="0026156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GB"/>
        </w:rPr>
        <w:t>ապահովելու</w:t>
      </w:r>
      <w:r w:rsidRPr="0026156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GB"/>
        </w:rPr>
        <w:t>նպատակով</w:t>
      </w:r>
      <w:r w:rsidRPr="0026156D">
        <w:rPr>
          <w:rFonts w:ascii="GHEA Grapalat" w:hAnsi="GHEA Grapalat"/>
          <w:color w:val="000000"/>
          <w:sz w:val="24"/>
          <w:szCs w:val="24"/>
        </w:rPr>
        <w:t>:</w:t>
      </w:r>
    </w:p>
    <w:p w:rsidR="00CD45CA" w:rsidRPr="001A6459" w:rsidRDefault="00CD45CA" w:rsidP="00CD45CA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</w:rPr>
      </w:pPr>
      <w:r>
        <w:rPr>
          <w:rFonts w:ascii="GHEA Grapalat" w:hAnsi="GHEA Grapalat"/>
          <w:color w:val="000000"/>
          <w:sz w:val="24"/>
          <w:szCs w:val="24"/>
          <w:lang w:val="en-GB"/>
        </w:rPr>
        <w:lastRenderedPageBreak/>
        <w:t>Փոփոխություն</w:t>
      </w:r>
      <w:r w:rsidRPr="00CD45CA">
        <w:rPr>
          <w:rFonts w:ascii="GHEA Grapalat" w:hAnsi="GHEA Grapalat"/>
          <w:color w:val="000000"/>
          <w:sz w:val="24"/>
          <w:szCs w:val="24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en-GB"/>
        </w:rPr>
        <w:t>է</w:t>
      </w:r>
      <w:r w:rsidRPr="00CD45CA">
        <w:rPr>
          <w:rFonts w:ascii="GHEA Grapalat" w:hAnsi="GHEA Grapalat"/>
          <w:color w:val="000000"/>
          <w:sz w:val="24"/>
          <w:szCs w:val="24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en-GB"/>
        </w:rPr>
        <w:t>կատարվել</w:t>
      </w:r>
      <w:r w:rsidRPr="00CD45CA">
        <w:rPr>
          <w:rFonts w:ascii="GHEA Grapalat" w:hAnsi="GHEA Grapalat"/>
          <w:color w:val="000000"/>
          <w:sz w:val="24"/>
          <w:szCs w:val="24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en-GB"/>
        </w:rPr>
        <w:t>նաև</w:t>
      </w:r>
      <w:r w:rsidRPr="00CD45C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717A30">
        <w:rPr>
          <w:rFonts w:ascii="GHEA Grapalat" w:hAnsi="GHEA Grapalat"/>
          <w:color w:val="000000"/>
          <w:sz w:val="24"/>
          <w:szCs w:val="24"/>
        </w:rPr>
        <w:t>«</w:t>
      </w:r>
      <w:r w:rsidRPr="00717A30">
        <w:rPr>
          <w:rFonts w:ascii="GHEA Grapalat" w:hAnsi="GHEA Grapalat"/>
          <w:color w:val="000000"/>
          <w:sz w:val="24"/>
          <w:szCs w:val="24"/>
          <w:lang w:val="en-US"/>
        </w:rPr>
        <w:t>Նոտարիատի</w:t>
      </w:r>
      <w:r w:rsidRPr="00717A30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717A30">
        <w:rPr>
          <w:rFonts w:ascii="GHEA Grapalat" w:hAnsi="GHEA Grapalat"/>
          <w:color w:val="000000"/>
          <w:sz w:val="24"/>
          <w:szCs w:val="24"/>
          <w:lang w:val="en-US"/>
        </w:rPr>
        <w:t>մասին</w:t>
      </w:r>
      <w:r w:rsidRPr="00717A30">
        <w:rPr>
          <w:rFonts w:ascii="GHEA Grapalat" w:hAnsi="GHEA Grapalat"/>
          <w:color w:val="000000"/>
          <w:sz w:val="24"/>
          <w:szCs w:val="24"/>
        </w:rPr>
        <w:t xml:space="preserve">» </w:t>
      </w:r>
      <w:r w:rsidRPr="00717A30">
        <w:rPr>
          <w:rFonts w:ascii="GHEA Grapalat" w:hAnsi="GHEA Grapalat"/>
          <w:color w:val="000000"/>
          <w:sz w:val="24"/>
          <w:szCs w:val="24"/>
          <w:lang w:val="en-US"/>
        </w:rPr>
        <w:t>ՀՀ</w:t>
      </w:r>
      <w:r w:rsidRPr="00717A30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717A30">
        <w:rPr>
          <w:rFonts w:ascii="GHEA Grapalat" w:hAnsi="GHEA Grapalat"/>
          <w:color w:val="000000"/>
          <w:sz w:val="24"/>
          <w:szCs w:val="24"/>
          <w:lang w:val="en-US"/>
        </w:rPr>
        <w:t>օրենքում</w:t>
      </w:r>
      <w:r w:rsidR="001A6459" w:rsidRPr="001A6459">
        <w:rPr>
          <w:rFonts w:ascii="GHEA Grapalat" w:hAnsi="GHEA Grapalat"/>
          <w:color w:val="000000"/>
          <w:sz w:val="24"/>
          <w:szCs w:val="24"/>
        </w:rPr>
        <w:t xml:space="preserve">, </w:t>
      </w:r>
      <w:r w:rsidR="001A6459">
        <w:rPr>
          <w:rFonts w:ascii="GHEA Grapalat" w:hAnsi="GHEA Grapalat"/>
          <w:color w:val="000000"/>
          <w:sz w:val="24"/>
          <w:szCs w:val="24"/>
          <w:lang w:val="en-US"/>
        </w:rPr>
        <w:t>որով</w:t>
      </w:r>
      <w:r w:rsidR="001A6459" w:rsidRPr="001A6459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717A30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717A30">
        <w:rPr>
          <w:rFonts w:ascii="GHEA Grapalat" w:hAnsi="GHEA Grapalat"/>
          <w:color w:val="000000"/>
          <w:sz w:val="24"/>
          <w:szCs w:val="24"/>
          <w:lang w:val="en-US"/>
        </w:rPr>
        <w:t>նոտարի</w:t>
      </w:r>
      <w:r w:rsidRPr="00717A30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717A30">
        <w:rPr>
          <w:rFonts w:ascii="GHEA Grapalat" w:hAnsi="GHEA Grapalat"/>
          <w:color w:val="000000"/>
          <w:sz w:val="24"/>
          <w:szCs w:val="24"/>
          <w:lang w:val="en-US"/>
        </w:rPr>
        <w:t>կողմից</w:t>
      </w:r>
      <w:r w:rsidRPr="00CD45C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717A30">
        <w:rPr>
          <w:rFonts w:ascii="GHEA Grapalat" w:hAnsi="GHEA Grapalat"/>
          <w:color w:val="000000"/>
          <w:sz w:val="24"/>
          <w:szCs w:val="24"/>
          <w:lang w:val="en-US"/>
        </w:rPr>
        <w:t>իրավունքները</w:t>
      </w:r>
      <w:r w:rsidRPr="00717A30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717A30">
        <w:rPr>
          <w:rFonts w:ascii="GHEA Grapalat" w:hAnsi="GHEA Grapalat"/>
          <w:color w:val="000000"/>
          <w:sz w:val="24"/>
          <w:szCs w:val="24"/>
          <w:lang w:val="en-US"/>
        </w:rPr>
        <w:t>պետական</w:t>
      </w:r>
      <w:r w:rsidRPr="00717A30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717A30">
        <w:rPr>
          <w:rFonts w:ascii="GHEA Grapalat" w:hAnsi="GHEA Grapalat"/>
          <w:color w:val="000000"/>
          <w:sz w:val="24"/>
          <w:szCs w:val="24"/>
          <w:lang w:val="en-US"/>
        </w:rPr>
        <w:t>գրանցման</w:t>
      </w:r>
      <w:r w:rsidRPr="00717A30">
        <w:rPr>
          <w:rFonts w:ascii="GHEA Grapalat" w:hAnsi="GHEA Grapalat"/>
          <w:color w:val="000000"/>
          <w:sz w:val="24"/>
          <w:szCs w:val="24"/>
        </w:rPr>
        <w:t xml:space="preserve"> </w:t>
      </w:r>
      <w:r w:rsidR="001A6459">
        <w:rPr>
          <w:rFonts w:ascii="GHEA Grapalat" w:hAnsi="GHEA Grapalat"/>
          <w:color w:val="000000"/>
          <w:sz w:val="24"/>
          <w:szCs w:val="24"/>
          <w:lang w:val="en-US"/>
        </w:rPr>
        <w:t>ներկայացնելը</w:t>
      </w:r>
      <w:r w:rsidR="001A6459" w:rsidRPr="001A6459">
        <w:rPr>
          <w:rFonts w:ascii="GHEA Grapalat" w:hAnsi="GHEA Grapalat"/>
          <w:color w:val="000000"/>
          <w:sz w:val="24"/>
          <w:szCs w:val="24"/>
        </w:rPr>
        <w:t xml:space="preserve"> </w:t>
      </w:r>
      <w:r w:rsidR="001A6459">
        <w:rPr>
          <w:rFonts w:ascii="GHEA Grapalat" w:hAnsi="GHEA Grapalat"/>
          <w:color w:val="000000"/>
          <w:sz w:val="24"/>
          <w:szCs w:val="24"/>
          <w:lang w:val="en-US"/>
        </w:rPr>
        <w:t>նախատեսվել</w:t>
      </w:r>
      <w:r w:rsidR="001A6459" w:rsidRPr="001A6459">
        <w:rPr>
          <w:rFonts w:ascii="GHEA Grapalat" w:hAnsi="GHEA Grapalat"/>
          <w:color w:val="000000"/>
          <w:sz w:val="24"/>
          <w:szCs w:val="24"/>
        </w:rPr>
        <w:t xml:space="preserve"> </w:t>
      </w:r>
      <w:r w:rsidR="001A6459">
        <w:rPr>
          <w:rFonts w:ascii="GHEA Grapalat" w:hAnsi="GHEA Grapalat"/>
          <w:color w:val="000000"/>
          <w:sz w:val="24"/>
          <w:szCs w:val="24"/>
          <w:lang w:val="en-US"/>
        </w:rPr>
        <w:t>է</w:t>
      </w:r>
      <w:r w:rsidR="001A6459" w:rsidRPr="001A6459">
        <w:rPr>
          <w:rFonts w:ascii="GHEA Grapalat" w:hAnsi="GHEA Grapalat"/>
          <w:color w:val="000000"/>
          <w:sz w:val="24"/>
          <w:szCs w:val="24"/>
        </w:rPr>
        <w:t xml:space="preserve"> </w:t>
      </w:r>
      <w:r w:rsidR="001A6459">
        <w:rPr>
          <w:rFonts w:ascii="GHEA Grapalat" w:hAnsi="GHEA Grapalat"/>
          <w:color w:val="000000"/>
          <w:sz w:val="24"/>
          <w:szCs w:val="24"/>
          <w:lang w:val="en-US"/>
        </w:rPr>
        <w:t>որպես</w:t>
      </w:r>
      <w:r w:rsidR="001A6459" w:rsidRPr="001A6459">
        <w:rPr>
          <w:rFonts w:ascii="GHEA Grapalat" w:hAnsi="GHEA Grapalat"/>
          <w:color w:val="000000"/>
          <w:sz w:val="24"/>
          <w:szCs w:val="24"/>
        </w:rPr>
        <w:t xml:space="preserve"> </w:t>
      </w:r>
      <w:r w:rsidR="001A6459">
        <w:rPr>
          <w:rFonts w:ascii="GHEA Grapalat" w:hAnsi="GHEA Grapalat"/>
          <w:color w:val="000000"/>
          <w:sz w:val="24"/>
          <w:szCs w:val="24"/>
          <w:lang w:val="en-US"/>
        </w:rPr>
        <w:t>նոտարական</w:t>
      </w:r>
      <w:r w:rsidR="001A6459" w:rsidRPr="001A6459">
        <w:rPr>
          <w:rFonts w:ascii="GHEA Grapalat" w:hAnsi="GHEA Grapalat"/>
          <w:color w:val="000000"/>
          <w:sz w:val="24"/>
          <w:szCs w:val="24"/>
        </w:rPr>
        <w:t xml:space="preserve"> </w:t>
      </w:r>
      <w:r w:rsidR="001A6459">
        <w:rPr>
          <w:rFonts w:ascii="GHEA Grapalat" w:hAnsi="GHEA Grapalat"/>
          <w:color w:val="000000"/>
          <w:sz w:val="24"/>
          <w:szCs w:val="24"/>
          <w:lang w:val="en-US"/>
        </w:rPr>
        <w:t>գործողություն՝</w:t>
      </w:r>
      <w:r w:rsidR="001A6459" w:rsidRPr="001A6459">
        <w:rPr>
          <w:rFonts w:ascii="GHEA Grapalat" w:hAnsi="GHEA Grapalat"/>
          <w:color w:val="000000"/>
          <w:sz w:val="24"/>
          <w:szCs w:val="24"/>
        </w:rPr>
        <w:t xml:space="preserve"> </w:t>
      </w:r>
      <w:r w:rsidR="001A6459">
        <w:rPr>
          <w:rFonts w:ascii="GHEA Grapalat" w:hAnsi="GHEA Grapalat"/>
          <w:color w:val="000000"/>
          <w:sz w:val="24"/>
          <w:szCs w:val="24"/>
          <w:lang w:val="en-US"/>
        </w:rPr>
        <w:t>դրանից</w:t>
      </w:r>
      <w:r w:rsidR="001A6459" w:rsidRPr="001A6459">
        <w:rPr>
          <w:rFonts w:ascii="GHEA Grapalat" w:hAnsi="GHEA Grapalat"/>
          <w:color w:val="000000"/>
          <w:sz w:val="24"/>
          <w:szCs w:val="24"/>
        </w:rPr>
        <w:t xml:space="preserve"> </w:t>
      </w:r>
      <w:r w:rsidR="001A6459">
        <w:rPr>
          <w:rFonts w:ascii="GHEA Grapalat" w:hAnsi="GHEA Grapalat"/>
          <w:color w:val="000000"/>
          <w:sz w:val="24"/>
          <w:szCs w:val="24"/>
          <w:lang w:val="en-US"/>
        </w:rPr>
        <w:t>բխող</w:t>
      </w:r>
      <w:r w:rsidR="001A6459" w:rsidRPr="001A6459">
        <w:rPr>
          <w:rFonts w:ascii="GHEA Grapalat" w:hAnsi="GHEA Grapalat"/>
          <w:color w:val="000000"/>
          <w:sz w:val="24"/>
          <w:szCs w:val="24"/>
        </w:rPr>
        <w:t xml:space="preserve"> </w:t>
      </w:r>
      <w:r w:rsidR="00DF7AB9">
        <w:rPr>
          <w:rFonts w:ascii="GHEA Grapalat" w:hAnsi="GHEA Grapalat"/>
          <w:color w:val="000000"/>
          <w:sz w:val="24"/>
          <w:szCs w:val="24"/>
          <w:lang w:val="en-GB"/>
        </w:rPr>
        <w:t>իրավական</w:t>
      </w:r>
      <w:r w:rsidR="00DF7AB9" w:rsidRPr="00DF7AB9">
        <w:rPr>
          <w:rFonts w:ascii="GHEA Grapalat" w:hAnsi="GHEA Grapalat"/>
          <w:color w:val="000000"/>
          <w:sz w:val="24"/>
          <w:szCs w:val="24"/>
        </w:rPr>
        <w:t xml:space="preserve"> </w:t>
      </w:r>
      <w:r w:rsidR="001A6459">
        <w:rPr>
          <w:rFonts w:ascii="GHEA Grapalat" w:hAnsi="GHEA Grapalat"/>
          <w:color w:val="000000"/>
          <w:sz w:val="24"/>
          <w:szCs w:val="24"/>
          <w:lang w:val="en-US"/>
        </w:rPr>
        <w:t>հետևանքներով</w:t>
      </w:r>
      <w:r w:rsidR="001A6459" w:rsidRPr="001A6459">
        <w:rPr>
          <w:rFonts w:ascii="GHEA Grapalat" w:hAnsi="GHEA Grapalat"/>
          <w:color w:val="000000"/>
          <w:sz w:val="24"/>
          <w:szCs w:val="24"/>
        </w:rPr>
        <w:t>:</w:t>
      </w:r>
    </w:p>
    <w:p w:rsidR="000E3606" w:rsidRPr="0026156D" w:rsidRDefault="000E3606" w:rsidP="000E3606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</w:rPr>
      </w:pPr>
      <w:r w:rsidRPr="009F13EA">
        <w:rPr>
          <w:rFonts w:ascii="GHEA Grapalat" w:hAnsi="GHEA Grapalat"/>
          <w:bCs/>
          <w:color w:val="000000"/>
          <w:sz w:val="24"/>
          <w:szCs w:val="24"/>
          <w:lang w:val="en-US"/>
        </w:rPr>
        <w:t>Նախագծերի</w:t>
      </w:r>
      <w:r w:rsidRPr="0026156D">
        <w:rPr>
          <w:rFonts w:ascii="GHEA Grapalat" w:hAnsi="GHEA Grapalat"/>
          <w:bCs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bCs/>
          <w:color w:val="000000"/>
          <w:sz w:val="24"/>
          <w:szCs w:val="24"/>
          <w:lang w:val="en-US"/>
        </w:rPr>
        <w:t>փաթեթը</w:t>
      </w:r>
      <w:r w:rsidRPr="0026156D">
        <w:rPr>
          <w:rFonts w:ascii="GHEA Grapalat" w:hAnsi="GHEA Grapalat"/>
          <w:bCs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bCs/>
          <w:color w:val="000000"/>
          <w:sz w:val="24"/>
          <w:szCs w:val="24"/>
          <w:lang w:val="en-US"/>
        </w:rPr>
        <w:t>լրացվել</w:t>
      </w:r>
      <w:r w:rsidRPr="0026156D">
        <w:rPr>
          <w:rFonts w:ascii="GHEA Grapalat" w:hAnsi="GHEA Grapalat"/>
          <w:bCs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bCs/>
          <w:color w:val="000000"/>
          <w:sz w:val="24"/>
          <w:szCs w:val="24"/>
          <w:lang w:val="en-US"/>
        </w:rPr>
        <w:t>է</w:t>
      </w:r>
      <w:r w:rsidRPr="0026156D">
        <w:rPr>
          <w:rFonts w:ascii="GHEA Grapalat" w:hAnsi="GHEA Grapalat"/>
          <w:bCs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bCs/>
          <w:color w:val="000000"/>
          <w:sz w:val="24"/>
          <w:szCs w:val="24"/>
          <w:lang w:val="en-US"/>
        </w:rPr>
        <w:t>նաև</w:t>
      </w:r>
      <w:r w:rsidRPr="0026156D">
        <w:rPr>
          <w:rFonts w:ascii="GHEA Grapalat" w:hAnsi="GHEA Grapalat"/>
          <w:bCs/>
          <w:color w:val="000000"/>
          <w:sz w:val="24"/>
          <w:szCs w:val="24"/>
        </w:rPr>
        <w:t xml:space="preserve"> </w:t>
      </w:r>
      <w:r w:rsidRPr="0026156D">
        <w:rPr>
          <w:rFonts w:ascii="GHEA Grapalat" w:hAnsi="GHEA Grapalat"/>
          <w:color w:val="000000"/>
          <w:sz w:val="24"/>
          <w:szCs w:val="24"/>
        </w:rPr>
        <w:t>«</w:t>
      </w:r>
      <w:r w:rsidRPr="009F13EA">
        <w:rPr>
          <w:rFonts w:ascii="GHEA Grapalat" w:hAnsi="GHEA Grapalat"/>
          <w:color w:val="000000"/>
          <w:sz w:val="24"/>
          <w:szCs w:val="24"/>
        </w:rPr>
        <w:t>Պետական</w:t>
      </w:r>
      <w:r w:rsidRPr="0026156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</w:rPr>
        <w:t>տուրքի</w:t>
      </w:r>
      <w:r w:rsidRPr="0026156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</w:rPr>
        <w:t>մասին</w:t>
      </w:r>
      <w:r w:rsidRPr="0026156D">
        <w:rPr>
          <w:rFonts w:ascii="GHEA Grapalat" w:hAnsi="GHEA Grapalat"/>
          <w:color w:val="000000"/>
          <w:sz w:val="24"/>
          <w:szCs w:val="24"/>
        </w:rPr>
        <w:t xml:space="preserve">»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ՀՀ</w:t>
      </w:r>
      <w:r w:rsidRPr="0026156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օրենքում</w:t>
      </w:r>
      <w:r w:rsidRPr="0026156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լրացում</w:t>
      </w:r>
      <w:r w:rsidRPr="0026156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կատարելու</w:t>
      </w:r>
      <w:r w:rsidRPr="0026156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մասին</w:t>
      </w:r>
      <w:r w:rsidRPr="0026156D">
        <w:rPr>
          <w:rFonts w:ascii="GHEA Grapalat" w:hAnsi="GHEA Grapalat"/>
          <w:color w:val="000000"/>
          <w:sz w:val="24"/>
          <w:szCs w:val="24"/>
        </w:rPr>
        <w:t xml:space="preserve">»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օրենքի</w:t>
      </w:r>
      <w:r w:rsidRPr="0026156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նախագծով</w:t>
      </w:r>
      <w:r w:rsidRPr="0026156D">
        <w:rPr>
          <w:rFonts w:ascii="GHEA Grapalat" w:hAnsi="GHEA Grapalat"/>
          <w:color w:val="000000"/>
          <w:sz w:val="24"/>
          <w:szCs w:val="24"/>
        </w:rPr>
        <w:t xml:space="preserve">: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Նշված</w:t>
      </w:r>
      <w:r w:rsidRPr="0026156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օրենքը</w:t>
      </w:r>
      <w:r w:rsidRPr="0026156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պետական</w:t>
      </w:r>
      <w:r w:rsidRPr="0026156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տուրքի</w:t>
      </w:r>
      <w:r w:rsidRPr="0026156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գանձում</w:t>
      </w:r>
      <w:r w:rsidRPr="0026156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է</w:t>
      </w:r>
      <w:r w:rsidRPr="0026156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նախատեսում</w:t>
      </w:r>
      <w:r w:rsidRPr="0026156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նոտարական</w:t>
      </w:r>
      <w:r w:rsidRPr="0026156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ցանկացած</w:t>
      </w:r>
      <w:r w:rsidRPr="0026156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գործողության</w:t>
      </w:r>
      <w:r w:rsidRPr="0026156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համար</w:t>
      </w:r>
      <w:r w:rsidRPr="0026156D">
        <w:rPr>
          <w:rFonts w:ascii="GHEA Grapalat" w:hAnsi="GHEA Grapalat"/>
          <w:color w:val="000000"/>
          <w:sz w:val="24"/>
          <w:szCs w:val="24"/>
        </w:rPr>
        <w:t xml:space="preserve">: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Հաշվի</w:t>
      </w:r>
      <w:r w:rsidRPr="0026156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առնելով</w:t>
      </w:r>
      <w:r w:rsidRPr="0026156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այն</w:t>
      </w:r>
      <w:r w:rsidRPr="0026156D">
        <w:rPr>
          <w:rFonts w:ascii="GHEA Grapalat" w:hAnsi="GHEA Grapalat"/>
          <w:color w:val="000000"/>
          <w:sz w:val="24"/>
          <w:szCs w:val="24"/>
        </w:rPr>
        <w:t xml:space="preserve">,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որ</w:t>
      </w:r>
      <w:r w:rsidRPr="0026156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ա</w:t>
      </w:r>
      <w:r w:rsidRPr="009F13EA">
        <w:rPr>
          <w:rFonts w:ascii="GHEA Grapalat" w:hAnsi="GHEA Grapalat"/>
          <w:color w:val="000000"/>
          <w:sz w:val="24"/>
          <w:szCs w:val="24"/>
        </w:rPr>
        <w:t>նշարժ</w:t>
      </w:r>
      <w:r w:rsidRPr="0026156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</w:rPr>
        <w:t>գույքի</w:t>
      </w:r>
      <w:r w:rsidRPr="0026156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</w:rPr>
        <w:t>նկատմամբ</w:t>
      </w:r>
      <w:r w:rsidRPr="0026156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</w:rPr>
        <w:t>իրավունքների</w:t>
      </w:r>
      <w:r w:rsidRPr="0026156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</w:rPr>
        <w:t>ծագմանը</w:t>
      </w:r>
      <w:r w:rsidRPr="0026156D">
        <w:rPr>
          <w:rFonts w:ascii="GHEA Grapalat" w:hAnsi="GHEA Grapalat"/>
          <w:color w:val="000000"/>
          <w:sz w:val="24"/>
          <w:szCs w:val="24"/>
        </w:rPr>
        <w:t xml:space="preserve">, </w:t>
      </w:r>
      <w:r w:rsidRPr="009F13EA">
        <w:rPr>
          <w:rFonts w:ascii="GHEA Grapalat" w:hAnsi="GHEA Grapalat"/>
          <w:color w:val="000000"/>
          <w:sz w:val="24"/>
          <w:szCs w:val="24"/>
        </w:rPr>
        <w:t>փոփոխմանը</w:t>
      </w:r>
      <w:r w:rsidRPr="0026156D">
        <w:rPr>
          <w:rFonts w:ascii="GHEA Grapalat" w:hAnsi="GHEA Grapalat"/>
          <w:color w:val="000000"/>
          <w:sz w:val="24"/>
          <w:szCs w:val="24"/>
        </w:rPr>
        <w:t xml:space="preserve">, </w:t>
      </w:r>
      <w:r w:rsidRPr="009F13EA">
        <w:rPr>
          <w:rFonts w:ascii="GHEA Grapalat" w:hAnsi="GHEA Grapalat"/>
          <w:color w:val="000000"/>
          <w:sz w:val="24"/>
          <w:szCs w:val="24"/>
        </w:rPr>
        <w:t>փոխանցմանն</w:t>
      </w:r>
      <w:r w:rsidRPr="0026156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</w:rPr>
        <w:t>ուղղված</w:t>
      </w:r>
      <w:r w:rsidRPr="0026156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</w:rPr>
        <w:t>գործարք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ների</w:t>
      </w:r>
      <w:r w:rsidRPr="0026156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նոտարական</w:t>
      </w:r>
      <w:r w:rsidRPr="0026156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վավերացման</w:t>
      </w:r>
      <w:r w:rsidRPr="0026156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համար</w:t>
      </w:r>
      <w:r w:rsidRPr="0026156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արդեն</w:t>
      </w:r>
      <w:r w:rsidRPr="0026156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իսկ</w:t>
      </w:r>
      <w:r w:rsidRPr="0026156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գանձվում</w:t>
      </w:r>
      <w:r w:rsidRPr="0026156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է</w:t>
      </w:r>
      <w:r w:rsidRPr="0026156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պետական</w:t>
      </w:r>
      <w:r w:rsidRPr="0026156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տուրք</w:t>
      </w:r>
      <w:r w:rsidRPr="0026156D">
        <w:rPr>
          <w:rFonts w:ascii="GHEA Grapalat" w:hAnsi="GHEA Grapalat"/>
          <w:color w:val="000000"/>
          <w:sz w:val="24"/>
          <w:szCs w:val="24"/>
        </w:rPr>
        <w:t xml:space="preserve">,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անձանց</w:t>
      </w:r>
      <w:r w:rsidRPr="0026156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համար</w:t>
      </w:r>
      <w:r w:rsidRPr="0026156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լրացուցիչ</w:t>
      </w:r>
      <w:r w:rsidRPr="0026156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ֆինանսական</w:t>
      </w:r>
      <w:r w:rsidRPr="0026156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ծանրաբեռնվածություն</w:t>
      </w:r>
      <w:r w:rsidRPr="0026156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չառաջացնելու</w:t>
      </w:r>
      <w:r w:rsidRPr="0026156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համար</w:t>
      </w:r>
      <w:r w:rsidRPr="0026156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նպատակահարմար</w:t>
      </w:r>
      <w:r w:rsidRPr="0026156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է</w:t>
      </w:r>
      <w:r w:rsidRPr="0026156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նշված</w:t>
      </w:r>
      <w:r w:rsidRPr="0026156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</w:rPr>
        <w:t>գործարք</w:t>
      </w:r>
      <w:r w:rsidRPr="009F13EA">
        <w:rPr>
          <w:rFonts w:ascii="GHEA Grapalat" w:hAnsi="GHEA Grapalat"/>
          <w:color w:val="000000"/>
          <w:sz w:val="24"/>
          <w:szCs w:val="24"/>
          <w:lang w:val="en-GB"/>
        </w:rPr>
        <w:t>ներից</w:t>
      </w:r>
      <w:r w:rsidRPr="0026156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GB"/>
        </w:rPr>
        <w:t>ծագող</w:t>
      </w:r>
      <w:r w:rsidRPr="0026156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GB"/>
        </w:rPr>
        <w:t>իրավունքները</w:t>
      </w:r>
      <w:r w:rsidRPr="0026156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GB"/>
        </w:rPr>
        <w:t>գործարք</w:t>
      </w:r>
      <w:r w:rsidRPr="009F13EA">
        <w:rPr>
          <w:rFonts w:ascii="GHEA Grapalat" w:hAnsi="GHEA Grapalat"/>
          <w:color w:val="000000"/>
          <w:sz w:val="24"/>
          <w:szCs w:val="24"/>
        </w:rPr>
        <w:t>ը</w:t>
      </w:r>
      <w:r w:rsidRPr="0026156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</w:rPr>
        <w:t>վավերացրած</w:t>
      </w:r>
      <w:r w:rsidRPr="0026156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</w:rPr>
        <w:t>նոտար</w:t>
      </w:r>
      <w:r w:rsidRPr="009F13EA">
        <w:rPr>
          <w:rFonts w:ascii="GHEA Grapalat" w:hAnsi="GHEA Grapalat"/>
          <w:color w:val="000000"/>
          <w:sz w:val="24"/>
          <w:szCs w:val="24"/>
          <w:lang w:val="en-GB"/>
        </w:rPr>
        <w:t>ի</w:t>
      </w:r>
      <w:r w:rsidRPr="0026156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GB"/>
        </w:rPr>
        <w:t>կողմից</w:t>
      </w:r>
      <w:r w:rsidRPr="0026156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</w:rPr>
        <w:t>պետական</w:t>
      </w:r>
      <w:r w:rsidRPr="0026156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</w:rPr>
        <w:t>գրանցման</w:t>
      </w:r>
      <w:r w:rsidRPr="0026156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</w:rPr>
        <w:t>ներկայացն</w:t>
      </w:r>
      <w:r w:rsidRPr="009F13EA">
        <w:rPr>
          <w:rFonts w:ascii="GHEA Grapalat" w:hAnsi="GHEA Grapalat"/>
          <w:color w:val="000000"/>
          <w:sz w:val="24"/>
          <w:szCs w:val="24"/>
          <w:lang w:val="en-GB"/>
        </w:rPr>
        <w:t>ելու</w:t>
      </w:r>
      <w:r w:rsidRPr="0026156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GB"/>
        </w:rPr>
        <w:t>նոտարական</w:t>
      </w:r>
      <w:r w:rsidRPr="0026156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GB"/>
        </w:rPr>
        <w:t>գործողության</w:t>
      </w:r>
      <w:r w:rsidRPr="0026156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GB"/>
        </w:rPr>
        <w:t>համար</w:t>
      </w:r>
      <w:r w:rsidRPr="0026156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GB"/>
        </w:rPr>
        <w:t>նշված</w:t>
      </w:r>
      <w:r w:rsidRPr="0026156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GB"/>
        </w:rPr>
        <w:t>անձանց</w:t>
      </w:r>
      <w:r w:rsidRPr="0026156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GB"/>
        </w:rPr>
        <w:t>ազատել</w:t>
      </w:r>
      <w:r w:rsidRPr="0026156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GB"/>
        </w:rPr>
        <w:t>պետական</w:t>
      </w:r>
      <w:r w:rsidRPr="0026156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GB"/>
        </w:rPr>
        <w:t>տուրքից</w:t>
      </w:r>
      <w:r w:rsidRPr="0026156D">
        <w:rPr>
          <w:rFonts w:ascii="GHEA Grapalat" w:hAnsi="GHEA Grapalat"/>
          <w:color w:val="000000"/>
          <w:sz w:val="24"/>
          <w:szCs w:val="24"/>
        </w:rPr>
        <w:t xml:space="preserve">: </w:t>
      </w:r>
    </w:p>
    <w:p w:rsidR="00876BE5" w:rsidRPr="0026156D" w:rsidRDefault="00F42961" w:rsidP="000E3606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</w:rPr>
      </w:pP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Մեկ</w:t>
      </w:r>
      <w:r w:rsidRPr="0026156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այլ</w:t>
      </w:r>
      <w:r w:rsidRPr="0026156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որոշմամբ</w:t>
      </w:r>
      <w:r w:rsidRPr="0026156D">
        <w:rPr>
          <w:rFonts w:ascii="GHEA Grapalat" w:hAnsi="GHEA Grapalat"/>
          <w:color w:val="000000"/>
          <w:sz w:val="24"/>
          <w:szCs w:val="24"/>
        </w:rPr>
        <w:t xml:space="preserve"> (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իր</w:t>
      </w:r>
      <w:r w:rsidRPr="0026156D">
        <w:rPr>
          <w:rFonts w:ascii="GHEA Grapalat" w:hAnsi="GHEA Grapalat"/>
          <w:color w:val="000000"/>
          <w:sz w:val="24"/>
          <w:szCs w:val="24"/>
        </w:rPr>
        <w:t xml:space="preserve"> 04.02.2014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թ</w:t>
      </w:r>
      <w:r w:rsidRPr="0026156D">
        <w:rPr>
          <w:rFonts w:ascii="GHEA Grapalat" w:hAnsi="GHEA Grapalat"/>
          <w:color w:val="000000"/>
          <w:sz w:val="24"/>
          <w:szCs w:val="24"/>
        </w:rPr>
        <w:t xml:space="preserve">.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ՍԴՈ</w:t>
      </w:r>
      <w:r w:rsidRPr="0026156D">
        <w:rPr>
          <w:rFonts w:ascii="GHEA Grapalat" w:hAnsi="GHEA Grapalat"/>
          <w:color w:val="000000"/>
          <w:sz w:val="24"/>
          <w:szCs w:val="24"/>
        </w:rPr>
        <w:t xml:space="preserve">-1137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որոշմամբ</w:t>
      </w:r>
      <w:r w:rsidRPr="0026156D">
        <w:rPr>
          <w:rFonts w:ascii="GHEA Grapalat" w:hAnsi="GHEA Grapalat"/>
          <w:color w:val="000000"/>
          <w:sz w:val="24"/>
          <w:szCs w:val="24"/>
        </w:rPr>
        <w:t xml:space="preserve">) </w:t>
      </w:r>
      <w:r w:rsidR="00876BE5" w:rsidRPr="009F13EA">
        <w:rPr>
          <w:rFonts w:ascii="GHEA Grapalat" w:hAnsi="GHEA Grapalat"/>
          <w:color w:val="000000"/>
          <w:sz w:val="24"/>
          <w:szCs w:val="24"/>
          <w:lang w:val="en-US"/>
        </w:rPr>
        <w:t>Սահմանադրական</w:t>
      </w:r>
      <w:r w:rsidR="00876BE5" w:rsidRPr="0026156D">
        <w:rPr>
          <w:rFonts w:ascii="GHEA Grapalat" w:hAnsi="GHEA Grapalat"/>
          <w:color w:val="000000"/>
          <w:sz w:val="24"/>
          <w:szCs w:val="24"/>
        </w:rPr>
        <w:t xml:space="preserve"> </w:t>
      </w:r>
      <w:r w:rsidR="00876BE5" w:rsidRPr="009F13EA">
        <w:rPr>
          <w:rFonts w:ascii="GHEA Grapalat" w:hAnsi="GHEA Grapalat"/>
          <w:color w:val="000000"/>
          <w:sz w:val="24"/>
          <w:szCs w:val="24"/>
          <w:lang w:val="en-US"/>
        </w:rPr>
        <w:t>դատարանը</w:t>
      </w:r>
      <w:r w:rsidR="00876BE5" w:rsidRPr="0026156D">
        <w:rPr>
          <w:rFonts w:ascii="GHEA Grapalat" w:hAnsi="GHEA Grapalat"/>
          <w:color w:val="000000"/>
          <w:sz w:val="24"/>
          <w:szCs w:val="24"/>
        </w:rPr>
        <w:t xml:space="preserve">, </w:t>
      </w:r>
      <w:r w:rsidR="00876BE5" w:rsidRPr="009F13EA">
        <w:rPr>
          <w:rFonts w:ascii="GHEA Grapalat" w:hAnsi="GHEA Grapalat"/>
          <w:color w:val="000000"/>
          <w:sz w:val="24"/>
          <w:szCs w:val="24"/>
          <w:lang w:val="en-US"/>
        </w:rPr>
        <w:t>անդրադառնալով</w:t>
      </w:r>
      <w:r w:rsidR="00876BE5" w:rsidRPr="0026156D">
        <w:rPr>
          <w:rFonts w:ascii="GHEA Grapalat" w:hAnsi="GHEA Grapalat"/>
          <w:color w:val="000000"/>
          <w:sz w:val="24"/>
          <w:szCs w:val="24"/>
        </w:rPr>
        <w:t xml:space="preserve"> «</w:t>
      </w:r>
      <w:r w:rsidR="00876BE5" w:rsidRPr="009F13EA">
        <w:rPr>
          <w:rFonts w:ascii="GHEA Grapalat" w:hAnsi="GHEA Grapalat"/>
          <w:color w:val="000000"/>
          <w:sz w:val="24"/>
          <w:szCs w:val="24"/>
          <w:lang w:val="en-US"/>
        </w:rPr>
        <w:t>Գույքի</w:t>
      </w:r>
      <w:r w:rsidR="00876BE5" w:rsidRPr="0026156D">
        <w:rPr>
          <w:rFonts w:ascii="GHEA Grapalat" w:hAnsi="GHEA Grapalat"/>
          <w:color w:val="000000"/>
          <w:sz w:val="24"/>
          <w:szCs w:val="24"/>
        </w:rPr>
        <w:t xml:space="preserve"> </w:t>
      </w:r>
      <w:r w:rsidR="00876BE5" w:rsidRPr="009F13EA">
        <w:rPr>
          <w:rFonts w:ascii="GHEA Grapalat" w:hAnsi="GHEA Grapalat"/>
          <w:color w:val="000000"/>
          <w:sz w:val="24"/>
          <w:szCs w:val="24"/>
          <w:lang w:val="en-US"/>
        </w:rPr>
        <w:t>նկատմամբ</w:t>
      </w:r>
      <w:r w:rsidR="00876BE5" w:rsidRPr="0026156D">
        <w:rPr>
          <w:rFonts w:ascii="GHEA Grapalat" w:hAnsi="GHEA Grapalat"/>
          <w:color w:val="000000"/>
          <w:sz w:val="24"/>
          <w:szCs w:val="24"/>
        </w:rPr>
        <w:t xml:space="preserve"> </w:t>
      </w:r>
      <w:r w:rsidR="00876BE5" w:rsidRPr="009F13EA">
        <w:rPr>
          <w:rFonts w:ascii="GHEA Grapalat" w:hAnsi="GHEA Grapalat"/>
          <w:color w:val="000000"/>
          <w:sz w:val="24"/>
          <w:szCs w:val="24"/>
          <w:lang w:val="en-US"/>
        </w:rPr>
        <w:t>իրավունքների</w:t>
      </w:r>
      <w:r w:rsidR="00876BE5" w:rsidRPr="0026156D">
        <w:rPr>
          <w:rFonts w:ascii="GHEA Grapalat" w:hAnsi="GHEA Grapalat"/>
          <w:color w:val="000000"/>
          <w:sz w:val="24"/>
          <w:szCs w:val="24"/>
        </w:rPr>
        <w:t xml:space="preserve"> </w:t>
      </w:r>
      <w:r w:rsidR="00876BE5" w:rsidRPr="009F13EA">
        <w:rPr>
          <w:rFonts w:ascii="GHEA Grapalat" w:hAnsi="GHEA Grapalat"/>
          <w:color w:val="000000"/>
          <w:sz w:val="24"/>
          <w:szCs w:val="24"/>
          <w:lang w:val="en-US"/>
        </w:rPr>
        <w:t>պետական</w:t>
      </w:r>
      <w:r w:rsidR="00876BE5" w:rsidRPr="0026156D">
        <w:rPr>
          <w:rFonts w:ascii="GHEA Grapalat" w:hAnsi="GHEA Grapalat"/>
          <w:color w:val="000000"/>
          <w:sz w:val="24"/>
          <w:szCs w:val="24"/>
        </w:rPr>
        <w:t xml:space="preserve"> </w:t>
      </w:r>
      <w:r w:rsidR="00876BE5" w:rsidRPr="009F13EA">
        <w:rPr>
          <w:rFonts w:ascii="GHEA Grapalat" w:hAnsi="GHEA Grapalat"/>
          <w:color w:val="000000"/>
          <w:sz w:val="24"/>
          <w:szCs w:val="24"/>
          <w:lang w:val="en-US"/>
        </w:rPr>
        <w:t>գրանցման</w:t>
      </w:r>
      <w:r w:rsidR="00876BE5" w:rsidRPr="0026156D">
        <w:rPr>
          <w:rFonts w:ascii="GHEA Grapalat" w:hAnsi="GHEA Grapalat"/>
          <w:color w:val="000000"/>
          <w:sz w:val="24"/>
          <w:szCs w:val="24"/>
        </w:rPr>
        <w:t xml:space="preserve"> </w:t>
      </w:r>
      <w:r w:rsidR="00876BE5" w:rsidRPr="009F13EA">
        <w:rPr>
          <w:rFonts w:ascii="GHEA Grapalat" w:hAnsi="GHEA Grapalat"/>
          <w:color w:val="000000"/>
          <w:sz w:val="24"/>
          <w:szCs w:val="24"/>
          <w:lang w:val="en-US"/>
        </w:rPr>
        <w:t>մասին</w:t>
      </w:r>
      <w:r w:rsidR="00876BE5" w:rsidRPr="0026156D">
        <w:rPr>
          <w:rFonts w:ascii="GHEA Grapalat" w:hAnsi="GHEA Grapalat"/>
          <w:color w:val="000000"/>
          <w:sz w:val="24"/>
          <w:szCs w:val="24"/>
        </w:rPr>
        <w:t xml:space="preserve">» </w:t>
      </w:r>
      <w:r w:rsidR="00876BE5" w:rsidRPr="009F13EA">
        <w:rPr>
          <w:rFonts w:ascii="GHEA Grapalat" w:hAnsi="GHEA Grapalat"/>
          <w:color w:val="000000"/>
          <w:sz w:val="24"/>
          <w:szCs w:val="24"/>
          <w:lang w:val="en-US"/>
        </w:rPr>
        <w:t>ՀՀ</w:t>
      </w:r>
      <w:r w:rsidR="00876BE5" w:rsidRPr="0026156D">
        <w:rPr>
          <w:rFonts w:ascii="GHEA Grapalat" w:hAnsi="GHEA Grapalat"/>
          <w:color w:val="000000"/>
          <w:sz w:val="24"/>
          <w:szCs w:val="24"/>
        </w:rPr>
        <w:t xml:space="preserve"> </w:t>
      </w:r>
      <w:r w:rsidR="00876BE5" w:rsidRPr="009F13EA">
        <w:rPr>
          <w:rFonts w:ascii="GHEA Grapalat" w:hAnsi="GHEA Grapalat"/>
          <w:color w:val="000000"/>
          <w:sz w:val="24"/>
          <w:szCs w:val="24"/>
          <w:lang w:val="en-US"/>
        </w:rPr>
        <w:t>օրենքի</w:t>
      </w:r>
      <w:r w:rsidR="00876BE5" w:rsidRPr="0026156D">
        <w:rPr>
          <w:rFonts w:ascii="GHEA Grapalat" w:hAnsi="GHEA Grapalat"/>
          <w:color w:val="000000"/>
          <w:sz w:val="24"/>
          <w:szCs w:val="24"/>
        </w:rPr>
        <w:t xml:space="preserve"> 30-</w:t>
      </w:r>
      <w:r w:rsidR="00876BE5" w:rsidRPr="009F13EA">
        <w:rPr>
          <w:rFonts w:ascii="GHEA Grapalat" w:hAnsi="GHEA Grapalat"/>
          <w:color w:val="000000"/>
          <w:sz w:val="24"/>
          <w:szCs w:val="24"/>
          <w:lang w:val="en-US"/>
        </w:rPr>
        <w:t>րդ</w:t>
      </w:r>
      <w:r w:rsidR="00876BE5" w:rsidRPr="0026156D">
        <w:rPr>
          <w:rFonts w:ascii="GHEA Grapalat" w:hAnsi="GHEA Grapalat"/>
          <w:color w:val="000000"/>
          <w:sz w:val="24"/>
          <w:szCs w:val="24"/>
        </w:rPr>
        <w:t xml:space="preserve"> </w:t>
      </w:r>
      <w:r w:rsidR="00876BE5" w:rsidRPr="009F13EA">
        <w:rPr>
          <w:rFonts w:ascii="GHEA Grapalat" w:hAnsi="GHEA Grapalat"/>
          <w:color w:val="000000"/>
          <w:sz w:val="24"/>
          <w:szCs w:val="24"/>
          <w:lang w:val="en-US"/>
        </w:rPr>
        <w:t>հոդվածի</w:t>
      </w:r>
      <w:r w:rsidR="00876BE5" w:rsidRPr="0026156D">
        <w:rPr>
          <w:rFonts w:ascii="GHEA Grapalat" w:hAnsi="GHEA Grapalat"/>
          <w:color w:val="000000"/>
          <w:sz w:val="24"/>
          <w:szCs w:val="24"/>
        </w:rPr>
        <w:t xml:space="preserve"> 1-</w:t>
      </w:r>
      <w:r w:rsidR="00876BE5" w:rsidRPr="009F13EA">
        <w:rPr>
          <w:rFonts w:ascii="GHEA Grapalat" w:hAnsi="GHEA Grapalat" w:cs="Arial"/>
          <w:color w:val="000000"/>
          <w:sz w:val="24"/>
          <w:szCs w:val="24"/>
        </w:rPr>
        <w:t>ին</w:t>
      </w:r>
      <w:r w:rsidR="00876BE5" w:rsidRPr="0026156D">
        <w:rPr>
          <w:rFonts w:ascii="GHEA Grapalat" w:hAnsi="GHEA Grapalat"/>
          <w:color w:val="000000"/>
          <w:sz w:val="24"/>
          <w:szCs w:val="24"/>
        </w:rPr>
        <w:t xml:space="preserve"> </w:t>
      </w:r>
      <w:r w:rsidR="00876BE5" w:rsidRPr="009F13EA">
        <w:rPr>
          <w:rFonts w:ascii="GHEA Grapalat" w:hAnsi="GHEA Grapalat" w:cs="Arial"/>
          <w:color w:val="000000"/>
          <w:sz w:val="24"/>
          <w:szCs w:val="24"/>
        </w:rPr>
        <w:t>մասի</w:t>
      </w:r>
      <w:r w:rsidR="00876BE5" w:rsidRPr="0026156D">
        <w:rPr>
          <w:rFonts w:ascii="GHEA Grapalat" w:hAnsi="GHEA Grapalat"/>
          <w:color w:val="000000"/>
          <w:sz w:val="24"/>
          <w:szCs w:val="24"/>
        </w:rPr>
        <w:t xml:space="preserve"> 5-</w:t>
      </w:r>
      <w:r w:rsidR="00876BE5" w:rsidRPr="009F13EA">
        <w:rPr>
          <w:rFonts w:ascii="GHEA Grapalat" w:hAnsi="GHEA Grapalat" w:cs="Arial"/>
          <w:color w:val="000000"/>
          <w:sz w:val="24"/>
          <w:szCs w:val="24"/>
        </w:rPr>
        <w:t>րդ</w:t>
      </w:r>
      <w:r w:rsidR="00876BE5" w:rsidRPr="0026156D">
        <w:rPr>
          <w:rFonts w:ascii="GHEA Grapalat" w:hAnsi="GHEA Grapalat"/>
          <w:color w:val="000000"/>
          <w:sz w:val="24"/>
          <w:szCs w:val="24"/>
        </w:rPr>
        <w:t xml:space="preserve"> </w:t>
      </w:r>
      <w:r w:rsidR="00876BE5" w:rsidRPr="009F13EA">
        <w:rPr>
          <w:rFonts w:ascii="GHEA Grapalat" w:hAnsi="GHEA Grapalat" w:cs="Arial"/>
          <w:color w:val="000000"/>
          <w:sz w:val="24"/>
          <w:szCs w:val="24"/>
        </w:rPr>
        <w:t>ենթակետ</w:t>
      </w:r>
      <w:r w:rsidR="00876BE5" w:rsidRPr="009F13EA">
        <w:rPr>
          <w:rFonts w:ascii="GHEA Grapalat" w:hAnsi="GHEA Grapalat" w:cs="Arial"/>
          <w:color w:val="000000"/>
          <w:sz w:val="24"/>
          <w:szCs w:val="24"/>
          <w:lang w:val="en-US"/>
        </w:rPr>
        <w:t>ի</w:t>
      </w:r>
      <w:r w:rsidR="00876BE5" w:rsidRPr="0026156D">
        <w:rPr>
          <w:rFonts w:ascii="GHEA Grapalat" w:hAnsi="GHEA Grapalat" w:cs="Arial"/>
          <w:color w:val="000000"/>
          <w:sz w:val="24"/>
          <w:szCs w:val="24"/>
        </w:rPr>
        <w:t xml:space="preserve"> </w:t>
      </w:r>
      <w:r w:rsidR="00876BE5" w:rsidRPr="009F13EA">
        <w:rPr>
          <w:rFonts w:ascii="GHEA Grapalat" w:hAnsi="GHEA Grapalat" w:cs="Arial"/>
          <w:color w:val="000000"/>
          <w:sz w:val="24"/>
          <w:szCs w:val="24"/>
          <w:lang w:val="en-US"/>
        </w:rPr>
        <w:t>դրույթներին</w:t>
      </w:r>
      <w:r w:rsidR="00876BE5" w:rsidRPr="0026156D">
        <w:rPr>
          <w:rFonts w:ascii="GHEA Grapalat" w:hAnsi="GHEA Grapalat" w:cs="Arial"/>
          <w:color w:val="000000"/>
          <w:sz w:val="24"/>
          <w:szCs w:val="24"/>
        </w:rPr>
        <w:t xml:space="preserve">, </w:t>
      </w:r>
      <w:r w:rsidR="00876BE5" w:rsidRPr="009F13EA">
        <w:rPr>
          <w:rFonts w:ascii="GHEA Grapalat" w:hAnsi="GHEA Grapalat" w:cs="Arial"/>
          <w:color w:val="000000"/>
          <w:sz w:val="24"/>
          <w:szCs w:val="24"/>
          <w:lang w:val="en-US"/>
        </w:rPr>
        <w:t>գտել</w:t>
      </w:r>
      <w:r w:rsidR="00876BE5" w:rsidRPr="0026156D">
        <w:rPr>
          <w:rFonts w:ascii="GHEA Grapalat" w:hAnsi="GHEA Grapalat" w:cs="Arial"/>
          <w:color w:val="000000"/>
          <w:sz w:val="24"/>
          <w:szCs w:val="24"/>
        </w:rPr>
        <w:t xml:space="preserve"> </w:t>
      </w:r>
      <w:r w:rsidR="00876BE5" w:rsidRPr="009F13EA">
        <w:rPr>
          <w:rFonts w:ascii="GHEA Grapalat" w:hAnsi="GHEA Grapalat" w:cs="Arial"/>
          <w:color w:val="000000"/>
          <w:sz w:val="24"/>
          <w:szCs w:val="24"/>
          <w:lang w:val="en-US"/>
        </w:rPr>
        <w:t>է</w:t>
      </w:r>
      <w:r w:rsidR="00876BE5" w:rsidRPr="0026156D">
        <w:rPr>
          <w:rFonts w:ascii="GHEA Grapalat" w:hAnsi="GHEA Grapalat" w:cs="Arial"/>
          <w:color w:val="000000"/>
          <w:sz w:val="24"/>
          <w:szCs w:val="24"/>
        </w:rPr>
        <w:t xml:space="preserve">, </w:t>
      </w:r>
      <w:r w:rsidR="00876BE5" w:rsidRPr="009F13EA">
        <w:rPr>
          <w:rFonts w:ascii="GHEA Grapalat" w:hAnsi="GHEA Grapalat" w:cs="Arial"/>
          <w:color w:val="000000"/>
          <w:sz w:val="24"/>
          <w:szCs w:val="24"/>
          <w:lang w:val="en-US"/>
        </w:rPr>
        <w:t>որ</w:t>
      </w:r>
      <w:r w:rsidR="00876BE5" w:rsidRPr="0026156D">
        <w:rPr>
          <w:rFonts w:ascii="GHEA Grapalat" w:hAnsi="GHEA Grapalat" w:cs="Arial"/>
          <w:color w:val="000000"/>
          <w:sz w:val="24"/>
          <w:szCs w:val="24"/>
        </w:rPr>
        <w:t xml:space="preserve"> </w:t>
      </w:r>
      <w:r w:rsidR="00876BE5" w:rsidRPr="009F13EA">
        <w:rPr>
          <w:rFonts w:ascii="GHEA Grapalat" w:hAnsi="GHEA Grapalat" w:cs="Arial"/>
          <w:color w:val="000000"/>
          <w:sz w:val="24"/>
          <w:szCs w:val="24"/>
          <w:lang w:val="en-US"/>
        </w:rPr>
        <w:t>դրան</w:t>
      </w:r>
      <w:r w:rsidR="00876BE5" w:rsidRPr="009F13EA">
        <w:rPr>
          <w:rFonts w:ascii="GHEA Grapalat" w:hAnsi="GHEA Grapalat" w:cs="Arial"/>
          <w:color w:val="000000"/>
          <w:sz w:val="24"/>
          <w:szCs w:val="24"/>
        </w:rPr>
        <w:t>ում</w:t>
      </w:r>
      <w:r w:rsidR="00876BE5" w:rsidRPr="0026156D">
        <w:rPr>
          <w:rFonts w:ascii="GHEA Grapalat" w:hAnsi="GHEA Grapalat"/>
          <w:color w:val="000000"/>
          <w:sz w:val="24"/>
          <w:szCs w:val="24"/>
        </w:rPr>
        <w:t xml:space="preserve"> </w:t>
      </w:r>
      <w:r w:rsidR="00876BE5" w:rsidRPr="009F13EA">
        <w:rPr>
          <w:rFonts w:ascii="GHEA Grapalat" w:hAnsi="GHEA Grapalat" w:cs="Arial"/>
          <w:color w:val="000000"/>
          <w:sz w:val="24"/>
          <w:szCs w:val="24"/>
        </w:rPr>
        <w:t>ամրագրված</w:t>
      </w:r>
      <w:r w:rsidR="00876BE5" w:rsidRPr="0026156D">
        <w:rPr>
          <w:rFonts w:ascii="GHEA Grapalat" w:hAnsi="GHEA Grapalat"/>
          <w:color w:val="000000"/>
          <w:sz w:val="24"/>
          <w:szCs w:val="24"/>
        </w:rPr>
        <w:t>` «</w:t>
      </w:r>
      <w:r w:rsidR="00876BE5" w:rsidRPr="009F13EA">
        <w:rPr>
          <w:rFonts w:ascii="GHEA Grapalat" w:hAnsi="GHEA Grapalat" w:cs="Arial"/>
          <w:color w:val="000000"/>
          <w:sz w:val="24"/>
          <w:szCs w:val="24"/>
        </w:rPr>
        <w:t>իրավունքը</w:t>
      </w:r>
      <w:r w:rsidR="00876BE5" w:rsidRPr="0026156D">
        <w:rPr>
          <w:rFonts w:ascii="GHEA Grapalat" w:hAnsi="GHEA Grapalat"/>
          <w:color w:val="000000"/>
          <w:sz w:val="24"/>
          <w:szCs w:val="24"/>
        </w:rPr>
        <w:t xml:space="preserve"> </w:t>
      </w:r>
      <w:r w:rsidR="00876BE5" w:rsidRPr="009F13EA">
        <w:rPr>
          <w:rFonts w:ascii="GHEA Grapalat" w:hAnsi="GHEA Grapalat" w:cs="Arial"/>
          <w:color w:val="000000"/>
          <w:sz w:val="24"/>
          <w:szCs w:val="24"/>
        </w:rPr>
        <w:t>կամ</w:t>
      </w:r>
      <w:r w:rsidR="00876BE5" w:rsidRPr="0026156D">
        <w:rPr>
          <w:rFonts w:ascii="GHEA Grapalat" w:hAnsi="GHEA Grapalat"/>
          <w:color w:val="000000"/>
          <w:sz w:val="24"/>
          <w:szCs w:val="24"/>
        </w:rPr>
        <w:t xml:space="preserve"> </w:t>
      </w:r>
      <w:r w:rsidR="00876BE5" w:rsidRPr="009F13EA">
        <w:rPr>
          <w:rFonts w:ascii="GHEA Grapalat" w:hAnsi="GHEA Grapalat" w:cs="Arial"/>
          <w:color w:val="000000"/>
          <w:sz w:val="24"/>
          <w:szCs w:val="24"/>
        </w:rPr>
        <w:t>սահմանափակումը</w:t>
      </w:r>
      <w:r w:rsidR="00876BE5" w:rsidRPr="0026156D">
        <w:rPr>
          <w:rFonts w:ascii="GHEA Grapalat" w:hAnsi="GHEA Grapalat"/>
          <w:color w:val="000000"/>
          <w:sz w:val="24"/>
          <w:szCs w:val="24"/>
        </w:rPr>
        <w:t xml:space="preserve"> </w:t>
      </w:r>
      <w:r w:rsidR="00876BE5" w:rsidRPr="009F13EA">
        <w:rPr>
          <w:rFonts w:ascii="GHEA Grapalat" w:hAnsi="GHEA Grapalat" w:cs="Arial"/>
          <w:color w:val="000000"/>
          <w:sz w:val="24"/>
          <w:szCs w:val="24"/>
        </w:rPr>
        <w:t>սահմանող</w:t>
      </w:r>
      <w:r w:rsidR="00876BE5" w:rsidRPr="0026156D">
        <w:rPr>
          <w:rFonts w:ascii="GHEA Grapalat" w:hAnsi="GHEA Grapalat"/>
          <w:color w:val="000000"/>
          <w:sz w:val="24"/>
          <w:szCs w:val="24"/>
        </w:rPr>
        <w:t xml:space="preserve"> </w:t>
      </w:r>
      <w:r w:rsidR="00876BE5" w:rsidRPr="009F13EA">
        <w:rPr>
          <w:rFonts w:ascii="GHEA Grapalat" w:hAnsi="GHEA Grapalat" w:cs="Arial"/>
          <w:color w:val="000000"/>
          <w:sz w:val="24"/>
          <w:szCs w:val="24"/>
        </w:rPr>
        <w:t>անհատական</w:t>
      </w:r>
      <w:r w:rsidR="00876BE5" w:rsidRPr="0026156D">
        <w:rPr>
          <w:rFonts w:ascii="GHEA Grapalat" w:hAnsi="GHEA Grapalat"/>
          <w:color w:val="000000"/>
          <w:sz w:val="24"/>
          <w:szCs w:val="24"/>
        </w:rPr>
        <w:t xml:space="preserve"> </w:t>
      </w:r>
      <w:r w:rsidR="00876BE5" w:rsidRPr="009F13EA">
        <w:rPr>
          <w:rFonts w:ascii="GHEA Grapalat" w:hAnsi="GHEA Grapalat" w:cs="Arial"/>
          <w:color w:val="000000"/>
          <w:sz w:val="24"/>
          <w:szCs w:val="24"/>
        </w:rPr>
        <w:t>իրավական</w:t>
      </w:r>
      <w:r w:rsidR="00876BE5" w:rsidRPr="0026156D">
        <w:rPr>
          <w:rFonts w:ascii="GHEA Grapalat" w:hAnsi="GHEA Grapalat"/>
          <w:color w:val="000000"/>
          <w:sz w:val="24"/>
          <w:szCs w:val="24"/>
        </w:rPr>
        <w:t xml:space="preserve"> </w:t>
      </w:r>
      <w:r w:rsidR="00876BE5" w:rsidRPr="009F13EA">
        <w:rPr>
          <w:rFonts w:ascii="GHEA Grapalat" w:hAnsi="GHEA Grapalat" w:cs="Arial"/>
          <w:color w:val="000000"/>
          <w:sz w:val="24"/>
          <w:szCs w:val="24"/>
        </w:rPr>
        <w:t>ակտը</w:t>
      </w:r>
      <w:r w:rsidR="00876BE5" w:rsidRPr="0026156D">
        <w:rPr>
          <w:rFonts w:ascii="GHEA Grapalat" w:hAnsi="GHEA Grapalat"/>
          <w:color w:val="000000"/>
          <w:sz w:val="24"/>
          <w:szCs w:val="24"/>
        </w:rPr>
        <w:t xml:space="preserve"> </w:t>
      </w:r>
      <w:r w:rsidR="00876BE5" w:rsidRPr="009F13EA">
        <w:rPr>
          <w:rFonts w:ascii="GHEA Grapalat" w:hAnsi="GHEA Grapalat" w:cs="Arial"/>
          <w:color w:val="000000"/>
          <w:sz w:val="24"/>
          <w:szCs w:val="24"/>
        </w:rPr>
        <w:t>կայացվել</w:t>
      </w:r>
      <w:r w:rsidR="00876BE5" w:rsidRPr="0026156D">
        <w:rPr>
          <w:rFonts w:ascii="GHEA Grapalat" w:hAnsi="GHEA Grapalat"/>
          <w:color w:val="000000"/>
          <w:sz w:val="24"/>
          <w:szCs w:val="24"/>
        </w:rPr>
        <w:t xml:space="preserve"> </w:t>
      </w:r>
      <w:r w:rsidR="00876BE5" w:rsidRPr="009F13EA">
        <w:rPr>
          <w:rFonts w:ascii="GHEA Grapalat" w:hAnsi="GHEA Grapalat" w:cs="Arial"/>
          <w:color w:val="000000"/>
          <w:sz w:val="24"/>
          <w:szCs w:val="24"/>
        </w:rPr>
        <w:t>է</w:t>
      </w:r>
      <w:r w:rsidR="00876BE5" w:rsidRPr="0026156D">
        <w:rPr>
          <w:rFonts w:ascii="GHEA Grapalat" w:hAnsi="GHEA Grapalat"/>
          <w:color w:val="000000"/>
          <w:sz w:val="24"/>
          <w:szCs w:val="24"/>
        </w:rPr>
        <w:t xml:space="preserve"> </w:t>
      </w:r>
      <w:r w:rsidR="00876BE5" w:rsidRPr="009F13EA">
        <w:rPr>
          <w:rFonts w:ascii="GHEA Grapalat" w:hAnsi="GHEA Grapalat" w:cs="Arial"/>
          <w:color w:val="000000"/>
          <w:sz w:val="24"/>
          <w:szCs w:val="24"/>
        </w:rPr>
        <w:t>դրա</w:t>
      </w:r>
      <w:r w:rsidR="00876BE5" w:rsidRPr="0026156D">
        <w:rPr>
          <w:rFonts w:ascii="GHEA Grapalat" w:hAnsi="GHEA Grapalat"/>
          <w:color w:val="000000"/>
          <w:sz w:val="24"/>
          <w:szCs w:val="24"/>
        </w:rPr>
        <w:t xml:space="preserve"> </w:t>
      </w:r>
      <w:r w:rsidR="00876BE5" w:rsidRPr="009F13EA">
        <w:rPr>
          <w:rFonts w:ascii="GHEA Grapalat" w:hAnsi="GHEA Grapalat" w:cs="Arial"/>
          <w:color w:val="000000"/>
          <w:sz w:val="24"/>
          <w:szCs w:val="24"/>
        </w:rPr>
        <w:t>ընդունման</w:t>
      </w:r>
      <w:r w:rsidR="00876BE5" w:rsidRPr="0026156D">
        <w:rPr>
          <w:rFonts w:ascii="GHEA Grapalat" w:hAnsi="GHEA Grapalat"/>
          <w:color w:val="000000"/>
          <w:sz w:val="24"/>
          <w:szCs w:val="24"/>
        </w:rPr>
        <w:t xml:space="preserve"> </w:t>
      </w:r>
      <w:r w:rsidR="00876BE5" w:rsidRPr="009F13EA">
        <w:rPr>
          <w:rFonts w:ascii="GHEA Grapalat" w:hAnsi="GHEA Grapalat" w:cs="Arial"/>
          <w:color w:val="000000"/>
          <w:sz w:val="24"/>
          <w:szCs w:val="24"/>
        </w:rPr>
        <w:t>լիազորությունը</w:t>
      </w:r>
      <w:r w:rsidR="00876BE5" w:rsidRPr="0026156D">
        <w:rPr>
          <w:rFonts w:ascii="GHEA Grapalat" w:hAnsi="GHEA Grapalat"/>
          <w:color w:val="000000"/>
          <w:sz w:val="24"/>
          <w:szCs w:val="24"/>
        </w:rPr>
        <w:t xml:space="preserve"> </w:t>
      </w:r>
      <w:r w:rsidR="00876BE5" w:rsidRPr="009F13EA">
        <w:rPr>
          <w:rFonts w:ascii="GHEA Grapalat" w:hAnsi="GHEA Grapalat" w:cs="Arial"/>
          <w:color w:val="000000"/>
          <w:sz w:val="24"/>
          <w:szCs w:val="24"/>
        </w:rPr>
        <w:t>չունեցող</w:t>
      </w:r>
      <w:r w:rsidR="00876BE5" w:rsidRPr="0026156D">
        <w:rPr>
          <w:rFonts w:ascii="GHEA Grapalat" w:hAnsi="GHEA Grapalat"/>
          <w:color w:val="000000"/>
          <w:sz w:val="24"/>
          <w:szCs w:val="24"/>
        </w:rPr>
        <w:t xml:space="preserve"> </w:t>
      </w:r>
      <w:r w:rsidR="00876BE5" w:rsidRPr="009F13EA">
        <w:rPr>
          <w:rFonts w:ascii="GHEA Grapalat" w:hAnsi="GHEA Grapalat" w:cs="Arial"/>
          <w:color w:val="000000"/>
          <w:sz w:val="24"/>
          <w:szCs w:val="24"/>
        </w:rPr>
        <w:t>մարմնի</w:t>
      </w:r>
      <w:r w:rsidR="00876BE5" w:rsidRPr="0026156D">
        <w:rPr>
          <w:rFonts w:ascii="GHEA Grapalat" w:hAnsi="GHEA Grapalat"/>
          <w:color w:val="000000"/>
          <w:sz w:val="24"/>
          <w:szCs w:val="24"/>
        </w:rPr>
        <w:t xml:space="preserve"> </w:t>
      </w:r>
      <w:r w:rsidR="00876BE5" w:rsidRPr="009F13EA">
        <w:rPr>
          <w:rFonts w:ascii="GHEA Grapalat" w:hAnsi="GHEA Grapalat" w:cs="Arial"/>
          <w:color w:val="000000"/>
          <w:sz w:val="24"/>
          <w:szCs w:val="24"/>
        </w:rPr>
        <w:t>կամ</w:t>
      </w:r>
      <w:r w:rsidR="00876BE5" w:rsidRPr="0026156D">
        <w:rPr>
          <w:rFonts w:ascii="GHEA Grapalat" w:hAnsi="GHEA Grapalat"/>
          <w:color w:val="000000"/>
          <w:sz w:val="24"/>
          <w:szCs w:val="24"/>
        </w:rPr>
        <w:t xml:space="preserve"> </w:t>
      </w:r>
      <w:r w:rsidR="00876BE5" w:rsidRPr="009F13EA">
        <w:rPr>
          <w:rFonts w:ascii="GHEA Grapalat" w:hAnsi="GHEA Grapalat" w:cs="Arial"/>
          <w:color w:val="000000"/>
          <w:sz w:val="24"/>
          <w:szCs w:val="24"/>
        </w:rPr>
        <w:t>պաշտոնատար</w:t>
      </w:r>
      <w:r w:rsidR="00876BE5" w:rsidRPr="0026156D">
        <w:rPr>
          <w:rFonts w:ascii="GHEA Grapalat" w:hAnsi="GHEA Grapalat"/>
          <w:color w:val="000000"/>
          <w:sz w:val="24"/>
          <w:szCs w:val="24"/>
        </w:rPr>
        <w:t xml:space="preserve"> </w:t>
      </w:r>
      <w:r w:rsidR="00876BE5" w:rsidRPr="009F13EA">
        <w:rPr>
          <w:rFonts w:ascii="GHEA Grapalat" w:hAnsi="GHEA Grapalat" w:cs="Arial"/>
          <w:color w:val="000000"/>
          <w:sz w:val="24"/>
          <w:szCs w:val="24"/>
        </w:rPr>
        <w:t>անձի</w:t>
      </w:r>
      <w:r w:rsidR="00876BE5" w:rsidRPr="0026156D">
        <w:rPr>
          <w:rFonts w:ascii="GHEA Grapalat" w:hAnsi="GHEA Grapalat"/>
          <w:color w:val="000000"/>
          <w:sz w:val="24"/>
          <w:szCs w:val="24"/>
        </w:rPr>
        <w:t xml:space="preserve"> </w:t>
      </w:r>
      <w:r w:rsidR="00876BE5" w:rsidRPr="009F13EA">
        <w:rPr>
          <w:rFonts w:ascii="GHEA Grapalat" w:hAnsi="GHEA Grapalat" w:cs="Arial"/>
          <w:color w:val="000000"/>
          <w:sz w:val="24"/>
          <w:szCs w:val="24"/>
        </w:rPr>
        <w:t>կողմից</w:t>
      </w:r>
      <w:r w:rsidR="00876BE5" w:rsidRPr="0026156D">
        <w:rPr>
          <w:rFonts w:ascii="GHEA Grapalat" w:hAnsi="GHEA Grapalat"/>
          <w:color w:val="000000"/>
          <w:sz w:val="24"/>
          <w:szCs w:val="24"/>
        </w:rPr>
        <w:t xml:space="preserve">» </w:t>
      </w:r>
      <w:r w:rsidR="00876BE5" w:rsidRPr="009F13EA">
        <w:rPr>
          <w:rFonts w:ascii="GHEA Grapalat" w:hAnsi="GHEA Grapalat" w:cs="Arial"/>
          <w:color w:val="000000"/>
          <w:sz w:val="24"/>
          <w:szCs w:val="24"/>
        </w:rPr>
        <w:t>դրույթը</w:t>
      </w:r>
      <w:r w:rsidR="00876BE5" w:rsidRPr="0026156D">
        <w:rPr>
          <w:rFonts w:ascii="GHEA Grapalat" w:hAnsi="GHEA Grapalat"/>
          <w:color w:val="000000"/>
          <w:sz w:val="24"/>
          <w:szCs w:val="24"/>
        </w:rPr>
        <w:t xml:space="preserve"> </w:t>
      </w:r>
      <w:r w:rsidR="00876BE5" w:rsidRPr="009F13EA">
        <w:rPr>
          <w:rFonts w:ascii="GHEA Grapalat" w:hAnsi="GHEA Grapalat" w:cs="Arial"/>
          <w:color w:val="000000"/>
          <w:sz w:val="24"/>
          <w:szCs w:val="24"/>
        </w:rPr>
        <w:t>համապատասխանում</w:t>
      </w:r>
      <w:r w:rsidR="00876BE5" w:rsidRPr="0026156D">
        <w:rPr>
          <w:rFonts w:ascii="GHEA Grapalat" w:hAnsi="GHEA Grapalat"/>
          <w:color w:val="000000"/>
          <w:sz w:val="24"/>
          <w:szCs w:val="24"/>
        </w:rPr>
        <w:t xml:space="preserve"> </w:t>
      </w:r>
      <w:r w:rsidR="00876BE5" w:rsidRPr="009F13EA">
        <w:rPr>
          <w:rFonts w:ascii="GHEA Grapalat" w:hAnsi="GHEA Grapalat" w:cs="Arial"/>
          <w:color w:val="000000"/>
          <w:sz w:val="24"/>
          <w:szCs w:val="24"/>
        </w:rPr>
        <w:t>է</w:t>
      </w:r>
      <w:r w:rsidR="00876BE5" w:rsidRPr="0026156D">
        <w:rPr>
          <w:rFonts w:ascii="GHEA Grapalat" w:hAnsi="GHEA Grapalat"/>
          <w:color w:val="000000"/>
          <w:sz w:val="24"/>
          <w:szCs w:val="24"/>
        </w:rPr>
        <w:t xml:space="preserve"> </w:t>
      </w:r>
      <w:r w:rsidR="00876BE5" w:rsidRPr="009F13EA">
        <w:rPr>
          <w:rFonts w:ascii="GHEA Grapalat" w:hAnsi="GHEA Grapalat" w:cs="Arial"/>
          <w:color w:val="000000"/>
          <w:sz w:val="24"/>
          <w:szCs w:val="24"/>
        </w:rPr>
        <w:t>Հայաստանի</w:t>
      </w:r>
      <w:r w:rsidR="00876BE5" w:rsidRPr="0026156D">
        <w:rPr>
          <w:rFonts w:ascii="GHEA Grapalat" w:hAnsi="GHEA Grapalat"/>
          <w:color w:val="000000"/>
          <w:sz w:val="24"/>
          <w:szCs w:val="24"/>
        </w:rPr>
        <w:t xml:space="preserve"> </w:t>
      </w:r>
      <w:r w:rsidR="00876BE5" w:rsidRPr="009F13EA">
        <w:rPr>
          <w:rFonts w:ascii="GHEA Grapalat" w:hAnsi="GHEA Grapalat" w:cs="Arial"/>
          <w:color w:val="000000"/>
          <w:sz w:val="24"/>
          <w:szCs w:val="24"/>
        </w:rPr>
        <w:t>Հանրապետության</w:t>
      </w:r>
      <w:r w:rsidR="00876BE5" w:rsidRPr="0026156D">
        <w:rPr>
          <w:rFonts w:ascii="GHEA Grapalat" w:hAnsi="GHEA Grapalat"/>
          <w:color w:val="000000"/>
          <w:sz w:val="24"/>
          <w:szCs w:val="24"/>
        </w:rPr>
        <w:t xml:space="preserve"> </w:t>
      </w:r>
      <w:r w:rsidR="00876BE5" w:rsidRPr="009F13EA">
        <w:rPr>
          <w:rFonts w:ascii="GHEA Grapalat" w:hAnsi="GHEA Grapalat" w:cs="Arial"/>
          <w:color w:val="000000"/>
          <w:sz w:val="24"/>
          <w:szCs w:val="24"/>
        </w:rPr>
        <w:t>Սահմանադրությանը՝</w:t>
      </w:r>
      <w:r w:rsidR="00876BE5" w:rsidRPr="0026156D">
        <w:rPr>
          <w:rFonts w:ascii="GHEA Grapalat" w:hAnsi="GHEA Grapalat"/>
          <w:color w:val="000000"/>
          <w:sz w:val="24"/>
          <w:szCs w:val="24"/>
        </w:rPr>
        <w:t xml:space="preserve"> </w:t>
      </w:r>
      <w:r w:rsidR="00876BE5" w:rsidRPr="009F13EA">
        <w:rPr>
          <w:rFonts w:ascii="GHEA Grapalat" w:hAnsi="GHEA Grapalat" w:cs="Arial"/>
          <w:color w:val="000000"/>
          <w:sz w:val="24"/>
          <w:szCs w:val="24"/>
        </w:rPr>
        <w:t>որոշման</w:t>
      </w:r>
      <w:r w:rsidR="00876BE5" w:rsidRPr="0026156D">
        <w:rPr>
          <w:rFonts w:ascii="GHEA Grapalat" w:hAnsi="GHEA Grapalat"/>
          <w:color w:val="000000"/>
          <w:sz w:val="24"/>
          <w:szCs w:val="24"/>
        </w:rPr>
        <w:t xml:space="preserve"> </w:t>
      </w:r>
      <w:r w:rsidR="00876BE5" w:rsidRPr="009F13EA">
        <w:rPr>
          <w:rFonts w:ascii="GHEA Grapalat" w:hAnsi="GHEA Grapalat" w:cs="Arial"/>
          <w:color w:val="000000"/>
          <w:sz w:val="24"/>
          <w:szCs w:val="24"/>
        </w:rPr>
        <w:t>մեջ</w:t>
      </w:r>
      <w:r w:rsidR="00876BE5" w:rsidRPr="0026156D">
        <w:rPr>
          <w:rFonts w:ascii="GHEA Grapalat" w:hAnsi="GHEA Grapalat"/>
          <w:color w:val="000000"/>
          <w:sz w:val="24"/>
          <w:szCs w:val="24"/>
        </w:rPr>
        <w:t xml:space="preserve"> </w:t>
      </w:r>
      <w:r w:rsidR="00876BE5" w:rsidRPr="009F13EA">
        <w:rPr>
          <w:rFonts w:ascii="GHEA Grapalat" w:hAnsi="GHEA Grapalat" w:cs="Arial"/>
          <w:color w:val="000000"/>
          <w:sz w:val="24"/>
          <w:szCs w:val="24"/>
        </w:rPr>
        <w:t>ամրագրված</w:t>
      </w:r>
      <w:r w:rsidR="00876BE5" w:rsidRPr="0026156D">
        <w:rPr>
          <w:rFonts w:ascii="GHEA Grapalat" w:hAnsi="GHEA Grapalat"/>
          <w:color w:val="000000"/>
          <w:sz w:val="24"/>
          <w:szCs w:val="24"/>
        </w:rPr>
        <w:t xml:space="preserve"> </w:t>
      </w:r>
      <w:r w:rsidR="00876BE5" w:rsidRPr="009F13EA">
        <w:rPr>
          <w:rFonts w:ascii="GHEA Grapalat" w:hAnsi="GHEA Grapalat" w:cs="Arial"/>
          <w:color w:val="000000"/>
          <w:sz w:val="24"/>
          <w:szCs w:val="24"/>
        </w:rPr>
        <w:t>իրավական</w:t>
      </w:r>
      <w:r w:rsidR="00876BE5" w:rsidRPr="0026156D">
        <w:rPr>
          <w:rFonts w:ascii="GHEA Grapalat" w:hAnsi="GHEA Grapalat"/>
          <w:color w:val="000000"/>
          <w:sz w:val="24"/>
          <w:szCs w:val="24"/>
        </w:rPr>
        <w:t xml:space="preserve"> </w:t>
      </w:r>
      <w:r w:rsidR="00876BE5" w:rsidRPr="009F13EA">
        <w:rPr>
          <w:rFonts w:ascii="GHEA Grapalat" w:hAnsi="GHEA Grapalat" w:cs="Arial"/>
          <w:color w:val="000000"/>
          <w:sz w:val="24"/>
          <w:szCs w:val="24"/>
        </w:rPr>
        <w:t>դիրքորոշումների</w:t>
      </w:r>
      <w:r w:rsidR="00876BE5" w:rsidRPr="0026156D">
        <w:rPr>
          <w:rFonts w:ascii="GHEA Grapalat" w:hAnsi="GHEA Grapalat"/>
          <w:color w:val="000000"/>
          <w:sz w:val="24"/>
          <w:szCs w:val="24"/>
        </w:rPr>
        <w:t xml:space="preserve"> </w:t>
      </w:r>
      <w:r w:rsidR="00876BE5" w:rsidRPr="009F13EA">
        <w:rPr>
          <w:rFonts w:ascii="GHEA Grapalat" w:hAnsi="GHEA Grapalat" w:cs="Arial"/>
          <w:color w:val="000000"/>
          <w:sz w:val="24"/>
          <w:szCs w:val="24"/>
        </w:rPr>
        <w:t>շրջանակներում։</w:t>
      </w:r>
    </w:p>
    <w:p w:rsidR="00876BE5" w:rsidRPr="009F13EA" w:rsidRDefault="00876BE5" w:rsidP="00876BE5">
      <w:pPr>
        <w:spacing w:after="0" w:line="360" w:lineRule="auto"/>
        <w:ind w:firstLine="720"/>
        <w:contextualSpacing/>
        <w:jc w:val="both"/>
        <w:rPr>
          <w:rFonts w:ascii="GHEA Grapalat" w:hAnsi="GHEA Grapalat"/>
          <w:color w:val="000000"/>
          <w:sz w:val="24"/>
          <w:szCs w:val="24"/>
        </w:rPr>
      </w:pP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Իսկ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ինչ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վերաբերում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է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նույն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 w:cs="Arial"/>
          <w:color w:val="000000"/>
          <w:sz w:val="24"/>
          <w:szCs w:val="24"/>
        </w:rPr>
        <w:t>ենթակետի</w:t>
      </w:r>
      <w:r w:rsidRPr="009F13EA">
        <w:rPr>
          <w:rFonts w:ascii="GHEA Grapalat" w:hAnsi="GHEA Grapalat"/>
          <w:color w:val="000000"/>
          <w:sz w:val="24"/>
          <w:szCs w:val="24"/>
        </w:rPr>
        <w:t>` «...</w:t>
      </w:r>
      <w:r w:rsidRPr="009F13EA">
        <w:rPr>
          <w:rFonts w:ascii="GHEA Grapalat" w:hAnsi="GHEA Grapalat" w:cs="Arial"/>
          <w:color w:val="000000"/>
          <w:sz w:val="24"/>
          <w:szCs w:val="24"/>
        </w:rPr>
        <w:t>կամ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 w:cs="Arial"/>
          <w:color w:val="000000"/>
          <w:sz w:val="24"/>
          <w:szCs w:val="24"/>
        </w:rPr>
        <w:t>իրավունքը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 w:cs="Arial"/>
          <w:color w:val="000000"/>
          <w:sz w:val="24"/>
          <w:szCs w:val="24"/>
        </w:rPr>
        <w:t>կամ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 w:cs="Arial"/>
          <w:color w:val="000000"/>
          <w:sz w:val="24"/>
          <w:szCs w:val="24"/>
        </w:rPr>
        <w:t>սահմանափակումը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 w:cs="Arial"/>
          <w:color w:val="000000"/>
          <w:sz w:val="24"/>
          <w:szCs w:val="24"/>
        </w:rPr>
        <w:t>սահմանող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 w:cs="Arial"/>
          <w:color w:val="000000"/>
          <w:sz w:val="24"/>
          <w:szCs w:val="24"/>
        </w:rPr>
        <w:t>անհատական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 w:cs="Arial"/>
          <w:color w:val="000000"/>
          <w:sz w:val="24"/>
          <w:szCs w:val="24"/>
        </w:rPr>
        <w:t>իրավական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 w:cs="Arial"/>
          <w:color w:val="000000"/>
          <w:sz w:val="24"/>
          <w:szCs w:val="24"/>
        </w:rPr>
        <w:t>ակտը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 w:cs="Arial"/>
          <w:color w:val="000000"/>
          <w:sz w:val="24"/>
          <w:szCs w:val="24"/>
        </w:rPr>
        <w:t>չի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 w:cs="Arial"/>
          <w:color w:val="000000"/>
          <w:sz w:val="24"/>
          <w:szCs w:val="24"/>
        </w:rPr>
        <w:t>համապատասխանում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 w:cs="Arial"/>
          <w:color w:val="000000"/>
          <w:sz w:val="24"/>
          <w:szCs w:val="24"/>
        </w:rPr>
        <w:t>դրա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 w:cs="Arial"/>
          <w:color w:val="000000"/>
          <w:sz w:val="24"/>
          <w:szCs w:val="24"/>
        </w:rPr>
        <w:t>ընդունման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 w:cs="Arial"/>
          <w:color w:val="000000"/>
          <w:sz w:val="24"/>
          <w:szCs w:val="24"/>
        </w:rPr>
        <w:t>համար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 w:cs="Arial"/>
          <w:color w:val="000000"/>
          <w:sz w:val="24"/>
          <w:szCs w:val="24"/>
        </w:rPr>
        <w:t>հիմք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 w:cs="Arial"/>
          <w:color w:val="000000"/>
          <w:sz w:val="24"/>
          <w:szCs w:val="24"/>
        </w:rPr>
        <w:t>հանդիսացած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 w:cs="Arial"/>
          <w:color w:val="000000"/>
          <w:sz w:val="24"/>
          <w:szCs w:val="24"/>
        </w:rPr>
        <w:t>օրենքի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 w:cs="Arial"/>
          <w:color w:val="000000"/>
          <w:sz w:val="24"/>
          <w:szCs w:val="24"/>
        </w:rPr>
        <w:t>կամ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 w:cs="Arial"/>
          <w:color w:val="000000"/>
          <w:sz w:val="24"/>
          <w:szCs w:val="24"/>
        </w:rPr>
        <w:t>նորմատիվ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 w:cs="Arial"/>
          <w:color w:val="000000"/>
          <w:sz w:val="24"/>
          <w:szCs w:val="24"/>
        </w:rPr>
        <w:t>իրավական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 w:cs="Arial"/>
          <w:color w:val="000000"/>
          <w:sz w:val="24"/>
          <w:szCs w:val="24"/>
        </w:rPr>
        <w:t>ակտի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 w:cs="Arial"/>
          <w:color w:val="000000"/>
          <w:sz w:val="24"/>
          <w:szCs w:val="24"/>
        </w:rPr>
        <w:t>պահանջներին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» </w:t>
      </w:r>
      <w:r w:rsidRPr="009F13EA">
        <w:rPr>
          <w:rFonts w:ascii="GHEA Grapalat" w:hAnsi="GHEA Grapalat" w:cs="Arial"/>
          <w:color w:val="000000"/>
          <w:sz w:val="24"/>
          <w:szCs w:val="24"/>
        </w:rPr>
        <w:t>դրույթ</w:t>
      </w:r>
      <w:r w:rsidRPr="009F13EA">
        <w:rPr>
          <w:rFonts w:ascii="GHEA Grapalat" w:hAnsi="GHEA Grapalat" w:cs="Arial"/>
          <w:color w:val="000000"/>
          <w:sz w:val="24"/>
          <w:szCs w:val="24"/>
          <w:lang w:val="en-US"/>
        </w:rPr>
        <w:t>ին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,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ապա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այդ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դրույթը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 w:cs="Arial"/>
          <w:color w:val="000000"/>
          <w:sz w:val="24"/>
          <w:szCs w:val="24"/>
        </w:rPr>
        <w:t>այնքանով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, </w:t>
      </w:r>
      <w:r w:rsidRPr="009F13EA">
        <w:rPr>
          <w:rFonts w:ascii="GHEA Grapalat" w:hAnsi="GHEA Grapalat" w:cs="Arial"/>
          <w:color w:val="000000"/>
          <w:sz w:val="24"/>
          <w:szCs w:val="24"/>
        </w:rPr>
        <w:t>որքանով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 w:cs="Arial"/>
          <w:color w:val="000000"/>
          <w:sz w:val="24"/>
          <w:szCs w:val="24"/>
        </w:rPr>
        <w:t>կիրառվում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 w:cs="Arial"/>
          <w:color w:val="000000"/>
          <w:sz w:val="24"/>
          <w:szCs w:val="24"/>
        </w:rPr>
        <w:t>է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 w:cs="Arial"/>
          <w:color w:val="000000"/>
          <w:sz w:val="24"/>
          <w:szCs w:val="24"/>
        </w:rPr>
        <w:t>առանց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 w:cs="Arial"/>
          <w:color w:val="000000"/>
          <w:sz w:val="24"/>
          <w:szCs w:val="24"/>
        </w:rPr>
        <w:t>օրենքով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 w:cs="Arial"/>
          <w:color w:val="000000"/>
          <w:sz w:val="24"/>
          <w:szCs w:val="24"/>
        </w:rPr>
        <w:t>սահմանված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 w:cs="Arial"/>
          <w:color w:val="000000"/>
          <w:sz w:val="24"/>
          <w:szCs w:val="24"/>
        </w:rPr>
        <w:t>դատական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 w:cs="Arial"/>
          <w:color w:val="000000"/>
          <w:sz w:val="24"/>
          <w:szCs w:val="24"/>
        </w:rPr>
        <w:t>կամ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 w:cs="Arial"/>
          <w:color w:val="000000"/>
          <w:sz w:val="24"/>
          <w:szCs w:val="24"/>
        </w:rPr>
        <w:lastRenderedPageBreak/>
        <w:t>արտադատական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 w:cs="Arial"/>
          <w:color w:val="000000"/>
          <w:sz w:val="24"/>
          <w:szCs w:val="24"/>
        </w:rPr>
        <w:t>կարգով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 w:cs="Arial"/>
          <w:color w:val="000000"/>
          <w:sz w:val="24"/>
          <w:szCs w:val="24"/>
        </w:rPr>
        <w:t>տվյալ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 w:cs="Arial"/>
          <w:color w:val="000000"/>
          <w:sz w:val="24"/>
          <w:szCs w:val="24"/>
        </w:rPr>
        <w:t>ակտի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 w:cs="Arial"/>
          <w:color w:val="000000"/>
          <w:sz w:val="24"/>
          <w:szCs w:val="24"/>
        </w:rPr>
        <w:t>անվավեր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 w:cs="Arial"/>
          <w:color w:val="000000"/>
          <w:sz w:val="24"/>
          <w:szCs w:val="24"/>
        </w:rPr>
        <w:t>ճանաչման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, </w:t>
      </w:r>
      <w:r w:rsidRPr="009F13EA">
        <w:rPr>
          <w:rFonts w:ascii="GHEA Grapalat" w:hAnsi="GHEA Grapalat" w:cs="Arial"/>
          <w:color w:val="000000"/>
          <w:sz w:val="24"/>
          <w:szCs w:val="24"/>
        </w:rPr>
        <w:t>ճանաչ</w:t>
      </w:r>
      <w:r w:rsidRPr="009F13EA">
        <w:rPr>
          <w:rFonts w:ascii="GHEA Grapalat" w:hAnsi="GHEA Grapalat" w:cs="Arial"/>
          <w:color w:val="000000"/>
          <w:sz w:val="24"/>
          <w:szCs w:val="24"/>
          <w:lang w:val="en-US"/>
        </w:rPr>
        <w:t>վ</w:t>
      </w:r>
      <w:r w:rsidRPr="009F13EA">
        <w:rPr>
          <w:rFonts w:ascii="GHEA Grapalat" w:hAnsi="GHEA Grapalat" w:cs="Arial"/>
          <w:color w:val="000000"/>
          <w:sz w:val="24"/>
          <w:szCs w:val="24"/>
        </w:rPr>
        <w:t>ել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է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 w:cs="Arial"/>
          <w:color w:val="000000"/>
          <w:sz w:val="24"/>
          <w:szCs w:val="24"/>
        </w:rPr>
        <w:t>Հայաստանի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 w:cs="Arial"/>
          <w:color w:val="000000"/>
          <w:sz w:val="24"/>
          <w:szCs w:val="24"/>
        </w:rPr>
        <w:t>Հանրապետության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 w:cs="Arial"/>
          <w:color w:val="000000"/>
          <w:sz w:val="24"/>
          <w:szCs w:val="24"/>
        </w:rPr>
        <w:t>Սահմանադրության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1-</w:t>
      </w:r>
      <w:r w:rsidRPr="009F13EA">
        <w:rPr>
          <w:rFonts w:ascii="GHEA Grapalat" w:hAnsi="GHEA Grapalat" w:cs="Arial"/>
          <w:color w:val="000000"/>
          <w:sz w:val="24"/>
          <w:szCs w:val="24"/>
        </w:rPr>
        <w:t>ին</w:t>
      </w:r>
      <w:r w:rsidRPr="009F13EA">
        <w:rPr>
          <w:rFonts w:ascii="GHEA Grapalat" w:hAnsi="GHEA Grapalat"/>
          <w:color w:val="000000"/>
          <w:sz w:val="24"/>
          <w:szCs w:val="24"/>
        </w:rPr>
        <w:t>, 5-</w:t>
      </w:r>
      <w:r w:rsidRPr="009F13EA">
        <w:rPr>
          <w:rFonts w:ascii="GHEA Grapalat" w:hAnsi="GHEA Grapalat" w:cs="Arial"/>
          <w:color w:val="000000"/>
          <w:sz w:val="24"/>
          <w:szCs w:val="24"/>
        </w:rPr>
        <w:t>րդ</w:t>
      </w:r>
      <w:r w:rsidRPr="009F13EA">
        <w:rPr>
          <w:rFonts w:ascii="GHEA Grapalat" w:hAnsi="GHEA Grapalat"/>
          <w:color w:val="000000"/>
          <w:sz w:val="24"/>
          <w:szCs w:val="24"/>
        </w:rPr>
        <w:t>, 91-</w:t>
      </w:r>
      <w:r w:rsidRPr="009F13EA">
        <w:rPr>
          <w:rFonts w:ascii="GHEA Grapalat" w:hAnsi="GHEA Grapalat" w:cs="Arial"/>
          <w:color w:val="000000"/>
          <w:sz w:val="24"/>
          <w:szCs w:val="24"/>
        </w:rPr>
        <w:t>րդ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 w:cs="Arial"/>
          <w:color w:val="000000"/>
          <w:sz w:val="24"/>
          <w:szCs w:val="24"/>
        </w:rPr>
        <w:t>և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108.1-</w:t>
      </w:r>
      <w:r w:rsidRPr="009F13EA">
        <w:rPr>
          <w:rFonts w:ascii="GHEA Grapalat" w:hAnsi="GHEA Grapalat" w:cs="Arial"/>
          <w:color w:val="000000"/>
          <w:sz w:val="24"/>
          <w:szCs w:val="24"/>
        </w:rPr>
        <w:t>րդ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 w:cs="Arial"/>
          <w:color w:val="000000"/>
          <w:sz w:val="24"/>
          <w:szCs w:val="24"/>
        </w:rPr>
        <w:t>հոդվածների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 w:cs="Arial"/>
          <w:color w:val="000000"/>
          <w:sz w:val="24"/>
          <w:szCs w:val="24"/>
        </w:rPr>
        <w:t>պահանջներին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 w:cs="Arial"/>
          <w:color w:val="000000"/>
          <w:sz w:val="24"/>
          <w:szCs w:val="24"/>
        </w:rPr>
        <w:t>հակասող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 w:cs="Arial"/>
          <w:color w:val="000000"/>
          <w:sz w:val="24"/>
          <w:szCs w:val="24"/>
        </w:rPr>
        <w:t>և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 w:cs="Arial"/>
          <w:color w:val="000000"/>
          <w:sz w:val="24"/>
          <w:szCs w:val="24"/>
        </w:rPr>
        <w:t>անվավեր</w:t>
      </w:r>
      <w:r w:rsidRPr="009F13EA">
        <w:rPr>
          <w:rFonts w:ascii="GHEA Grapalat" w:hAnsi="GHEA Grapalat"/>
          <w:color w:val="000000"/>
          <w:sz w:val="24"/>
          <w:szCs w:val="24"/>
        </w:rPr>
        <w:t>:</w:t>
      </w:r>
    </w:p>
    <w:p w:rsidR="00876BE5" w:rsidRPr="009F13EA" w:rsidRDefault="00876BE5" w:rsidP="00B703E3">
      <w:pPr>
        <w:spacing w:after="0" w:line="360" w:lineRule="auto"/>
        <w:ind w:firstLine="720"/>
        <w:contextualSpacing/>
        <w:jc w:val="both"/>
        <w:rPr>
          <w:rFonts w:ascii="GHEA Grapalat" w:hAnsi="GHEA Grapalat"/>
          <w:color w:val="000000"/>
          <w:sz w:val="24"/>
          <w:szCs w:val="24"/>
        </w:rPr>
      </w:pP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Սահմանադրական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դատարանը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,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իր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որոշմամբ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կարևորելով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օրենքում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հասկացությունները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հստակ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և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ճշգրիտ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ամրագրելու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անհրաժեշտությունը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,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որպեսզի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չաղավաղվի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իրավակարգավորման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բովանդակությունը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,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նկատի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է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առնում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,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որ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քննության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առարկա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օրենքի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իրավակարգավորման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շրջանակներում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կարգավորման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առարկան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ոչ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թե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իրավունքի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սահմանումը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կամ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սահմանափակումն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է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,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այլ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օրենքով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նախատեսված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սահմանափակման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կիրառումը</w:t>
      </w:r>
      <w:r w:rsidRPr="009F13EA">
        <w:rPr>
          <w:rFonts w:ascii="GHEA Grapalat" w:hAnsi="GHEA Grapalat"/>
          <w:color w:val="000000"/>
          <w:sz w:val="24"/>
          <w:szCs w:val="24"/>
        </w:rPr>
        <w:t>:</w:t>
      </w:r>
    </w:p>
    <w:p w:rsidR="00876BE5" w:rsidRPr="009F13EA" w:rsidRDefault="00876BE5" w:rsidP="00876BE5">
      <w:pPr>
        <w:spacing w:after="0" w:line="360" w:lineRule="auto"/>
        <w:ind w:firstLine="720"/>
        <w:contextualSpacing/>
        <w:jc w:val="both"/>
        <w:rPr>
          <w:rFonts w:ascii="GHEA Grapalat" w:hAnsi="GHEA Grapalat"/>
          <w:color w:val="000000"/>
          <w:sz w:val="24"/>
          <w:szCs w:val="24"/>
        </w:rPr>
      </w:pP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Սահմանադրական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դատարանը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գտնում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է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,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որ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այլ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նորմատիվ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,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ինչպես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նաև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անհատական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իրավական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ակտերով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չեն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կարող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ամրագրվել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կամ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սահմանվել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իրավունքներ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կամ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իրավունքի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սահմանափակումներ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,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իսկ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անհատական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իրավական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ակտերով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,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որպես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իրավունքի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կիրառման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ակտեր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,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կարող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են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ընդամենը</w:t>
      </w:r>
      <w:r w:rsidRPr="009F13EA">
        <w:rPr>
          <w:rFonts w:ascii="Courier New" w:hAnsi="Courier New" w:cs="Courier New"/>
          <w:color w:val="000000"/>
          <w:sz w:val="24"/>
          <w:szCs w:val="24"/>
          <w:lang w:val="en-US"/>
        </w:rPr>
        <w:t> 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կիրառվել</w:t>
      </w:r>
      <w:r w:rsidRPr="009F13EA">
        <w:rPr>
          <w:rFonts w:ascii="Courier New" w:hAnsi="Courier New" w:cs="Courier New"/>
          <w:color w:val="000000"/>
          <w:sz w:val="24"/>
          <w:szCs w:val="24"/>
          <w:lang w:val="en-US"/>
        </w:rPr>
        <w:t> 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իրավունքի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սահմանափակումները։</w:t>
      </w:r>
    </w:p>
    <w:p w:rsidR="00876BE5" w:rsidRPr="009F13EA" w:rsidRDefault="00876BE5" w:rsidP="00876BE5">
      <w:pPr>
        <w:spacing w:after="0" w:line="360" w:lineRule="auto"/>
        <w:ind w:firstLine="720"/>
        <w:contextualSpacing/>
        <w:jc w:val="both"/>
        <w:rPr>
          <w:rFonts w:ascii="GHEA Grapalat" w:hAnsi="GHEA Grapalat"/>
          <w:color w:val="000000"/>
          <w:sz w:val="24"/>
          <w:szCs w:val="24"/>
        </w:rPr>
      </w:pP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Այնուհետև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,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Սահմանադրական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դատարանը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,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անդրադառնալով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վարչական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ակտի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անվավերությանն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ու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առոչնչությանը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,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արձանագրում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է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,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որ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իրավունք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կամ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սահմանափակում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կիրառող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վարչական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ակտի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առ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ոչինչ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լինելու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հանգամանքի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ստուգումը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և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գնահատումը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ոչ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միայն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իրավաչափ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է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,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այլ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նաև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անհրաժեշտ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և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պարտադիր՝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պայմանավորված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այլոց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իրավունքներով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և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ազատություններով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,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ինչպես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նաև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առ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ոչինչ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վարչական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ակտի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կատարման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կամ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կիրառման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համար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օրենքով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սահմանված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պատասխանատվության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չենթարկվելու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հանգամանքով։</w:t>
      </w:r>
    </w:p>
    <w:p w:rsidR="00876BE5" w:rsidRPr="009F13EA" w:rsidRDefault="00876BE5" w:rsidP="00876BE5">
      <w:pPr>
        <w:spacing w:after="0" w:line="360" w:lineRule="auto"/>
        <w:ind w:firstLine="720"/>
        <w:contextualSpacing/>
        <w:jc w:val="both"/>
        <w:rPr>
          <w:rFonts w:ascii="GHEA Grapalat" w:hAnsi="GHEA Grapalat"/>
          <w:color w:val="000000"/>
          <w:sz w:val="24"/>
          <w:szCs w:val="24"/>
        </w:rPr>
      </w:pP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Իսկ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ինչ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վերաբերում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է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իրավունք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կամ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սահմանափակում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կիրառող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վարչական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ակտի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անվավերության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հիմքերի՝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Անշարժ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գույքի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կադաստրի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պետական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կոմիտեի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կողմից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ստուգման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և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գնահատման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հարցին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,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ապա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Սահմանադրական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դատարանն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արձանագրում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է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,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որ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պետական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լիազոր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մարմինը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,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մերժելով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գույքի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նկատմամբ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իրավունքի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պետական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գրանցումը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,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օրենքի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վիճարկվող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դրույթների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ուժով՝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չի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lastRenderedPageBreak/>
        <w:t>կատարել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վարչական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ակտի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պահանջը՝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անտեսելով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այն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հանգամանքը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,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որ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ոչ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մի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իրավասու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սուբյեկտ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չի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վիճարկել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պետական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գրանցման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ենթակա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իրավունք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կիրառող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վարչական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ակտը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,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և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այն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գտնվում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է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իրավաբանական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ուժի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մեջ։</w:t>
      </w:r>
    </w:p>
    <w:p w:rsidR="00876BE5" w:rsidRPr="009F13EA" w:rsidRDefault="00876BE5" w:rsidP="00B703E3">
      <w:pPr>
        <w:spacing w:after="0" w:line="360" w:lineRule="auto"/>
        <w:ind w:firstLine="720"/>
        <w:contextualSpacing/>
        <w:jc w:val="both"/>
        <w:rPr>
          <w:rFonts w:ascii="GHEA Grapalat" w:hAnsi="GHEA Grapalat"/>
          <w:color w:val="000000"/>
          <w:sz w:val="24"/>
          <w:szCs w:val="24"/>
        </w:rPr>
      </w:pP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Սահմանադրական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դատարանը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գտնում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է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,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որ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պետական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գրանցման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ենթակա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իրավունք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կամ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սահմանափակում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կիրառող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վարչական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ակտի՝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դրա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ընդունման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համար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հիմք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հանդիսացած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օրենքի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կամ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նորմատիվ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իրավական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ակտի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պահանջներին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չհամապատասխանելու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հիմքով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իրավունքի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պետական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գրանցման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մերժումը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կարող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է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համարվել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իրավաչափ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միայն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այն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դեպքում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,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երբ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սահմանված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դատական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կամ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արտադատական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կարգով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վերացվել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է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պետական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գրանցման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իրավունք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կամ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սահմանափակում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կիրառող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անհատական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իրավական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ակտը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,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այսինքն՝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երբ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դադարեցվել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է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վարչական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ակտի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իրավաբանական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ուժը։</w:t>
      </w:r>
    </w:p>
    <w:p w:rsidR="00876BE5" w:rsidRPr="009F13EA" w:rsidRDefault="00876BE5" w:rsidP="00876BE5">
      <w:pPr>
        <w:pStyle w:val="ListParagraph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GHEA Grapalat" w:hAnsi="GHEA Grapalat"/>
          <w:b/>
          <w:sz w:val="24"/>
          <w:szCs w:val="24"/>
        </w:rPr>
      </w:pPr>
      <w:r w:rsidRPr="009F13EA">
        <w:rPr>
          <w:rFonts w:ascii="GHEA Grapalat" w:hAnsi="GHEA Grapalat"/>
          <w:b/>
          <w:sz w:val="24"/>
          <w:szCs w:val="24"/>
          <w:lang w:val="hy-AM"/>
        </w:rPr>
        <w:t>Կարգավորման նպատակը և ակնկալվող արդյունքը</w:t>
      </w:r>
    </w:p>
    <w:p w:rsidR="00876BE5" w:rsidRPr="009F13EA" w:rsidRDefault="00876BE5" w:rsidP="00033C91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</w:rPr>
      </w:pPr>
      <w:r w:rsidRPr="009F13EA">
        <w:rPr>
          <w:rFonts w:ascii="GHEA Grapalat" w:hAnsi="GHEA Grapalat" w:cs="Sylfaen"/>
          <w:color w:val="000000"/>
          <w:sz w:val="24"/>
          <w:szCs w:val="24"/>
          <w:lang w:val="en-US"/>
        </w:rPr>
        <w:t>Կարգավորման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նպատակը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ՍԴ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վերոնշյալ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որոշման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կատարումն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ապահովելն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է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,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և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պրակտիկայում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անհատական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իրավական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ակտերի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կիրառման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հետ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կապված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հնարավոր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խնդիրներից</w:t>
      </w:r>
      <w:r w:rsidRPr="009F13EA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F13EA">
        <w:rPr>
          <w:rFonts w:ascii="GHEA Grapalat" w:hAnsi="GHEA Grapalat"/>
          <w:color w:val="000000"/>
          <w:sz w:val="24"/>
          <w:szCs w:val="24"/>
          <w:lang w:val="en-US"/>
        </w:rPr>
        <w:t>խուսափելը</w:t>
      </w:r>
      <w:r w:rsidRPr="009F13EA">
        <w:rPr>
          <w:rFonts w:ascii="GHEA Grapalat" w:hAnsi="GHEA Grapalat"/>
          <w:color w:val="000000"/>
          <w:sz w:val="24"/>
          <w:szCs w:val="24"/>
        </w:rPr>
        <w:t>:</w:t>
      </w:r>
    </w:p>
    <w:p w:rsidR="00876BE5" w:rsidRPr="009F13EA" w:rsidRDefault="00876BE5" w:rsidP="00876BE5">
      <w:pPr>
        <w:pStyle w:val="ListParagraph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F13EA">
        <w:rPr>
          <w:rFonts w:ascii="GHEA Grapalat" w:hAnsi="GHEA Grapalat"/>
          <w:b/>
          <w:sz w:val="24"/>
          <w:szCs w:val="24"/>
          <w:lang w:val="hy-AM"/>
        </w:rPr>
        <w:t>Նախագծի մշակման գործընթացում ներգրավված ինստիտուտները և անձինք</w:t>
      </w:r>
    </w:p>
    <w:p w:rsidR="00876BE5" w:rsidRPr="009F13EA" w:rsidRDefault="00876BE5" w:rsidP="00876BE5">
      <w:pPr>
        <w:spacing w:after="0" w:line="360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9F13EA">
        <w:rPr>
          <w:rFonts w:ascii="GHEA Grapalat" w:hAnsi="GHEA Grapalat"/>
          <w:sz w:val="24"/>
          <w:szCs w:val="24"/>
          <w:lang w:val="hy-AM"/>
        </w:rPr>
        <w:t>Նախագիծը մշակել է Հայաստանի Հանրապետության արդարադատության նախարարությունը:</w:t>
      </w:r>
    </w:p>
    <w:p w:rsidR="00876BE5" w:rsidRPr="009F13EA" w:rsidRDefault="00876BE5" w:rsidP="00876BE5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contextualSpacing/>
        <w:jc w:val="both"/>
        <w:rPr>
          <w:rFonts w:ascii="GHEA Grapalat" w:hAnsi="GHEA Grapalat"/>
          <w:b/>
          <w:color w:val="000000"/>
          <w:lang w:val="hy-AM"/>
        </w:rPr>
      </w:pPr>
    </w:p>
    <w:p w:rsidR="00876BE5" w:rsidRPr="009F13EA" w:rsidRDefault="00876BE5" w:rsidP="00876BE5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contextualSpacing/>
        <w:jc w:val="both"/>
        <w:rPr>
          <w:rFonts w:ascii="GHEA Grapalat" w:hAnsi="GHEA Grapalat"/>
          <w:b/>
          <w:color w:val="000000"/>
          <w:lang w:val="hy-AM"/>
        </w:rPr>
      </w:pPr>
    </w:p>
    <w:p w:rsidR="00876BE5" w:rsidRPr="009F13EA" w:rsidRDefault="00876BE5" w:rsidP="00876BE5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contextualSpacing/>
        <w:jc w:val="both"/>
        <w:rPr>
          <w:rFonts w:ascii="GHEA Grapalat" w:hAnsi="GHEA Grapalat"/>
          <w:b/>
          <w:color w:val="000000"/>
          <w:lang w:val="hy-AM"/>
        </w:rPr>
      </w:pPr>
    </w:p>
    <w:p w:rsidR="00876BE5" w:rsidRPr="009F13EA" w:rsidRDefault="00876BE5" w:rsidP="00876BE5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contextualSpacing/>
        <w:jc w:val="both"/>
        <w:rPr>
          <w:rFonts w:ascii="GHEA Grapalat" w:hAnsi="GHEA Grapalat"/>
          <w:b/>
          <w:color w:val="000000"/>
          <w:lang w:val="hy-AM"/>
        </w:rPr>
      </w:pPr>
    </w:p>
    <w:p w:rsidR="00876BE5" w:rsidRPr="009F13EA" w:rsidRDefault="00876BE5" w:rsidP="00876BE5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contextualSpacing/>
        <w:jc w:val="both"/>
        <w:rPr>
          <w:rFonts w:ascii="GHEA Grapalat" w:hAnsi="GHEA Grapalat"/>
          <w:b/>
          <w:color w:val="000000"/>
          <w:lang w:val="hy-AM"/>
        </w:rPr>
      </w:pPr>
    </w:p>
    <w:p w:rsidR="00160201" w:rsidRPr="009F13EA" w:rsidRDefault="00160201" w:rsidP="00876BE5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contextualSpacing/>
        <w:jc w:val="both"/>
        <w:rPr>
          <w:rFonts w:ascii="GHEA Grapalat" w:hAnsi="GHEA Grapalat"/>
          <w:b/>
          <w:color w:val="000000"/>
          <w:lang w:val="hy-AM"/>
        </w:rPr>
      </w:pPr>
    </w:p>
    <w:p w:rsidR="00876BE5" w:rsidRPr="009206FE" w:rsidRDefault="00876BE5" w:rsidP="00876BE5">
      <w:pPr>
        <w:pStyle w:val="NormalWeb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GHEA Grapalat" w:hAnsi="GHEA Grapalat"/>
          <w:b/>
          <w:color w:val="000000"/>
          <w:lang w:val="hy-AM"/>
        </w:rPr>
      </w:pPr>
    </w:p>
    <w:p w:rsidR="00876BE5" w:rsidRPr="009F13EA" w:rsidRDefault="00876BE5" w:rsidP="00876BE5">
      <w:pPr>
        <w:spacing w:after="0" w:line="240" w:lineRule="auto"/>
        <w:ind w:firstLine="720"/>
        <w:contextualSpacing/>
        <w:jc w:val="center"/>
        <w:rPr>
          <w:rFonts w:ascii="GHEA Grapalat" w:hAnsi="GHEA Grapalat"/>
          <w:b/>
          <w:noProof/>
          <w:sz w:val="24"/>
          <w:szCs w:val="24"/>
          <w:lang w:val="hy-AM" w:eastAsia="ru-RU"/>
        </w:rPr>
      </w:pPr>
      <w:r w:rsidRPr="009F13EA">
        <w:rPr>
          <w:rFonts w:ascii="GHEA Grapalat" w:hAnsi="GHEA Grapalat"/>
          <w:b/>
          <w:noProof/>
          <w:sz w:val="24"/>
          <w:szCs w:val="24"/>
          <w:lang w:val="hy-AM" w:eastAsia="ru-RU"/>
        </w:rPr>
        <w:lastRenderedPageBreak/>
        <w:t>ՏԵՂԵԿԱՆՔ</w:t>
      </w:r>
    </w:p>
    <w:p w:rsidR="00876BE5" w:rsidRPr="009F13EA" w:rsidRDefault="00876BE5" w:rsidP="00876BE5">
      <w:pPr>
        <w:spacing w:after="0" w:line="240" w:lineRule="auto"/>
        <w:ind w:firstLine="720"/>
        <w:contextualSpacing/>
        <w:jc w:val="center"/>
        <w:outlineLvl w:val="2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  <w:r w:rsidRPr="009F13E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ԳՈՒՅՔԻ ՆԿԱՏՄԱՄԲ ԻՐԱՎՈՒՆՔՆԵՐԻ ՊԵՏԱԿԱՆ ԳՐԱՆՑՄԱՆ ՄԱՍԻՆ ՀԱՅԱՍՏԱՆԻ ՀԱՆՐԱՊԵՏՈՒԹՅԱՆ ՕՐԵՆՔՈՒՄ</w:t>
      </w:r>
    </w:p>
    <w:p w:rsidR="00876BE5" w:rsidRPr="009F13EA" w:rsidRDefault="00876BE5" w:rsidP="00876BE5">
      <w:pPr>
        <w:spacing w:after="0" w:line="240" w:lineRule="auto"/>
        <w:ind w:firstLine="720"/>
        <w:contextualSpacing/>
        <w:jc w:val="center"/>
        <w:outlineLvl w:val="2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  <w:r w:rsidRPr="009F13E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ՓՈՓՈԽՈՒԹՅՈՒՆ ԵՎ ԼՐԱՑՈՒՄ</w:t>
      </w:r>
      <w:r w:rsidR="002264EC" w:rsidRPr="009F13E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ՆԵՐ</w:t>
      </w:r>
      <w:r w:rsidRPr="009F13E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ԿԱՏԱՐԵԼՈՒ ՄԱՍԻՆ</w:t>
      </w:r>
    </w:p>
    <w:p w:rsidR="00876BE5" w:rsidRPr="009F13EA" w:rsidRDefault="00876BE5" w:rsidP="00876BE5">
      <w:pPr>
        <w:spacing w:after="0" w:line="240" w:lineRule="auto"/>
        <w:ind w:firstLine="720"/>
        <w:contextualSpacing/>
        <w:jc w:val="center"/>
        <w:rPr>
          <w:rFonts w:ascii="GHEA Grapalat" w:hAnsi="GHEA Grapalat"/>
          <w:b/>
          <w:noProof/>
          <w:sz w:val="24"/>
          <w:szCs w:val="24"/>
          <w:lang w:val="hy-AM" w:eastAsia="ru-RU"/>
        </w:rPr>
      </w:pPr>
      <w:r w:rsidRPr="009F13EA">
        <w:rPr>
          <w:rFonts w:ascii="GHEA Grapalat" w:hAnsi="GHEA Grapalat"/>
          <w:b/>
          <w:bCs/>
          <w:sz w:val="24"/>
          <w:szCs w:val="24"/>
          <w:lang w:val="hy-AM"/>
        </w:rPr>
        <w:t xml:space="preserve">ՕՐԵՆՔԻ </w:t>
      </w:r>
      <w:r w:rsidRPr="009F13EA">
        <w:rPr>
          <w:rFonts w:ascii="GHEA Grapalat" w:eastAsia="Calibri" w:hAnsi="GHEA Grapalat" w:cs="Sylfaen"/>
          <w:b/>
          <w:sz w:val="24"/>
          <w:szCs w:val="24"/>
          <w:lang w:val="hy-AM"/>
        </w:rPr>
        <w:t>ՆԱԽԱԳԾԻ</w:t>
      </w:r>
      <w:r w:rsidRPr="009F13EA">
        <w:rPr>
          <w:rFonts w:ascii="GHEA Grapalat" w:eastAsia="Calibri" w:hAnsi="GHEA Grapalat"/>
          <w:b/>
          <w:sz w:val="24"/>
          <w:szCs w:val="24"/>
          <w:lang w:val="hy-AM"/>
        </w:rPr>
        <w:t xml:space="preserve"> </w:t>
      </w:r>
      <w:r w:rsidRPr="009F13EA">
        <w:rPr>
          <w:rFonts w:ascii="GHEA Grapalat" w:hAnsi="GHEA Grapalat"/>
          <w:b/>
          <w:noProof/>
          <w:sz w:val="24"/>
          <w:szCs w:val="24"/>
          <w:lang w:val="hy-AM" w:eastAsia="ru-RU"/>
        </w:rPr>
        <w:t>ԸՆԴՈՒՆՄԱՆ ԿԱՊԱԿՑՈՒԹՅԱՄԲ</w:t>
      </w:r>
    </w:p>
    <w:p w:rsidR="00876BE5" w:rsidRPr="009F13EA" w:rsidRDefault="00876BE5" w:rsidP="00876BE5">
      <w:pPr>
        <w:spacing w:after="0" w:line="240" w:lineRule="auto"/>
        <w:ind w:firstLine="720"/>
        <w:contextualSpacing/>
        <w:jc w:val="center"/>
        <w:rPr>
          <w:rFonts w:ascii="GHEA Grapalat" w:hAnsi="GHEA Grapalat"/>
          <w:b/>
          <w:noProof/>
          <w:sz w:val="24"/>
          <w:szCs w:val="24"/>
          <w:lang w:val="hy-AM" w:eastAsia="ru-RU"/>
        </w:rPr>
      </w:pPr>
      <w:r w:rsidRPr="009F13EA">
        <w:rPr>
          <w:rFonts w:ascii="GHEA Grapalat" w:hAnsi="GHEA Grapalat"/>
          <w:b/>
          <w:noProof/>
          <w:sz w:val="24"/>
          <w:szCs w:val="24"/>
          <w:lang w:val="hy-AM" w:eastAsia="ru-RU"/>
        </w:rPr>
        <w:t>ՊԵՏԱԿԱՆ ԿԱՄ ՏԵՂԱԿԱՆ ԻՆՔՆԱԿԱՌԱՎԱՐՄԱՆ ՄԱՐՄՆԻ ԲՅՈՒՋԵՈՒՄ ԾԱԽՍԵՐԻ ԵՎ ԵԿԱՄՈՒՏՆԵՐԻ</w:t>
      </w:r>
    </w:p>
    <w:p w:rsidR="00876BE5" w:rsidRPr="009F13EA" w:rsidRDefault="00876BE5" w:rsidP="00876BE5">
      <w:pPr>
        <w:spacing w:after="0" w:line="240" w:lineRule="auto"/>
        <w:ind w:firstLine="720"/>
        <w:contextualSpacing/>
        <w:jc w:val="center"/>
        <w:rPr>
          <w:rFonts w:ascii="GHEA Grapalat" w:hAnsi="GHEA Grapalat"/>
          <w:b/>
          <w:noProof/>
          <w:sz w:val="24"/>
          <w:szCs w:val="24"/>
          <w:lang w:val="hy-AM" w:eastAsia="ru-RU"/>
        </w:rPr>
      </w:pPr>
      <w:r w:rsidRPr="009F13EA">
        <w:rPr>
          <w:rFonts w:ascii="GHEA Grapalat" w:hAnsi="GHEA Grapalat"/>
          <w:b/>
          <w:noProof/>
          <w:sz w:val="24"/>
          <w:szCs w:val="24"/>
          <w:lang w:val="hy-AM" w:eastAsia="ru-RU"/>
        </w:rPr>
        <w:t>ԷԱԿԱՆ ԱՎԵԼԱՑՄԱՆ ԿԱՄ ՆՎԱԶԵՑՄԱՆ ՄԱՍԻՆ</w:t>
      </w:r>
    </w:p>
    <w:p w:rsidR="00876BE5" w:rsidRPr="009F13EA" w:rsidRDefault="00876BE5" w:rsidP="00876BE5">
      <w:pPr>
        <w:spacing w:line="360" w:lineRule="auto"/>
        <w:ind w:firstLine="720"/>
        <w:contextualSpacing/>
        <w:jc w:val="center"/>
        <w:rPr>
          <w:rFonts w:ascii="GHEA Grapalat" w:hAnsi="GHEA Grapalat"/>
          <w:noProof/>
          <w:sz w:val="24"/>
          <w:szCs w:val="24"/>
          <w:lang w:val="hy-AM" w:eastAsia="ru-RU"/>
        </w:rPr>
      </w:pPr>
    </w:p>
    <w:p w:rsidR="00876BE5" w:rsidRPr="009F13EA" w:rsidRDefault="00876BE5" w:rsidP="00876BE5">
      <w:pPr>
        <w:spacing w:after="0" w:line="360" w:lineRule="auto"/>
        <w:ind w:firstLine="720"/>
        <w:contextualSpacing/>
        <w:jc w:val="both"/>
        <w:rPr>
          <w:rFonts w:ascii="GHEA Grapalat" w:hAnsi="GHEA Grapalat" w:cs="Sylfaen"/>
          <w:noProof/>
          <w:sz w:val="24"/>
          <w:szCs w:val="24"/>
          <w:lang w:val="af-ZA" w:eastAsia="ru-RU"/>
        </w:rPr>
      </w:pPr>
      <w:r w:rsidRPr="009F13EA">
        <w:rPr>
          <w:rFonts w:ascii="GHEA Grapalat" w:hAnsi="GHEA Grapalat"/>
          <w:bCs/>
          <w:sz w:val="24"/>
          <w:szCs w:val="24"/>
          <w:lang w:val="hy-AM"/>
        </w:rPr>
        <w:t>«Գույքի նկատմամբ իրավունքների պետական գրանցման մասին» Հայաստանի Հանրապետության օրենքում փոփոխություն և լրացում կատարելու մասին» օրենքի</w:t>
      </w:r>
      <w:r w:rsidRPr="009F13EA"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t xml:space="preserve"> </w:t>
      </w:r>
      <w:r w:rsidRPr="009F13EA">
        <w:rPr>
          <w:rFonts w:ascii="GHEA Grapalat" w:hAnsi="GHEA Grapalat"/>
          <w:bCs/>
          <w:sz w:val="24"/>
          <w:szCs w:val="24"/>
          <w:lang w:val="hy-AM"/>
        </w:rPr>
        <w:t>նախագծի</w:t>
      </w:r>
      <w:r w:rsidRPr="009F13EA">
        <w:rPr>
          <w:rFonts w:ascii="GHEA Grapalat" w:hAnsi="GHEA Grapalat"/>
          <w:noProof/>
          <w:sz w:val="24"/>
          <w:szCs w:val="24"/>
          <w:lang w:val="hy-AM" w:eastAsia="ru-RU"/>
        </w:rPr>
        <w:t xml:space="preserve"> </w:t>
      </w:r>
      <w:r w:rsidRPr="009F13EA">
        <w:rPr>
          <w:rFonts w:ascii="GHEA Grapalat" w:hAnsi="GHEA Grapalat"/>
          <w:bCs/>
          <w:iCs/>
          <w:sz w:val="24"/>
          <w:szCs w:val="24"/>
          <w:lang w:val="af-ZA"/>
        </w:rPr>
        <w:t>ընդունման դեպքում պետական կամ տեղական ինքնակառավարման մարմնի բյուջեում ծախսերի և եկամուտների էական ավելացում կամ նվազեցում չի առաջանում:</w:t>
      </w:r>
    </w:p>
    <w:p w:rsidR="00876BE5" w:rsidRPr="009F13EA" w:rsidRDefault="00876BE5" w:rsidP="00876BE5">
      <w:pPr>
        <w:spacing w:line="360" w:lineRule="auto"/>
        <w:ind w:firstLine="720"/>
        <w:contextualSpacing/>
        <w:rPr>
          <w:rFonts w:ascii="GHEA Grapalat" w:hAnsi="GHEA Grapalat"/>
          <w:sz w:val="24"/>
          <w:szCs w:val="24"/>
          <w:lang w:val="hy-AM"/>
        </w:rPr>
      </w:pPr>
    </w:p>
    <w:p w:rsidR="00876BE5" w:rsidRPr="009F13EA" w:rsidRDefault="00876BE5" w:rsidP="00876BE5">
      <w:pPr>
        <w:spacing w:line="360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E12FCE" w:rsidRPr="009F13EA" w:rsidRDefault="00E12FCE" w:rsidP="00876BE5">
      <w:pPr>
        <w:rPr>
          <w:rFonts w:ascii="GHEA Grapalat" w:hAnsi="GHEA Grapalat"/>
          <w:sz w:val="24"/>
          <w:szCs w:val="24"/>
          <w:lang w:val="hy-AM"/>
        </w:rPr>
      </w:pPr>
    </w:p>
    <w:sectPr w:rsidR="00E12FCE" w:rsidRPr="009F13EA" w:rsidSect="00E12FC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E31" w:rsidRDefault="00F14E31" w:rsidP="0014568C">
      <w:pPr>
        <w:spacing w:after="0" w:line="240" w:lineRule="auto"/>
      </w:pPr>
      <w:r>
        <w:separator/>
      </w:r>
    </w:p>
  </w:endnote>
  <w:endnote w:type="continuationSeparator" w:id="0">
    <w:p w:rsidR="00F14E31" w:rsidRDefault="00F14E31" w:rsidP="00145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t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E31" w:rsidRDefault="00F14E31" w:rsidP="0014568C">
      <w:pPr>
        <w:spacing w:after="0" w:line="240" w:lineRule="auto"/>
      </w:pPr>
      <w:r>
        <w:separator/>
      </w:r>
    </w:p>
  </w:footnote>
  <w:footnote w:type="continuationSeparator" w:id="0">
    <w:p w:rsidR="00F14E31" w:rsidRDefault="00F14E31" w:rsidP="00145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68C" w:rsidRPr="0014568C" w:rsidRDefault="0014568C" w:rsidP="0014568C">
    <w:pPr>
      <w:pStyle w:val="Header"/>
      <w:pBdr>
        <w:left w:val="single" w:sz="18" w:space="4" w:color="FF0000"/>
      </w:pBdr>
      <w:ind w:left="-180"/>
      <w:rPr>
        <w:rFonts w:ascii="Sylfaen" w:eastAsia="SimSun" w:hAnsi="Sylfaen" w:cs="Arial"/>
        <w:color w:val="FF0000"/>
        <w:sz w:val="20"/>
        <w:szCs w:val="20"/>
      </w:rPr>
    </w:pPr>
    <w:r>
      <w:rPr>
        <w:rFonts w:ascii="Arial LatArm" w:eastAsia="SimSun" w:hAnsi="Arial LatArm" w:cs="Arial"/>
        <w:noProof/>
        <w:color w:val="FF0000"/>
        <w:sz w:val="18"/>
        <w:szCs w:val="18"/>
        <w:lang w:val="en-GB"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7200" cy="444500"/>
          <wp:effectExtent l="19050" t="0" r="0" b="0"/>
          <wp:wrapNone/>
          <wp:docPr id="3" name="Picture 3" descr="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ERB_H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1435D">
      <w:rPr>
        <w:rFonts w:ascii="Art" w:eastAsia="SimSun" w:hAnsi="Art" w:cs="Arial"/>
        <w:sz w:val="18"/>
        <w:szCs w:val="18"/>
      </w:rPr>
      <w:t>²</w:t>
    </w:r>
    <w:r w:rsidRPr="00B9097C">
      <w:rPr>
        <w:rFonts w:ascii="Arial LatArm" w:eastAsia="SimSun" w:hAnsi="Arial LatArm" w:cs="Arial"/>
        <w:sz w:val="18"/>
        <w:szCs w:val="18"/>
      </w:rPr>
      <w:t>ñ¹³ñ³¹³ïáõÃÛ³</w:t>
    </w:r>
    <w:r>
      <w:rPr>
        <w:rFonts w:ascii="Sylfaen" w:eastAsia="SimSun" w:hAnsi="Sylfaen" w:cs="Arial"/>
        <w:sz w:val="18"/>
        <w:szCs w:val="18"/>
      </w:rPr>
      <w:t>ն</w:t>
    </w:r>
    <w:r w:rsidRPr="0021435D">
      <w:rPr>
        <w:rFonts w:ascii="Art" w:eastAsia="SimSun" w:hAnsi="Art" w:cs="Arial"/>
        <w:sz w:val="18"/>
        <w:szCs w:val="18"/>
      </w:rPr>
      <w:t xml:space="preserve"> </w:t>
    </w:r>
    <w:r>
      <w:rPr>
        <w:rFonts w:ascii="Calibri" w:eastAsia="SimSun" w:hAnsi="Calibri" w:cs="Arial"/>
        <w:sz w:val="18"/>
        <w:szCs w:val="18"/>
      </w:rPr>
      <w:t xml:space="preserve">                                                                                          </w:t>
    </w:r>
    <w:r>
      <w:rPr>
        <w:rFonts w:ascii="Calibri" w:eastAsia="SimSun" w:hAnsi="Calibri" w:cs="Arial"/>
        <w:sz w:val="18"/>
        <w:szCs w:val="18"/>
      </w:rPr>
      <w:tab/>
      <w:t xml:space="preserve">      </w:t>
    </w:r>
    <w:r w:rsidRPr="0014568C">
      <w:rPr>
        <w:rFonts w:ascii="GHEA Grapalat" w:eastAsia="SimSun" w:hAnsi="GHEA Grapalat" w:cs="Arial"/>
        <w:b/>
      </w:rPr>
      <w:t xml:space="preserve">ՆԱԽԱԳԻԾ                                                                                </w:t>
    </w:r>
  </w:p>
  <w:p w:rsidR="0014568C" w:rsidRPr="00B9097C" w:rsidRDefault="0014568C" w:rsidP="0014568C">
    <w:pPr>
      <w:pStyle w:val="Header"/>
      <w:pBdr>
        <w:left w:val="single" w:sz="18" w:space="4" w:color="0000FF"/>
      </w:pBdr>
      <w:ind w:left="-180"/>
      <w:rPr>
        <w:rFonts w:ascii="Art" w:eastAsia="SimSun" w:hAnsi="Art" w:cs="Arial"/>
        <w:sz w:val="18"/>
        <w:szCs w:val="18"/>
      </w:rPr>
    </w:pPr>
    <w:r w:rsidRPr="0021435D">
      <w:rPr>
        <w:rFonts w:ascii="Art" w:eastAsia="SimSun" w:hAnsi="Art" w:cs="Arial"/>
        <w:sz w:val="18"/>
        <w:szCs w:val="18"/>
      </w:rPr>
      <w:t>Ü</w:t>
    </w:r>
    <w:r w:rsidRPr="00B9097C">
      <w:rPr>
        <w:rFonts w:ascii="Arial LatArm" w:eastAsia="SimSun" w:hAnsi="Arial LatArm" w:cs="Arial"/>
        <w:sz w:val="18"/>
        <w:szCs w:val="18"/>
      </w:rPr>
      <w:t>³Ë³ñ³ñáõÃÛáõÝ</w:t>
    </w:r>
    <w:r>
      <w:rPr>
        <w:rFonts w:ascii="Art" w:eastAsia="SimSun" w:hAnsi="Art" w:cs="Arial"/>
        <w:sz w:val="18"/>
        <w:szCs w:val="18"/>
      </w:rPr>
      <w:t xml:space="preserve">                       </w:t>
    </w:r>
    <w:r>
      <w:rPr>
        <w:rFonts w:ascii="Art" w:eastAsia="SimSun" w:hAnsi="Art" w:cs="Arial"/>
        <w:sz w:val="18"/>
        <w:szCs w:val="18"/>
      </w:rPr>
      <w:tab/>
    </w:r>
  </w:p>
  <w:p w:rsidR="0014568C" w:rsidRPr="00B9097C" w:rsidRDefault="0014568C" w:rsidP="0014568C">
    <w:pPr>
      <w:pStyle w:val="Header"/>
      <w:pBdr>
        <w:left w:val="single" w:sz="18" w:space="4" w:color="FF6600"/>
      </w:pBdr>
      <w:ind w:left="-180"/>
      <w:rPr>
        <w:rFonts w:ascii="Art" w:eastAsia="SimSun" w:hAnsi="Art" w:cs="Arial"/>
        <w:sz w:val="18"/>
        <w:szCs w:val="18"/>
      </w:rPr>
    </w:pPr>
    <w:r w:rsidRPr="00B9097C">
      <w:rPr>
        <w:rFonts w:ascii="Art" w:eastAsia="SimSun" w:hAnsi="Art" w:cs="Arial"/>
        <w:sz w:val="18"/>
        <w:szCs w:val="18"/>
      </w:rPr>
      <w:t xml:space="preserve">                                                                                                                                                            </w:t>
    </w:r>
  </w:p>
  <w:p w:rsidR="0014568C" w:rsidRPr="0014568C" w:rsidRDefault="0014568C" w:rsidP="0014568C">
    <w:pPr>
      <w:pStyle w:val="Header"/>
      <w:ind w:left="-907"/>
      <w:rPr>
        <w:rFonts w:ascii="Arial LatArm" w:eastAsia="SimSun" w:hAnsi="Arial LatArm" w:cs="Arial"/>
        <w:sz w:val="18"/>
        <w:szCs w:val="18"/>
      </w:rPr>
    </w:pPr>
    <w:r w:rsidRPr="002B3928">
      <w:rPr>
        <w:rFonts w:ascii="Arial LatArm" w:eastAsia="SimSun" w:hAnsi="Arial LatArm" w:cs="Arial"/>
      </w:rPr>
      <w:t xml:space="preserve">             </w:t>
    </w:r>
    <w:r>
      <w:rPr>
        <w:rFonts w:ascii="Arial LatArm" w:eastAsia="SimSun" w:hAnsi="Arial LatArm" w:cs="Arial"/>
      </w:rPr>
      <w:t xml:space="preserve">   </w:t>
    </w:r>
  </w:p>
  <w:p w:rsidR="0014568C" w:rsidRDefault="001456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F3E"/>
    <w:multiLevelType w:val="hybridMultilevel"/>
    <w:tmpl w:val="B8BCB0AC"/>
    <w:lvl w:ilvl="0" w:tplc="9190B35E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6D7880"/>
    <w:multiLevelType w:val="hybridMultilevel"/>
    <w:tmpl w:val="57D05DA6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1E073135"/>
    <w:multiLevelType w:val="hybridMultilevel"/>
    <w:tmpl w:val="12EEAD5E"/>
    <w:lvl w:ilvl="0" w:tplc="EFFC2DF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06451"/>
    <w:multiLevelType w:val="hybridMultilevel"/>
    <w:tmpl w:val="6C186892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>
    <w:nsid w:val="5AFF4106"/>
    <w:multiLevelType w:val="hybridMultilevel"/>
    <w:tmpl w:val="7772ECBA"/>
    <w:lvl w:ilvl="0" w:tplc="0409000F">
      <w:start w:val="1"/>
      <w:numFmt w:val="decimal"/>
      <w:lvlText w:val="%1."/>
      <w:lvlJc w:val="left"/>
      <w:pPr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7C976EE4"/>
    <w:multiLevelType w:val="hybridMultilevel"/>
    <w:tmpl w:val="7E282B2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666C"/>
    <w:rsid w:val="00000881"/>
    <w:rsid w:val="000054D6"/>
    <w:rsid w:val="000114B1"/>
    <w:rsid w:val="00022809"/>
    <w:rsid w:val="00022A15"/>
    <w:rsid w:val="00027610"/>
    <w:rsid w:val="00033C91"/>
    <w:rsid w:val="00040B51"/>
    <w:rsid w:val="00040D93"/>
    <w:rsid w:val="00042890"/>
    <w:rsid w:val="00050B4A"/>
    <w:rsid w:val="0006585A"/>
    <w:rsid w:val="0006776A"/>
    <w:rsid w:val="00091D90"/>
    <w:rsid w:val="00094904"/>
    <w:rsid w:val="000A3540"/>
    <w:rsid w:val="000B422E"/>
    <w:rsid w:val="000C2ED8"/>
    <w:rsid w:val="000C5519"/>
    <w:rsid w:val="000E117F"/>
    <w:rsid w:val="000E3606"/>
    <w:rsid w:val="000E51AF"/>
    <w:rsid w:val="00107676"/>
    <w:rsid w:val="00112C22"/>
    <w:rsid w:val="00112CF0"/>
    <w:rsid w:val="00114D6C"/>
    <w:rsid w:val="00116884"/>
    <w:rsid w:val="001263FC"/>
    <w:rsid w:val="001350E9"/>
    <w:rsid w:val="001356FF"/>
    <w:rsid w:val="00135E60"/>
    <w:rsid w:val="00137379"/>
    <w:rsid w:val="0014568C"/>
    <w:rsid w:val="0015374D"/>
    <w:rsid w:val="00160201"/>
    <w:rsid w:val="00163637"/>
    <w:rsid w:val="001642D6"/>
    <w:rsid w:val="001907B6"/>
    <w:rsid w:val="001A6459"/>
    <w:rsid w:val="001A70C4"/>
    <w:rsid w:val="001A73C0"/>
    <w:rsid w:val="001A7E4D"/>
    <w:rsid w:val="001B2E91"/>
    <w:rsid w:val="001C006B"/>
    <w:rsid w:val="001C516F"/>
    <w:rsid w:val="001C6E98"/>
    <w:rsid w:val="001D10BC"/>
    <w:rsid w:val="001E100E"/>
    <w:rsid w:val="001F1162"/>
    <w:rsid w:val="001F37AC"/>
    <w:rsid w:val="00202413"/>
    <w:rsid w:val="002264EC"/>
    <w:rsid w:val="00237C3F"/>
    <w:rsid w:val="002431A4"/>
    <w:rsid w:val="00243415"/>
    <w:rsid w:val="002444E0"/>
    <w:rsid w:val="0024518A"/>
    <w:rsid w:val="002473F0"/>
    <w:rsid w:val="0025037A"/>
    <w:rsid w:val="00254062"/>
    <w:rsid w:val="0026080A"/>
    <w:rsid w:val="00260A2D"/>
    <w:rsid w:val="0026156D"/>
    <w:rsid w:val="002619C7"/>
    <w:rsid w:val="00267794"/>
    <w:rsid w:val="00275E94"/>
    <w:rsid w:val="002853D6"/>
    <w:rsid w:val="002940CA"/>
    <w:rsid w:val="00294D12"/>
    <w:rsid w:val="00295575"/>
    <w:rsid w:val="002A5A93"/>
    <w:rsid w:val="002B41CE"/>
    <w:rsid w:val="002D3283"/>
    <w:rsid w:val="002E1760"/>
    <w:rsid w:val="002E5A28"/>
    <w:rsid w:val="002E7E9E"/>
    <w:rsid w:val="00302D4F"/>
    <w:rsid w:val="00305800"/>
    <w:rsid w:val="003074AC"/>
    <w:rsid w:val="00307DA1"/>
    <w:rsid w:val="0031038F"/>
    <w:rsid w:val="003206CF"/>
    <w:rsid w:val="00321A56"/>
    <w:rsid w:val="00336BAC"/>
    <w:rsid w:val="003715F0"/>
    <w:rsid w:val="00391F2D"/>
    <w:rsid w:val="00394485"/>
    <w:rsid w:val="003955B8"/>
    <w:rsid w:val="003A754D"/>
    <w:rsid w:val="003A7BF0"/>
    <w:rsid w:val="003B1177"/>
    <w:rsid w:val="003C2E52"/>
    <w:rsid w:val="003C74C5"/>
    <w:rsid w:val="003D2572"/>
    <w:rsid w:val="003D31D0"/>
    <w:rsid w:val="003F2494"/>
    <w:rsid w:val="0043095A"/>
    <w:rsid w:val="004542F0"/>
    <w:rsid w:val="00455C58"/>
    <w:rsid w:val="004562E0"/>
    <w:rsid w:val="00457133"/>
    <w:rsid w:val="004635F1"/>
    <w:rsid w:val="0046572C"/>
    <w:rsid w:val="004A5BE8"/>
    <w:rsid w:val="004A7D25"/>
    <w:rsid w:val="004B0AEF"/>
    <w:rsid w:val="004C5D8E"/>
    <w:rsid w:val="004E5175"/>
    <w:rsid w:val="004E58F9"/>
    <w:rsid w:val="004F6D6F"/>
    <w:rsid w:val="005040BF"/>
    <w:rsid w:val="00510588"/>
    <w:rsid w:val="005225C9"/>
    <w:rsid w:val="00540E69"/>
    <w:rsid w:val="005763E3"/>
    <w:rsid w:val="00582AF2"/>
    <w:rsid w:val="005A7FF7"/>
    <w:rsid w:val="005D395F"/>
    <w:rsid w:val="005E03A4"/>
    <w:rsid w:val="005E3B19"/>
    <w:rsid w:val="005F4340"/>
    <w:rsid w:val="005F4F3C"/>
    <w:rsid w:val="006052C4"/>
    <w:rsid w:val="00623410"/>
    <w:rsid w:val="0062451D"/>
    <w:rsid w:val="00626B01"/>
    <w:rsid w:val="00635642"/>
    <w:rsid w:val="00652C48"/>
    <w:rsid w:val="00663A34"/>
    <w:rsid w:val="00666DB6"/>
    <w:rsid w:val="00667061"/>
    <w:rsid w:val="00670864"/>
    <w:rsid w:val="0068749B"/>
    <w:rsid w:val="00693C7A"/>
    <w:rsid w:val="00695E39"/>
    <w:rsid w:val="006A5AEB"/>
    <w:rsid w:val="006B7610"/>
    <w:rsid w:val="006D63CF"/>
    <w:rsid w:val="006D65F2"/>
    <w:rsid w:val="006E384C"/>
    <w:rsid w:val="006F3AD8"/>
    <w:rsid w:val="00717981"/>
    <w:rsid w:val="00721A39"/>
    <w:rsid w:val="007267A8"/>
    <w:rsid w:val="00731982"/>
    <w:rsid w:val="00733E17"/>
    <w:rsid w:val="007672D7"/>
    <w:rsid w:val="007867C3"/>
    <w:rsid w:val="0079658F"/>
    <w:rsid w:val="007D05EA"/>
    <w:rsid w:val="007E1D9A"/>
    <w:rsid w:val="007F0709"/>
    <w:rsid w:val="007F719C"/>
    <w:rsid w:val="00803E34"/>
    <w:rsid w:val="00815581"/>
    <w:rsid w:val="00830B29"/>
    <w:rsid w:val="00831260"/>
    <w:rsid w:val="00833B1B"/>
    <w:rsid w:val="00833F9D"/>
    <w:rsid w:val="0084063B"/>
    <w:rsid w:val="00845B00"/>
    <w:rsid w:val="00853E05"/>
    <w:rsid w:val="00856FC9"/>
    <w:rsid w:val="00862C75"/>
    <w:rsid w:val="00867A23"/>
    <w:rsid w:val="008706F9"/>
    <w:rsid w:val="00876BE5"/>
    <w:rsid w:val="00882A54"/>
    <w:rsid w:val="00882D48"/>
    <w:rsid w:val="00893713"/>
    <w:rsid w:val="00897190"/>
    <w:rsid w:val="008A6887"/>
    <w:rsid w:val="008B0077"/>
    <w:rsid w:val="008B0893"/>
    <w:rsid w:val="008B58FC"/>
    <w:rsid w:val="008D2D91"/>
    <w:rsid w:val="008D7AD2"/>
    <w:rsid w:val="008E1489"/>
    <w:rsid w:val="008E1C78"/>
    <w:rsid w:val="008E299A"/>
    <w:rsid w:val="008F35F6"/>
    <w:rsid w:val="009003E2"/>
    <w:rsid w:val="009206FE"/>
    <w:rsid w:val="00924740"/>
    <w:rsid w:val="00931223"/>
    <w:rsid w:val="00936881"/>
    <w:rsid w:val="00936945"/>
    <w:rsid w:val="00947AD9"/>
    <w:rsid w:val="009675D6"/>
    <w:rsid w:val="009836F4"/>
    <w:rsid w:val="00983BB2"/>
    <w:rsid w:val="009E3D16"/>
    <w:rsid w:val="009F13EA"/>
    <w:rsid w:val="00A2235F"/>
    <w:rsid w:val="00A27FB1"/>
    <w:rsid w:val="00A30B67"/>
    <w:rsid w:val="00A30F9A"/>
    <w:rsid w:val="00A3666C"/>
    <w:rsid w:val="00A37A1E"/>
    <w:rsid w:val="00A44AF4"/>
    <w:rsid w:val="00A542FE"/>
    <w:rsid w:val="00A61042"/>
    <w:rsid w:val="00A9048D"/>
    <w:rsid w:val="00A9509F"/>
    <w:rsid w:val="00A9543A"/>
    <w:rsid w:val="00AA26DB"/>
    <w:rsid w:val="00AB674C"/>
    <w:rsid w:val="00AE5055"/>
    <w:rsid w:val="00AF0907"/>
    <w:rsid w:val="00AF4527"/>
    <w:rsid w:val="00B31254"/>
    <w:rsid w:val="00B36E07"/>
    <w:rsid w:val="00B46DAC"/>
    <w:rsid w:val="00B703E3"/>
    <w:rsid w:val="00B8589A"/>
    <w:rsid w:val="00B92C97"/>
    <w:rsid w:val="00BF172B"/>
    <w:rsid w:val="00C1119B"/>
    <w:rsid w:val="00C1592A"/>
    <w:rsid w:val="00C20EEF"/>
    <w:rsid w:val="00C4418D"/>
    <w:rsid w:val="00C620C8"/>
    <w:rsid w:val="00C675E8"/>
    <w:rsid w:val="00C80321"/>
    <w:rsid w:val="00C866F1"/>
    <w:rsid w:val="00C86E72"/>
    <w:rsid w:val="00C87C8D"/>
    <w:rsid w:val="00C914A6"/>
    <w:rsid w:val="00CA62CB"/>
    <w:rsid w:val="00CC6401"/>
    <w:rsid w:val="00CD45CA"/>
    <w:rsid w:val="00CE2D83"/>
    <w:rsid w:val="00CE38D8"/>
    <w:rsid w:val="00CE6FAE"/>
    <w:rsid w:val="00CF0B14"/>
    <w:rsid w:val="00CF5B0B"/>
    <w:rsid w:val="00CF730F"/>
    <w:rsid w:val="00D00874"/>
    <w:rsid w:val="00D068C8"/>
    <w:rsid w:val="00D16715"/>
    <w:rsid w:val="00D21F34"/>
    <w:rsid w:val="00D37F86"/>
    <w:rsid w:val="00D4778B"/>
    <w:rsid w:val="00D528AA"/>
    <w:rsid w:val="00D574E8"/>
    <w:rsid w:val="00D613A6"/>
    <w:rsid w:val="00D667B0"/>
    <w:rsid w:val="00D66871"/>
    <w:rsid w:val="00D713AB"/>
    <w:rsid w:val="00D73324"/>
    <w:rsid w:val="00D775A2"/>
    <w:rsid w:val="00D86FA9"/>
    <w:rsid w:val="00DA113A"/>
    <w:rsid w:val="00DC00B8"/>
    <w:rsid w:val="00DC780F"/>
    <w:rsid w:val="00DD08C0"/>
    <w:rsid w:val="00DE0458"/>
    <w:rsid w:val="00DE376F"/>
    <w:rsid w:val="00DE507B"/>
    <w:rsid w:val="00DF5F2C"/>
    <w:rsid w:val="00DF7AB9"/>
    <w:rsid w:val="00E06D6E"/>
    <w:rsid w:val="00E12FCE"/>
    <w:rsid w:val="00E3130E"/>
    <w:rsid w:val="00E3204B"/>
    <w:rsid w:val="00E507F8"/>
    <w:rsid w:val="00E51B41"/>
    <w:rsid w:val="00E5745F"/>
    <w:rsid w:val="00E65E89"/>
    <w:rsid w:val="00E714B2"/>
    <w:rsid w:val="00E72658"/>
    <w:rsid w:val="00E80A59"/>
    <w:rsid w:val="00E83DF2"/>
    <w:rsid w:val="00E909B8"/>
    <w:rsid w:val="00ED3101"/>
    <w:rsid w:val="00EF5F94"/>
    <w:rsid w:val="00F04BEF"/>
    <w:rsid w:val="00F14E31"/>
    <w:rsid w:val="00F20CB6"/>
    <w:rsid w:val="00F41287"/>
    <w:rsid w:val="00F42961"/>
    <w:rsid w:val="00F46B36"/>
    <w:rsid w:val="00F62094"/>
    <w:rsid w:val="00F639FE"/>
    <w:rsid w:val="00F858E8"/>
    <w:rsid w:val="00F97326"/>
    <w:rsid w:val="00FA4935"/>
    <w:rsid w:val="00FC756B"/>
    <w:rsid w:val="00FD7BB7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BE5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6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5E03A4"/>
    <w:rPr>
      <w:b/>
      <w:bCs/>
    </w:rPr>
  </w:style>
  <w:style w:type="character" w:styleId="Emphasis">
    <w:name w:val="Emphasis"/>
    <w:basedOn w:val="DefaultParagraphFont"/>
    <w:uiPriority w:val="20"/>
    <w:qFormat/>
    <w:rsid w:val="00AF4527"/>
    <w:rPr>
      <w:i/>
      <w:iCs/>
    </w:rPr>
  </w:style>
  <w:style w:type="paragraph" w:styleId="ListParagraph">
    <w:name w:val="List Paragraph"/>
    <w:basedOn w:val="Normal"/>
    <w:uiPriority w:val="34"/>
    <w:qFormat/>
    <w:rsid w:val="006E384C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45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568C"/>
  </w:style>
  <w:style w:type="paragraph" w:styleId="Footer">
    <w:name w:val="footer"/>
    <w:basedOn w:val="Normal"/>
    <w:link w:val="FooterChar"/>
    <w:uiPriority w:val="99"/>
    <w:semiHidden/>
    <w:unhideWhenUsed/>
    <w:rsid w:val="00145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568C"/>
  </w:style>
  <w:style w:type="character" w:customStyle="1" w:styleId="apple-converted-space">
    <w:name w:val="apple-converted-space"/>
    <w:basedOn w:val="DefaultParagraphFont"/>
    <w:rsid w:val="00876BE5"/>
  </w:style>
  <w:style w:type="paragraph" w:styleId="BalloonText">
    <w:name w:val="Balloon Text"/>
    <w:basedOn w:val="Normal"/>
    <w:link w:val="BalloonTextChar"/>
    <w:uiPriority w:val="99"/>
    <w:semiHidden/>
    <w:unhideWhenUsed/>
    <w:rsid w:val="00295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575"/>
    <w:rPr>
      <w:rFonts w:ascii="Tahoma" w:hAnsi="Tahoma" w:cs="Tahoma"/>
      <w:sz w:val="16"/>
      <w:szCs w:val="16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4562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2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62E0"/>
    <w:rPr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2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2E0"/>
    <w:rPr>
      <w:b/>
      <w:bCs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13</Pages>
  <Words>2440</Words>
  <Characters>13912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https://mul2-moj.gov.am/tasks/42434/oneclick/Naxagic guyq.docx?token=153768d23cfbc8b3bbbd73535a1ac45d</cp:keywords>
  <cp:lastModifiedBy>Kristine</cp:lastModifiedBy>
  <cp:revision>134</cp:revision>
  <cp:lastPrinted>2019-09-17T05:30:00Z</cp:lastPrinted>
  <dcterms:created xsi:type="dcterms:W3CDTF">2019-05-08T08:19:00Z</dcterms:created>
  <dcterms:modified xsi:type="dcterms:W3CDTF">2020-05-22T12:34:00Z</dcterms:modified>
</cp:coreProperties>
</file>