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E69" w:rsidRPr="00C36763" w:rsidRDefault="003A1E69" w:rsidP="003A1E69">
      <w:pPr>
        <w:spacing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AC3E2A" w:rsidRPr="00C36763" w:rsidRDefault="00AC3E2A" w:rsidP="00AC3E2A">
      <w:pPr>
        <w:ind w:left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761CF" w:rsidRPr="00C36763" w:rsidRDefault="006761CF" w:rsidP="00AC3E2A">
      <w:pPr>
        <w:ind w:left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C3E2A" w:rsidRPr="00C36763" w:rsidRDefault="00AC3E2A" w:rsidP="00AC3E2A">
      <w:pPr>
        <w:ind w:left="63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36763">
        <w:rPr>
          <w:rFonts w:ascii="GHEA Grapalat" w:hAnsi="GHEA Grapalat"/>
          <w:b/>
          <w:sz w:val="24"/>
          <w:szCs w:val="24"/>
          <w:lang w:val="hy-AM"/>
        </w:rPr>
        <w:t>«</w:t>
      </w:r>
      <w:r w:rsidR="004F6582" w:rsidRPr="004F6582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ԵՎ ԼՐԱՑՈՒՄՆԵՐ ԿԱՏԱՐԵԼՈՒ ՄԱՍԻՆ</w:t>
      </w:r>
      <w:r w:rsidRPr="00C36763">
        <w:rPr>
          <w:rFonts w:ascii="GHEA Grapalat" w:hAnsi="GHEA Grapalat"/>
          <w:b/>
          <w:sz w:val="24"/>
          <w:szCs w:val="24"/>
          <w:lang w:val="hy-AM"/>
        </w:rPr>
        <w:t>»</w:t>
      </w:r>
      <w:r w:rsidR="006761CF" w:rsidRPr="00C367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3676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ՎԵՐԱԲԵՐՅԱԼ ՇԱՀԱԳՐԳԻՌ ՄԱՐՄԻՆՆԵՐԻՑ ՍՏԱՑՎԱԾ ԿԱՐԾԻՔՆԵՐԻ</w:t>
      </w:r>
    </w:p>
    <w:p w:rsidR="006761CF" w:rsidRPr="00C36763" w:rsidRDefault="006761CF" w:rsidP="00AC3E2A">
      <w:pPr>
        <w:ind w:left="63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1444" w:type="dxa"/>
        <w:tblInd w:w="-7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28"/>
        <w:gridCol w:w="4806"/>
        <w:gridCol w:w="4410"/>
      </w:tblGrid>
      <w:tr w:rsidR="00C36763" w:rsidRPr="00C36763" w:rsidTr="0028146E">
        <w:trPr>
          <w:trHeight w:val="814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3E2A" w:rsidRPr="00C36763" w:rsidRDefault="00AC3E2A" w:rsidP="005E62FA">
            <w:pPr>
              <w:spacing w:after="20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36763">
              <w:rPr>
                <w:rFonts w:ascii="GHEA Grapalat" w:hAnsi="GHEA Grapalat"/>
                <w:b/>
              </w:rPr>
              <w:t>Առաջարկության</w:t>
            </w:r>
            <w:r w:rsidR="00C075F7" w:rsidRPr="00C36763">
              <w:rPr>
                <w:rFonts w:ascii="GHEA Grapalat" w:hAnsi="GHEA Grapalat"/>
                <w:b/>
              </w:rPr>
              <w:t xml:space="preserve"> </w:t>
            </w:r>
            <w:r w:rsidRPr="00C36763">
              <w:rPr>
                <w:rFonts w:ascii="GHEA Grapalat" w:hAnsi="GHEA Grapalat"/>
                <w:b/>
              </w:rPr>
              <w:t>հեղինակը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3E2A" w:rsidRPr="00C36763" w:rsidRDefault="00AC3E2A" w:rsidP="005E62FA">
            <w:pPr>
              <w:spacing w:after="20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36763">
              <w:rPr>
                <w:rFonts w:ascii="GHEA Grapalat" w:hAnsi="GHEA Grapalat"/>
                <w:b/>
              </w:rPr>
              <w:t>Առաջարկության և դիտողության</w:t>
            </w:r>
            <w:r w:rsidR="00C075F7" w:rsidRPr="00C36763">
              <w:rPr>
                <w:rFonts w:ascii="GHEA Grapalat" w:hAnsi="GHEA Grapalat"/>
                <w:b/>
              </w:rPr>
              <w:t xml:space="preserve"> </w:t>
            </w:r>
            <w:r w:rsidRPr="00C36763">
              <w:rPr>
                <w:rFonts w:ascii="GHEA Grapalat" w:hAnsi="GHEA Grapalat"/>
                <w:b/>
              </w:rPr>
              <w:t>պարզաբանումը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3E2A" w:rsidRPr="00C36763" w:rsidRDefault="00AC3E2A" w:rsidP="005E62FA">
            <w:pPr>
              <w:spacing w:after="20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36763">
              <w:rPr>
                <w:rFonts w:ascii="GHEA Grapalat" w:hAnsi="GHEA Grapalat"/>
                <w:b/>
              </w:rPr>
              <w:t xml:space="preserve">ՀՀ </w:t>
            </w:r>
            <w:r w:rsidRPr="00C36763">
              <w:rPr>
                <w:rFonts w:ascii="GHEA Grapalat" w:hAnsi="GHEA Grapalat"/>
                <w:b/>
                <w:lang w:val="hy-AM"/>
              </w:rPr>
              <w:t xml:space="preserve">կրթության, գիտության, մշակույթի և սպորտի </w:t>
            </w:r>
            <w:r w:rsidRPr="00C36763">
              <w:rPr>
                <w:rFonts w:ascii="GHEA Grapalat" w:hAnsi="GHEA Grapalat"/>
                <w:b/>
              </w:rPr>
              <w:t>նախարարության</w:t>
            </w:r>
            <w:r w:rsidR="00C075F7" w:rsidRPr="00C36763">
              <w:rPr>
                <w:rFonts w:ascii="GHEA Grapalat" w:hAnsi="GHEA Grapalat"/>
                <w:b/>
              </w:rPr>
              <w:t xml:space="preserve">  </w:t>
            </w:r>
            <w:r w:rsidRPr="00C36763">
              <w:rPr>
                <w:rFonts w:ascii="GHEA Grapalat" w:hAnsi="GHEA Grapalat"/>
                <w:b/>
              </w:rPr>
              <w:t>պարզաբանումները և հիմնավորումները</w:t>
            </w:r>
          </w:p>
        </w:tc>
      </w:tr>
      <w:tr w:rsidR="004F6582" w:rsidRPr="005B012F" w:rsidTr="00DF4288">
        <w:trPr>
          <w:trHeight w:val="2676"/>
        </w:trPr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F6582" w:rsidRPr="00C36763" w:rsidRDefault="004F6582" w:rsidP="005E62F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  <w:r w:rsidRPr="00C36763">
              <w:rPr>
                <w:rFonts w:ascii="GHEA Grapalat" w:hAnsi="GHEA Grapalat"/>
                <w:lang w:val="af-ZA"/>
              </w:rPr>
              <w:t xml:space="preserve">ՀՀ </w:t>
            </w:r>
            <w:r>
              <w:rPr>
                <w:rFonts w:ascii="GHEA Grapalat" w:hAnsi="GHEA Grapalat"/>
                <w:lang w:val="af-ZA"/>
              </w:rPr>
              <w:t xml:space="preserve">արդարադատության </w:t>
            </w:r>
            <w:r w:rsidRPr="00C36763">
              <w:rPr>
                <w:rFonts w:ascii="GHEA Grapalat" w:hAnsi="GHEA Grapalat"/>
                <w:lang w:val="af-ZA"/>
              </w:rPr>
              <w:t>նախարարություն</w:t>
            </w:r>
          </w:p>
          <w:p w:rsidR="004F6582" w:rsidRPr="00C36763" w:rsidRDefault="004F6582" w:rsidP="005E62F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en-US"/>
              </w:rPr>
            </w:pPr>
          </w:p>
          <w:p w:rsidR="004F6582" w:rsidRPr="00C36763" w:rsidRDefault="004F6582" w:rsidP="005E62F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15.05</w:t>
            </w:r>
            <w:r w:rsidRPr="00C36763">
              <w:rPr>
                <w:rFonts w:ascii="GHEA Grapalat" w:hAnsi="GHEA Grapalat"/>
                <w:lang w:val="af-ZA"/>
              </w:rPr>
              <w:t>.20</w:t>
            </w:r>
            <w:r w:rsidRPr="00C36763">
              <w:rPr>
                <w:rFonts w:ascii="GHEA Grapalat" w:hAnsi="GHEA Grapalat"/>
                <w:lang w:val="hy-AM"/>
              </w:rPr>
              <w:t>20</w:t>
            </w:r>
            <w:r w:rsidRPr="00C36763">
              <w:rPr>
                <w:rFonts w:ascii="GHEA Grapalat" w:hAnsi="GHEA Grapalat"/>
                <w:lang w:val="af-ZA"/>
              </w:rPr>
              <w:t>թ.</w:t>
            </w:r>
          </w:p>
          <w:p w:rsidR="004F6582" w:rsidRPr="00C36763" w:rsidRDefault="004F6582" w:rsidP="004F6582">
            <w:pPr>
              <w:tabs>
                <w:tab w:val="left" w:pos="900"/>
              </w:tabs>
              <w:jc w:val="center"/>
              <w:rPr>
                <w:rFonts w:ascii="GHEA Grapalat" w:hAnsi="GHEA Grapalat"/>
              </w:rPr>
            </w:pPr>
            <w:r w:rsidRPr="00C36763">
              <w:rPr>
                <w:rFonts w:ascii="GHEA Grapalat" w:hAnsi="GHEA Grapalat"/>
                <w:lang w:val="af-ZA"/>
              </w:rPr>
              <w:t xml:space="preserve">№ </w:t>
            </w:r>
            <w:r w:rsidRPr="004F6582">
              <w:rPr>
                <w:rFonts w:ascii="GHEA Grapalat" w:hAnsi="GHEA Grapalat"/>
                <w:lang w:val="fr-FR"/>
              </w:rPr>
              <w:t>01/27.1/10147-2020</w:t>
            </w:r>
          </w:p>
          <w:p w:rsidR="004F6582" w:rsidRPr="00DF4288" w:rsidRDefault="004F6582" w:rsidP="00DF4288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ru-RU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582" w:rsidRPr="00BC4AD9" w:rsidRDefault="004F6582" w:rsidP="00BC4AD9">
            <w:pPr>
              <w:pStyle w:val="NoSpacing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F6582">
              <w:rPr>
                <w:rFonts w:ascii="GHEA Grapalat" w:hAnsi="GHEA Grapalat" w:cs="Sylfaen"/>
                <w:sz w:val="20"/>
                <w:szCs w:val="20"/>
                <w:lang w:val="hy-AM"/>
              </w:rPr>
              <w:t>1.</w:t>
            </w:r>
            <w:r w:rsidR="00BC4AD9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4F6582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Նախագծի նախաբանում «19-րդ հոդվածի 3-րդ կետին» բառերն անհրաժեշտ է փոխարինել «19-րդ հոդվածի 3-րդ մասին» բառերով՝ նկատի ունենալով «Հայաստանի Հանրապետության բյուջետային համակարգի մասին» Հայաստանի Հանրապետության օրենքի 19-րդ հոդվածի և «Նորմատիվ իրավական ակտերի մասին» Հայաստանի Հանրապետության օրենքի 14-րդ հոդվածի  պահանջները: 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582" w:rsidRPr="004F6582" w:rsidRDefault="004F6582" w:rsidP="005E62FA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Ընդունվել է ի գիտություն</w:t>
            </w:r>
          </w:p>
          <w:p w:rsidR="004F6582" w:rsidRPr="00DF4288" w:rsidRDefault="00DF4288" w:rsidP="005E62FA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DF4288">
              <w:rPr>
                <w:rFonts w:ascii="GHEA Grapalat" w:hAnsi="GHEA Grapalat" w:cs="Sylfaen"/>
                <w:sz w:val="20"/>
                <w:szCs w:val="20"/>
                <w:lang w:val="hy-AM"/>
              </w:rPr>
              <w:t>(համաձայնեցվել է ՀՀ արդարադատության նախարարության և ՀՀ ֆինանսների նախարարության հետ)</w:t>
            </w:r>
          </w:p>
          <w:p w:rsidR="004F6582" w:rsidRPr="00C36763" w:rsidRDefault="004F6582" w:rsidP="002F3AF2">
            <w:pPr>
              <w:pStyle w:val="NoSpacing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  <w:tr w:rsidR="004F6582" w:rsidRPr="004F6582" w:rsidTr="0028146E">
        <w:trPr>
          <w:trHeight w:val="481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F6582" w:rsidRPr="00C36763" w:rsidRDefault="004F6582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582" w:rsidRPr="004F6582" w:rsidRDefault="004F6582" w:rsidP="004F6582">
            <w:pPr>
              <w:pStyle w:val="NoSpacing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F6582">
              <w:rPr>
                <w:rFonts w:ascii="GHEA Grapalat" w:hAnsi="GHEA Grapalat" w:cs="Sylfaen"/>
                <w:sz w:val="20"/>
                <w:szCs w:val="20"/>
                <w:lang w:val="hy-AM"/>
              </w:rPr>
              <w:t>2. Նախագծի կետերի համարակալումն անհրաժեշտ է ուղղել: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582" w:rsidRPr="00DF4288" w:rsidRDefault="00DF4288" w:rsidP="00675716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i/>
                <w:sz w:val="20"/>
                <w:szCs w:val="20"/>
                <w:lang w:val="ru-RU"/>
              </w:rPr>
              <w:t>Ընդունվել է</w:t>
            </w:r>
          </w:p>
          <w:p w:rsidR="004F6582" w:rsidRPr="00DF4288" w:rsidRDefault="00DF4288" w:rsidP="00DF4288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ru-RU"/>
              </w:rPr>
              <w:t>Կատարվել են համապատասխան փոփոխություններ</w:t>
            </w:r>
          </w:p>
        </w:tc>
      </w:tr>
      <w:tr w:rsidR="00DF4288" w:rsidRPr="005B012F" w:rsidTr="0028146E">
        <w:trPr>
          <w:trHeight w:val="481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4288" w:rsidRPr="00C36763" w:rsidRDefault="00DF4288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88" w:rsidRPr="00C36763" w:rsidRDefault="00DF4288" w:rsidP="00370AC7">
            <w:pPr>
              <w:pStyle w:val="NoSpacing"/>
              <w:jc w:val="both"/>
              <w:rPr>
                <w:rFonts w:ascii="GHEA Grapalat" w:hAnsi="GHEA Grapalat"/>
                <w:bCs/>
                <w:sz w:val="20"/>
                <w:szCs w:val="20"/>
                <w:lang w:val="pt-BR"/>
              </w:rPr>
            </w:pPr>
            <w:r w:rsidRPr="004F6582">
              <w:rPr>
                <w:rFonts w:ascii="GHEA Grapalat" w:hAnsi="GHEA Grapalat" w:cs="Sylfaen"/>
                <w:sz w:val="20"/>
                <w:szCs w:val="20"/>
                <w:lang w:val="hy-AM"/>
              </w:rPr>
              <w:t>3. Նախագծի 2-րդ կետում անհրաժեշտ է հստակեցնել, թե ում հատկացվելու պետական բյուջեով նախատեսված գումարը և այդ մասին նախատեսել նաև դրույթներ նախագծի վերնագրում՝ նկատի ունենալով «Նորմատիվ իրավական ակտերի մասին» օրենքի 12-րդ հոդվածի դրույթները: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88" w:rsidRPr="00C36763" w:rsidRDefault="00DF4288" w:rsidP="00370AC7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 xml:space="preserve">Ընդունվել է </w:t>
            </w:r>
            <w:r>
              <w:rPr>
                <w:rFonts w:ascii="GHEA Grapalat" w:hAnsi="GHEA Grapalat" w:cs="Sylfaen"/>
                <w:b/>
                <w:i/>
                <w:sz w:val="20"/>
                <w:szCs w:val="20"/>
                <w:lang w:val="ru-RU"/>
              </w:rPr>
              <w:t>ի գիտություն</w:t>
            </w:r>
          </w:p>
          <w:p w:rsidR="00DF4288" w:rsidRPr="00DF4288" w:rsidRDefault="00DF4288" w:rsidP="00370AC7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DF4288">
              <w:rPr>
                <w:rFonts w:ascii="GHEA Grapalat" w:hAnsi="GHEA Grapalat" w:cs="Sylfaen"/>
                <w:sz w:val="20"/>
                <w:szCs w:val="20"/>
                <w:lang w:val="hy-AM"/>
              </w:rPr>
              <w:t>(համաձայնեցվել է ՀՀ արդարադատության նախարարության և ՀՀ ֆինանսների նախարարության հետ)</w:t>
            </w:r>
          </w:p>
        </w:tc>
      </w:tr>
      <w:tr w:rsidR="00BC4AD9" w:rsidRPr="004F6582" w:rsidTr="00DF4288">
        <w:trPr>
          <w:trHeight w:val="481"/>
        </w:trPr>
        <w:tc>
          <w:tcPr>
            <w:tcW w:w="222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BC4AD9" w:rsidRDefault="00BC4AD9" w:rsidP="00DF4288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ՀՀ ֆինանսների նախարարություն</w:t>
            </w:r>
          </w:p>
          <w:p w:rsidR="00BC4AD9" w:rsidRDefault="00BC4AD9" w:rsidP="00DF4288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ru-RU"/>
              </w:rPr>
            </w:pPr>
          </w:p>
          <w:p w:rsidR="00BC4AD9" w:rsidRDefault="00BC4AD9" w:rsidP="00DF4288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18.05.2020թ.</w:t>
            </w:r>
          </w:p>
          <w:p w:rsidR="00BC4AD9" w:rsidRPr="00DF4288" w:rsidRDefault="00BC4AD9" w:rsidP="00DF4288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ru-RU"/>
              </w:rPr>
            </w:pPr>
            <w:r w:rsidRPr="00C36763">
              <w:rPr>
                <w:rFonts w:ascii="GHEA Grapalat" w:hAnsi="GHEA Grapalat"/>
                <w:lang w:val="af-ZA"/>
              </w:rPr>
              <w:t xml:space="preserve">№ </w:t>
            </w:r>
            <w:r w:rsidRPr="00DF4288">
              <w:rPr>
                <w:rFonts w:ascii="GHEA Grapalat" w:hAnsi="GHEA Grapalat"/>
                <w:lang w:val="ru-RU"/>
              </w:rPr>
              <w:t>01/8-4/7175-2020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AD9" w:rsidRPr="000E102C" w:rsidRDefault="00BC4AD9" w:rsidP="00DF4288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0E102C">
              <w:rPr>
                <w:rFonts w:ascii="GHEA Grapalat" w:hAnsi="GHEA Grapalat"/>
                <w:sz w:val="20"/>
                <w:szCs w:val="20"/>
                <w:lang w:val="af-ZA"/>
              </w:rPr>
              <w:t>1.</w:t>
            </w:r>
            <w:r w:rsidRPr="000E102C">
              <w:rPr>
                <w:rFonts w:ascii="GHEA Grapalat" w:hAnsi="GHEA Grapalat"/>
                <w:sz w:val="20"/>
                <w:szCs w:val="20"/>
                <w:lang w:val="af-ZA"/>
              </w:rPr>
              <w:tab/>
              <w:t xml:space="preserve">Նախագծին կից բացակայում են նախագծանախահաշվային փաստաթղթերի ֆինանսական գնահատականների հաշվարկային հիմնավորումները: 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AD9" w:rsidRPr="000E102C" w:rsidRDefault="00BC4AD9" w:rsidP="00B713F6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0E102C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 xml:space="preserve">Ընդունվել է </w:t>
            </w:r>
          </w:p>
          <w:p w:rsidR="000E102C" w:rsidRPr="000E102C" w:rsidRDefault="000E102C" w:rsidP="00B713F6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Համապատասխան փաստաթղթերը կցվում են</w:t>
            </w:r>
          </w:p>
          <w:p w:rsidR="00BC4AD9" w:rsidRPr="000E102C" w:rsidRDefault="00BC4AD9" w:rsidP="00DF4288">
            <w:pPr>
              <w:jc w:val="both"/>
              <w:rPr>
                <w:lang w:val="hy-AM" w:eastAsia="en-US" w:bidi="en-US"/>
              </w:rPr>
            </w:pPr>
          </w:p>
        </w:tc>
      </w:tr>
      <w:tr w:rsidR="00BC4AD9" w:rsidRPr="000E44E8" w:rsidTr="004937F3">
        <w:trPr>
          <w:trHeight w:val="481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C4AD9" w:rsidRPr="00C36763" w:rsidRDefault="00BC4AD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AD9" w:rsidRPr="00DF4288" w:rsidRDefault="00BC4AD9" w:rsidP="00DF4288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>2.</w:t>
            </w: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ab/>
              <w:t xml:space="preserve">  Առաջարկում ենք հանել Նախագծի 2-րդ՝ ՀՀ կառավարության պահուստային ֆոնդից հատկացմանը վերաբերող կետը: 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AD9" w:rsidRPr="00C36763" w:rsidRDefault="000E44E8" w:rsidP="005E62FA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i/>
                <w:sz w:val="20"/>
                <w:szCs w:val="20"/>
              </w:rPr>
              <w:t>Չի ընդունվել</w:t>
            </w:r>
            <w:r w:rsidR="00BC4AD9"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 xml:space="preserve"> </w:t>
            </w:r>
          </w:p>
          <w:p w:rsidR="00BC4AD9" w:rsidRPr="000E44E8" w:rsidRDefault="000E44E8" w:rsidP="000E44E8">
            <w:pPr>
              <w:pStyle w:val="NoSpacing"/>
              <w:jc w:val="both"/>
              <w:rPr>
                <w:rFonts w:ascii="Times New Roman" w:hAnsi="Times New Roman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Նախագծում առկա է նույն նպատակի հավելվածը (Հավելված 9-ը), որին անհրաժեշտ է համապատասխան հղում տալ որոշման տեքստում</w:t>
            </w:r>
          </w:p>
        </w:tc>
      </w:tr>
      <w:tr w:rsidR="00BC4AD9" w:rsidRPr="005B012F" w:rsidTr="00BD249E">
        <w:trPr>
          <w:trHeight w:val="1554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C4AD9" w:rsidRPr="00C36763" w:rsidRDefault="00BC4AD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AD9" w:rsidRPr="00BD249E" w:rsidRDefault="00BC4AD9" w:rsidP="00DF4288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BD249E">
              <w:rPr>
                <w:rFonts w:ascii="GHEA Grapalat" w:hAnsi="GHEA Grapalat"/>
                <w:sz w:val="20"/>
                <w:szCs w:val="20"/>
                <w:lang w:val="af-ZA"/>
              </w:rPr>
              <w:t>3.</w:t>
            </w:r>
            <w:r w:rsidRPr="00BD249E">
              <w:rPr>
                <w:rFonts w:ascii="GHEA Grapalat" w:hAnsi="GHEA Grapalat"/>
                <w:sz w:val="20"/>
                <w:szCs w:val="20"/>
                <w:lang w:val="af-ZA"/>
              </w:rPr>
              <w:tab/>
              <w:t xml:space="preserve">  Նախագծի 3-րդ կետի՝</w:t>
            </w:r>
          </w:p>
          <w:p w:rsidR="00BC4AD9" w:rsidRPr="00BD249E" w:rsidRDefault="00BC4AD9" w:rsidP="00DF4288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BD249E">
              <w:rPr>
                <w:rFonts w:ascii="GHEA Grapalat" w:hAnsi="GHEA Grapalat"/>
                <w:sz w:val="20"/>
                <w:szCs w:val="20"/>
                <w:lang w:val="af-ZA"/>
              </w:rPr>
              <w:t>- 1-ին ենթակետի վերաբերյալ դիրքորոշում կարող ենք հայտնել նշված վանական համալիրի ամրակայման աշխատանքների ձեռքբերման նպատակով կնքված պայմանագրի վերաբերյալ տեղեկատվություն ներկայացնելու դեպքում,</w:t>
            </w:r>
          </w:p>
          <w:p w:rsidR="00BC4AD9" w:rsidRPr="00BD249E" w:rsidRDefault="00BC4AD9" w:rsidP="00DF4288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BD249E">
              <w:rPr>
                <w:rFonts w:ascii="GHEA Grapalat" w:hAnsi="GHEA Grapalat"/>
                <w:sz w:val="20"/>
                <w:szCs w:val="20"/>
                <w:lang w:val="af-ZA"/>
              </w:rPr>
              <w:t xml:space="preserve">- 2-րդ և 3-րդ ենթակետերում նշված աշխատանքների ձեռքբերման նպատակով 2019թ-ին կնքված պայմանագրերը հաշվառվել են ՀՀ ֆինանսների նախարարության կողմից, և քանի որ պայմանագրերով սահմանված </w:t>
            </w:r>
            <w:r w:rsidRPr="00BD249E">
              <w:rPr>
                <w:rFonts w:ascii="GHEA Grapalat" w:hAnsi="GHEA Grapalat"/>
                <w:sz w:val="20"/>
                <w:szCs w:val="20"/>
                <w:lang w:val="af-ZA"/>
              </w:rPr>
              <w:lastRenderedPageBreak/>
              <w:t>ժամկետում այդ աշխատանքները չեն կատարվել, ուստի առաջարկում ենք լուծել այդ պայմանագրերը և կազմակերպել նոր գնման ընթացակարգեր,</w:t>
            </w:r>
            <w:r w:rsidRPr="00BD249E">
              <w:rPr>
                <w:rFonts w:ascii="GHEA Grapalat" w:hAnsi="GHEA Grapalat"/>
                <w:sz w:val="20"/>
                <w:szCs w:val="20"/>
                <w:lang w:val="af-ZA"/>
              </w:rPr>
              <w:tab/>
            </w:r>
          </w:p>
          <w:p w:rsidR="00BC4AD9" w:rsidRPr="00BD249E" w:rsidRDefault="00BC4AD9" w:rsidP="00DF4288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BD249E">
              <w:rPr>
                <w:rFonts w:ascii="GHEA Grapalat" w:hAnsi="GHEA Grapalat"/>
                <w:sz w:val="20"/>
                <w:szCs w:val="20"/>
                <w:lang w:val="af-ZA"/>
              </w:rPr>
              <w:t>- 1-ին ենթակետի</w:t>
            </w:r>
            <w:r w:rsidR="000E102C" w:rsidRPr="00BD249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BD249E">
              <w:rPr>
                <w:rFonts w:ascii="GHEA Grapalat" w:hAnsi="GHEA Grapalat"/>
                <w:sz w:val="20"/>
                <w:szCs w:val="20"/>
                <w:lang w:val="af-ZA"/>
              </w:rPr>
              <w:t>«բ» և 3-րդ ենթակետի «ա» պարբերություններում սխալ են նշված պայմանագրերի ծածկագրերը և կնքման ամսաթվերը, իսկ գնումների պաշտոնական տեղեկագրում առկա հրապարակումների համաձայն՝ 3-րդ ենթակետի «բ» պարբերության մեջ նշված ծածկագրով ընթացակարգը հայտարարվել է չկայացած, ինչպես նաև վերջինիս գնման առարկա են հանդիսացել այլ շինարարական աշխատանքների որակի նկատմամբ տեխնիկական հսկողության ծառայությունները:</w:t>
            </w:r>
            <w:r w:rsidRPr="00BD249E">
              <w:rPr>
                <w:rFonts w:ascii="GHEA Grapalat" w:hAnsi="GHEA Grapalat"/>
                <w:sz w:val="20"/>
                <w:szCs w:val="20"/>
                <w:lang w:val="af-ZA"/>
              </w:rPr>
              <w:tab/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C4AD9" w:rsidRPr="00BD249E" w:rsidRDefault="00BC4AD9" w:rsidP="005E62FA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</w:p>
          <w:p w:rsidR="00BC4AD9" w:rsidRPr="00BD249E" w:rsidRDefault="00BC4AD9" w:rsidP="005E62FA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BD249E">
              <w:rPr>
                <w:rFonts w:ascii="GHEA Grapalat" w:hAnsi="GHEA Grapalat" w:cs="Sylfaen"/>
                <w:b/>
                <w:i/>
                <w:sz w:val="20"/>
                <w:szCs w:val="20"/>
                <w:lang w:val="ru-RU"/>
              </w:rPr>
              <w:t>Ը</w:t>
            </w:r>
            <w:r w:rsidRPr="00BD249E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նդունվել</w:t>
            </w:r>
            <w:r w:rsidRPr="00BD249E">
              <w:rPr>
                <w:rFonts w:ascii="Cambria Math" w:hAnsi="Cambria Math" w:cs="Sylfaen"/>
                <w:b/>
                <w:i/>
                <w:sz w:val="20"/>
                <w:szCs w:val="20"/>
                <w:lang w:val="ru-RU"/>
              </w:rPr>
              <w:t xml:space="preserve"> </w:t>
            </w:r>
            <w:r w:rsidRPr="00BD249E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է ի գիտություն</w:t>
            </w:r>
          </w:p>
          <w:p w:rsidR="000E102C" w:rsidRPr="00BD249E" w:rsidRDefault="000E102C" w:rsidP="00E85BA3">
            <w:pPr>
              <w:pStyle w:val="NoSpacing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D249E">
              <w:rPr>
                <w:rFonts w:ascii="GHEA Grapalat" w:hAnsi="GHEA Grapalat" w:cs="Sylfaen"/>
                <w:sz w:val="20"/>
                <w:szCs w:val="20"/>
                <w:lang w:val="hy-AM"/>
              </w:rPr>
              <w:t>Պայմանագիրը լուծվել է</w:t>
            </w:r>
            <w:r w:rsidR="00BD249E" w:rsidRPr="00BD249E">
              <w:rPr>
                <w:rFonts w:ascii="GHEA Grapalat" w:hAnsi="GHEA Grapalat" w:cs="Sylfaen"/>
                <w:sz w:val="20"/>
                <w:szCs w:val="20"/>
                <w:lang w:val="hy-AM"/>
              </w:rPr>
              <w:t>.</w:t>
            </w:r>
            <w:r w:rsidR="00BD249E" w:rsidRPr="00BD249E">
              <w:rPr>
                <w:rFonts w:ascii="GHEA Grapalat" w:hAnsi="GHEA Grapalat"/>
                <w:sz w:val="20"/>
                <w:szCs w:val="20"/>
                <w:lang w:val="af-ZA"/>
              </w:rPr>
              <w:t xml:space="preserve"> Նախագծում կատարվել է համապատասխան փոփոխություն</w:t>
            </w:r>
            <w:r w:rsidR="00BD249E" w:rsidRPr="00BD249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  <w:p w:rsidR="000E102C" w:rsidRPr="00BD249E" w:rsidRDefault="000E102C" w:rsidP="00E85BA3">
            <w:pPr>
              <w:pStyle w:val="NoSpacing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0E102C" w:rsidRPr="00BD249E" w:rsidRDefault="000E102C" w:rsidP="00E85BA3">
            <w:pPr>
              <w:pStyle w:val="NoSpacing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BD249E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Չի ընդունվել</w:t>
            </w:r>
          </w:p>
          <w:p w:rsidR="00E85BA3" w:rsidRPr="00BD249E" w:rsidRDefault="00E85BA3" w:rsidP="00E85BA3">
            <w:pPr>
              <w:pStyle w:val="NoSpacing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0E102C" w:rsidRPr="00BD249E" w:rsidRDefault="000E102C" w:rsidP="00E85BA3">
            <w:pPr>
              <w:pStyle w:val="NoSpacing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0E102C" w:rsidRPr="00BD249E" w:rsidRDefault="000E102C" w:rsidP="00E85BA3">
            <w:pPr>
              <w:pStyle w:val="NoSpacing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0E102C" w:rsidRPr="00BD249E" w:rsidRDefault="000E102C" w:rsidP="00E85BA3">
            <w:pPr>
              <w:pStyle w:val="NoSpacing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0E102C" w:rsidRPr="00BD249E" w:rsidRDefault="000E102C" w:rsidP="00E85BA3">
            <w:pPr>
              <w:pStyle w:val="NoSpacing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0E102C" w:rsidRPr="00BD249E" w:rsidRDefault="000E102C" w:rsidP="00E85BA3">
            <w:pPr>
              <w:pStyle w:val="NoSpacing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0E102C" w:rsidRPr="00BD249E" w:rsidRDefault="000E102C" w:rsidP="00E85BA3">
            <w:pPr>
              <w:pStyle w:val="NoSpacing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0E102C" w:rsidRPr="00BD249E" w:rsidRDefault="000E102C" w:rsidP="00E85BA3">
            <w:pPr>
              <w:pStyle w:val="NoSpacing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0E102C" w:rsidRPr="00BD249E" w:rsidRDefault="000E102C" w:rsidP="00E85BA3">
            <w:pPr>
              <w:pStyle w:val="NoSpacing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BD249E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Ընդունվել է մասնակի.</w:t>
            </w:r>
          </w:p>
          <w:p w:rsidR="000E102C" w:rsidRPr="005B012F" w:rsidRDefault="000E102C" w:rsidP="000E102C">
            <w:pPr>
              <w:pStyle w:val="NoSpacing"/>
              <w:numPr>
                <w:ilvl w:val="0"/>
                <w:numId w:val="7"/>
              </w:numPr>
              <w:ind w:left="331" w:hanging="284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D249E">
              <w:rPr>
                <w:rFonts w:ascii="GHEA Grapalat" w:hAnsi="GHEA Grapalat"/>
                <w:sz w:val="20"/>
                <w:szCs w:val="20"/>
                <w:lang w:val="af-ZA"/>
              </w:rPr>
              <w:t>1-ին ենթակետի «բ» պարբերության մասով</w:t>
            </w:r>
            <w:r w:rsidR="00BD249E" w:rsidRPr="00BD249E">
              <w:rPr>
                <w:rFonts w:ascii="GHEA Grapalat" w:hAnsi="GHEA Grapalat"/>
                <w:sz w:val="20"/>
                <w:szCs w:val="20"/>
                <w:lang w:val="af-ZA"/>
              </w:rPr>
              <w:t>` Նախագծում կատարվել է համապատասխան փոփոխություն</w:t>
            </w:r>
          </w:p>
          <w:p w:rsidR="002E3CC5" w:rsidRPr="005B012F" w:rsidRDefault="002E3CC5" w:rsidP="002E3CC5">
            <w:pPr>
              <w:pStyle w:val="NoSpacing"/>
              <w:numPr>
                <w:ilvl w:val="0"/>
                <w:numId w:val="7"/>
              </w:numPr>
              <w:ind w:left="331" w:hanging="284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27D98">
              <w:rPr>
                <w:rFonts w:ascii="GHEA Grapalat" w:hAnsi="GHEA Grapalat"/>
                <w:sz w:val="20"/>
                <w:szCs w:val="20"/>
                <w:lang w:val="af-ZA"/>
              </w:rPr>
              <w:t>3-րդ ենթակետի «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>բ</w:t>
            </w:r>
            <w:r w:rsidRPr="00C27D98">
              <w:rPr>
                <w:rFonts w:ascii="GHEA Grapalat" w:hAnsi="GHEA Grapalat"/>
                <w:sz w:val="20"/>
                <w:szCs w:val="20"/>
                <w:lang w:val="af-ZA"/>
              </w:rPr>
              <w:t xml:space="preserve">» պարբերության մասով` 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>ծածկագիրը ճիշտ է նշված և պայմանագիրը կցված է</w:t>
            </w:r>
          </w:p>
          <w:p w:rsidR="00BD249E" w:rsidRPr="005B012F" w:rsidRDefault="00BD249E" w:rsidP="000E102C">
            <w:pPr>
              <w:pStyle w:val="NoSpacing"/>
              <w:numPr>
                <w:ilvl w:val="0"/>
                <w:numId w:val="7"/>
              </w:numPr>
              <w:ind w:left="331" w:hanging="284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27D98">
              <w:rPr>
                <w:rFonts w:ascii="GHEA Grapalat" w:hAnsi="GHEA Grapalat"/>
                <w:sz w:val="20"/>
                <w:szCs w:val="20"/>
                <w:lang w:val="af-ZA"/>
              </w:rPr>
              <w:t>3-րդ ենթակետի «</w:t>
            </w:r>
            <w:r w:rsidR="002E3CC5">
              <w:rPr>
                <w:rFonts w:ascii="GHEA Grapalat" w:hAnsi="GHEA Grapalat"/>
                <w:sz w:val="20"/>
                <w:szCs w:val="20"/>
                <w:lang w:val="af-ZA"/>
              </w:rPr>
              <w:t>բ</w:t>
            </w:r>
            <w:r w:rsidRPr="00C27D98">
              <w:rPr>
                <w:rFonts w:ascii="GHEA Grapalat" w:hAnsi="GHEA Grapalat"/>
                <w:sz w:val="20"/>
                <w:szCs w:val="20"/>
                <w:lang w:val="af-ZA"/>
              </w:rPr>
              <w:t>» պարբերության</w:t>
            </w:r>
            <w:r w:rsidR="00C27D98" w:rsidRPr="00C27D98">
              <w:rPr>
                <w:rFonts w:ascii="GHEA Grapalat" w:hAnsi="GHEA Grapalat"/>
                <w:sz w:val="20"/>
                <w:szCs w:val="20"/>
                <w:lang w:val="af-ZA"/>
              </w:rPr>
              <w:t xml:space="preserve"> մասով` Նախագծում կատարվել է համապատասխան փոփոխություն</w:t>
            </w:r>
          </w:p>
          <w:p w:rsidR="00E85BA3" w:rsidRPr="005B012F" w:rsidRDefault="00E85BA3" w:rsidP="00E85BA3">
            <w:pPr>
              <w:pStyle w:val="NoSpacing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  <w:tr w:rsidR="00BC4AD9" w:rsidRPr="005B012F" w:rsidTr="0028146E">
        <w:trPr>
          <w:trHeight w:val="1549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C4AD9" w:rsidRPr="00C36763" w:rsidRDefault="00BC4AD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AD9" w:rsidRPr="00DF4288" w:rsidRDefault="00BC4AD9" w:rsidP="00DF4288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>4.</w:t>
            </w: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ab/>
              <w:t xml:space="preserve">Նախագծով առաջարկվում է Երերույքի տաճարի և փոքր դամաբարանի թաղերի ամրակայման, Անիպեմզայի մշակույթի տան վերականգնման և փոքրիկ թանգարանի ստեղծման նախագծային և փորձաքննության ծառայությունների ձեռքբերման և Արտո Չաքմաքչյանի «Քայլող մարդը» քանդակի պատրաստման և տեղադրման աշխատանքների համար միջոցները տրամադրել դրամաշնորհի պայմա¬նագրի հիման վրա: Այդ կապակցությամբ առաջարկում ենք՝ հաշվի առնե¬լով «Գնումների մասին» ՀՀ օրենքի 15-րդ հոդվածի 8-րդ կետով սահ¬ման¬ված դրույթները, առաջարկում ենք քննարկել դրանց մասով հատկա¬ցում¬ները բյուջետային ծախսերի տնտեսագիտական դասակարգման «Նախագծա¬հետազոտական ծախսեր» և «Շենքերի և շինությունների շինարարու¬թյուն» հոդվածներով նախատեսելու հնարավորության հարցը: </w:t>
            </w:r>
          </w:p>
        </w:tc>
        <w:tc>
          <w:tcPr>
            <w:tcW w:w="4410" w:type="dxa"/>
            <w:tcBorders>
              <w:left w:val="single" w:sz="4" w:space="0" w:color="000000"/>
              <w:right w:val="single" w:sz="4" w:space="0" w:color="000000"/>
            </w:tcBorders>
          </w:tcPr>
          <w:p w:rsidR="00BC4AD9" w:rsidRPr="00C36763" w:rsidRDefault="00D67C91" w:rsidP="0032499E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i/>
                <w:sz w:val="20"/>
                <w:szCs w:val="20"/>
              </w:rPr>
              <w:t>Չի ընդունվել</w:t>
            </w:r>
          </w:p>
          <w:p w:rsidR="00BC4AD9" w:rsidRPr="00D67C91" w:rsidRDefault="00D67C91" w:rsidP="00D67C91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D67C91">
              <w:rPr>
                <w:rFonts w:ascii="GHEA Grapalat" w:hAnsi="GHEA Grapalat" w:cs="Sylfaen"/>
                <w:sz w:val="20"/>
                <w:szCs w:val="20"/>
                <w:lang w:val="hy-AM"/>
              </w:rPr>
              <w:t>Երերույքի տաճարի և փոքր դամաբարանի թաղերի ամրակայման, Անիպեմզայի մշակույթի տան վերականգնման և փոքրիկ թանգարանի ստեղծման նախագծային և փորձաքնն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ության ծառայությունների ձեռքբերումն </w:t>
            </w:r>
            <w:r w:rsidRPr="00D67C9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նախատեսվում է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իրականաց</w:t>
            </w:r>
            <w:r w:rsidRPr="00D67C91">
              <w:rPr>
                <w:rFonts w:ascii="GHEA Grapalat" w:hAnsi="GHEA Grapalat" w:cs="Sylfaen"/>
                <w:sz w:val="20"/>
                <w:szCs w:val="20"/>
                <w:lang w:val="hy-AM"/>
              </w:rPr>
              <w:t>նել «Պատմամշակութային արգելոց-թանգարանների և պատմական միջավայրի պահպանության ծառայություն» ՊՈԱԿ-ի միջոցով, ինչի համար էլ վերջինիս հատկացվում է դրամաշնորհ:</w:t>
            </w:r>
          </w:p>
          <w:p w:rsidR="00D67C91" w:rsidRPr="00D67C91" w:rsidRDefault="00D67C91" w:rsidP="00E95005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95005">
              <w:rPr>
                <w:rFonts w:ascii="GHEA Grapalat" w:hAnsi="GHEA Grapalat"/>
                <w:sz w:val="20"/>
                <w:szCs w:val="20"/>
                <w:lang w:val="af-ZA"/>
              </w:rPr>
              <w:t xml:space="preserve">Արտո Չաքմաքչյանի «Քայլող մարդը» քանդակի պատրաստման և տեղադրման աշխատանքների իրականացման համար դրամաշնորհ է տրամադրվում «Հայաստանի ազգային պատկերասրահ» ՊՈԱԿ-ին, </w:t>
            </w:r>
            <w:r w:rsidR="00E95005" w:rsidRPr="00E95005">
              <w:rPr>
                <w:rFonts w:ascii="GHEA Grapalat" w:hAnsi="GHEA Grapalat"/>
                <w:sz w:val="20"/>
                <w:szCs w:val="20"/>
                <w:lang w:val="af-ZA"/>
              </w:rPr>
              <w:t>որը պետք է պատրաստի քանդակը:</w:t>
            </w:r>
          </w:p>
        </w:tc>
      </w:tr>
      <w:tr w:rsidR="00BC4AD9" w:rsidRPr="00C36763" w:rsidTr="0028146E">
        <w:trPr>
          <w:trHeight w:val="1408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C4AD9" w:rsidRPr="00C36763" w:rsidRDefault="00BC4AD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AD9" w:rsidRPr="00DF4288" w:rsidRDefault="00BC4AD9" w:rsidP="00DF4288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>5.</w:t>
            </w: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ab/>
              <w:t xml:space="preserve">Նախագծով նախատեսվում է Երերույքի տաճարի և փոքր դամբարանի թաղերի ամրակայման, Անիպեմզայի մշակույթի տան վերականգնման և փոքրիկ թանգարանի ստեղծման նախագծային և փորձաքննության ծառայությունների ձեռքբերման համար գնման ձև սահմանել մեկ անձից գնում կատարելու (ՄԱ) ընթացակարգը՝ հիմք ընդունելով «Գնումների մասին» ՀՀ օրենքի 23-րդ հոդվածի 1-ին մասի 5-րդ կետի պահանջները: </w:t>
            </w:r>
          </w:p>
          <w:p w:rsidR="00BC4AD9" w:rsidRPr="00DF4288" w:rsidRDefault="00BC4AD9" w:rsidP="00DF4288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>Այս կապակցությամբ պետք է հաշվի առնել «Գնումների մասին» ՀՀ օրենքի 3-րդ հոդվածի 3-րդ մասը, համաձայն որի՝ գնումը համարվում է Հայաստանի Հանրապետության տարածքից դուրս կատարվող, եթե պայմանագիրը կնքվում և դրա շրջանակում ապրանքը, աշխատանքը կամ ծառայությունը ձեռք են բերվում ու օգտագործվում Հայաստանի Հանրապետության տարածքից դուրս:</w:t>
            </w: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ab/>
            </w:r>
          </w:p>
          <w:p w:rsidR="00BC4AD9" w:rsidRPr="00DF4288" w:rsidRDefault="00BC4AD9" w:rsidP="00DF4288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 xml:space="preserve">Իսկ եթե գնումը նախատեսվում է իրականացնել հրատապության հիմքով պայմանավորված մեկ անձից, ապա նշված գնման ձևի կիրառման </w:t>
            </w: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lastRenderedPageBreak/>
              <w:t>պայմանները սահմանված են ՀՀ կառավարության 04.05.2017թ. N 526-Ն որոշմամբ հաստատված կարգի  23-րդ կետի 5-րդ ենթակետով:</w:t>
            </w:r>
          </w:p>
          <w:p w:rsidR="00BC4AD9" w:rsidRPr="00DF4288" w:rsidRDefault="00BC4AD9" w:rsidP="00DF4288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>Մասնավորապես հիշյալ ենթակետի «բ» պարբերության համաձայն՝ Նախագծի 4-րդ կետում նշված պատվիրատուների կարիքների համար հրատապության հիմքով պայմանավորված մեկ անձից գնումները կարող են կատարվել այդ պատվիրատուների ընդհանուր կառավարումն իրականացնող լիազորված մարմնի ղեկավարի որոշմամբ:</w:t>
            </w:r>
          </w:p>
          <w:p w:rsidR="00BC4AD9" w:rsidRPr="00DF4288" w:rsidRDefault="00BC4AD9" w:rsidP="00DF4288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 xml:space="preserve">Ինչ վերաբերում է Նախագծի 4-րդ կետում նշված՝ գնման գործընթացների նկատմամբ սահմանվող մյուս բացառություններին, ապա հայտնում ենք, որ Նախագծի փաթեթը չի պարունակում հիմնավորումներ վերոհիշյալ կարգի պահանջների նկատմամբ բացառություններ սահմանելու վերաբերյալ, նկատի ունենալով՝ </w:t>
            </w:r>
          </w:p>
          <w:p w:rsidR="00BC4AD9" w:rsidRPr="00DF4288" w:rsidRDefault="00BC4AD9" w:rsidP="00DF4288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>•</w:t>
            </w: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ab/>
              <w:t xml:space="preserve"> որ դրանք չսահմանվելու դեպքում ընթացակարգերին մասնակցելու հնարավորություն կունենա ցանկացած մասնակից. </w:t>
            </w:r>
          </w:p>
          <w:p w:rsidR="00BC4AD9" w:rsidRPr="00DF4288" w:rsidRDefault="00BC4AD9" w:rsidP="00DF4288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 xml:space="preserve">   թե պատվիրատուներն ինչպես են կառավարելու պայմանագրի (կանխավճարի) և որակավորման ապահովման պայմանների չկիրառման դեպքում հնարավոր ռիսկերը:</w:t>
            </w:r>
          </w:p>
          <w:p w:rsidR="00BC4AD9" w:rsidRPr="00DF4288" w:rsidRDefault="00BC4AD9" w:rsidP="00DF4288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>Միաժամանակ հայտնում ենք, որ ՀՀ կառավարության 06.04.2017թ. N 386-Ն որոշման 2-րդ կետի 1-ին ենթակետի պահանջների նկատմամբ բացառություն սահմանելու անհրաժեշտությունը բացակայում է:</w:t>
            </w:r>
          </w:p>
        </w:tc>
        <w:tc>
          <w:tcPr>
            <w:tcW w:w="4410" w:type="dxa"/>
            <w:tcBorders>
              <w:left w:val="single" w:sz="4" w:space="0" w:color="000000"/>
              <w:right w:val="single" w:sz="4" w:space="0" w:color="000000"/>
            </w:tcBorders>
          </w:tcPr>
          <w:p w:rsidR="00BC4AD9" w:rsidRPr="008D303E" w:rsidRDefault="00BC4AD9" w:rsidP="005E62FA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8D303E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lastRenderedPageBreak/>
              <w:t>Ընդունվել է</w:t>
            </w:r>
            <w:r w:rsidR="008D303E" w:rsidRPr="008D303E">
              <w:rPr>
                <w:rFonts w:ascii="GHEA Grapalat" w:hAnsi="GHEA Grapalat" w:cs="Sylfaen"/>
                <w:b/>
                <w:i/>
                <w:sz w:val="20"/>
                <w:szCs w:val="20"/>
              </w:rPr>
              <w:t xml:space="preserve"> մասնակի</w:t>
            </w:r>
          </w:p>
          <w:p w:rsidR="00D67C91" w:rsidRPr="008D303E" w:rsidRDefault="00D67C91" w:rsidP="005E62FA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8D303E">
              <w:rPr>
                <w:rFonts w:ascii="GHEA Grapalat" w:hAnsi="GHEA Grapalat" w:cs="Sylfaen"/>
                <w:sz w:val="20"/>
                <w:szCs w:val="20"/>
              </w:rPr>
              <w:t>Կատարվել են համապատասխան փոփոխություններ</w:t>
            </w:r>
          </w:p>
          <w:p w:rsidR="00BC4AD9" w:rsidRDefault="00BC4AD9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D67C91" w:rsidRPr="00C36763" w:rsidRDefault="00D67C91" w:rsidP="00D67C91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</w:tc>
      </w:tr>
      <w:tr w:rsidR="00BC4AD9" w:rsidRPr="00C36763" w:rsidTr="0028146E">
        <w:trPr>
          <w:trHeight w:val="1549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C4AD9" w:rsidRPr="00C36763" w:rsidRDefault="00BC4AD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AD9" w:rsidRPr="00DF4288" w:rsidRDefault="00BC4AD9" w:rsidP="00DF4288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>6.</w:t>
            </w: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ab/>
              <w:t>ՀՀ կառավարության 04.05.2017թ. N 526-Ն որոշմամբ հաստատված կարգի 23-րդ կետի 2-րդ ենթակետի համաձայն՝ եթե գնումների միաս¬նական անվանացանկի 2-րդ մակարդակում նշված ապրանքների, աշխատանքների և ծառայությունների խմբերում ներառված` վերջնական սպառման ապրանքի, աշխատանքի կամ ծառայության գինը չի գերազանցում գնումների բազային միավորի յոթանասունապատիկը, ապա գնման առարկայի ձեռքբերումը կարող է իրականացվել գնանշման հարցման ձևով՝ պայմանով, որ այն չպետք է ներառված լինի էլեկտրոնային աճուրդով կամ կենտրոնացված եղանակով կամ փակ պարբերական մրցույթով իրականացվող գնումների ցուցակում:</w:t>
            </w:r>
          </w:p>
          <w:p w:rsidR="00BC4AD9" w:rsidRPr="00DF4288" w:rsidRDefault="00BC4AD9" w:rsidP="00DF4288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>Նշվածով պայմանավորված՝ անհրաժեշտ է N 8 հավելվածում ներառված՝ գնումների բազային միավորի յոթանասունապատիկը գերազանցող աշխատանքների ձեռքբերումն իրականացնել «բաց մրցույթ» կամ  «հրատապ բաց մրցույթ» ընթացակարգերի կիրառմամբ:</w:t>
            </w:r>
          </w:p>
        </w:tc>
        <w:tc>
          <w:tcPr>
            <w:tcW w:w="4410" w:type="dxa"/>
            <w:tcBorders>
              <w:left w:val="single" w:sz="4" w:space="0" w:color="000000"/>
              <w:right w:val="single" w:sz="4" w:space="0" w:color="000000"/>
            </w:tcBorders>
          </w:tcPr>
          <w:p w:rsidR="00BC4AD9" w:rsidRPr="00C36763" w:rsidRDefault="00BC4AD9" w:rsidP="00840CFF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Ընդունվել է</w:t>
            </w:r>
          </w:p>
          <w:p w:rsidR="00BC4AD9" w:rsidRPr="00C36763" w:rsidRDefault="00BC4AD9" w:rsidP="00840CFF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Կատարվել են համապատասխան փոփոխություններ</w:t>
            </w:r>
          </w:p>
        </w:tc>
      </w:tr>
      <w:tr w:rsidR="00BC4AD9" w:rsidRPr="005B012F" w:rsidTr="00E87D3A">
        <w:trPr>
          <w:trHeight w:val="833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C4AD9" w:rsidRPr="00C36763" w:rsidRDefault="00BC4AD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AD9" w:rsidRPr="00DF4288" w:rsidRDefault="00BC4AD9" w:rsidP="00DF4288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>7.</w:t>
            </w: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ab/>
              <w:t xml:space="preserve">Նախագծի հավելվածներում «1075» ծրագրի «21003» միջոց¬առումը փոխարինել «12002. Աջակցություն ժամանակակից արվեստի </w:t>
            </w: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lastRenderedPageBreak/>
              <w:t xml:space="preserve">նմուշների պատրաստման, տեղադրման և վերականգնման աշխատանք¬ներին»՝ համապատասխան նկարագրությունով, միջոցառման տեսակը՝ «Տրանսֆերտների տրամադրում»: </w:t>
            </w:r>
          </w:p>
        </w:tc>
        <w:tc>
          <w:tcPr>
            <w:tcW w:w="4410" w:type="dxa"/>
            <w:tcBorders>
              <w:left w:val="single" w:sz="4" w:space="0" w:color="000000"/>
              <w:right w:val="single" w:sz="4" w:space="0" w:color="000000"/>
            </w:tcBorders>
          </w:tcPr>
          <w:p w:rsidR="00BC4AD9" w:rsidRPr="00C36763" w:rsidRDefault="005B012F" w:rsidP="0032499E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i/>
                <w:sz w:val="20"/>
                <w:szCs w:val="20"/>
              </w:rPr>
              <w:lastRenderedPageBreak/>
              <w:t>Ընդունվել է</w:t>
            </w:r>
          </w:p>
          <w:p w:rsidR="00BC4AD9" w:rsidRPr="005B012F" w:rsidRDefault="005B012F" w:rsidP="005B012F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Կատարվել են համապատասխան փոփոխություններ</w:t>
            </w:r>
          </w:p>
        </w:tc>
      </w:tr>
      <w:tr w:rsidR="00BC4AD9" w:rsidRPr="00C36763" w:rsidTr="0028146E">
        <w:trPr>
          <w:trHeight w:val="1549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C4AD9" w:rsidRPr="00C36763" w:rsidRDefault="00BC4AD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AD9" w:rsidRPr="00C36763" w:rsidRDefault="00BC4AD9" w:rsidP="00DF4288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>8.</w:t>
            </w: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ab/>
              <w:t>Ճշգրտման անհրաժեշտություն ունի Նախագծի կետերի համարակալումները, NN 2, 3 և 7 հավելվածների ֆինանսական ցուցանիշ¬ները և N 4 հավելվածի «1075» ծրագրի «21001» միջոցառման անվանումը:</w:t>
            </w:r>
          </w:p>
        </w:tc>
        <w:tc>
          <w:tcPr>
            <w:tcW w:w="4410" w:type="dxa"/>
            <w:tcBorders>
              <w:left w:val="single" w:sz="4" w:space="0" w:color="000000"/>
              <w:right w:val="single" w:sz="4" w:space="0" w:color="000000"/>
            </w:tcBorders>
          </w:tcPr>
          <w:p w:rsidR="00E87D3A" w:rsidRPr="00C36763" w:rsidRDefault="00BC4AD9" w:rsidP="00E87D3A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 xml:space="preserve">Ընդունվել է </w:t>
            </w:r>
          </w:p>
          <w:p w:rsidR="00BC4AD9" w:rsidRPr="00C36763" w:rsidRDefault="00E87D3A" w:rsidP="00A10E2B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Կատարվել են համապատասխան ճշգրտումներ</w:t>
            </w:r>
          </w:p>
        </w:tc>
      </w:tr>
      <w:tr w:rsidR="00BC4AD9" w:rsidRPr="004F6582" w:rsidTr="0028146E">
        <w:trPr>
          <w:trHeight w:val="1549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C4AD9" w:rsidRPr="00C36763" w:rsidRDefault="00BC4AD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AD9" w:rsidRPr="00DF4288" w:rsidRDefault="00BC4AD9" w:rsidP="00DF4288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>9.</w:t>
            </w: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ab/>
            </w:r>
            <w:r w:rsidRPr="00896F28">
              <w:rPr>
                <w:rFonts w:ascii="GHEA Grapalat" w:hAnsi="GHEA Grapalat"/>
                <w:sz w:val="20"/>
                <w:szCs w:val="20"/>
                <w:lang w:val="af-ZA"/>
              </w:rPr>
              <w:t>Նախա</w:t>
            </w: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>գծի NN 3 և 4 հավելվածները համապատասխանեցնել «Հայաստանի Հանրապետության 2020 թվականի պետական բյուջեի մասին» ՀՀ օրենքի N 1 հավելվածի N 3 և</w:t>
            </w:r>
            <w:r w:rsidR="00896F2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 xml:space="preserve">ՀՀ կառավարության 26.12.2019թ-ի N 1919-Ն որոշման N 5 հավելվածի N 2 աղյուսակների ձևաչափերին:  </w:t>
            </w:r>
          </w:p>
          <w:p w:rsidR="00BC4AD9" w:rsidRPr="00896F28" w:rsidRDefault="00BC4AD9" w:rsidP="00DF4288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>Միաժամանակ առաջարկում ենք NN 3 և 4 հավելվածներում ««ԼՈՌԵՑԻ ՍԱՔՈ» քանդակի վերականգնում, տեղափոխում և տարածքի բարեկարգում» և «Բյուրեղավանի համայնքի «Արձագանք» արձանի վերականգնում» միջոցառումները ընդգրկել «1075» ծրագրի «21001» միջոցառման մեջ և ըստ այդմ խմբագրելՆախագծի մնացած հավելվածները:</w:t>
            </w:r>
          </w:p>
        </w:tc>
        <w:tc>
          <w:tcPr>
            <w:tcW w:w="4410" w:type="dxa"/>
            <w:tcBorders>
              <w:left w:val="single" w:sz="4" w:space="0" w:color="000000"/>
              <w:right w:val="single" w:sz="4" w:space="0" w:color="000000"/>
            </w:tcBorders>
          </w:tcPr>
          <w:p w:rsidR="00BC4AD9" w:rsidRPr="00896F28" w:rsidRDefault="00896F28" w:rsidP="00C36763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Ընդունվել է</w:t>
            </w:r>
          </w:p>
          <w:p w:rsidR="00896F28" w:rsidRPr="00896F28" w:rsidRDefault="00896F28" w:rsidP="00C36763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Կատարվել են համապատասխան լրացումներ</w:t>
            </w:r>
          </w:p>
          <w:p w:rsidR="00BC4AD9" w:rsidRDefault="00BC4AD9" w:rsidP="00C36763">
            <w:pPr>
              <w:pStyle w:val="NoSpacing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</w:p>
          <w:p w:rsidR="00BC4AD9" w:rsidRDefault="00BC4AD9" w:rsidP="00C36763">
            <w:pPr>
              <w:pStyle w:val="NoSpacing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</w:p>
          <w:p w:rsidR="00BC4AD9" w:rsidRDefault="00BC4AD9" w:rsidP="00C36763">
            <w:pPr>
              <w:pStyle w:val="NoSpacing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</w:p>
          <w:p w:rsidR="00BC4AD9" w:rsidRDefault="00BC4AD9" w:rsidP="00C36763">
            <w:pPr>
              <w:pStyle w:val="NoSpacing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</w:p>
          <w:p w:rsidR="00BC4AD9" w:rsidRPr="00896F28" w:rsidRDefault="00896F28" w:rsidP="00C36763">
            <w:pPr>
              <w:pStyle w:val="NoSpacing"/>
              <w:jc w:val="both"/>
              <w:rPr>
                <w:rFonts w:ascii="GHEA Grapalat" w:hAnsi="GHEA Grapalat" w:cs="Sylfaen"/>
                <w:i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i/>
                <w:sz w:val="20"/>
                <w:szCs w:val="20"/>
              </w:rPr>
              <w:t>Չի ընդուվնել</w:t>
            </w:r>
          </w:p>
          <w:p w:rsidR="00BC4AD9" w:rsidRDefault="00896F28" w:rsidP="00C36763">
            <w:pPr>
              <w:pStyle w:val="NoSpacing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>«ԼՈՌԵՑԻ ՍԱՔՈ» քանդակ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ը և </w:t>
            </w: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>Բյուրեղավանի համայնքի «Արձագանք» արձան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>ը չեն հաշվառվում որպես հուշարձան</w:t>
            </w:r>
          </w:p>
          <w:p w:rsidR="00BC4AD9" w:rsidRDefault="00BC4AD9" w:rsidP="00C36763">
            <w:pPr>
              <w:pStyle w:val="NoSpacing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BC4AD9" w:rsidRDefault="00BC4AD9" w:rsidP="00C36763">
            <w:pPr>
              <w:pStyle w:val="NoSpacing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BC4AD9" w:rsidRDefault="00BC4AD9" w:rsidP="00C36763">
            <w:pPr>
              <w:pStyle w:val="NoSpacing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BC4AD9" w:rsidRPr="00C36763" w:rsidRDefault="00BC4AD9" w:rsidP="00896F28">
            <w:pPr>
              <w:pStyle w:val="NoSpacing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</w:p>
        </w:tc>
      </w:tr>
      <w:tr w:rsidR="00BC4AD9" w:rsidRPr="00C36763" w:rsidTr="0028146E">
        <w:trPr>
          <w:trHeight w:val="1549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C4AD9" w:rsidRPr="00C36763" w:rsidRDefault="00BC4AD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AD9" w:rsidRPr="00BC4AD9" w:rsidRDefault="00BC4AD9" w:rsidP="00BC4AD9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>10.</w:t>
            </w: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ab/>
              <w:t xml:space="preserve">Անիպեմզայի մշակույթի տան վերականգնման ու փոքրիկ թանգարանի ստեղծման նախագծային և փորձաքննության ծառայու¬թյունները տարանջատել Երերույքի տաճարի և փոքր դամբարանի թաղերի ամրակայման նախագծային և փորձաքննության ծառայություններից և ներկայացնել «1196» ծրագրի «12001» միջոցառման ներքո: </w:t>
            </w:r>
          </w:p>
        </w:tc>
        <w:tc>
          <w:tcPr>
            <w:tcW w:w="4410" w:type="dxa"/>
            <w:tcBorders>
              <w:left w:val="single" w:sz="4" w:space="0" w:color="000000"/>
              <w:right w:val="single" w:sz="4" w:space="0" w:color="000000"/>
            </w:tcBorders>
          </w:tcPr>
          <w:p w:rsidR="00BC4AD9" w:rsidRPr="00C36763" w:rsidRDefault="00BC4AD9" w:rsidP="00A10E2B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Ընդունվել է</w:t>
            </w:r>
          </w:p>
          <w:p w:rsidR="00BC4AD9" w:rsidRPr="00C36763" w:rsidRDefault="00BC4AD9" w:rsidP="006E1062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Կատարվել </w:t>
            </w:r>
            <w:r w:rsidR="006E1062">
              <w:rPr>
                <w:rFonts w:ascii="GHEA Grapalat" w:hAnsi="GHEA Grapalat" w:cs="Sylfaen"/>
                <w:sz w:val="20"/>
                <w:szCs w:val="20"/>
              </w:rPr>
              <w:t>են</w:t>
            </w:r>
            <w:r w:rsidRPr="00C36763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համապատասխան</w:t>
            </w:r>
            <w:r w:rsidR="006E1062">
              <w:rPr>
                <w:rFonts w:ascii="GHEA Grapalat" w:hAnsi="GHEA Grapalat" w:cs="Sylfaen"/>
                <w:sz w:val="20"/>
                <w:szCs w:val="20"/>
              </w:rPr>
              <w:t xml:space="preserve"> փոփոխություններ</w:t>
            </w:r>
          </w:p>
        </w:tc>
      </w:tr>
      <w:tr w:rsidR="00BC4AD9" w:rsidRPr="00C36763" w:rsidTr="0028146E">
        <w:trPr>
          <w:trHeight w:val="648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C4AD9" w:rsidRPr="00C36763" w:rsidRDefault="00BC4AD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AD9" w:rsidRPr="00BC4AD9" w:rsidRDefault="00BC4AD9" w:rsidP="00BC4AD9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>11.</w:t>
            </w: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ab/>
              <w:t>Նախագծի N 5 հավելվածում միջոցների հատկացումը արտացոլել նաև ըստ ուղղությունների (օբյեկտների):</w:t>
            </w:r>
          </w:p>
        </w:tc>
        <w:tc>
          <w:tcPr>
            <w:tcW w:w="4410" w:type="dxa"/>
            <w:tcBorders>
              <w:left w:val="single" w:sz="4" w:space="0" w:color="000000"/>
              <w:right w:val="single" w:sz="4" w:space="0" w:color="000000"/>
            </w:tcBorders>
          </w:tcPr>
          <w:p w:rsidR="00BC4AD9" w:rsidRPr="00C36763" w:rsidRDefault="00BC4AD9" w:rsidP="000B684A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Ընդունվել է</w:t>
            </w:r>
          </w:p>
          <w:p w:rsidR="00BC4AD9" w:rsidRPr="00C36763" w:rsidRDefault="00BC4AD9" w:rsidP="000B684A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Կատարվել է համապատասխան լրացում</w:t>
            </w:r>
          </w:p>
        </w:tc>
      </w:tr>
      <w:tr w:rsidR="00BC4AD9" w:rsidRPr="00C36763" w:rsidTr="0028146E">
        <w:trPr>
          <w:trHeight w:val="841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C4AD9" w:rsidRPr="00C36763" w:rsidRDefault="00BC4AD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AD9" w:rsidRPr="00C36763" w:rsidRDefault="00BC4AD9" w:rsidP="00EA6129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>12.</w:t>
            </w:r>
            <w:r w:rsidRPr="00DF4288">
              <w:rPr>
                <w:rFonts w:ascii="GHEA Grapalat" w:hAnsi="GHEA Grapalat"/>
                <w:sz w:val="20"/>
                <w:szCs w:val="20"/>
                <w:lang w:val="af-ZA"/>
              </w:rPr>
              <w:tab/>
              <w:t>Նախագծի NN 6 և 7 հավելվածներից հանել արդյունքային չափորոշիչներ չպարունակող տողերը և «1148» ծրագրի գծով նշված «Ջերմադիֆուզիոն եղանակով մետաղապատված ալմաստային հատիկներով բարձր աշխատունակությամբ հղկագործիքների պատրաստման տեխնոլոգիայի մշակումը և ներդրումն արտադրության մեջ» տողերը:</w:t>
            </w:r>
          </w:p>
        </w:tc>
        <w:tc>
          <w:tcPr>
            <w:tcW w:w="4410" w:type="dxa"/>
            <w:tcBorders>
              <w:left w:val="single" w:sz="4" w:space="0" w:color="000000"/>
              <w:right w:val="single" w:sz="4" w:space="0" w:color="000000"/>
            </w:tcBorders>
          </w:tcPr>
          <w:p w:rsidR="00BC4AD9" w:rsidRPr="00C36763" w:rsidRDefault="00BC4AD9" w:rsidP="008B22C5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Ընդունվել է</w:t>
            </w:r>
          </w:p>
          <w:p w:rsidR="00BC4AD9" w:rsidRPr="00C36763" w:rsidRDefault="00BC4AD9" w:rsidP="006E1062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Կատարվել </w:t>
            </w:r>
            <w:r w:rsidR="006E1062">
              <w:rPr>
                <w:rFonts w:ascii="GHEA Grapalat" w:hAnsi="GHEA Grapalat" w:cs="Sylfaen"/>
                <w:sz w:val="20"/>
                <w:szCs w:val="20"/>
              </w:rPr>
              <w:t>են</w:t>
            </w:r>
            <w:r w:rsidRPr="00C36763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համապատասխան </w:t>
            </w:r>
            <w:r w:rsidR="006E1062">
              <w:rPr>
                <w:rFonts w:ascii="GHEA Grapalat" w:hAnsi="GHEA Grapalat" w:cs="Sylfaen"/>
                <w:sz w:val="20"/>
                <w:szCs w:val="20"/>
              </w:rPr>
              <w:t>փոփոխություններ</w:t>
            </w:r>
          </w:p>
        </w:tc>
      </w:tr>
      <w:tr w:rsidR="00DF4288" w:rsidRPr="004F6582" w:rsidTr="0028146E">
        <w:trPr>
          <w:trHeight w:val="841"/>
        </w:trPr>
        <w:tc>
          <w:tcPr>
            <w:tcW w:w="2228" w:type="dxa"/>
            <w:tcBorders>
              <w:left w:val="single" w:sz="4" w:space="0" w:color="000000"/>
              <w:right w:val="single" w:sz="4" w:space="0" w:color="000000"/>
            </w:tcBorders>
          </w:tcPr>
          <w:p w:rsidR="00DF4288" w:rsidRPr="00C36763" w:rsidRDefault="00DF4288" w:rsidP="00535181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t>ՀՀ քաղաքաշինության կոմիտե</w:t>
            </w:r>
          </w:p>
          <w:p w:rsidR="00DF4288" w:rsidRPr="00C36763" w:rsidRDefault="00DF4288" w:rsidP="00535181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DF4288" w:rsidRPr="006E1062" w:rsidRDefault="00DF4288" w:rsidP="00535181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en-US"/>
              </w:rPr>
            </w:pPr>
            <w:r w:rsidRPr="00C36763">
              <w:rPr>
                <w:rFonts w:ascii="GHEA Grapalat" w:hAnsi="GHEA Grapalat"/>
                <w:lang w:val="en-US"/>
              </w:rPr>
              <w:t>13</w:t>
            </w:r>
            <w:r w:rsidR="006E1062">
              <w:rPr>
                <w:rFonts w:ascii="Cambria Math" w:hAnsi="Cambria Math" w:cs="Cambria Math"/>
                <w:lang w:val="en-US"/>
              </w:rPr>
              <w:t>.</w:t>
            </w:r>
            <w:r w:rsidRPr="00C36763">
              <w:rPr>
                <w:rFonts w:ascii="GHEA Grapalat" w:hAnsi="GHEA Grapalat"/>
                <w:lang w:val="hy-AM"/>
              </w:rPr>
              <w:t>04</w:t>
            </w:r>
            <w:r w:rsidR="006E1062">
              <w:rPr>
                <w:rFonts w:ascii="GHEA Grapalat" w:hAnsi="GHEA Grapalat"/>
                <w:lang w:val="en-US"/>
              </w:rPr>
              <w:t>.</w:t>
            </w:r>
            <w:r w:rsidRPr="00C36763">
              <w:rPr>
                <w:rFonts w:ascii="GHEA Grapalat" w:hAnsi="GHEA Grapalat"/>
                <w:lang w:val="hy-AM"/>
              </w:rPr>
              <w:t>2020թ</w:t>
            </w:r>
            <w:r w:rsidR="006E1062">
              <w:rPr>
                <w:rFonts w:ascii="GHEA Grapalat" w:hAnsi="GHEA Grapalat"/>
                <w:lang w:val="en-US"/>
              </w:rPr>
              <w:t>.</w:t>
            </w:r>
          </w:p>
          <w:p w:rsidR="00DF4288" w:rsidRPr="00C36763" w:rsidRDefault="00DF4288" w:rsidP="006E1062">
            <w:pPr>
              <w:tabs>
                <w:tab w:val="left" w:pos="900"/>
              </w:tabs>
              <w:rPr>
                <w:rFonts w:ascii="GHEA Grapalat" w:hAnsi="GHEA Grapalat"/>
                <w:lang w:val="en-US"/>
              </w:rPr>
            </w:pPr>
            <w:r w:rsidRPr="00C36763">
              <w:rPr>
                <w:rFonts w:ascii="GHEA Grapalat" w:hAnsi="GHEA Grapalat"/>
                <w:lang w:val="hy-AM"/>
              </w:rPr>
              <w:t>№</w:t>
            </w:r>
            <w:r w:rsidRPr="00C36763">
              <w:rPr>
                <w:rFonts w:ascii="GHEA Grapalat" w:hAnsi="GHEA Grapalat"/>
                <w:lang w:val="en-US"/>
              </w:rPr>
              <w:t xml:space="preserve"> </w:t>
            </w:r>
            <w:r w:rsidR="006E1062" w:rsidRPr="006E1062">
              <w:rPr>
                <w:rFonts w:ascii="GHEA Grapalat" w:hAnsi="GHEA Grapalat"/>
                <w:lang w:val="hy-AM"/>
              </w:rPr>
              <w:t>01/16.1/3179-2020</w:t>
            </w:r>
          </w:p>
          <w:p w:rsidR="00DF4288" w:rsidRPr="00C36763" w:rsidRDefault="00DF4288" w:rsidP="00535181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88" w:rsidRPr="0028146E" w:rsidRDefault="006E1062" w:rsidP="00F566B7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E1062">
              <w:rPr>
                <w:rFonts w:ascii="GHEA Grapalat" w:hAnsi="GHEA Grapalat"/>
                <w:sz w:val="20"/>
                <w:szCs w:val="20"/>
                <w:lang w:val="hy-AM" w:eastAsia="ru-RU"/>
              </w:rPr>
              <w:t>«Հայաստանի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և լրացումներ կատարելու մասին» Հայաստանի Հանրապետության կառավարության որոշման նախագծի վերաբերյալ ՀՀ քաղաքաշինության կոմիտեն  առաջարկություններ ու դիտողություններ չունի։</w:t>
            </w:r>
          </w:p>
        </w:tc>
        <w:tc>
          <w:tcPr>
            <w:tcW w:w="4410" w:type="dxa"/>
            <w:tcBorders>
              <w:left w:val="single" w:sz="4" w:space="0" w:color="000000"/>
              <w:right w:val="single" w:sz="4" w:space="0" w:color="000000"/>
            </w:tcBorders>
          </w:tcPr>
          <w:p w:rsidR="00DF4288" w:rsidRPr="006E1062" w:rsidRDefault="006E1062" w:rsidP="003C3AC5">
            <w:pPr>
              <w:rPr>
                <w:rFonts w:ascii="GHEA Grapalat" w:hAnsi="GHEA Grapalat" w:cs="Sylfaen"/>
                <w:b/>
                <w:i/>
                <w:lang w:val="en-US" w:eastAsia="en-US" w:bidi="en-US"/>
              </w:rPr>
            </w:pPr>
            <w:r>
              <w:rPr>
                <w:rFonts w:ascii="GHEA Grapalat" w:hAnsi="GHEA Grapalat" w:cs="Sylfaen"/>
                <w:b/>
                <w:i/>
                <w:lang w:val="en-US" w:eastAsia="en-US" w:bidi="en-US"/>
              </w:rPr>
              <w:t>Ընդունվել է ի գիտություն</w:t>
            </w:r>
          </w:p>
          <w:p w:rsidR="00DF4288" w:rsidRPr="003C3AC5" w:rsidRDefault="00DF4288" w:rsidP="003C3AC5">
            <w:pPr>
              <w:rPr>
                <w:lang w:val="hy-AM" w:eastAsia="en-US" w:bidi="en-US"/>
              </w:rPr>
            </w:pPr>
          </w:p>
        </w:tc>
      </w:tr>
      <w:tr w:rsidR="00DF4288" w:rsidRPr="004F6582" w:rsidTr="0028146E">
        <w:trPr>
          <w:trHeight w:val="841"/>
        </w:trPr>
        <w:tc>
          <w:tcPr>
            <w:tcW w:w="2228" w:type="dxa"/>
            <w:tcBorders>
              <w:left w:val="single" w:sz="4" w:space="0" w:color="000000"/>
              <w:right w:val="single" w:sz="4" w:space="0" w:color="000000"/>
            </w:tcBorders>
          </w:tcPr>
          <w:p w:rsidR="00DF4288" w:rsidRPr="0028146E" w:rsidRDefault="00DF4288" w:rsidP="0028146E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t xml:space="preserve">ՀՀ </w:t>
            </w:r>
            <w:r w:rsidR="006E1062" w:rsidRPr="006E1062">
              <w:rPr>
                <w:rFonts w:ascii="GHEA Grapalat" w:hAnsi="GHEA Grapalat"/>
                <w:lang w:val="hy-AM"/>
              </w:rPr>
              <w:t>տարածքային կառավարման և ենթակառուցվածքնե</w:t>
            </w:r>
            <w:r w:rsidR="006E1062" w:rsidRPr="006E1062">
              <w:rPr>
                <w:rFonts w:ascii="GHEA Grapalat" w:hAnsi="GHEA Grapalat"/>
                <w:lang w:val="hy-AM"/>
              </w:rPr>
              <w:lastRenderedPageBreak/>
              <w:t>րի</w:t>
            </w:r>
            <w:r>
              <w:rPr>
                <w:rFonts w:ascii="GHEA Grapalat" w:hAnsi="GHEA Grapalat"/>
                <w:lang w:val="hy-AM"/>
              </w:rPr>
              <w:t xml:space="preserve"> նախարարություն</w:t>
            </w:r>
          </w:p>
          <w:p w:rsidR="00DF4288" w:rsidRPr="006E1062" w:rsidRDefault="00DF4288" w:rsidP="006E1062">
            <w:pPr>
              <w:tabs>
                <w:tab w:val="left" w:pos="900"/>
              </w:tabs>
              <w:rPr>
                <w:rFonts w:ascii="GHEA Grapalat" w:hAnsi="GHEA Grapalat"/>
                <w:lang w:val="en-US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88" w:rsidRPr="0028146E" w:rsidRDefault="006E1062" w:rsidP="0028146E">
            <w:pPr>
              <w:jc w:val="both"/>
              <w:rPr>
                <w:rFonts w:ascii="GHEA Grapalat" w:hAnsi="GHEA Grapalat"/>
                <w:lang w:val="hy-AM" w:bidi="en-US"/>
              </w:rPr>
            </w:pPr>
            <w:r w:rsidRPr="006E1062">
              <w:rPr>
                <w:rFonts w:ascii="GHEA Grapalat" w:hAnsi="GHEA Grapalat"/>
                <w:lang w:val="hy-AM" w:bidi="en-US"/>
              </w:rPr>
              <w:lastRenderedPageBreak/>
              <w:t xml:space="preserve">Հայտնում ենք, որ «Հայաստանի Հանրապետության 2020 թվականի պետական բյուջեում վերաբաշխում, Հայաստանի </w:t>
            </w:r>
            <w:r w:rsidRPr="006E1062">
              <w:rPr>
                <w:rFonts w:ascii="GHEA Grapalat" w:hAnsi="GHEA Grapalat"/>
                <w:lang w:val="hy-AM" w:bidi="en-US"/>
              </w:rPr>
              <w:lastRenderedPageBreak/>
              <w:t>Հանրապետության կառավարության 2019 թվականի դեկտեմբերի 26-ի N 1919-Ն որոշման մեջ փոփոխություններ և լրացումներ կատարելու մասին» Կառավարության որոշման նախագծի վերաբերյալ մեր իրավասությունների շրջանակներում առարկություններ և առաջարկություններ չունենք:</w:t>
            </w:r>
          </w:p>
        </w:tc>
        <w:tc>
          <w:tcPr>
            <w:tcW w:w="4410" w:type="dxa"/>
            <w:tcBorders>
              <w:left w:val="single" w:sz="4" w:space="0" w:color="000000"/>
              <w:right w:val="single" w:sz="4" w:space="0" w:color="000000"/>
            </w:tcBorders>
          </w:tcPr>
          <w:p w:rsidR="00DF4288" w:rsidRPr="0028146E" w:rsidRDefault="006E1062" w:rsidP="00C36763">
            <w:pPr>
              <w:pStyle w:val="NoSpacing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56173">
              <w:rPr>
                <w:rFonts w:ascii="GHEA Grapalat" w:hAnsi="GHEA Grapalat" w:cs="Sylfaen"/>
                <w:b/>
                <w:i/>
                <w:sz w:val="20"/>
                <w:szCs w:val="20"/>
              </w:rPr>
              <w:lastRenderedPageBreak/>
              <w:t>Ընդունվել է ի գիտություն</w:t>
            </w:r>
          </w:p>
        </w:tc>
      </w:tr>
    </w:tbl>
    <w:p w:rsidR="00513168" w:rsidRPr="002F5AD4" w:rsidRDefault="002F5AD4" w:rsidP="00AC3E2A">
      <w:pPr>
        <w:tabs>
          <w:tab w:val="center" w:pos="-6480"/>
          <w:tab w:val="left" w:pos="6915"/>
        </w:tabs>
        <w:spacing w:before="240"/>
        <w:ind w:firstLine="540"/>
        <w:jc w:val="both"/>
        <w:rPr>
          <w:rFonts w:ascii="GHEA Grapalat" w:hAnsi="GHEA Grapalat"/>
          <w:i/>
          <w:lang w:val="en-US"/>
        </w:rPr>
      </w:pPr>
      <w:r>
        <w:rPr>
          <w:rFonts w:ascii="GHEA Grapalat" w:hAnsi="GHEA Grapalat"/>
          <w:lang w:val="en-US"/>
        </w:rPr>
        <w:lastRenderedPageBreak/>
        <w:t xml:space="preserve">* </w:t>
      </w:r>
      <w:r>
        <w:rPr>
          <w:rFonts w:ascii="GHEA Grapalat" w:hAnsi="GHEA Grapalat"/>
          <w:i/>
          <w:lang w:val="en-US"/>
        </w:rPr>
        <w:t xml:space="preserve">Նախագիծն ուղարկվել է կարծիքի նաև ՀՀ էկոնոմիկայի նախարարություն և ՀՀ էկոնոմիկայի նախարարության Զբոսաշրջության </w:t>
      </w:r>
      <w:r w:rsidR="00DF200A">
        <w:rPr>
          <w:rFonts w:ascii="GHEA Grapalat" w:hAnsi="GHEA Grapalat"/>
          <w:i/>
          <w:lang w:val="en-US"/>
        </w:rPr>
        <w:t xml:space="preserve">պետական </w:t>
      </w:r>
      <w:r>
        <w:rPr>
          <w:rFonts w:ascii="GHEA Grapalat" w:hAnsi="GHEA Grapalat"/>
          <w:i/>
          <w:lang w:val="en-US"/>
        </w:rPr>
        <w:t>կոմիտե</w:t>
      </w:r>
      <w:r w:rsidR="00DF200A">
        <w:rPr>
          <w:rFonts w:ascii="GHEA Grapalat" w:hAnsi="GHEA Grapalat"/>
          <w:i/>
          <w:lang w:val="en-US"/>
        </w:rPr>
        <w:t>, որոնցից դեռ պատասխան չի ստացվել</w:t>
      </w:r>
    </w:p>
    <w:p w:rsidR="00513168" w:rsidRPr="00C36763" w:rsidRDefault="00513168" w:rsidP="00AC3E2A">
      <w:pPr>
        <w:tabs>
          <w:tab w:val="center" w:pos="-6480"/>
          <w:tab w:val="left" w:pos="6915"/>
        </w:tabs>
        <w:spacing w:before="240"/>
        <w:ind w:firstLine="540"/>
        <w:jc w:val="both"/>
        <w:rPr>
          <w:rFonts w:ascii="GHEA Grapalat" w:hAnsi="GHEA Grapalat"/>
          <w:lang w:val="hy-AM"/>
        </w:rPr>
      </w:pPr>
    </w:p>
    <w:p w:rsidR="00513168" w:rsidRPr="00C36763" w:rsidRDefault="00513168" w:rsidP="00AC3E2A">
      <w:pPr>
        <w:tabs>
          <w:tab w:val="center" w:pos="-6480"/>
          <w:tab w:val="left" w:pos="6915"/>
        </w:tabs>
        <w:spacing w:before="240"/>
        <w:ind w:firstLine="540"/>
        <w:jc w:val="both"/>
        <w:rPr>
          <w:rFonts w:ascii="GHEA Grapalat" w:hAnsi="GHEA Grapalat"/>
          <w:lang w:val="hy-AM"/>
        </w:rPr>
      </w:pPr>
    </w:p>
    <w:p w:rsidR="00AC3E2A" w:rsidRPr="00C36763" w:rsidRDefault="00AC3E2A" w:rsidP="00AC3E2A">
      <w:pPr>
        <w:tabs>
          <w:tab w:val="center" w:pos="-6480"/>
          <w:tab w:val="left" w:pos="6915"/>
        </w:tabs>
        <w:spacing w:before="240"/>
        <w:ind w:firstLine="540"/>
        <w:jc w:val="both"/>
        <w:rPr>
          <w:rFonts w:ascii="GHEA Grapalat" w:hAnsi="GHEA Grapalat"/>
          <w:lang w:val="af-ZA"/>
        </w:rPr>
      </w:pPr>
      <w:r w:rsidRPr="00C36763">
        <w:rPr>
          <w:rFonts w:ascii="GHEA Grapalat" w:hAnsi="GHEA Grapalat"/>
          <w:lang w:val="af-ZA"/>
        </w:rPr>
        <w:tab/>
      </w:r>
    </w:p>
    <w:p w:rsidR="00AC3E2A" w:rsidRPr="00C36763" w:rsidRDefault="00AC3E2A" w:rsidP="00AC3E2A">
      <w:pPr>
        <w:jc w:val="center"/>
        <w:rPr>
          <w:lang w:val="af-ZA"/>
        </w:rPr>
      </w:pPr>
      <w:r w:rsidRPr="00C36763">
        <w:rPr>
          <w:rFonts w:ascii="GHEA Grapalat" w:hAnsi="GHEA Grapalat" w:cs="Sylfaen"/>
          <w:b/>
          <w:sz w:val="24"/>
          <w:szCs w:val="24"/>
          <w:lang w:val="hy-AM"/>
        </w:rPr>
        <w:t>ՆԱԽԱՐԱՐ</w:t>
      </w:r>
      <w:r w:rsidRPr="00C36763">
        <w:rPr>
          <w:rFonts w:ascii="GHEA Grapalat" w:hAnsi="GHEA Grapalat"/>
          <w:b/>
          <w:sz w:val="24"/>
          <w:szCs w:val="24"/>
          <w:lang w:val="af-ZA"/>
        </w:rPr>
        <w:t xml:space="preserve">` </w:t>
      </w:r>
      <w:r w:rsidR="00513168" w:rsidRPr="00C36763">
        <w:rPr>
          <w:rFonts w:ascii="GHEA Grapalat" w:hAnsi="GHEA Grapalat"/>
          <w:b/>
          <w:sz w:val="24"/>
          <w:szCs w:val="24"/>
          <w:lang w:val="hy-AM"/>
        </w:rPr>
        <w:t xml:space="preserve">            </w:t>
      </w:r>
      <w:r w:rsidRPr="00C36763">
        <w:rPr>
          <w:rFonts w:ascii="GHEA Grapalat" w:hAnsi="GHEA Grapalat"/>
          <w:b/>
          <w:sz w:val="24"/>
          <w:szCs w:val="24"/>
          <w:lang w:val="af-ZA"/>
        </w:rPr>
        <w:t xml:space="preserve">   Ա</w:t>
      </w:r>
      <w:r w:rsidRPr="00C36763">
        <w:rPr>
          <w:rFonts w:ascii="GHEA Grapalat" w:hAnsi="GHEA Grapalat"/>
          <w:b/>
          <w:sz w:val="24"/>
          <w:szCs w:val="24"/>
          <w:lang w:val="hy-AM"/>
        </w:rPr>
        <w:t>ՐԱՅԻԿ</w:t>
      </w:r>
      <w:r w:rsidR="003A4651" w:rsidRPr="00C36763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C36763">
        <w:rPr>
          <w:rFonts w:ascii="GHEA Grapalat" w:hAnsi="GHEA Grapalat"/>
          <w:b/>
          <w:sz w:val="24"/>
          <w:szCs w:val="24"/>
          <w:lang w:val="hy-AM"/>
        </w:rPr>
        <w:t>ՀԱՐՈՒԹՅՈՒՆՅԱՆ</w:t>
      </w:r>
    </w:p>
    <w:p w:rsidR="00AC3E2A" w:rsidRPr="00C36763" w:rsidRDefault="00AC3E2A" w:rsidP="00AC3E2A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C3E2A" w:rsidRPr="00C36763" w:rsidRDefault="00AC3E2A" w:rsidP="00AC3E2A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A1E69" w:rsidRPr="00C36763" w:rsidRDefault="003A1E69" w:rsidP="003A1E69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A1E69" w:rsidRPr="00C36763" w:rsidRDefault="003A1E69" w:rsidP="003A1E69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A1E69" w:rsidRPr="00C36763" w:rsidSect="00A95FFC">
      <w:headerReference w:type="even" r:id="rId7"/>
      <w:footerReference w:type="default" r:id="rId8"/>
      <w:pgSz w:w="11907" w:h="16840" w:code="9"/>
      <w:pgMar w:top="540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16D" w:rsidRDefault="0029116D" w:rsidP="009D58F6">
      <w:r>
        <w:separator/>
      </w:r>
    </w:p>
  </w:endnote>
  <w:endnote w:type="continuationSeparator" w:id="0">
    <w:p w:rsidR="0029116D" w:rsidRDefault="0029116D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29116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9116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9116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16D" w:rsidRDefault="0029116D" w:rsidP="009D58F6">
      <w:r>
        <w:separator/>
      </w:r>
    </w:p>
  </w:footnote>
  <w:footnote w:type="continuationSeparator" w:id="0">
    <w:p w:rsidR="0029116D" w:rsidRDefault="0029116D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869"/>
    <w:multiLevelType w:val="hybridMultilevel"/>
    <w:tmpl w:val="32AE9D06"/>
    <w:lvl w:ilvl="0" w:tplc="D4647E8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621770"/>
    <w:multiLevelType w:val="hybridMultilevel"/>
    <w:tmpl w:val="BCB4C1B6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3">
    <w:nsid w:val="45952AC2"/>
    <w:multiLevelType w:val="hybridMultilevel"/>
    <w:tmpl w:val="0F325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67254F27"/>
    <w:multiLevelType w:val="hybridMultilevel"/>
    <w:tmpl w:val="85A8EC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43CCA"/>
    <w:rsid w:val="00051185"/>
    <w:rsid w:val="000571B3"/>
    <w:rsid w:val="00081739"/>
    <w:rsid w:val="00096089"/>
    <w:rsid w:val="000B684A"/>
    <w:rsid w:val="000D5A79"/>
    <w:rsid w:val="000E102C"/>
    <w:rsid w:val="000E44E8"/>
    <w:rsid w:val="000F479C"/>
    <w:rsid w:val="00105DF5"/>
    <w:rsid w:val="0015420F"/>
    <w:rsid w:val="00160D07"/>
    <w:rsid w:val="001664E1"/>
    <w:rsid w:val="0017635A"/>
    <w:rsid w:val="00192A37"/>
    <w:rsid w:val="001D2C1E"/>
    <w:rsid w:val="001E25A0"/>
    <w:rsid w:val="00201F92"/>
    <w:rsid w:val="0028146E"/>
    <w:rsid w:val="0029116D"/>
    <w:rsid w:val="00294B15"/>
    <w:rsid w:val="002A5A4E"/>
    <w:rsid w:val="002C6519"/>
    <w:rsid w:val="002C780C"/>
    <w:rsid w:val="002D07E5"/>
    <w:rsid w:val="002D272D"/>
    <w:rsid w:val="002E3CC5"/>
    <w:rsid w:val="002F34FE"/>
    <w:rsid w:val="002F3AF2"/>
    <w:rsid w:val="002F5AD4"/>
    <w:rsid w:val="00310528"/>
    <w:rsid w:val="0032499E"/>
    <w:rsid w:val="00326183"/>
    <w:rsid w:val="003343AB"/>
    <w:rsid w:val="00335E99"/>
    <w:rsid w:val="003A1E69"/>
    <w:rsid w:val="003A4651"/>
    <w:rsid w:val="003C0DF9"/>
    <w:rsid w:val="003C3AC5"/>
    <w:rsid w:val="003F4726"/>
    <w:rsid w:val="00431D1C"/>
    <w:rsid w:val="00443606"/>
    <w:rsid w:val="004509B0"/>
    <w:rsid w:val="00456173"/>
    <w:rsid w:val="00484988"/>
    <w:rsid w:val="00493A1D"/>
    <w:rsid w:val="004C387A"/>
    <w:rsid w:val="004F6582"/>
    <w:rsid w:val="00512B25"/>
    <w:rsid w:val="00513168"/>
    <w:rsid w:val="00524532"/>
    <w:rsid w:val="00535181"/>
    <w:rsid w:val="0054650D"/>
    <w:rsid w:val="005744A3"/>
    <w:rsid w:val="00574F99"/>
    <w:rsid w:val="005B012F"/>
    <w:rsid w:val="005E17E2"/>
    <w:rsid w:val="005E3DEE"/>
    <w:rsid w:val="005E710F"/>
    <w:rsid w:val="00614050"/>
    <w:rsid w:val="00675716"/>
    <w:rsid w:val="006761CF"/>
    <w:rsid w:val="00681BEE"/>
    <w:rsid w:val="006A40AB"/>
    <w:rsid w:val="006C493C"/>
    <w:rsid w:val="006E1062"/>
    <w:rsid w:val="006F489A"/>
    <w:rsid w:val="0073093C"/>
    <w:rsid w:val="0073198D"/>
    <w:rsid w:val="007B305D"/>
    <w:rsid w:val="007E4CF7"/>
    <w:rsid w:val="00805E07"/>
    <w:rsid w:val="00821F5A"/>
    <w:rsid w:val="00827448"/>
    <w:rsid w:val="00833404"/>
    <w:rsid w:val="00836F07"/>
    <w:rsid w:val="00840CFF"/>
    <w:rsid w:val="008937E7"/>
    <w:rsid w:val="00896F28"/>
    <w:rsid w:val="008B22C5"/>
    <w:rsid w:val="008C369C"/>
    <w:rsid w:val="008D2839"/>
    <w:rsid w:val="008D303E"/>
    <w:rsid w:val="008E6AD1"/>
    <w:rsid w:val="008F2795"/>
    <w:rsid w:val="009637A6"/>
    <w:rsid w:val="009B4498"/>
    <w:rsid w:val="009C5A86"/>
    <w:rsid w:val="009D2317"/>
    <w:rsid w:val="009D3897"/>
    <w:rsid w:val="009D58F6"/>
    <w:rsid w:val="009F408D"/>
    <w:rsid w:val="00A07164"/>
    <w:rsid w:val="00A10185"/>
    <w:rsid w:val="00A10E2B"/>
    <w:rsid w:val="00A20370"/>
    <w:rsid w:val="00A22210"/>
    <w:rsid w:val="00A4017B"/>
    <w:rsid w:val="00A47FBF"/>
    <w:rsid w:val="00A94785"/>
    <w:rsid w:val="00A95FFC"/>
    <w:rsid w:val="00AC3E2A"/>
    <w:rsid w:val="00AC51EB"/>
    <w:rsid w:val="00B327E6"/>
    <w:rsid w:val="00B40A39"/>
    <w:rsid w:val="00B46076"/>
    <w:rsid w:val="00B713F6"/>
    <w:rsid w:val="00B813E9"/>
    <w:rsid w:val="00B921AB"/>
    <w:rsid w:val="00B96CCC"/>
    <w:rsid w:val="00BC4AD9"/>
    <w:rsid w:val="00BD249E"/>
    <w:rsid w:val="00C075F7"/>
    <w:rsid w:val="00C076F2"/>
    <w:rsid w:val="00C175D0"/>
    <w:rsid w:val="00C27D98"/>
    <w:rsid w:val="00C36763"/>
    <w:rsid w:val="00C55466"/>
    <w:rsid w:val="00C631A7"/>
    <w:rsid w:val="00C90622"/>
    <w:rsid w:val="00C92246"/>
    <w:rsid w:val="00CD7E7F"/>
    <w:rsid w:val="00D30E38"/>
    <w:rsid w:val="00D67C91"/>
    <w:rsid w:val="00D93AAA"/>
    <w:rsid w:val="00D93CA8"/>
    <w:rsid w:val="00DA2F9C"/>
    <w:rsid w:val="00DB2AE9"/>
    <w:rsid w:val="00DF200A"/>
    <w:rsid w:val="00DF4288"/>
    <w:rsid w:val="00E07BFC"/>
    <w:rsid w:val="00E43D95"/>
    <w:rsid w:val="00E85BA3"/>
    <w:rsid w:val="00E87D3A"/>
    <w:rsid w:val="00E90409"/>
    <w:rsid w:val="00E95005"/>
    <w:rsid w:val="00EA12AB"/>
    <w:rsid w:val="00EA1E9F"/>
    <w:rsid w:val="00EA6129"/>
    <w:rsid w:val="00F32C74"/>
    <w:rsid w:val="00F451FD"/>
    <w:rsid w:val="00F566B7"/>
    <w:rsid w:val="00F8350D"/>
    <w:rsid w:val="00F842B6"/>
    <w:rsid w:val="00FA3F1E"/>
    <w:rsid w:val="00FC42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6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C3E2A"/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rsid w:val="00DF4288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DF4288"/>
    <w:rPr>
      <w:rFonts w:ascii="Arial Armenian" w:eastAsia="Times New Roman" w:hAnsi="Arial Armeni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1335</TotalTime>
  <Pages>5</Pages>
  <Words>1553</Words>
  <Characters>8856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https://mul-edu.gov.am/tasks/docs/attachment.php?id=336010&amp;fn=ampopatert.docx&amp;out=1&amp;token=</cp:keywords>
  <cp:lastModifiedBy>User</cp:lastModifiedBy>
  <cp:revision>12</cp:revision>
  <dcterms:created xsi:type="dcterms:W3CDTF">2020-05-18T19:34:00Z</dcterms:created>
  <dcterms:modified xsi:type="dcterms:W3CDTF">2020-05-20T11:51:00Z</dcterms:modified>
</cp:coreProperties>
</file>