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5D0A88" w:rsidRDefault="002313DB" w:rsidP="005D0A8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3F6D91">
        <w:rPr>
          <w:rFonts w:ascii="GHEA Grapalat" w:hAnsi="GHEA Grapalat"/>
          <w:b/>
          <w:lang w:val="hy-AM"/>
        </w:rPr>
        <w:t>ՉԵՐԱՄԻԶԻԱ ԻՆԹԵՐՆԵՇՆԼ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5D0A88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3F6D91">
        <w:rPr>
          <w:rFonts w:ascii="GHEA Grapalat" w:hAnsi="GHEA Grapalat"/>
          <w:lang w:val="hy-AM"/>
        </w:rPr>
        <w:t>ՉԵՐԱՄԻԶԻԱ ԻՆԹԵՐՆԵՇՆԼ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5346F8" w:rsidTr="0080459F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en-US" w:eastAsia="en-US"/>
              </w:rPr>
              <w:t>ը/կ</w:t>
            </w:r>
            <w:r w:rsidRPr="005346F8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5346F8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5346F8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5346F8" w:rsidTr="0080459F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3F6D91" w:rsidRPr="005346F8" w:rsidTr="0030367C">
        <w:trPr>
          <w:trHeight w:val="1547"/>
          <w:tblCellSpacing w:w="0" w:type="dxa"/>
          <w:jc w:val="center"/>
        </w:trPr>
        <w:tc>
          <w:tcPr>
            <w:tcW w:w="461" w:type="dxa"/>
            <w:vAlign w:val="center"/>
          </w:tcPr>
          <w:p w:rsidR="003F6D91" w:rsidRPr="005346F8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346F8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2508400000</w:t>
            </w:r>
          </w:p>
        </w:tc>
        <w:tc>
          <w:tcPr>
            <w:tcW w:w="3269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 w:cs="Sylfaen"/>
              </w:rPr>
              <w:t>Կավ կերամիկական սպասքի արտադրության համար</w:t>
            </w:r>
          </w:p>
        </w:tc>
        <w:tc>
          <w:tcPr>
            <w:tcW w:w="38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Պատենտավորված կավ սեղանի սպասքի արտադրության համար. Հանդիսանում է մեր արտադրության հիմքնական հումք</w:t>
            </w:r>
            <w:r w:rsidRPr="003F6D91">
              <w:rPr>
                <w:rFonts w:ascii="GHEA Grapalat" w:hAnsi="GHEA Grapalat" w:cs="Calibri"/>
                <w:color w:val="000000"/>
              </w:rPr>
              <w:t>ը</w:t>
            </w:r>
          </w:p>
        </w:tc>
        <w:tc>
          <w:tcPr>
            <w:tcW w:w="72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F6D91">
              <w:rPr>
                <w:rFonts w:ascii="Calibri" w:hAnsi="Calibri" w:cs="Calibri"/>
                <w:lang w:eastAsia="en-US"/>
              </w:rPr>
              <w:t> </w:t>
            </w:r>
            <w:r>
              <w:rPr>
                <w:rFonts w:ascii="GHEA Grapalat" w:hAnsi="GHEA Grapalat" w:cs="GHEA Grapalat"/>
                <w:lang w:val="hy-AM" w:eastAsia="en-US"/>
              </w:rPr>
              <w:t>կ</w:t>
            </w:r>
            <w:r w:rsidRPr="003F6D91">
              <w:rPr>
                <w:rFonts w:ascii="GHEA Grapalat" w:hAnsi="GHEA Grapalat" w:cs="GHEA Grapalat"/>
                <w:lang w:eastAsia="en-US"/>
              </w:rPr>
              <w:t>գ</w:t>
            </w:r>
          </w:p>
        </w:tc>
        <w:tc>
          <w:tcPr>
            <w:tcW w:w="153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3 600 000</w:t>
            </w:r>
          </w:p>
        </w:tc>
        <w:tc>
          <w:tcPr>
            <w:tcW w:w="20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 xml:space="preserve">ԵՄ </w:t>
            </w:r>
          </w:p>
        </w:tc>
        <w:tc>
          <w:tcPr>
            <w:tcW w:w="2066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540 980 000</w:t>
            </w:r>
          </w:p>
        </w:tc>
      </w:tr>
      <w:tr w:rsidR="003F6D91" w:rsidRPr="005346F8" w:rsidTr="0030367C">
        <w:trPr>
          <w:trHeight w:val="944"/>
          <w:tblCellSpacing w:w="0" w:type="dxa"/>
          <w:jc w:val="center"/>
        </w:trPr>
        <w:tc>
          <w:tcPr>
            <w:tcW w:w="461" w:type="dxa"/>
            <w:vAlign w:val="center"/>
          </w:tcPr>
          <w:p w:rsidR="003F6D91" w:rsidRPr="0080459F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3207209000</w:t>
            </w:r>
          </w:p>
        </w:tc>
        <w:tc>
          <w:tcPr>
            <w:tcW w:w="3269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Ջնարակ</w:t>
            </w:r>
          </w:p>
        </w:tc>
        <w:tc>
          <w:tcPr>
            <w:tcW w:w="38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 xml:space="preserve">Թրծված կավն էմալապատող նյութ նախատեսված սպասքի արտադրության համար  </w:t>
            </w:r>
          </w:p>
        </w:tc>
        <w:tc>
          <w:tcPr>
            <w:tcW w:w="72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600 000</w:t>
            </w:r>
          </w:p>
        </w:tc>
        <w:tc>
          <w:tcPr>
            <w:tcW w:w="20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 xml:space="preserve">ԵՄ </w:t>
            </w:r>
          </w:p>
        </w:tc>
        <w:tc>
          <w:tcPr>
            <w:tcW w:w="2066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180 000 000</w:t>
            </w:r>
          </w:p>
        </w:tc>
      </w:tr>
      <w:tr w:rsidR="003F6D91" w:rsidRPr="005346F8" w:rsidTr="0030367C">
        <w:trPr>
          <w:trHeight w:val="620"/>
          <w:tblCellSpacing w:w="0" w:type="dxa"/>
          <w:jc w:val="center"/>
        </w:trPr>
        <w:tc>
          <w:tcPr>
            <w:tcW w:w="461" w:type="dxa"/>
            <w:vAlign w:val="center"/>
          </w:tcPr>
          <w:p w:rsid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3206497000</w:t>
            </w:r>
          </w:p>
        </w:tc>
        <w:tc>
          <w:tcPr>
            <w:tcW w:w="3269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Գույներ</w:t>
            </w:r>
          </w:p>
        </w:tc>
        <w:tc>
          <w:tcPr>
            <w:tcW w:w="38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Արտադրանքին գույն տալու համար</w:t>
            </w:r>
          </w:p>
        </w:tc>
        <w:tc>
          <w:tcPr>
            <w:tcW w:w="72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1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F6D91">
              <w:rPr>
                <w:rFonts w:ascii="GHEA Grapalat" w:hAnsi="GHEA Grapalat"/>
                <w:lang w:eastAsia="en-US"/>
              </w:rPr>
              <w:t>800</w:t>
            </w:r>
          </w:p>
        </w:tc>
        <w:tc>
          <w:tcPr>
            <w:tcW w:w="20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 xml:space="preserve">ԵՄ </w:t>
            </w:r>
          </w:p>
        </w:tc>
        <w:tc>
          <w:tcPr>
            <w:tcW w:w="2066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16 000 000</w:t>
            </w:r>
          </w:p>
        </w:tc>
      </w:tr>
      <w:tr w:rsidR="003F6D91" w:rsidRPr="005346F8" w:rsidTr="0030367C">
        <w:trPr>
          <w:trHeight w:val="584"/>
          <w:tblCellSpacing w:w="0" w:type="dxa"/>
          <w:jc w:val="center"/>
        </w:trPr>
        <w:tc>
          <w:tcPr>
            <w:tcW w:w="461" w:type="dxa"/>
            <w:vAlign w:val="center"/>
          </w:tcPr>
          <w:p w:rsid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2520200000</w:t>
            </w:r>
          </w:p>
        </w:tc>
        <w:tc>
          <w:tcPr>
            <w:tcW w:w="3269" w:type="dxa"/>
            <w:vAlign w:val="center"/>
          </w:tcPr>
          <w:p w:rsidR="003F6D91" w:rsidRPr="003F6D91" w:rsidRDefault="0030367C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Գ</w:t>
            </w:r>
            <w:bookmarkStart w:id="0" w:name="_GoBack"/>
            <w:bookmarkEnd w:id="0"/>
            <w:r w:rsidR="003F6D91" w:rsidRPr="003F6D91">
              <w:rPr>
                <w:rFonts w:ascii="GHEA Grapalat" w:hAnsi="GHEA Grapalat" w:cs="Sylfaen"/>
              </w:rPr>
              <w:t>իպսային</w:t>
            </w:r>
            <w:r w:rsidR="003F6D91" w:rsidRPr="003F6D91">
              <w:rPr>
                <w:rFonts w:ascii="GHEA Grapalat" w:hAnsi="GHEA Grapalat"/>
              </w:rPr>
              <w:t xml:space="preserve"> </w:t>
            </w:r>
            <w:r w:rsidR="003F6D91" w:rsidRPr="003F6D91">
              <w:rPr>
                <w:rFonts w:ascii="GHEA Grapalat" w:hAnsi="GHEA Grapalat" w:cs="Sylfaen"/>
              </w:rPr>
              <w:t>կապակցանյութեր</w:t>
            </w:r>
          </w:p>
        </w:tc>
        <w:tc>
          <w:tcPr>
            <w:tcW w:w="38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Կաղապարներ պատրաստելու համար</w:t>
            </w:r>
          </w:p>
        </w:tc>
        <w:tc>
          <w:tcPr>
            <w:tcW w:w="72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60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F6D91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 xml:space="preserve">ԵՄ </w:t>
            </w:r>
          </w:p>
        </w:tc>
        <w:tc>
          <w:tcPr>
            <w:tcW w:w="2066" w:type="dxa"/>
            <w:vAlign w:val="center"/>
          </w:tcPr>
          <w:p w:rsidR="003F6D91" w:rsidRPr="003F6D91" w:rsidRDefault="003F6D91" w:rsidP="003F6D91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F6D91">
              <w:rPr>
                <w:rFonts w:ascii="GHEA Grapalat" w:hAnsi="GHEA Grapalat"/>
                <w:lang w:eastAsia="en-US"/>
              </w:rPr>
              <w:t>22 000 000</w:t>
            </w:r>
          </w:p>
        </w:tc>
      </w:tr>
      <w:tr w:rsidR="003F6D91" w:rsidRPr="005346F8" w:rsidTr="0030367C">
        <w:trPr>
          <w:trHeight w:val="629"/>
          <w:tblCellSpacing w:w="0" w:type="dxa"/>
          <w:jc w:val="center"/>
        </w:trPr>
        <w:tc>
          <w:tcPr>
            <w:tcW w:w="461" w:type="dxa"/>
            <w:vAlign w:val="center"/>
          </w:tcPr>
          <w:p w:rsidR="003F6D91" w:rsidRPr="005346F8" w:rsidRDefault="003F6D91" w:rsidP="003F6D9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3F6D91" w:rsidRPr="005346F8" w:rsidRDefault="003F6D91" w:rsidP="003F6D9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346F8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3F6D91" w:rsidRPr="005346F8" w:rsidRDefault="003F6D91" w:rsidP="003F6D9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3F6D91" w:rsidRPr="005346F8" w:rsidRDefault="003F6D91" w:rsidP="003F6D9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3F6D91">
              <w:rPr>
                <w:rFonts w:ascii="GHEA Grapalat" w:hAnsi="GHEA Grapalat" w:cs="Sylfaen"/>
                <w:b/>
                <w:lang w:val="hy-AM" w:eastAsia="en-US"/>
              </w:rPr>
              <w:t>758 980 000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3F6D91">
        <w:rPr>
          <w:rFonts w:ascii="GHEA Grapalat" w:eastAsia="Calibri" w:hAnsi="GHEA Grapalat"/>
          <w:b/>
          <w:caps/>
          <w:lang w:val="hy-AM" w:eastAsia="en-US"/>
        </w:rPr>
        <w:t>ՉԵՐԱՄԻԶԻԱ ԻՆԹԵՐՆԵՇՆԼ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3F6D91">
        <w:rPr>
          <w:rFonts w:ascii="GHEA Grapalat" w:hAnsi="GHEA Grapalat"/>
          <w:lang w:val="hy-AM"/>
        </w:rPr>
        <w:t>ՉԵՐԱՄԻԶԻԱ ԻՆԹԵՐՆԵՇՆԼ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4566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3F6D91">
        <w:rPr>
          <w:rFonts w:ascii="GHEA Grapalat" w:hAnsi="GHEA Grapalat"/>
          <w:lang w:val="hy-AM"/>
        </w:rPr>
        <w:t>ՉԵՐԱՄԻԶԻԱ ԻՆԹԵՐՆԵՇՆԼ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3F6D91">
        <w:rPr>
          <w:rFonts w:ascii="GHEA Grapalat" w:eastAsia="Calibri" w:hAnsi="GHEA Grapalat"/>
          <w:lang w:val="hy-AM" w:eastAsia="en-US"/>
        </w:rPr>
        <w:t>կերամիկական սպասքի</w:t>
      </w:r>
      <w:r w:rsidR="0024566A" w:rsidRPr="0024566A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3F6D91">
        <w:rPr>
          <w:rFonts w:ascii="GHEA Grapalat" w:hAnsi="GHEA Grapalat"/>
          <w:lang w:val="hy-AM"/>
        </w:rPr>
        <w:t>ՉԵՐԱՄԻԶԻԱ ԻՆԹԵՐՆԵՇՆԼ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3F6D91">
        <w:rPr>
          <w:rFonts w:ascii="GHEA Grapalat" w:hAnsi="GHEA Grapalat"/>
          <w:lang w:val="hy-AM"/>
        </w:rPr>
        <w:t>ՉԵՐԱՄԻԶԻԱ ԻՆԹԵՐՆԵՇՆԼ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95FC4" w:rsidRDefault="00895FC4" w:rsidP="00755118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95FC4" w:rsidRDefault="00895FC4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3F6D91">
        <w:rPr>
          <w:rFonts w:ascii="GHEA Grapalat" w:eastAsia="Calibri" w:hAnsi="GHEA Grapalat"/>
          <w:b/>
          <w:caps/>
          <w:lang w:val="hy-AM" w:eastAsia="en-US"/>
        </w:rPr>
        <w:t>ՉԵՐԱՄԻԶԻԱ ԻՆԹԵՐՆԵՇՆԼ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5D0A88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5D0A88" w:rsidRDefault="005D0A88" w:rsidP="002313DB">
      <w:pPr>
        <w:rPr>
          <w:rFonts w:ascii="GHEA Grapalat" w:eastAsia="Calibri" w:hAnsi="GHEA Grapalat"/>
          <w:lang w:val="hy-AM" w:eastAsia="en-US"/>
        </w:rPr>
      </w:pPr>
    </w:p>
    <w:p w:rsidR="005D0A88" w:rsidRPr="00813AFA" w:rsidRDefault="005D0A88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Default="002313DB" w:rsidP="005D0A88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D0A88" w:rsidRPr="005D0A88" w:rsidRDefault="005D0A88" w:rsidP="005D0A88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5D0A88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Pr="00506DA2" w:rsidRDefault="002313DB" w:rsidP="005D0A88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5D0A88">
      <w:pPr>
        <w:spacing w:after="200"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3F6D91">
        <w:rPr>
          <w:rFonts w:ascii="GHEA Grapalat" w:eastAsia="Calibri" w:hAnsi="GHEA Grapalat"/>
          <w:b/>
          <w:caps/>
          <w:lang w:val="hy-AM" w:eastAsia="en-US"/>
        </w:rPr>
        <w:t>ՉԵՐԱՄԻԶԻԱ ԻՆԹԵՐՆԵՇՆԼ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3F6D91">
        <w:rPr>
          <w:rFonts w:ascii="GHEA Grapalat" w:hAnsi="GHEA Grapalat"/>
          <w:lang w:val="hy-AM"/>
        </w:rPr>
        <w:t>ՉԵՐԱՄԻԶԻԱ ԻՆԹԵՐՆԵՇՆԼ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D0A88" w:rsidRPr="00506DA2" w:rsidRDefault="005D0A88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:rsidR="002313DB" w:rsidRPr="00506DA2" w:rsidRDefault="002313DB" w:rsidP="005D0A88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5D0A88" w:rsidRDefault="005D0A88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5D0A88" w:rsidRDefault="005D0A88" w:rsidP="005D0A88">
      <w:pPr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5D0A88" w:rsidRPr="005D0A88" w:rsidRDefault="005D0A88" w:rsidP="005D0A88">
      <w:pPr>
        <w:jc w:val="center"/>
        <w:rPr>
          <w:rFonts w:ascii="GHEA Grapalat" w:eastAsia="Calibri" w:hAnsi="GHEA Grapalat"/>
          <w:lang w:val="hy-AM" w:eastAsia="en-US"/>
        </w:rPr>
      </w:pPr>
    </w:p>
    <w:p w:rsidR="005D0A88" w:rsidRPr="001430B2" w:rsidRDefault="005D0A88" w:rsidP="005D0A88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ՉԵՐԱՄԻԶԻԱ ԻՆԹԵՐՆԵՇՆԼ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5D0A88" w:rsidRPr="001430B2" w:rsidRDefault="005D0A88" w:rsidP="005D0A8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5D0A88" w:rsidRPr="004D731A" w:rsidRDefault="005D0A88" w:rsidP="005D0A8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ՉԵՐԱՄԻԶԻԱ ԻՆԹԵՐՆԵՇՆԼ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ՉԵՐԱՄԻԶԻԱ ԻՆԹԵՐՆԵՇՆԼ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5D0A88" w:rsidRPr="004D731A" w:rsidRDefault="005D0A88" w:rsidP="005D0A8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ՉԵՐԱՄԻԶԻԱ ԻՆԹԵՐՆԵՇՆԼ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5D0A88" w:rsidRPr="004D731A" w:rsidRDefault="005D0A88" w:rsidP="005D0A8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5D0A88" w:rsidRDefault="005D0A88" w:rsidP="005D0A8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5D0A88" w:rsidRDefault="005D0A88" w:rsidP="005D0A8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5D0A88" w:rsidRPr="00B11FC2" w:rsidRDefault="005D0A88" w:rsidP="005D0A8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5D0A88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</w:t>
      </w:r>
      <w:r w:rsidRPr="002B55AB">
        <w:rPr>
          <w:rFonts w:ascii="GHEA Grapalat" w:hAnsi="GHEA Grapalat"/>
          <w:lang w:val="hy-AM"/>
        </w:rPr>
        <w:lastRenderedPageBreak/>
        <w:t>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5D0A88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ՉԵՐԱՄԻԶԻԱ ԻՆԹԵՐՆԵՇՆԼ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>յան կողմից ներմուծվող ապրանքները օգտագործվելու են կերամիկական սպասքի արտադրության համար</w:t>
      </w:r>
      <w:r w:rsidRPr="00551AD5"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Կոտայքի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5D0A88" w:rsidRPr="0036269D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Արդեն իսկ իրականացվել է 2.7 մլրդ դրամի կապիտալ ներդրում: Ներդրումային ծրագրի շրջանակում 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>
        <w:rPr>
          <w:rFonts w:ascii="GHEA Grapalat" w:hAnsi="GHEA Grapalat"/>
          <w:lang w:val="hy-AM"/>
        </w:rPr>
        <w:t>759</w:t>
      </w:r>
      <w:r w:rsidRPr="00EF4BC0">
        <w:rPr>
          <w:rFonts w:ascii="GHEA Grapalat" w:hAnsi="GHEA Grapalat"/>
          <w:lang w:val="hy-AM"/>
        </w:rPr>
        <w:t xml:space="preserve"> մլ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 xml:space="preserve"> դրամի ներդրում </w:t>
      </w:r>
      <w:r w:rsidRPr="00C61865">
        <w:rPr>
          <w:rFonts w:ascii="GHEA Grapalat" w:hAnsi="GHEA Grapalat"/>
          <w:lang w:val="hy-AM"/>
        </w:rPr>
        <w:t xml:space="preserve">ցանկում ներկայացված </w:t>
      </w:r>
      <w:r w:rsidRPr="00EF4BC0">
        <w:rPr>
          <w:rFonts w:ascii="GHEA Grapalat" w:hAnsi="GHEA Grapalat"/>
          <w:lang w:val="hy-AM"/>
        </w:rPr>
        <w:t>հումքի</w:t>
      </w:r>
      <w:r>
        <w:rPr>
          <w:rFonts w:ascii="GHEA Grapalat" w:hAnsi="GHEA Grapalat"/>
          <w:lang w:val="hy-AM"/>
        </w:rPr>
        <w:t xml:space="preserve"> </w:t>
      </w:r>
      <w:r w:rsidRPr="00EF4BC0">
        <w:rPr>
          <w:rFonts w:ascii="GHEA Grapalat" w:hAnsi="GHEA Grapalat"/>
          <w:lang w:val="hy-AM"/>
        </w:rPr>
        <w:t>ձեռքբերման համար:</w:t>
      </w:r>
      <w:r>
        <w:rPr>
          <w:rFonts w:ascii="GHEA Grapalat" w:hAnsi="GHEA Grapalat"/>
          <w:lang w:val="hy-AM"/>
        </w:rPr>
        <w:t xml:space="preserve"> Ներկայումս առկա է 38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162 նոր աշխատատեղ` 150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5D0A88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FF77C6">
        <w:rPr>
          <w:rFonts w:ascii="GHEA Grapalat" w:hAnsi="GHEA Grapalat"/>
          <w:lang w:val="hy-AM"/>
        </w:rPr>
        <w:t xml:space="preserve">Ծրագրով նախատեսված արտադրանքի ընդհանուր ծավալը կկազմի </w:t>
      </w:r>
      <w:r>
        <w:rPr>
          <w:rFonts w:ascii="GHEA Grapalat" w:hAnsi="GHEA Grapalat"/>
          <w:lang w:val="hy-AM"/>
        </w:rPr>
        <w:t>1 մլրդ 934 մլն</w:t>
      </w:r>
      <w:r w:rsidRPr="00FF77C6">
        <w:rPr>
          <w:rFonts w:ascii="GHEA Grapalat" w:hAnsi="GHEA Grapalat"/>
          <w:lang w:val="hy-AM"/>
        </w:rPr>
        <w:t xml:space="preserve"> դրամ, որից </w:t>
      </w:r>
      <w:r>
        <w:rPr>
          <w:rFonts w:ascii="GHEA Grapalat" w:hAnsi="GHEA Grapalat"/>
          <w:lang w:val="hy-AM"/>
        </w:rPr>
        <w:t>96.7 մլն</w:t>
      </w:r>
      <w:r w:rsidRPr="00FF77C6">
        <w:rPr>
          <w:rFonts w:ascii="GHEA Grapalat" w:hAnsi="GHEA Grapalat"/>
          <w:lang w:val="hy-AM"/>
        </w:rPr>
        <w:t xml:space="preserve"> դրամի արտադրանքը կիրացվի ՀՀ տարածքում, </w:t>
      </w:r>
      <w:r>
        <w:rPr>
          <w:rFonts w:ascii="GHEA Grapalat" w:hAnsi="GHEA Grapalat"/>
          <w:lang w:val="hy-AM"/>
        </w:rPr>
        <w:t>918.6 մլն</w:t>
      </w:r>
      <w:r w:rsidRPr="00FF77C6">
        <w:rPr>
          <w:rFonts w:ascii="GHEA Grapalat" w:hAnsi="GHEA Grapalat"/>
          <w:lang w:val="hy-AM"/>
        </w:rPr>
        <w:t xml:space="preserve"> դրամի արտադրանքը` ԵԱՏ</w:t>
      </w:r>
      <w:r>
        <w:rPr>
          <w:rFonts w:ascii="GHEA Grapalat" w:hAnsi="GHEA Grapalat"/>
          <w:lang w:val="hy-AM"/>
        </w:rPr>
        <w:t>Մ այլ անդամ երկրների տարածքում, 918.6 մլն դրամի արտադրանքը` երրորդ երկրների տարածքում:</w:t>
      </w:r>
    </w:p>
    <w:p w:rsidR="005D0A88" w:rsidRPr="002B5697" w:rsidRDefault="005D0A88" w:rsidP="005D0A88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759 մլն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>
        <w:rPr>
          <w:rFonts w:ascii="GHEA Grapalat" w:hAnsi="GHEA Grapalat"/>
          <w:lang w:val="hy-AM"/>
        </w:rPr>
        <w:t>38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5D0A88" w:rsidRPr="00B12BA1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5D0A88" w:rsidRPr="00150F49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ՉԵՐԱՄԻԶԻԱ ԻՆԹԵՐՆԵՇՆԼ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5D0A88" w:rsidRPr="00150F49" w:rsidRDefault="005D0A88" w:rsidP="005D0A8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5D0A88" w:rsidRPr="00506DA2" w:rsidRDefault="005D0A88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8F3812" w:rsidRPr="005D0A88" w:rsidRDefault="005D0A88" w:rsidP="005D0A88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  <w:sectPr w:rsidR="008F3812" w:rsidRPr="005D0A88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>
        <w:rPr>
          <w:rFonts w:ascii="GHEA Grapalat" w:eastAsia="Calibri" w:hAnsi="GHEA Grapalat"/>
          <w:lang w:val="hy-AM" w:eastAsia="en-US"/>
        </w:rPr>
        <w:t xml:space="preserve"> </w:t>
      </w: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3F6D91">
        <w:rPr>
          <w:rFonts w:ascii="GHEA Grapalat" w:hAnsi="GHEA Grapalat" w:cs="Sylfaen"/>
          <w:szCs w:val="22"/>
          <w:lang w:val="hy-AM" w:eastAsia="en-US"/>
        </w:rPr>
        <w:t>ՉԵՐԱՄԻԶԻԱ ԻՆԹԵՐՆԵՇՆԼ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95FC4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3F6D91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30</w:t>
            </w:r>
            <w:r w:rsidR="0080459F">
              <w:rPr>
                <w:rFonts w:ascii="GHEA Grapalat" w:hAnsi="GHEA Grapalat"/>
                <w:lang w:val="hy-AM" w:eastAsia="en-US"/>
              </w:rPr>
              <w:t>-04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3F6D91">
              <w:rPr>
                <w:rFonts w:ascii="GHEA Grapalat" w:hAnsi="GHEA Grapalat"/>
                <w:lang w:eastAsia="en-US"/>
              </w:rPr>
              <w:t>01/2-1/6312-2020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0459F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95FC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0459F" w:rsidRPr="005D0A88" w:rsidTr="00302BFB">
        <w:trPr>
          <w:trHeight w:val="19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459F" w:rsidRPr="008F3812" w:rsidRDefault="0080459F" w:rsidP="0080459F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0459F" w:rsidRPr="008F3812" w:rsidRDefault="003F6D91" w:rsidP="0080459F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03-05</w:t>
            </w:r>
            <w:r w:rsidR="0080459F">
              <w:rPr>
                <w:rFonts w:ascii="GHEA Grapalat" w:hAnsi="GHEA Grapalat"/>
                <w:lang w:val="hy-AM" w:eastAsia="en-US"/>
              </w:rPr>
              <w:t>-2020</w:t>
            </w:r>
            <w:r w:rsidR="0080459F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3F6D91">
              <w:rPr>
                <w:rFonts w:ascii="GHEA Grapalat" w:hAnsi="GHEA Grapalat"/>
                <w:lang w:eastAsia="en-US"/>
              </w:rPr>
              <w:t>01/3-2/26184-2020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F6D91" w:rsidRPr="003F6D91" w:rsidRDefault="003F6D91" w:rsidP="003F6D91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3F6D91">
              <w:rPr>
                <w:rFonts w:ascii="GHEA Grapalat" w:hAnsi="GHEA Grapalat"/>
                <w:bCs/>
                <w:iCs/>
                <w:lang w:val="hy-AM" w:eastAsia="en-US"/>
              </w:rPr>
              <w:t>երմուծվող ապրանքների ցանկում ներառված ապրանքների նկարագրությունները բավարար չեն ըստ ԵԱՏՄ ԱՏԳ ԱԱ դասակարգման ճշտության վերաբերյալ դիրքորոշում ներկայացնելու համար, բացառությամբ 2-րդ տողի՝ հիմնվելով ապրանքի տեխնիկական բնութագրի վրա:</w:t>
            </w:r>
          </w:p>
          <w:p w:rsidR="0080459F" w:rsidRPr="008F3812" w:rsidRDefault="003F6D91" w:rsidP="0080459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3F6D91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«ՉԵՐԱՄԻԶԻԱ </w:t>
            </w:r>
            <w:r w:rsidRPr="003F6D91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ԻՆԹԵՐՆԵՇՆԼ» ՍՊ ընկերությունը (ՀՎՀՀ 02690525) ըստ ներկայացրած վերջին՝ 2020թ-ի մարտ ամսվա եկամտային հարկի և սոցիալական վճարի ամսական հաշվարկի ունի 37 հարկման բազա ունեցող վարձու աշխատողներ, որոնց միջին հարկման բազան կազմում է 89,617 դրամ: Միաժամանակ, 26.04.2020թ-ի դրությամբ ընկերությունը ունի հարկային պարտավորություններ: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գիտություն:</w:t>
            </w: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6522B1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6726F">
              <w:rPr>
                <w:rFonts w:ascii="GHEA Grapalat" w:hAnsi="GHEA Grapalat"/>
                <w:lang w:val="hy-AM" w:eastAsia="en-US"/>
              </w:rPr>
              <w:t xml:space="preserve">Համաձայն Ընկերության կողմից </w:t>
            </w:r>
            <w:r w:rsidRPr="0046726F">
              <w:rPr>
                <w:rFonts w:ascii="GHEA Grapalat" w:hAnsi="GHEA Grapalat"/>
                <w:lang w:val="hy-AM" w:eastAsia="en-US"/>
              </w:rPr>
              <w:lastRenderedPageBreak/>
              <w:t>տրամադրված տեղեկատվության` վերջինս մարել է ժամկետանց պարտավորությունները: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55B" w:rsidRDefault="001B555B">
      <w:r>
        <w:separator/>
      </w:r>
    </w:p>
  </w:endnote>
  <w:endnote w:type="continuationSeparator" w:id="0">
    <w:p w:rsidR="001B555B" w:rsidRDefault="001B5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1B555B">
    <w:pPr>
      <w:pStyle w:val="a3"/>
    </w:pPr>
  </w:p>
  <w:p w:rsidR="0097322E" w:rsidRDefault="001B555B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1B555B">
    <w:pPr>
      <w:pStyle w:val="a3"/>
    </w:pPr>
  </w:p>
  <w:p w:rsidR="00D92037" w:rsidRDefault="001B555B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1B555B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55B" w:rsidRDefault="001B555B">
      <w:r>
        <w:separator/>
      </w:r>
    </w:p>
  </w:footnote>
  <w:footnote w:type="continuationSeparator" w:id="0">
    <w:p w:rsidR="001B555B" w:rsidRDefault="001B55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65F1"/>
    <w:rsid w:val="00120F5B"/>
    <w:rsid w:val="001B555B"/>
    <w:rsid w:val="001C0FB0"/>
    <w:rsid w:val="002313DB"/>
    <w:rsid w:val="0024566A"/>
    <w:rsid w:val="00280119"/>
    <w:rsid w:val="002E18E0"/>
    <w:rsid w:val="002F2D87"/>
    <w:rsid w:val="00302BFB"/>
    <w:rsid w:val="0030367C"/>
    <w:rsid w:val="00313964"/>
    <w:rsid w:val="003340E7"/>
    <w:rsid w:val="0034135D"/>
    <w:rsid w:val="0034318E"/>
    <w:rsid w:val="003809E6"/>
    <w:rsid w:val="003E2190"/>
    <w:rsid w:val="003E2A24"/>
    <w:rsid w:val="003F6D91"/>
    <w:rsid w:val="0046726F"/>
    <w:rsid w:val="004A7EE2"/>
    <w:rsid w:val="004B2802"/>
    <w:rsid w:val="005205AF"/>
    <w:rsid w:val="005346F8"/>
    <w:rsid w:val="005D0A88"/>
    <w:rsid w:val="005D31B5"/>
    <w:rsid w:val="00613F0B"/>
    <w:rsid w:val="006169B0"/>
    <w:rsid w:val="006522B1"/>
    <w:rsid w:val="006F115F"/>
    <w:rsid w:val="00730B59"/>
    <w:rsid w:val="00736476"/>
    <w:rsid w:val="00755118"/>
    <w:rsid w:val="007B63D3"/>
    <w:rsid w:val="007F59A5"/>
    <w:rsid w:val="0080459F"/>
    <w:rsid w:val="008577A6"/>
    <w:rsid w:val="0089383B"/>
    <w:rsid w:val="00895FC4"/>
    <w:rsid w:val="0089787E"/>
    <w:rsid w:val="008A717B"/>
    <w:rsid w:val="008F3812"/>
    <w:rsid w:val="009649F5"/>
    <w:rsid w:val="009C00FC"/>
    <w:rsid w:val="009C5259"/>
    <w:rsid w:val="009E70CD"/>
    <w:rsid w:val="009F1D27"/>
    <w:rsid w:val="00AC215C"/>
    <w:rsid w:val="00AE15CD"/>
    <w:rsid w:val="00B5216B"/>
    <w:rsid w:val="00B65C43"/>
    <w:rsid w:val="00B74A44"/>
    <w:rsid w:val="00BB54A3"/>
    <w:rsid w:val="00C51EAE"/>
    <w:rsid w:val="00C81EE8"/>
    <w:rsid w:val="00D23142"/>
    <w:rsid w:val="00D33A52"/>
    <w:rsid w:val="00DF5A4D"/>
    <w:rsid w:val="00E4141D"/>
    <w:rsid w:val="00E5178E"/>
    <w:rsid w:val="00E533B8"/>
    <w:rsid w:val="00E91FBA"/>
    <w:rsid w:val="00F12222"/>
    <w:rsid w:val="00F41D9C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customStyle="1" w:styleId="mechtex">
    <w:name w:val="mechtex"/>
    <w:basedOn w:val="a"/>
    <w:link w:val="mechtexChar"/>
    <w:rsid w:val="005346F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346F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690FF-4F0B-44B8-8FB6-9A622F9AE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10</Pages>
  <Words>1933</Words>
  <Characters>11020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32</cp:revision>
  <dcterms:created xsi:type="dcterms:W3CDTF">2019-08-05T11:38:00Z</dcterms:created>
  <dcterms:modified xsi:type="dcterms:W3CDTF">2020-05-16T08:59:00Z</dcterms:modified>
</cp:coreProperties>
</file>