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DB81" w14:textId="77777777" w:rsidR="00AE68AE" w:rsidRPr="003F5BEB" w:rsidRDefault="00AE68AE" w:rsidP="00BF1BEC">
      <w:pPr>
        <w:spacing w:line="276" w:lineRule="auto"/>
        <w:jc w:val="center"/>
        <w:rPr>
          <w:rFonts w:ascii="GHEA Grapalat" w:hAnsi="GHEA Grapalat"/>
          <w:b/>
          <w:lang w:val="pt-BR"/>
        </w:rPr>
      </w:pPr>
      <w:r w:rsidRPr="003F5BEB">
        <w:rPr>
          <w:rFonts w:ascii="GHEA Grapalat" w:hAnsi="GHEA Grapalat" w:cs="Sylfaen"/>
          <w:b/>
        </w:rPr>
        <w:t>ՏԵՂԵԿԱՆՔ</w:t>
      </w:r>
    </w:p>
    <w:p w14:paraId="6508BA41" w14:textId="0CC01D59" w:rsidR="00AE68AE" w:rsidRPr="003F5BEB" w:rsidRDefault="00C22C9A" w:rsidP="00BF1BEC">
      <w:pPr>
        <w:spacing w:line="276" w:lineRule="auto"/>
        <w:jc w:val="center"/>
        <w:rPr>
          <w:rFonts w:ascii="GHEA Grapalat" w:hAnsi="GHEA Grapalat"/>
          <w:lang w:val="pt-BR"/>
        </w:rPr>
      </w:pPr>
      <w:r w:rsidRPr="006D5DC5">
        <w:rPr>
          <w:rFonts w:ascii="GHEA Grapalat" w:hAnsi="GHEA Grapalat"/>
          <w:lang w:val="hy-AM"/>
        </w:rPr>
        <w:t>«Հայաստանի Հանրապետության և Զարգացման ֆրանսիական գործակալության միջև 10 000 000 եվրո գումարի չափով թիվ CAM 1002 06 D ֆինանսավորման համաձայնագր</w:t>
      </w:r>
      <w:r>
        <w:rPr>
          <w:rFonts w:ascii="GHEA Grapalat" w:hAnsi="GHEA Grapalat"/>
          <w:lang w:val="hy-AM"/>
        </w:rPr>
        <w:t>ի</w:t>
      </w:r>
      <w:r w:rsidRPr="006D5DC5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3F5BEB" w:rsidRPr="003F5BEB">
        <w:rPr>
          <w:rFonts w:ascii="GHEA Grapalat" w:hAnsi="GHEA Grapalat" w:cs="Sylfaen"/>
          <w:lang w:val="en-US"/>
        </w:rPr>
        <w:t xml:space="preserve">հաստատման նպատակահարմարության մասին </w:t>
      </w:r>
    </w:p>
    <w:p w14:paraId="1ADE3A04" w14:textId="77777777" w:rsidR="00AE68AE" w:rsidRDefault="00AE68AE" w:rsidP="00BF1BEC">
      <w:pPr>
        <w:spacing w:line="276" w:lineRule="auto"/>
        <w:jc w:val="both"/>
        <w:rPr>
          <w:rFonts w:ascii="GHEA Grapalat" w:hAnsi="GHEA Grapalat"/>
          <w:b/>
          <w:lang w:val="pt-BR"/>
        </w:rPr>
      </w:pPr>
    </w:p>
    <w:p w14:paraId="5B612DB4" w14:textId="77777777" w:rsidR="00DE2277" w:rsidRPr="003F5BEB" w:rsidRDefault="00DE2277" w:rsidP="00BF1BEC">
      <w:pPr>
        <w:spacing w:line="276" w:lineRule="auto"/>
        <w:jc w:val="both"/>
        <w:rPr>
          <w:rFonts w:ascii="GHEA Grapalat" w:hAnsi="GHEA Grapalat"/>
          <w:b/>
          <w:lang w:val="pt-BR"/>
        </w:rPr>
      </w:pPr>
    </w:p>
    <w:p w14:paraId="573326CA" w14:textId="146484A0" w:rsidR="000225C5" w:rsidRDefault="00C22C9A" w:rsidP="007A2CFF">
      <w:pPr>
        <w:spacing w:line="276" w:lineRule="auto"/>
        <w:ind w:firstLine="720"/>
        <w:jc w:val="both"/>
        <w:rPr>
          <w:rFonts w:ascii="GHEA Grapalat" w:hAnsi="GHEA Grapalat" w:cs="Times Armenian"/>
          <w:lang w:val="fr-FR"/>
        </w:rPr>
      </w:pPr>
      <w:r w:rsidRPr="006D5DC5">
        <w:rPr>
          <w:rFonts w:ascii="GHEA Grapalat" w:hAnsi="GHEA Grapalat"/>
          <w:lang w:val="hy-AM"/>
        </w:rPr>
        <w:t>«Հայաստանի Հանրապետության և Զարգացման ֆրանսիական գործակալության միջև 10 000 000 եվրո գումարի չափով թիվ CAM 1002 06 D ֆինանսավորման համաձայնագիրը»</w:t>
      </w:r>
      <w:r w:rsidRPr="00C12E0E">
        <w:rPr>
          <w:rFonts w:ascii="GHEA Grapalat" w:hAnsi="GHEA Grapalat"/>
          <w:bCs/>
          <w:lang w:val="pt-BR"/>
        </w:rPr>
        <w:t xml:space="preserve"> </w:t>
      </w:r>
      <w:r w:rsidR="00AC6207" w:rsidRPr="00C12E0E">
        <w:rPr>
          <w:rFonts w:ascii="GHEA Grapalat" w:hAnsi="GHEA Grapalat"/>
          <w:bCs/>
          <w:lang w:val="pt-BR"/>
        </w:rPr>
        <w:t>(</w:t>
      </w:r>
      <w:r w:rsidR="00AC6207">
        <w:rPr>
          <w:rFonts w:ascii="GHEA Grapalat" w:hAnsi="GHEA Grapalat"/>
          <w:bCs/>
          <w:lang w:val="en-US"/>
        </w:rPr>
        <w:t>այսուհետ՝</w:t>
      </w:r>
      <w:r w:rsidR="00AC6207" w:rsidRPr="00C12E0E">
        <w:rPr>
          <w:rFonts w:ascii="GHEA Grapalat" w:hAnsi="GHEA Grapalat"/>
          <w:bCs/>
          <w:lang w:val="pt-BR"/>
        </w:rPr>
        <w:t xml:space="preserve"> </w:t>
      </w:r>
      <w:r w:rsidR="00AC6207">
        <w:rPr>
          <w:rFonts w:ascii="GHEA Grapalat" w:hAnsi="GHEA Grapalat"/>
          <w:bCs/>
          <w:lang w:val="en-US"/>
        </w:rPr>
        <w:t>Համաձայնագիր</w:t>
      </w:r>
      <w:r w:rsidR="00AC6207" w:rsidRPr="00C12E0E">
        <w:rPr>
          <w:rFonts w:ascii="GHEA Grapalat" w:hAnsi="GHEA Grapalat"/>
          <w:bCs/>
          <w:lang w:val="pt-BR"/>
        </w:rPr>
        <w:t>)</w:t>
      </w:r>
      <w:r w:rsidR="000225C5" w:rsidRPr="00C12E0E">
        <w:rPr>
          <w:rFonts w:ascii="GHEA Grapalat" w:hAnsi="GHEA Grapalat"/>
          <w:bCs/>
          <w:lang w:val="pt-BR"/>
        </w:rPr>
        <w:t xml:space="preserve"> </w:t>
      </w:r>
      <w:r w:rsidR="000225C5">
        <w:rPr>
          <w:rFonts w:ascii="GHEA Grapalat" w:hAnsi="GHEA Grapalat"/>
          <w:bCs/>
          <w:lang w:val="en-US"/>
        </w:rPr>
        <w:t>ստորագրվել</w:t>
      </w:r>
      <w:r w:rsidR="000225C5" w:rsidRPr="00C12E0E">
        <w:rPr>
          <w:rFonts w:ascii="GHEA Grapalat" w:hAnsi="GHEA Grapalat"/>
          <w:bCs/>
          <w:lang w:val="pt-BR"/>
        </w:rPr>
        <w:t xml:space="preserve"> </w:t>
      </w:r>
      <w:r w:rsidR="000225C5">
        <w:rPr>
          <w:rFonts w:ascii="GHEA Grapalat" w:hAnsi="GHEA Grapalat"/>
          <w:bCs/>
          <w:lang w:val="en-US"/>
        </w:rPr>
        <w:t>է</w:t>
      </w:r>
      <w:r w:rsidR="000225C5" w:rsidRPr="00C12E0E">
        <w:rPr>
          <w:rFonts w:ascii="GHEA Grapalat" w:hAnsi="GHEA Grapalat"/>
          <w:bCs/>
          <w:lang w:val="pt-BR"/>
        </w:rPr>
        <w:t xml:space="preserve"> </w:t>
      </w:r>
      <w:r w:rsidRPr="00C12E0E">
        <w:rPr>
          <w:rFonts w:ascii="GHEA Grapalat" w:hAnsi="GHEA Grapalat"/>
          <w:bCs/>
          <w:lang w:val="pt-BR"/>
        </w:rPr>
        <w:t>2020</w:t>
      </w:r>
      <w:r w:rsidR="000225C5">
        <w:rPr>
          <w:rFonts w:ascii="GHEA Grapalat" w:hAnsi="GHEA Grapalat" w:cs="Times Armenian"/>
          <w:lang w:val="hy-AM"/>
        </w:rPr>
        <w:t xml:space="preserve"> </w:t>
      </w:r>
      <w:r w:rsidR="000225C5" w:rsidRPr="007A7BC5">
        <w:rPr>
          <w:rFonts w:ascii="GHEA Grapalat" w:hAnsi="GHEA Grapalat" w:cs="Times Armenian"/>
          <w:lang w:val="fr-FR"/>
        </w:rPr>
        <w:t>թ</w:t>
      </w:r>
      <w:r w:rsidR="000225C5">
        <w:rPr>
          <w:rFonts w:ascii="GHEA Grapalat" w:hAnsi="GHEA Grapalat" w:cs="Times Armenian"/>
          <w:lang w:val="hy-AM"/>
        </w:rPr>
        <w:t xml:space="preserve">վականի </w:t>
      </w:r>
      <w:r>
        <w:rPr>
          <w:rFonts w:ascii="GHEA Grapalat" w:hAnsi="GHEA Grapalat" w:cs="Times Armenian"/>
          <w:lang w:val="fr-FR"/>
        </w:rPr>
        <w:t>ապրիլի 23</w:t>
      </w:r>
      <w:r w:rsidR="000225C5" w:rsidRPr="007A7BC5">
        <w:rPr>
          <w:rFonts w:ascii="GHEA Grapalat" w:hAnsi="GHEA Grapalat" w:cs="Times Armenian"/>
          <w:lang w:val="fr-FR"/>
        </w:rPr>
        <w:t>-ին</w:t>
      </w:r>
      <w:r w:rsidR="000225C5">
        <w:rPr>
          <w:rFonts w:ascii="GHEA Grapalat" w:hAnsi="GHEA Grapalat" w:cs="Times Armenian"/>
          <w:lang w:val="fr-FR"/>
        </w:rPr>
        <w:t>:</w:t>
      </w:r>
    </w:p>
    <w:p w14:paraId="37A6E3F3" w14:textId="77777777" w:rsidR="009D38B5" w:rsidRPr="00C12E0E" w:rsidRDefault="007A2CFF" w:rsidP="007A2CFF">
      <w:pPr>
        <w:widowControl w:val="0"/>
        <w:tabs>
          <w:tab w:val="left" w:pos="709"/>
        </w:tabs>
        <w:spacing w:line="276" w:lineRule="auto"/>
        <w:jc w:val="both"/>
        <w:rPr>
          <w:rFonts w:ascii="GHEA Grapalat" w:hAnsi="GHEA Grapalat"/>
          <w:lang w:val="pt-BR"/>
        </w:rPr>
      </w:pPr>
      <w:r w:rsidRPr="00C12E0E">
        <w:rPr>
          <w:rFonts w:ascii="GHEA Grapalat" w:hAnsi="GHEA Grapalat"/>
          <w:lang w:val="pt-BR"/>
        </w:rPr>
        <w:tab/>
      </w:r>
      <w:r w:rsidR="00AC6207" w:rsidRPr="007A2CFF">
        <w:rPr>
          <w:rFonts w:ascii="GHEA Grapalat" w:hAnsi="GHEA Grapalat"/>
          <w:lang w:val="en-US"/>
        </w:rPr>
        <w:t>Համաձայնագր</w:t>
      </w:r>
      <w:r w:rsidR="00D274D6" w:rsidRPr="007A2CFF">
        <w:rPr>
          <w:rFonts w:ascii="GHEA Grapalat" w:hAnsi="GHEA Grapalat"/>
          <w:lang w:val="en-US"/>
        </w:rPr>
        <w:t>ով</w:t>
      </w:r>
      <w:r w:rsidR="00D274D6" w:rsidRPr="00C12E0E">
        <w:rPr>
          <w:rFonts w:ascii="GHEA Grapalat" w:hAnsi="GHEA Grapalat"/>
          <w:lang w:val="pt-BR"/>
        </w:rPr>
        <w:t xml:space="preserve"> </w:t>
      </w:r>
      <w:r w:rsidR="007A4AED" w:rsidRPr="007A2CFF">
        <w:rPr>
          <w:rFonts w:ascii="GHEA Grapalat" w:hAnsi="GHEA Grapalat"/>
          <w:lang w:val="en-US"/>
        </w:rPr>
        <w:t>նախատեսված</w:t>
      </w:r>
      <w:r w:rsidR="007A4AED" w:rsidRPr="00C12E0E">
        <w:rPr>
          <w:rFonts w:ascii="GHEA Grapalat" w:hAnsi="GHEA Grapalat"/>
          <w:lang w:val="pt-BR"/>
        </w:rPr>
        <w:t xml:space="preserve"> </w:t>
      </w:r>
      <w:r w:rsidR="00D274D6" w:rsidRPr="007A2CFF">
        <w:rPr>
          <w:rFonts w:ascii="GHEA Grapalat" w:hAnsi="GHEA Grapalat"/>
          <w:lang w:val="en-US"/>
        </w:rPr>
        <w:t>դրամաշնորհային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միջոցներով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իրականացվելու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է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BF1BEC" w:rsidRPr="007A2CFF">
        <w:rPr>
          <w:rFonts w:ascii="GHEA Grapalat" w:hAnsi="GHEA Grapalat"/>
        </w:rPr>
        <w:t>ոռոգվող</w:t>
      </w:r>
      <w:r w:rsidR="00BF1BEC" w:rsidRPr="00C12E0E">
        <w:rPr>
          <w:rFonts w:ascii="GHEA Grapalat" w:hAnsi="GHEA Grapalat"/>
          <w:lang w:val="pt-BR"/>
        </w:rPr>
        <w:t xml:space="preserve"> </w:t>
      </w:r>
      <w:r w:rsidR="00BF1BEC" w:rsidRPr="007A2CFF">
        <w:rPr>
          <w:rFonts w:ascii="GHEA Grapalat" w:hAnsi="GHEA Grapalat"/>
        </w:rPr>
        <w:t>գյուղատնտեսության</w:t>
      </w:r>
      <w:r w:rsidR="00BF1BEC" w:rsidRPr="00C12E0E">
        <w:rPr>
          <w:rFonts w:ascii="GHEA Grapalat" w:hAnsi="GHEA Grapalat"/>
          <w:lang w:val="pt-BR"/>
        </w:rPr>
        <w:t xml:space="preserve"> </w:t>
      </w:r>
      <w:r w:rsidR="00BF1BEC" w:rsidRPr="007A2CFF">
        <w:rPr>
          <w:rFonts w:ascii="GHEA Grapalat" w:hAnsi="GHEA Grapalat"/>
        </w:rPr>
        <w:t>զարգացման</w:t>
      </w:r>
      <w:r w:rsidR="00BF1BEC" w:rsidRPr="00C12E0E">
        <w:rPr>
          <w:rFonts w:ascii="GHEA Grapalat" w:hAnsi="GHEA Grapalat"/>
          <w:lang w:val="pt-BR"/>
        </w:rPr>
        <w:t xml:space="preserve"> </w:t>
      </w:r>
      <w:r w:rsidR="00BF1BEC" w:rsidRPr="007A2CFF">
        <w:rPr>
          <w:rFonts w:ascii="GHEA Grapalat" w:hAnsi="GHEA Grapalat"/>
        </w:rPr>
        <w:t>Ծրագիր</w:t>
      </w:r>
      <w:r w:rsidR="00BF1BEC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Արարատի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և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Արմավիրի</w:t>
      </w:r>
      <w:r w:rsidR="00E442D7" w:rsidRPr="00C12E0E">
        <w:rPr>
          <w:rFonts w:ascii="GHEA Grapalat" w:hAnsi="GHEA Grapalat"/>
          <w:lang w:val="pt-BR"/>
        </w:rPr>
        <w:t xml:space="preserve"> </w:t>
      </w:r>
      <w:r w:rsidR="00E442D7" w:rsidRPr="007A2CFF">
        <w:rPr>
          <w:rFonts w:ascii="GHEA Grapalat" w:hAnsi="GHEA Grapalat"/>
        </w:rPr>
        <w:t>մարզերում</w:t>
      </w:r>
      <w:r w:rsidR="00433988" w:rsidRPr="00C12E0E">
        <w:rPr>
          <w:rFonts w:ascii="GHEA Grapalat" w:hAnsi="GHEA Grapalat"/>
          <w:lang w:val="pt-BR"/>
        </w:rPr>
        <w:t>:</w:t>
      </w:r>
      <w:r w:rsidRPr="00C12E0E">
        <w:rPr>
          <w:rFonts w:ascii="GHEA Grapalat" w:hAnsi="GHEA Grapalat"/>
          <w:lang w:val="pt-BR"/>
        </w:rPr>
        <w:t xml:space="preserve"> </w:t>
      </w:r>
    </w:p>
    <w:p w14:paraId="54F939B5" w14:textId="37579770" w:rsidR="007A2CFF" w:rsidRPr="00BE01AC" w:rsidRDefault="009D38B5" w:rsidP="007A2CFF">
      <w:pPr>
        <w:widowControl w:val="0"/>
        <w:tabs>
          <w:tab w:val="left" w:pos="709"/>
        </w:tabs>
        <w:spacing w:line="276" w:lineRule="auto"/>
        <w:jc w:val="both"/>
        <w:rPr>
          <w:rFonts w:ascii="GHEA Grapalat" w:hAnsi="GHEA Grapalat"/>
          <w:lang w:val="hy-AM"/>
        </w:rPr>
      </w:pPr>
      <w:r w:rsidRPr="00C12E0E">
        <w:rPr>
          <w:rFonts w:ascii="GHEA Grapalat" w:hAnsi="GHEA Grapalat"/>
          <w:lang w:val="pt-BR"/>
        </w:rPr>
        <w:tab/>
      </w:r>
      <w:r w:rsidR="007A2CFF" w:rsidRPr="007A2CFF">
        <w:rPr>
          <w:rFonts w:ascii="GHEA Grapalat" w:hAnsi="GHEA Grapalat"/>
        </w:rPr>
        <w:t>Ծրագրի</w:t>
      </w:r>
      <w:r w:rsidR="007A2CFF" w:rsidRPr="00C12E0E">
        <w:rPr>
          <w:rFonts w:ascii="GHEA Grapalat" w:hAnsi="GHEA Grapalat"/>
          <w:lang w:val="pt-BR"/>
        </w:rPr>
        <w:t xml:space="preserve"> </w:t>
      </w:r>
      <w:r w:rsidR="007A2CFF" w:rsidRPr="007A2CFF">
        <w:rPr>
          <w:rFonts w:ascii="GHEA Grapalat" w:hAnsi="GHEA Grapalat"/>
        </w:rPr>
        <w:t>նպատակն</w:t>
      </w:r>
      <w:r w:rsidR="007A2CFF" w:rsidRPr="00C12E0E">
        <w:rPr>
          <w:rFonts w:ascii="GHEA Grapalat" w:hAnsi="GHEA Grapalat"/>
          <w:lang w:val="pt-BR"/>
        </w:rPr>
        <w:t xml:space="preserve"> </w:t>
      </w:r>
      <w:r w:rsidR="007A2CFF" w:rsidRPr="007A2CFF">
        <w:rPr>
          <w:rFonts w:ascii="GHEA Grapalat" w:hAnsi="GHEA Grapalat"/>
        </w:rPr>
        <w:t>է</w:t>
      </w:r>
      <w:r w:rsidR="007A2CFF" w:rsidRPr="00C12E0E">
        <w:rPr>
          <w:rFonts w:ascii="GHEA Grapalat" w:hAnsi="GHEA Grapalat"/>
          <w:lang w:val="pt-BR"/>
        </w:rPr>
        <w:t xml:space="preserve">` </w:t>
      </w:r>
      <w:r w:rsidR="007A2CFF" w:rsidRPr="007A2CFF">
        <w:rPr>
          <w:rFonts w:ascii="GHEA Grapalat" w:hAnsi="GHEA Grapalat"/>
          <w:lang w:val="hy-AM"/>
        </w:rPr>
        <w:t>աջակցել ՀՀ կառավարությանը ոռոգման ոլորտի ընթացիկ բարեփոխումների իրականացման հարցում</w:t>
      </w:r>
      <w:r w:rsidR="007A2CFF">
        <w:rPr>
          <w:rFonts w:ascii="GHEA Grapalat" w:hAnsi="GHEA Grapalat"/>
          <w:lang w:val="hy-AM"/>
        </w:rPr>
        <w:t xml:space="preserve">, </w:t>
      </w:r>
      <w:r w:rsidR="007A2CFF" w:rsidRPr="00BE01AC">
        <w:rPr>
          <w:rFonts w:ascii="GHEA Grapalat" w:hAnsi="GHEA Grapalat"/>
          <w:lang w:val="hy-AM"/>
        </w:rPr>
        <w:t>ներդնել նորարարական կայուն մեխանիզմներ` ուղղված ոռոգվող գյուղատնտեսության տնտեսական զարգացման խոչընդոտների վերացմանը</w:t>
      </w:r>
      <w:r w:rsidR="007A2CFF">
        <w:rPr>
          <w:rFonts w:ascii="GHEA Grapalat" w:hAnsi="GHEA Grapalat"/>
          <w:lang w:val="hy-AM"/>
        </w:rPr>
        <w:t xml:space="preserve">, </w:t>
      </w:r>
      <w:r w:rsidR="007A2CFF" w:rsidRPr="00BE01AC">
        <w:rPr>
          <w:rFonts w:ascii="GHEA Grapalat" w:hAnsi="GHEA Grapalat"/>
          <w:lang w:val="hy-AM"/>
        </w:rPr>
        <w:t>աջակցել ֆերմերների որակյ</w:t>
      </w:r>
      <w:r w:rsidR="007A2CFF">
        <w:rPr>
          <w:rFonts w:ascii="GHEA Grapalat" w:hAnsi="GHEA Grapalat"/>
          <w:lang w:val="hy-AM"/>
        </w:rPr>
        <w:t xml:space="preserve">ալ ուսուցման ծրագրի ընդլայնմանը, </w:t>
      </w:r>
      <w:r w:rsidR="007A2CFF" w:rsidRPr="00BE01AC">
        <w:rPr>
          <w:rFonts w:ascii="GHEA Grapalat" w:hAnsi="GHEA Grapalat"/>
          <w:lang w:val="hy-AM"/>
        </w:rPr>
        <w:t>մշակել ֆինանսավորման գործիքներ՝ ֆերմերներին, ֆերմերների խմբերին և կոոպերատիվներին</w:t>
      </w:r>
      <w:r>
        <w:rPr>
          <w:rFonts w:ascii="GHEA Grapalat" w:hAnsi="GHEA Grapalat"/>
          <w:lang w:val="hy-AM"/>
        </w:rPr>
        <w:t xml:space="preserve"> օժանդակելու համար, աջակցել </w:t>
      </w:r>
      <w:r w:rsidR="007A2CFF" w:rsidRPr="00BE01AC">
        <w:rPr>
          <w:rFonts w:ascii="GHEA Grapalat" w:hAnsi="GHEA Grapalat"/>
          <w:lang w:val="hy-AM"/>
        </w:rPr>
        <w:t>ֆերմերային խմբերի կայուն զարգացմանը Արմավիրի և Արարատի մարզերում:</w:t>
      </w:r>
    </w:p>
    <w:p w14:paraId="4357CDEC" w14:textId="3CD9F71E" w:rsidR="001A3022" w:rsidRDefault="00311B13" w:rsidP="007A2CFF">
      <w:pPr>
        <w:pStyle w:val="ListParagraph"/>
        <w:widowControl w:val="0"/>
        <w:tabs>
          <w:tab w:val="left" w:pos="567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1A3022">
        <w:rPr>
          <w:rFonts w:ascii="GHEA Grapalat" w:hAnsi="GHEA Grapalat"/>
          <w:lang w:val="hy-AM"/>
        </w:rPr>
        <w:tab/>
      </w:r>
      <w:r w:rsidR="001C6868" w:rsidRPr="00C12E0E">
        <w:rPr>
          <w:rFonts w:ascii="GHEA Grapalat" w:hAnsi="GHEA Grapalat"/>
          <w:lang w:val="hy-AM"/>
        </w:rPr>
        <w:t xml:space="preserve">Ծրագրի շրջանակներում նախատեսվում է </w:t>
      </w:r>
      <w:r w:rsidR="0017292D">
        <w:rPr>
          <w:rFonts w:ascii="GHEA Grapalat" w:hAnsi="GHEA Grapalat"/>
          <w:lang w:val="hy-AM"/>
        </w:rPr>
        <w:t>ի</w:t>
      </w:r>
      <w:r w:rsidR="001C6868" w:rsidRPr="00CA5E29">
        <w:rPr>
          <w:rFonts w:ascii="GHEA Grapalat" w:hAnsi="GHEA Grapalat"/>
          <w:lang w:val="hy-AM"/>
        </w:rPr>
        <w:t>նստիտուցիոնալ աջակցություն</w:t>
      </w:r>
      <w:r w:rsidR="0017292D">
        <w:rPr>
          <w:rFonts w:ascii="GHEA Grapalat" w:hAnsi="GHEA Grapalat"/>
          <w:lang w:val="hy-AM"/>
        </w:rPr>
        <w:t xml:space="preserve"> տրամադրել</w:t>
      </w:r>
      <w:r w:rsidR="00D637E5">
        <w:rPr>
          <w:rFonts w:ascii="GHEA Grapalat" w:hAnsi="GHEA Grapalat"/>
          <w:lang w:val="hy-AM"/>
        </w:rPr>
        <w:t xml:space="preserve"> </w:t>
      </w:r>
      <w:r w:rsidR="001C6868" w:rsidRPr="00CA5E29">
        <w:rPr>
          <w:rFonts w:ascii="GHEA Grapalat" w:hAnsi="GHEA Grapalat"/>
          <w:lang w:val="hy-AM"/>
        </w:rPr>
        <w:t>ոռոգվող գյուղատնտեսության ոլորտում ներգրավված ազգային և տեղական շահառուներին</w:t>
      </w:r>
      <w:r w:rsidR="00394C46">
        <w:rPr>
          <w:rFonts w:ascii="GHEA Grapalat" w:hAnsi="GHEA Grapalat"/>
          <w:lang w:val="hy-AM"/>
        </w:rPr>
        <w:t>, աջակցել Թվային ուսուցման ծառայությունների երկու հարթակների ստեղծմանը և գործարկմանը</w:t>
      </w:r>
      <w:r w:rsidR="002237BD">
        <w:rPr>
          <w:rFonts w:ascii="GHEA Grapalat" w:hAnsi="GHEA Grapalat"/>
          <w:lang w:val="hy-AM"/>
        </w:rPr>
        <w:t>` գյուղատնտեսական խորհրդատվության լայն շրջանակ տրամադրելու նպատակով</w:t>
      </w:r>
      <w:r w:rsidR="00394C46">
        <w:rPr>
          <w:rFonts w:ascii="GHEA Grapalat" w:hAnsi="GHEA Grapalat"/>
          <w:lang w:val="hy-AM"/>
        </w:rPr>
        <w:t>, աջակցել արտադրական կոոպերատիվների ստեղծմանը` ընտրված ֆերմերների և ֆերմերների խմբերի համար կազմակերպվող մասնագիտացված դասընթ</w:t>
      </w:r>
      <w:r w:rsidR="007879DD">
        <w:rPr>
          <w:rFonts w:ascii="GHEA Grapalat" w:hAnsi="GHEA Grapalat"/>
          <w:lang w:val="hy-AM"/>
        </w:rPr>
        <w:t xml:space="preserve">ացների միջոցով: </w:t>
      </w:r>
    </w:p>
    <w:p w14:paraId="5C40A4E3" w14:textId="2BE55DAD" w:rsidR="00850B1C" w:rsidRDefault="001A3022" w:rsidP="00BF1BEC">
      <w:pPr>
        <w:pStyle w:val="ListParagraph"/>
        <w:widowControl w:val="0"/>
        <w:tabs>
          <w:tab w:val="left" w:pos="567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CD7239">
        <w:rPr>
          <w:rFonts w:ascii="GHEA Grapalat" w:hAnsi="GHEA Grapalat"/>
          <w:lang w:val="hy-AM"/>
        </w:rPr>
        <w:t>Ծրագրի իրականացման արդյունքում ակնկ</w:t>
      </w:r>
      <w:r w:rsidR="007A2CFF">
        <w:rPr>
          <w:rFonts w:ascii="GHEA Grapalat" w:hAnsi="GHEA Grapalat"/>
          <w:lang w:val="hy-AM"/>
        </w:rPr>
        <w:t>ա</w:t>
      </w:r>
      <w:r w:rsidR="00CD7239">
        <w:rPr>
          <w:rFonts w:ascii="GHEA Grapalat" w:hAnsi="GHEA Grapalat"/>
          <w:lang w:val="hy-AM"/>
        </w:rPr>
        <w:t xml:space="preserve">լվում է </w:t>
      </w:r>
      <w:r w:rsidR="00850B1C" w:rsidRPr="00CA5E29">
        <w:rPr>
          <w:rFonts w:ascii="GHEA Grapalat" w:hAnsi="GHEA Grapalat"/>
          <w:lang w:val="hy-AM"/>
        </w:rPr>
        <w:t>Արարատի և Արմավիրի մարզեր</w:t>
      </w:r>
      <w:r w:rsidR="00850B1C">
        <w:rPr>
          <w:rFonts w:ascii="GHEA Grapalat" w:hAnsi="GHEA Grapalat"/>
          <w:lang w:val="hy-AM"/>
        </w:rPr>
        <w:t>ում</w:t>
      </w:r>
      <w:r w:rsidR="00CD7239">
        <w:rPr>
          <w:rFonts w:ascii="GHEA Grapalat" w:hAnsi="GHEA Grapalat"/>
          <w:lang w:val="hy-AM"/>
        </w:rPr>
        <w:t xml:space="preserve"> առնվազն </w:t>
      </w:r>
      <w:r w:rsidR="00850B1C" w:rsidRPr="00CA5E29">
        <w:rPr>
          <w:rFonts w:ascii="GHEA Grapalat" w:hAnsi="GHEA Grapalat"/>
          <w:lang w:val="hy-AM"/>
        </w:rPr>
        <w:t>2000 հ</w:t>
      </w:r>
      <w:r w:rsidR="00850B1C">
        <w:rPr>
          <w:rFonts w:ascii="GHEA Grapalat" w:hAnsi="GHEA Grapalat"/>
          <w:lang w:val="hy-AM"/>
        </w:rPr>
        <w:t xml:space="preserve">եկտար </w:t>
      </w:r>
      <w:r w:rsidR="00850B1C" w:rsidRPr="00CA5E29">
        <w:rPr>
          <w:rFonts w:ascii="GHEA Grapalat" w:hAnsi="GHEA Grapalat"/>
          <w:lang w:val="hy-AM"/>
        </w:rPr>
        <w:t>պիլոտային տարածքների արդիականաց</w:t>
      </w:r>
      <w:r w:rsidR="00CD7239">
        <w:rPr>
          <w:rFonts w:ascii="GHEA Grapalat" w:hAnsi="GHEA Grapalat"/>
          <w:lang w:val="hy-AM"/>
        </w:rPr>
        <w:t>ում</w:t>
      </w:r>
      <w:r w:rsidR="00850B1C">
        <w:rPr>
          <w:rFonts w:ascii="GHEA Grapalat" w:hAnsi="GHEA Grapalat"/>
          <w:lang w:val="hy-AM"/>
        </w:rPr>
        <w:t xml:space="preserve">` </w:t>
      </w:r>
      <w:r w:rsidR="00850B1C" w:rsidRPr="00CA5E29">
        <w:rPr>
          <w:rFonts w:ascii="GHEA Grapalat" w:hAnsi="GHEA Grapalat"/>
          <w:lang w:val="hy-AM"/>
        </w:rPr>
        <w:t>ոռոգման ժ</w:t>
      </w:r>
      <w:r w:rsidR="00850B1C">
        <w:rPr>
          <w:rFonts w:ascii="GHEA Grapalat" w:hAnsi="GHEA Grapalat"/>
          <w:lang w:val="hy-AM"/>
        </w:rPr>
        <w:t>ամանակակից համակարգերի ներդրման միջոցով:</w:t>
      </w:r>
      <w:r w:rsidR="00850B1C" w:rsidRPr="00CA5E29">
        <w:rPr>
          <w:rFonts w:ascii="GHEA Grapalat" w:hAnsi="GHEA Grapalat"/>
          <w:lang w:val="hy-AM"/>
        </w:rPr>
        <w:t xml:space="preserve"> </w:t>
      </w:r>
    </w:p>
    <w:p w14:paraId="12CD8844" w14:textId="6AAF4DF0" w:rsidR="00291897" w:rsidRDefault="00850B1C" w:rsidP="00BF1BEC">
      <w:pPr>
        <w:pStyle w:val="ListParagraph"/>
        <w:widowControl w:val="0"/>
        <w:tabs>
          <w:tab w:val="left" w:pos="567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B870B7">
        <w:rPr>
          <w:rFonts w:ascii="GHEA Grapalat" w:hAnsi="GHEA Grapalat"/>
          <w:lang w:val="hy-AM"/>
        </w:rPr>
        <w:tab/>
      </w:r>
      <w:r w:rsidR="007879DD">
        <w:rPr>
          <w:rFonts w:ascii="GHEA Grapalat" w:hAnsi="GHEA Grapalat"/>
          <w:lang w:val="hy-AM"/>
        </w:rPr>
        <w:t xml:space="preserve">Ծրագրի շրջանակներում </w:t>
      </w:r>
      <w:r w:rsidR="007879DD" w:rsidRPr="00CA5E29">
        <w:rPr>
          <w:rFonts w:ascii="GHEA Grapalat" w:hAnsi="GHEA Grapalat"/>
          <w:lang w:val="hy-AM"/>
        </w:rPr>
        <w:t>ստեղծվել</w:t>
      </w:r>
      <w:r w:rsidR="007879DD">
        <w:rPr>
          <w:rFonts w:ascii="GHEA Grapalat" w:hAnsi="GHEA Grapalat"/>
          <w:lang w:val="hy-AM"/>
        </w:rPr>
        <w:t xml:space="preserve">ու է </w:t>
      </w:r>
      <w:r w:rsidR="007879DD" w:rsidRPr="00CA5E29">
        <w:rPr>
          <w:rFonts w:ascii="GHEA Grapalat" w:hAnsi="GHEA Grapalat"/>
          <w:lang w:val="hy-AM"/>
        </w:rPr>
        <w:t xml:space="preserve">Կոոպերատիվների աջակցման ֆոնդ՝ տրամադրելով դրամաշնորհ ծրագրային հիմունքներով՝ </w:t>
      </w:r>
      <w:r w:rsidR="009C4D66">
        <w:rPr>
          <w:rFonts w:ascii="GHEA Grapalat" w:hAnsi="GHEA Grapalat"/>
          <w:lang w:val="hy-AM"/>
        </w:rPr>
        <w:t xml:space="preserve">կոոպերատիվների և ֆերմերների խմբերի </w:t>
      </w:r>
      <w:r w:rsidR="007879DD" w:rsidRPr="00CA5E29">
        <w:rPr>
          <w:rFonts w:ascii="GHEA Grapalat" w:hAnsi="GHEA Grapalat"/>
          <w:lang w:val="hy-AM"/>
        </w:rPr>
        <w:t xml:space="preserve">սկզբնական ֆինանսական կարիքները համաֆինանսավորելու </w:t>
      </w:r>
      <w:r w:rsidR="007879DD" w:rsidRPr="00CA5E29">
        <w:rPr>
          <w:rFonts w:ascii="GHEA Grapalat" w:hAnsi="GHEA Grapalat"/>
          <w:lang w:val="hy-AM"/>
        </w:rPr>
        <w:lastRenderedPageBreak/>
        <w:t>համար:</w:t>
      </w:r>
      <w:r>
        <w:rPr>
          <w:rFonts w:ascii="GHEA Grapalat" w:hAnsi="GHEA Grapalat"/>
          <w:lang w:val="hy-AM"/>
        </w:rPr>
        <w:t xml:space="preserve"> </w:t>
      </w:r>
    </w:p>
    <w:p w14:paraId="68620BB3" w14:textId="624DCDEC" w:rsidR="00963A65" w:rsidRDefault="00291897" w:rsidP="00BF1BEC">
      <w:pPr>
        <w:pStyle w:val="ListParagraph"/>
        <w:widowControl w:val="0"/>
        <w:tabs>
          <w:tab w:val="left" w:pos="567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B870B7">
        <w:rPr>
          <w:rFonts w:ascii="GHEA Grapalat" w:hAnsi="GHEA Grapalat"/>
          <w:lang w:val="hy-AM"/>
        </w:rPr>
        <w:tab/>
      </w:r>
      <w:r w:rsidR="00850B1C">
        <w:rPr>
          <w:rFonts w:ascii="GHEA Grapalat" w:hAnsi="GHEA Grapalat"/>
          <w:lang w:val="hy-AM"/>
        </w:rPr>
        <w:t>Բացի այդ, նախատեսվում է ստեղծել նաև</w:t>
      </w:r>
      <w:r w:rsidR="00395A20">
        <w:rPr>
          <w:rFonts w:ascii="GHEA Grapalat" w:hAnsi="GHEA Grapalat"/>
          <w:lang w:val="hy-AM"/>
        </w:rPr>
        <w:t xml:space="preserve"> </w:t>
      </w:r>
      <w:r w:rsidR="00714B44">
        <w:rPr>
          <w:rFonts w:ascii="GHEA Grapalat" w:hAnsi="GHEA Grapalat"/>
          <w:lang w:val="hy-AM"/>
        </w:rPr>
        <w:t xml:space="preserve">գյուղացիական տնտեսությունների ֆինանսավորման համար </w:t>
      </w:r>
      <w:r w:rsidR="00395A20">
        <w:rPr>
          <w:rFonts w:ascii="GHEA Grapalat" w:hAnsi="GHEA Grapalat"/>
          <w:lang w:val="hy-AM"/>
        </w:rPr>
        <w:t>Գրավադրման ֆոնդ,</w:t>
      </w:r>
      <w:r w:rsidR="0070796E">
        <w:rPr>
          <w:rFonts w:ascii="GHEA Grapalat" w:hAnsi="GHEA Grapalat"/>
          <w:lang w:val="hy-AM"/>
        </w:rPr>
        <w:t xml:space="preserve"> որի միջոցով </w:t>
      </w:r>
      <w:r w:rsidR="00714B44" w:rsidRPr="00CA5E29">
        <w:rPr>
          <w:rFonts w:ascii="GHEA Grapalat" w:hAnsi="GHEA Grapalat"/>
          <w:lang w:val="hy-AM"/>
        </w:rPr>
        <w:t>աջակց</w:t>
      </w:r>
      <w:r w:rsidR="0070796E">
        <w:rPr>
          <w:rFonts w:ascii="GHEA Grapalat" w:hAnsi="GHEA Grapalat"/>
          <w:lang w:val="hy-AM"/>
        </w:rPr>
        <w:t xml:space="preserve">ություն կցուցաբերվի </w:t>
      </w:r>
      <w:r w:rsidR="00714B44" w:rsidRPr="00CA5E29">
        <w:rPr>
          <w:rFonts w:ascii="GHEA Grapalat" w:hAnsi="GHEA Grapalat"/>
          <w:lang w:val="hy-AM"/>
        </w:rPr>
        <w:t>պիլոտային գործողությունների մեջ ներգրավված և ժամանակակից ոռոգման սարքավորումների և տեղադրման ֆինանսավորման համար առևտրային վարկի համար դիմելու ցանկություն ունեցող ֆերմերների</w:t>
      </w:r>
      <w:r w:rsidR="0070796E">
        <w:rPr>
          <w:rFonts w:ascii="GHEA Grapalat" w:hAnsi="GHEA Grapalat"/>
          <w:lang w:val="hy-AM"/>
        </w:rPr>
        <w:t xml:space="preserve">ն և ֆերմերների խմբերին: </w:t>
      </w:r>
    </w:p>
    <w:p w14:paraId="4C44B89F" w14:textId="77777777" w:rsidR="00CC7329" w:rsidRDefault="00BA1F06" w:rsidP="00BF1BEC">
      <w:pPr>
        <w:widowControl w:val="0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Ծրագրի շրջանակներում տրամադրվելու են նաև </w:t>
      </w:r>
      <w:r w:rsidRPr="00CA5E29">
        <w:rPr>
          <w:rFonts w:ascii="GHEA Grapalat" w:hAnsi="GHEA Grapalat"/>
          <w:lang w:val="hy-AM"/>
        </w:rPr>
        <w:t>համաֆինանսավորվող դրամաշնորհներ</w:t>
      </w:r>
      <w:r>
        <w:rPr>
          <w:rFonts w:ascii="GHEA Grapalat" w:hAnsi="GHEA Grapalat"/>
          <w:lang w:val="hy-AM"/>
        </w:rPr>
        <w:t>` ժամանակակից ոռոգման պիլոտային ծրագրերի ներդրման և սարքավորում</w:t>
      </w:r>
      <w:r w:rsidR="00CC7329">
        <w:rPr>
          <w:rFonts w:ascii="GHEA Grapalat" w:hAnsi="GHEA Grapalat"/>
          <w:lang w:val="hy-AM"/>
        </w:rPr>
        <w:t>ներով ապահովման համար:</w:t>
      </w:r>
    </w:p>
    <w:p w14:paraId="7FC488C7" w14:textId="41C65DE7" w:rsidR="00BF1BEC" w:rsidRDefault="00BF1BEC" w:rsidP="00CC7329">
      <w:pPr>
        <w:widowControl w:val="0"/>
        <w:spacing w:line="276" w:lineRule="auto"/>
        <w:ind w:firstLine="720"/>
        <w:jc w:val="both"/>
        <w:rPr>
          <w:rFonts w:ascii="GHEA Grapalat" w:hAnsi="GHEA Grapalat" w:cs="Courier New"/>
          <w:lang w:val="hy-AM"/>
        </w:rPr>
      </w:pPr>
      <w:r w:rsidRPr="00CA5E29">
        <w:rPr>
          <w:rFonts w:ascii="GHEA Grapalat" w:hAnsi="GHEA Grapalat" w:cs="Courier New"/>
          <w:lang w:val="hy-AM"/>
        </w:rPr>
        <w:t xml:space="preserve">Ծրագիրը կաջակցի </w:t>
      </w:r>
      <w:r w:rsidR="00CC7329">
        <w:rPr>
          <w:rFonts w:ascii="GHEA Grapalat" w:hAnsi="GHEA Grapalat" w:cs="Courier New"/>
          <w:lang w:val="hy-AM"/>
        </w:rPr>
        <w:t xml:space="preserve">նաև Հողերի կոնսոլիդացիայի </w:t>
      </w:r>
      <w:r w:rsidR="00CC7329" w:rsidRPr="00CA5E29">
        <w:rPr>
          <w:rFonts w:ascii="GHEA Grapalat" w:hAnsi="GHEA Grapalat" w:cs="Courier New"/>
          <w:lang w:val="hy-AM"/>
        </w:rPr>
        <w:t>ֆոնդի ստեղծմանը</w:t>
      </w:r>
      <w:r w:rsidR="00CC7329">
        <w:rPr>
          <w:rFonts w:ascii="GHEA Grapalat" w:hAnsi="GHEA Grapalat" w:cs="Courier New"/>
          <w:lang w:val="hy-AM"/>
        </w:rPr>
        <w:t xml:space="preserve">, ինչը թույլ կտա </w:t>
      </w:r>
      <w:r w:rsidRPr="00CA5E29">
        <w:rPr>
          <w:rFonts w:ascii="GHEA Grapalat" w:hAnsi="GHEA Grapalat" w:cs="Courier New"/>
          <w:lang w:val="hy-AM"/>
        </w:rPr>
        <w:t>պիլոտային տարածքներում հողերի ընդլայնման և կոնսոլիդացիայի աշխատանքների խրախուսման նպատակով գործող</w:t>
      </w:r>
      <w:r w:rsidR="00CC7329">
        <w:rPr>
          <w:rFonts w:ascii="GHEA Grapalat" w:hAnsi="GHEA Grapalat" w:cs="Courier New"/>
          <w:lang w:val="hy-AM"/>
        </w:rPr>
        <w:t xml:space="preserve"> ֆերմերների</w:t>
      </w:r>
      <w:r w:rsidR="0036687B">
        <w:rPr>
          <w:rFonts w:ascii="GHEA Grapalat" w:hAnsi="GHEA Grapalat" w:cs="Courier New"/>
          <w:lang w:val="hy-AM"/>
        </w:rPr>
        <w:t xml:space="preserve">ն </w:t>
      </w:r>
      <w:r w:rsidR="00CC7329">
        <w:rPr>
          <w:rFonts w:ascii="GHEA Grapalat" w:hAnsi="GHEA Grapalat" w:cs="Courier New"/>
          <w:lang w:val="hy-AM"/>
        </w:rPr>
        <w:t>ձեռք բերել ոռոգելի վերականգնված հողամասեր</w:t>
      </w:r>
      <w:r w:rsidRPr="00CA5E29">
        <w:rPr>
          <w:rFonts w:ascii="GHEA Grapalat" w:hAnsi="GHEA Grapalat" w:cs="Courier New"/>
          <w:lang w:val="hy-AM"/>
        </w:rPr>
        <w:t>:</w:t>
      </w:r>
      <w:r>
        <w:rPr>
          <w:rFonts w:ascii="GHEA Grapalat" w:hAnsi="GHEA Grapalat" w:cs="Courier New"/>
          <w:lang w:val="hy-AM"/>
        </w:rPr>
        <w:t xml:space="preserve"> </w:t>
      </w:r>
    </w:p>
    <w:p w14:paraId="12DCD7AD" w14:textId="31C03A59" w:rsidR="004740EA" w:rsidRDefault="002B2F30" w:rsidP="00BF1BEC">
      <w:pPr>
        <w:widowControl w:val="0"/>
        <w:spacing w:line="276" w:lineRule="auto"/>
        <w:ind w:firstLine="720"/>
        <w:jc w:val="both"/>
        <w:rPr>
          <w:rFonts w:ascii="GHEA Grapalat" w:hAnsi="GHEA Grapalat"/>
          <w:lang w:val="pt-BR"/>
        </w:rPr>
      </w:pPr>
      <w:r w:rsidRPr="00C12E0E">
        <w:rPr>
          <w:rFonts w:ascii="GHEA Grapalat" w:hAnsi="GHEA Grapalat" w:cs="Sylfaen"/>
          <w:lang w:val="hy-AM"/>
        </w:rPr>
        <w:t>Ելնելով</w:t>
      </w:r>
      <w:r w:rsidRPr="00A110D8">
        <w:rPr>
          <w:rFonts w:ascii="GHEA Grapalat" w:hAnsi="GHEA Grapalat"/>
          <w:lang w:val="pt-BR"/>
        </w:rPr>
        <w:t xml:space="preserve"> </w:t>
      </w:r>
      <w:r w:rsidRPr="00C12E0E">
        <w:rPr>
          <w:rFonts w:ascii="GHEA Grapalat" w:hAnsi="GHEA Grapalat" w:cs="Sylfaen"/>
          <w:lang w:val="hy-AM"/>
        </w:rPr>
        <w:t>վերոգրյալից՝</w:t>
      </w:r>
      <w:r w:rsidRPr="00A110D8">
        <w:rPr>
          <w:rFonts w:ascii="GHEA Grapalat" w:hAnsi="GHEA Grapalat"/>
          <w:lang w:val="pt-BR"/>
        </w:rPr>
        <w:t xml:space="preserve"> </w:t>
      </w:r>
      <w:r w:rsidR="00AE68AE" w:rsidRPr="00C12E0E">
        <w:rPr>
          <w:rFonts w:ascii="GHEA Grapalat" w:hAnsi="GHEA Grapalat" w:cs="Sylfaen"/>
          <w:lang w:val="hy-AM"/>
        </w:rPr>
        <w:t>Հայաստանի</w:t>
      </w:r>
      <w:r w:rsidR="00AE68AE" w:rsidRPr="00A110D8">
        <w:rPr>
          <w:rFonts w:ascii="GHEA Grapalat" w:hAnsi="GHEA Grapalat"/>
          <w:lang w:val="pt-BR"/>
        </w:rPr>
        <w:t xml:space="preserve"> </w:t>
      </w:r>
      <w:r w:rsidR="00AE68AE" w:rsidRPr="00C12E0E">
        <w:rPr>
          <w:rFonts w:ascii="GHEA Grapalat" w:hAnsi="GHEA Grapalat" w:cs="Sylfaen"/>
          <w:lang w:val="hy-AM"/>
        </w:rPr>
        <w:t>Հանրապետության</w:t>
      </w:r>
      <w:r w:rsidR="00AE68AE" w:rsidRPr="00A110D8">
        <w:rPr>
          <w:rFonts w:ascii="GHEA Grapalat" w:hAnsi="GHEA Grapalat"/>
          <w:lang w:val="pt-BR"/>
        </w:rPr>
        <w:t xml:space="preserve"> </w:t>
      </w:r>
      <w:r w:rsidR="00847CB9" w:rsidRPr="00C12E0E">
        <w:rPr>
          <w:rFonts w:ascii="GHEA Grapalat" w:hAnsi="GHEA Grapalat" w:cs="Sylfaen"/>
          <w:lang w:val="hy-AM"/>
        </w:rPr>
        <w:t xml:space="preserve">էկոնոմիկայի </w:t>
      </w:r>
      <w:r w:rsidR="00AE68AE" w:rsidRPr="00C12E0E">
        <w:rPr>
          <w:rFonts w:ascii="GHEA Grapalat" w:hAnsi="GHEA Grapalat" w:cs="Sylfaen"/>
          <w:lang w:val="hy-AM"/>
        </w:rPr>
        <w:t>նախարարությունը</w:t>
      </w:r>
      <w:r w:rsidR="00AE68AE" w:rsidRPr="00A110D8">
        <w:rPr>
          <w:rFonts w:ascii="GHEA Grapalat" w:hAnsi="GHEA Grapalat"/>
          <w:lang w:val="pt-BR"/>
        </w:rPr>
        <w:t xml:space="preserve"> </w:t>
      </w:r>
      <w:r w:rsidR="00AE68AE" w:rsidRPr="00C12E0E">
        <w:rPr>
          <w:rFonts w:ascii="GHEA Grapalat" w:hAnsi="GHEA Grapalat" w:cs="Sylfaen"/>
          <w:lang w:val="hy-AM"/>
        </w:rPr>
        <w:t>գտնում</w:t>
      </w:r>
      <w:r w:rsidR="00AE68AE" w:rsidRPr="00A110D8">
        <w:rPr>
          <w:rFonts w:ascii="GHEA Grapalat" w:hAnsi="GHEA Grapalat"/>
          <w:lang w:val="pt-BR"/>
        </w:rPr>
        <w:t xml:space="preserve"> </w:t>
      </w:r>
      <w:r w:rsidRPr="00C12E0E">
        <w:rPr>
          <w:rFonts w:ascii="GHEA Grapalat" w:hAnsi="GHEA Grapalat" w:cs="Sylfaen"/>
          <w:lang w:val="hy-AM"/>
        </w:rPr>
        <w:t>է</w:t>
      </w:r>
      <w:r w:rsidRPr="00A110D8">
        <w:rPr>
          <w:rFonts w:ascii="GHEA Grapalat" w:hAnsi="GHEA Grapalat"/>
          <w:lang w:val="pt-BR"/>
        </w:rPr>
        <w:t xml:space="preserve"> </w:t>
      </w:r>
      <w:r w:rsidRPr="00C12E0E">
        <w:rPr>
          <w:rFonts w:ascii="GHEA Grapalat" w:hAnsi="GHEA Grapalat" w:cs="Sylfaen"/>
          <w:lang w:val="hy-AM"/>
        </w:rPr>
        <w:t>նպատակահարմար</w:t>
      </w:r>
      <w:r w:rsidRPr="00A110D8">
        <w:rPr>
          <w:rFonts w:ascii="GHEA Grapalat" w:hAnsi="GHEA Grapalat"/>
          <w:lang w:val="fr-FR"/>
        </w:rPr>
        <w:t xml:space="preserve"> </w:t>
      </w:r>
      <w:r w:rsidR="00DB5B63" w:rsidRPr="006D5DC5">
        <w:rPr>
          <w:rFonts w:ascii="GHEA Grapalat" w:hAnsi="GHEA Grapalat"/>
          <w:lang w:val="hy-AM"/>
        </w:rPr>
        <w:t xml:space="preserve">«Հայաստանի Հանրապետության և Զարգացման ֆրանսիական </w:t>
      </w:r>
      <w:bookmarkStart w:id="0" w:name="_GoBack"/>
      <w:bookmarkEnd w:id="0"/>
      <w:r w:rsidR="00DB5B63" w:rsidRPr="006D5DC5">
        <w:rPr>
          <w:rFonts w:ascii="GHEA Grapalat" w:hAnsi="GHEA Grapalat"/>
          <w:lang w:val="hy-AM"/>
        </w:rPr>
        <w:t>գործակալության միջև 10 000 000 եվրո գումարի չափով թիվ CAM 1002 06 D ֆինանսավորման համաձայնագր</w:t>
      </w:r>
      <w:r w:rsidR="00DB5B63">
        <w:rPr>
          <w:rFonts w:ascii="GHEA Grapalat" w:hAnsi="GHEA Grapalat"/>
          <w:lang w:val="hy-AM"/>
        </w:rPr>
        <w:t>ի</w:t>
      </w:r>
      <w:r w:rsidR="00DB5B63" w:rsidRPr="006D5DC5">
        <w:rPr>
          <w:rFonts w:ascii="GHEA Grapalat" w:hAnsi="GHEA Grapalat"/>
          <w:lang w:val="hy-AM"/>
        </w:rPr>
        <w:t>»</w:t>
      </w:r>
      <w:r w:rsidR="00AE68AE" w:rsidRPr="00A110D8">
        <w:rPr>
          <w:rFonts w:ascii="GHEA Grapalat" w:hAnsi="GHEA Grapalat"/>
          <w:lang w:val="pt-BR"/>
        </w:rPr>
        <w:t xml:space="preserve"> </w:t>
      </w:r>
      <w:r w:rsidR="004740EA" w:rsidRPr="00C12E0E">
        <w:rPr>
          <w:rFonts w:ascii="GHEA Grapalat" w:hAnsi="GHEA Grapalat" w:cs="Sylfaen"/>
          <w:lang w:val="hy-AM"/>
        </w:rPr>
        <w:t>հաստատումը</w:t>
      </w:r>
      <w:r w:rsidR="00AE68AE" w:rsidRPr="00A110D8">
        <w:rPr>
          <w:rFonts w:ascii="GHEA Grapalat" w:hAnsi="GHEA Grapalat"/>
          <w:lang w:val="pt-BR"/>
        </w:rPr>
        <w:t>:</w:t>
      </w:r>
    </w:p>
    <w:p w14:paraId="430083FF" w14:textId="7746F7C0" w:rsidR="0054122E" w:rsidRDefault="00C12E0E" w:rsidP="00BF1BEC">
      <w:pPr>
        <w:spacing w:line="276" w:lineRule="auto"/>
        <w:ind w:firstLine="72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noProof/>
          <w:lang w:val="en-US" w:eastAsia="en-US"/>
        </w:rPr>
        <w:pict w14:anchorId="6D566E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10.65pt;margin-top:7.1pt;width:199.95pt;height:100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</w:p>
    <w:p w14:paraId="05D4AB4D" w14:textId="1B17B351" w:rsidR="0054122E" w:rsidRDefault="00C12E0E" w:rsidP="00BF1BEC">
      <w:pPr>
        <w:spacing w:line="276" w:lineRule="auto"/>
        <w:ind w:firstLine="72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</w:p>
    <w:p w14:paraId="720D318B" w14:textId="77777777" w:rsidR="0036687B" w:rsidRDefault="0036687B" w:rsidP="00BF1BEC">
      <w:pPr>
        <w:spacing w:line="276" w:lineRule="auto"/>
        <w:ind w:firstLine="720"/>
        <w:jc w:val="both"/>
        <w:rPr>
          <w:rFonts w:ascii="GHEA Grapalat" w:hAnsi="GHEA Grapalat"/>
          <w:lang w:val="pt-BR"/>
        </w:rPr>
      </w:pPr>
    </w:p>
    <w:p w14:paraId="7F329E66" w14:textId="77777777" w:rsidR="0036687B" w:rsidRDefault="0036687B" w:rsidP="00BF1BEC">
      <w:pPr>
        <w:spacing w:line="276" w:lineRule="auto"/>
        <w:ind w:firstLine="720"/>
        <w:jc w:val="both"/>
        <w:rPr>
          <w:rFonts w:ascii="GHEA Grapalat" w:hAnsi="GHEA Grapalat"/>
          <w:lang w:val="pt-BR"/>
        </w:rPr>
      </w:pPr>
    </w:p>
    <w:p w14:paraId="53F3A777" w14:textId="77777777" w:rsidR="0036687B" w:rsidRDefault="0036687B" w:rsidP="00BF1BEC">
      <w:pPr>
        <w:spacing w:line="276" w:lineRule="auto"/>
        <w:ind w:firstLine="720"/>
        <w:jc w:val="both"/>
        <w:rPr>
          <w:rFonts w:ascii="GHEA Grapalat" w:hAnsi="GHEA Grapalat"/>
          <w:lang w:val="pt-BR"/>
        </w:rPr>
      </w:pPr>
    </w:p>
    <w:p w14:paraId="609E071E" w14:textId="77777777" w:rsidR="0054122E" w:rsidRDefault="0054122E" w:rsidP="00BF1BEC">
      <w:pPr>
        <w:spacing w:line="276" w:lineRule="auto"/>
        <w:ind w:firstLine="720"/>
        <w:jc w:val="both"/>
        <w:rPr>
          <w:rFonts w:ascii="GHEA Grapalat" w:hAnsi="GHEA Grapalat"/>
          <w:lang w:val="pt-BR"/>
        </w:rPr>
      </w:pPr>
    </w:p>
    <w:p w14:paraId="4ABC5E65" w14:textId="7FEDCB52" w:rsidR="0054122E" w:rsidRDefault="0054122E" w:rsidP="00BF1BEC">
      <w:pPr>
        <w:spacing w:line="276" w:lineRule="auto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ՀՀ ԷԿՈՆՈՄԻԿԱՅԻ ՆԱԽԱՐԱՐ</w:t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  <w:t>ՏԻԳՐԱՆ ԽԱՉԱՏՐՅԱՆ</w:t>
      </w:r>
    </w:p>
    <w:p w14:paraId="3D4AD4F3" w14:textId="77777777" w:rsidR="004740EA" w:rsidRDefault="004740EA" w:rsidP="006F74AE">
      <w:pPr>
        <w:ind w:firstLine="720"/>
        <w:jc w:val="both"/>
        <w:rPr>
          <w:rFonts w:ascii="GHEA Grapalat" w:hAnsi="GHEA Grapalat"/>
          <w:lang w:val="pt-BR"/>
        </w:rPr>
      </w:pPr>
    </w:p>
    <w:p w14:paraId="72783A86" w14:textId="77777777" w:rsidR="004740EA" w:rsidRDefault="004740EA" w:rsidP="006F74AE">
      <w:pPr>
        <w:ind w:firstLine="720"/>
        <w:jc w:val="both"/>
        <w:rPr>
          <w:rFonts w:ascii="GHEA Grapalat" w:hAnsi="GHEA Grapalat"/>
          <w:lang w:val="pt-BR"/>
        </w:rPr>
      </w:pPr>
    </w:p>
    <w:p w14:paraId="096A20BE" w14:textId="77777777" w:rsidR="004740EA" w:rsidRDefault="004740EA" w:rsidP="006F74AE">
      <w:pPr>
        <w:ind w:firstLine="720"/>
        <w:jc w:val="both"/>
        <w:rPr>
          <w:rFonts w:ascii="GHEA Grapalat" w:hAnsi="GHEA Grapalat"/>
          <w:lang w:val="pt-BR"/>
        </w:rPr>
      </w:pPr>
    </w:p>
    <w:sectPr w:rsidR="004740EA" w:rsidSect="00BF1BEC">
      <w:pgSz w:w="12240" w:h="15840"/>
      <w:pgMar w:top="1440" w:right="1467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27C"/>
    <w:multiLevelType w:val="hybridMultilevel"/>
    <w:tmpl w:val="34E22C1C"/>
    <w:lvl w:ilvl="0" w:tplc="6ADE4B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ED8"/>
    <w:multiLevelType w:val="hybridMultilevel"/>
    <w:tmpl w:val="2618BB40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D533C04"/>
    <w:multiLevelType w:val="hybridMultilevel"/>
    <w:tmpl w:val="839ED3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1B0E3D"/>
    <w:multiLevelType w:val="hybridMultilevel"/>
    <w:tmpl w:val="6E1804D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14E55"/>
    <w:multiLevelType w:val="multilevel"/>
    <w:tmpl w:val="9A7ADB26"/>
    <w:lvl w:ilvl="0">
      <w:start w:val="1"/>
      <w:numFmt w:val="decimal"/>
      <w:pStyle w:val="CharChar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13"/>
    <w:rsid w:val="000225C5"/>
    <w:rsid w:val="00085EBC"/>
    <w:rsid w:val="00087EBC"/>
    <w:rsid w:val="000964A8"/>
    <w:rsid w:val="00144108"/>
    <w:rsid w:val="00144FB8"/>
    <w:rsid w:val="001473B4"/>
    <w:rsid w:val="00157045"/>
    <w:rsid w:val="00157EF4"/>
    <w:rsid w:val="00162F1D"/>
    <w:rsid w:val="00170232"/>
    <w:rsid w:val="00172644"/>
    <w:rsid w:val="0017292D"/>
    <w:rsid w:val="001738B3"/>
    <w:rsid w:val="001753C8"/>
    <w:rsid w:val="0018083F"/>
    <w:rsid w:val="0019307D"/>
    <w:rsid w:val="001A3022"/>
    <w:rsid w:val="001C6868"/>
    <w:rsid w:val="001F5002"/>
    <w:rsid w:val="001F53F9"/>
    <w:rsid w:val="002237BD"/>
    <w:rsid w:val="00230555"/>
    <w:rsid w:val="00232EE1"/>
    <w:rsid w:val="002374C6"/>
    <w:rsid w:val="00262B00"/>
    <w:rsid w:val="002700A5"/>
    <w:rsid w:val="002771D1"/>
    <w:rsid w:val="00291897"/>
    <w:rsid w:val="002A6086"/>
    <w:rsid w:val="002A68F4"/>
    <w:rsid w:val="002B2F30"/>
    <w:rsid w:val="00311B13"/>
    <w:rsid w:val="00313509"/>
    <w:rsid w:val="00336CA6"/>
    <w:rsid w:val="0036687B"/>
    <w:rsid w:val="003771BB"/>
    <w:rsid w:val="00394C46"/>
    <w:rsid w:val="00395A20"/>
    <w:rsid w:val="003A3CEB"/>
    <w:rsid w:val="003A7B67"/>
    <w:rsid w:val="003C035B"/>
    <w:rsid w:val="003E7650"/>
    <w:rsid w:val="003F5BEB"/>
    <w:rsid w:val="00410C85"/>
    <w:rsid w:val="004170BF"/>
    <w:rsid w:val="00423EC9"/>
    <w:rsid w:val="00426A99"/>
    <w:rsid w:val="00433988"/>
    <w:rsid w:val="00444884"/>
    <w:rsid w:val="004541B1"/>
    <w:rsid w:val="0046183C"/>
    <w:rsid w:val="004725BF"/>
    <w:rsid w:val="004740EA"/>
    <w:rsid w:val="00495BC6"/>
    <w:rsid w:val="004A2A8D"/>
    <w:rsid w:val="004C1231"/>
    <w:rsid w:val="00511F15"/>
    <w:rsid w:val="005318AD"/>
    <w:rsid w:val="0054122E"/>
    <w:rsid w:val="0054247B"/>
    <w:rsid w:val="0054479F"/>
    <w:rsid w:val="00547D31"/>
    <w:rsid w:val="00561490"/>
    <w:rsid w:val="00565CB7"/>
    <w:rsid w:val="005804BB"/>
    <w:rsid w:val="005B16E8"/>
    <w:rsid w:val="005E1D16"/>
    <w:rsid w:val="005E6B1B"/>
    <w:rsid w:val="005E7A9E"/>
    <w:rsid w:val="005F0865"/>
    <w:rsid w:val="005F78CD"/>
    <w:rsid w:val="00606C4C"/>
    <w:rsid w:val="00621B56"/>
    <w:rsid w:val="00624D8B"/>
    <w:rsid w:val="00645A1C"/>
    <w:rsid w:val="0065258B"/>
    <w:rsid w:val="00653D09"/>
    <w:rsid w:val="006A0785"/>
    <w:rsid w:val="006B1F30"/>
    <w:rsid w:val="006F4AEF"/>
    <w:rsid w:val="006F74AE"/>
    <w:rsid w:val="0070796E"/>
    <w:rsid w:val="00713D1E"/>
    <w:rsid w:val="00714B44"/>
    <w:rsid w:val="00726B6D"/>
    <w:rsid w:val="007879DD"/>
    <w:rsid w:val="007A0DEB"/>
    <w:rsid w:val="007A2CFF"/>
    <w:rsid w:val="007A4AED"/>
    <w:rsid w:val="007B1C1C"/>
    <w:rsid w:val="007D4B45"/>
    <w:rsid w:val="00804A75"/>
    <w:rsid w:val="00847CB9"/>
    <w:rsid w:val="00850B1C"/>
    <w:rsid w:val="00851629"/>
    <w:rsid w:val="00853CAE"/>
    <w:rsid w:val="008B45F8"/>
    <w:rsid w:val="008F5EFC"/>
    <w:rsid w:val="00963A65"/>
    <w:rsid w:val="009B753D"/>
    <w:rsid w:val="009C1A25"/>
    <w:rsid w:val="009C4D66"/>
    <w:rsid w:val="009D38B5"/>
    <w:rsid w:val="009D49E7"/>
    <w:rsid w:val="009D5B14"/>
    <w:rsid w:val="00A110D8"/>
    <w:rsid w:val="00A1418B"/>
    <w:rsid w:val="00A30773"/>
    <w:rsid w:val="00A414F8"/>
    <w:rsid w:val="00A47088"/>
    <w:rsid w:val="00AB26E9"/>
    <w:rsid w:val="00AC6207"/>
    <w:rsid w:val="00AD3E98"/>
    <w:rsid w:val="00AE3DDF"/>
    <w:rsid w:val="00AE68AE"/>
    <w:rsid w:val="00AF1A73"/>
    <w:rsid w:val="00B057FF"/>
    <w:rsid w:val="00B14942"/>
    <w:rsid w:val="00B41FE2"/>
    <w:rsid w:val="00B47A13"/>
    <w:rsid w:val="00B61B05"/>
    <w:rsid w:val="00B666AC"/>
    <w:rsid w:val="00B756A7"/>
    <w:rsid w:val="00B870B7"/>
    <w:rsid w:val="00BA1F06"/>
    <w:rsid w:val="00BD1FD0"/>
    <w:rsid w:val="00BE01AC"/>
    <w:rsid w:val="00BE371F"/>
    <w:rsid w:val="00BF1BEC"/>
    <w:rsid w:val="00BF6444"/>
    <w:rsid w:val="00C06390"/>
    <w:rsid w:val="00C12E0E"/>
    <w:rsid w:val="00C22C9A"/>
    <w:rsid w:val="00C42797"/>
    <w:rsid w:val="00C60067"/>
    <w:rsid w:val="00C949C9"/>
    <w:rsid w:val="00C96A2C"/>
    <w:rsid w:val="00CC7329"/>
    <w:rsid w:val="00CC7F2F"/>
    <w:rsid w:val="00CD7239"/>
    <w:rsid w:val="00CE25C8"/>
    <w:rsid w:val="00D23162"/>
    <w:rsid w:val="00D274D6"/>
    <w:rsid w:val="00D406EA"/>
    <w:rsid w:val="00D45CA8"/>
    <w:rsid w:val="00D60FE2"/>
    <w:rsid w:val="00D637E5"/>
    <w:rsid w:val="00D85607"/>
    <w:rsid w:val="00D9148D"/>
    <w:rsid w:val="00D927DE"/>
    <w:rsid w:val="00DA40DA"/>
    <w:rsid w:val="00DA7D22"/>
    <w:rsid w:val="00DB513F"/>
    <w:rsid w:val="00DB5B63"/>
    <w:rsid w:val="00DC0A57"/>
    <w:rsid w:val="00DC6FC3"/>
    <w:rsid w:val="00DD288E"/>
    <w:rsid w:val="00DE2277"/>
    <w:rsid w:val="00DE5908"/>
    <w:rsid w:val="00DF0AA6"/>
    <w:rsid w:val="00DF57BF"/>
    <w:rsid w:val="00E330C9"/>
    <w:rsid w:val="00E36635"/>
    <w:rsid w:val="00E402CE"/>
    <w:rsid w:val="00E43417"/>
    <w:rsid w:val="00E442D7"/>
    <w:rsid w:val="00E535AC"/>
    <w:rsid w:val="00E622E3"/>
    <w:rsid w:val="00E65804"/>
    <w:rsid w:val="00E661F3"/>
    <w:rsid w:val="00E73A87"/>
    <w:rsid w:val="00EB0017"/>
    <w:rsid w:val="00ED2B5C"/>
    <w:rsid w:val="00EE15EF"/>
    <w:rsid w:val="00EF4ABA"/>
    <w:rsid w:val="00F10CA2"/>
    <w:rsid w:val="00F26C08"/>
    <w:rsid w:val="00F31142"/>
    <w:rsid w:val="00F42645"/>
    <w:rsid w:val="00F468D6"/>
    <w:rsid w:val="00F73126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00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60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B47A13"/>
    <w:pPr>
      <w:numPr>
        <w:numId w:val="2"/>
      </w:numPr>
      <w:spacing w:before="120" w:after="160" w:line="240" w:lineRule="exact"/>
      <w:jc w:val="both"/>
    </w:pPr>
    <w:rPr>
      <w:rFonts w:ascii="Book Antiqua" w:eastAsia="SimSun" w:hAnsi="Book Antiqua"/>
      <w:smallCaps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6006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pple-style-span">
    <w:name w:val="apple-style-span"/>
    <w:basedOn w:val="DefaultParagraphFont"/>
    <w:rsid w:val="00DF5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488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4884"/>
    <w:rPr>
      <w:rFonts w:ascii="Times New Roman" w:eastAsia="Times New Roman" w:hAnsi="Times New Roman"/>
      <w:sz w:val="16"/>
      <w:szCs w:val="16"/>
      <w:lang w:eastAsia="ru-RU"/>
    </w:rPr>
  </w:style>
  <w:style w:type="paragraph" w:styleId="NoSpacing">
    <w:name w:val="No Spacing"/>
    <w:qFormat/>
    <w:rsid w:val="00AE68AE"/>
    <w:rPr>
      <w:sz w:val="22"/>
      <w:szCs w:val="22"/>
      <w:lang w:val="ru-RU"/>
    </w:rPr>
  </w:style>
  <w:style w:type="character" w:customStyle="1" w:styleId="2">
    <w:name w:val="Основной текст (2)"/>
    <w:basedOn w:val="DefaultParagraphFont"/>
    <w:rsid w:val="003F5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3"/>
      <w:szCs w:val="83"/>
      <w:u w:val="none"/>
      <w:lang w:val="ru-RU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l,bl1"/>
    <w:basedOn w:val="Normal"/>
    <w:link w:val="ListParagraphChar"/>
    <w:uiPriority w:val="34"/>
    <w:qFormat/>
    <w:rsid w:val="00E442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01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E01A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60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B47A13"/>
    <w:pPr>
      <w:numPr>
        <w:numId w:val="2"/>
      </w:numPr>
      <w:spacing w:before="120" w:after="160" w:line="240" w:lineRule="exact"/>
      <w:jc w:val="both"/>
    </w:pPr>
    <w:rPr>
      <w:rFonts w:ascii="Book Antiqua" w:eastAsia="SimSun" w:hAnsi="Book Antiqua"/>
      <w:smallCaps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6006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pple-style-span">
    <w:name w:val="apple-style-span"/>
    <w:basedOn w:val="DefaultParagraphFont"/>
    <w:rsid w:val="00DF5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488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4884"/>
    <w:rPr>
      <w:rFonts w:ascii="Times New Roman" w:eastAsia="Times New Roman" w:hAnsi="Times New Roman"/>
      <w:sz w:val="16"/>
      <w:szCs w:val="16"/>
      <w:lang w:eastAsia="ru-RU"/>
    </w:rPr>
  </w:style>
  <w:style w:type="paragraph" w:styleId="NoSpacing">
    <w:name w:val="No Spacing"/>
    <w:qFormat/>
    <w:rsid w:val="00AE68AE"/>
    <w:rPr>
      <w:sz w:val="22"/>
      <w:szCs w:val="22"/>
      <w:lang w:val="ru-RU"/>
    </w:rPr>
  </w:style>
  <w:style w:type="character" w:customStyle="1" w:styleId="2">
    <w:name w:val="Основной текст (2)"/>
    <w:basedOn w:val="DefaultParagraphFont"/>
    <w:rsid w:val="003F5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3"/>
      <w:szCs w:val="83"/>
      <w:u w:val="none"/>
      <w:lang w:val="ru-RU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l,bl1"/>
    <w:basedOn w:val="Normal"/>
    <w:link w:val="ListParagraphChar"/>
    <w:uiPriority w:val="34"/>
    <w:qFormat/>
    <w:rsid w:val="00E442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01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E01A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xADIAIAAyADAAMgAwACAAMwA6ADMAMQAgAFAATQAAAAAAAAAAAAAAAAAAAAAAAAAAAAAAAAAAAAAAAAAAAAAAAAAAAAAAAAAAAAAAAAAAAAAAAAAAAAAAAAAAAAAAAAAAAAAAAAAAAAAAAAAAAAAAAAAAAAAAAADkBwUAAgAMAA8AHwAu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+yOwdwmRhqD4vRzjDyNsTANBgkqhkiG9w0BAQUFADB+MQswCQYDVQQGEwJBTTEiMCAGA1UEChMZU3RhZmYgb2YgR292ZXJubWVudCBvZiBSQTFLMEkGA1UEAx5CAFMAdABhAGYAZgAgAG8AZgAgAEcAbwB2AGUAcgBuAG0AZQBuAHQAIABvAGYAIABSAEEAIABSAG8AbwB0ACAAQwBBMB4XDTE5MTAxNTA1NTU1NFoXDTIyMTAxNTA1NTU1NFowgZMxOzA5BgNVBAoeMgBTAHQAYQBmAGYAIABvAGYAIABHAG8AdgBlAHIAbgBtAGUAbgB0ACAAbwBmACAAUgBBMSkwJwYJKoZIhvcNAQkBExp0a2hhY2hhdHJ5YW5AbWluZWNvbm9teS5hbTEpMCcGA1UEAx4gBU8FawVjBYAFYQV2ACAFPQVhBXkFYQV/BYAFdQVhBXYwggEiMA0GCSqGSIb3DQEBAQUAA4IBDwAwggEKAoIBAQCfzGE6yI/QiIpaMGuI8Qig0GR+eTRCekUgs1bVLoSp9d1W1sbMzpvsLi4usP2Vaq3KCmIk0maPs2AiKFaeafjR3DPBLbT/TjLEiGn8GYlJDvFM+Kc73rsqBawnBq27lCUo2mFynbl8Vtu3EM+KN+2YbLUzgupiqIYHVPrXEGZO35q7+pkJp8vG/tBZriPuMVCCwnGJVSgUbTN6JDwdDjuNMBCC971HpujQlpjnn1BGV1lzNIiLjSSmm9buyzm7qLDvmnw11BRX/vUmdKxqVpV23KxQrWwDhQLnh9/tmo45iqQvJuLJGyXUPSgxn65P7aMcVO3byVx4i7gPGnevpeuvAgMBAAGjggEQMIIBDDAOBgNVHQ8BAf8EBAMCBPAwOwYDVR0lBDQwMgYIKwYBBQUHAwEGCCsGAQUFBwMCBggrBgEFBQcDAwYIKwYBBQUHAwQGCCsGAQUFBwMIMB0GA1UdDgQWBBSpRu3IhDLvGWWBMmTKUU1CUYBxdzAfBgNVHSMEGDAWgBT/HbnFwjDF3eqd1RP80yxQtE7SKDA4BgNVHR8EMTAvMC2gK6AphidodHRwOi8vd3d3Lmdvdi5hbS9DQVN0YWZmL0dvdlJvb3RDQS5jcmwwQwYIKwYBBQUHAQEENzA1MDMGCCsGAQUFBzAChidodHRwOi8vd3d3Lmdvdi5hbS9DQVN0YWZmL0dvdlJvb3RDQS5jcnQwDQYJKoZIhvcNAQEFBQADggEBAI6Exrna2NK7NvG5ZdKnWnJEevWOI77wUMv0pST+xlt8P04SSp/MuQ/an0pCXjdQuiUELMmm3PR5UdNoBgKP4rs+dw3YXwRyFXYhFDqlAqG3Zym8KIUkFduXLatBHwVhhX5RfNO2Lp78VMy5KXhtNGkZCYwQr6lwtbXBnUMBbxjIp1DgqNMUQr0sp0hugBf0bsUF4jwiTIzOWeOXbuh+YBYe5ONII9EMGPj8ZhVHBV+4QCltO38S3Dj2YAOSnA9uvzIsVpqVyy1qiS89yLWhzYiipPaHFanZILcEGGCABos4U68MGYPGBEk25jsZF5lgFSHEwvmk01eq8ATO/x5fL0ExggJLMIICRwIBATCBkjB+MQswCQYDVQQGEwJBTTEiMCAGA1UEChMZU3RhZmYgb2YgR292ZXJubWVudCBvZiBSQTFLMEkGA1UEAx5CAFMAdABhAGYAZgAgAG8AZgAgAEcAbwB2AGUAcgBuAG0AZQBuAHQAIABvAGYAIABSAEEAIABSAG8AbwB0ACAAQwBBAhB37I7B3CZGGoPi9HOMPI2xMA0GCSqGSIb3DQEBBQUAoIGKMBgGCSqGSIb3DQEJAzELBgkqhkiG9w0BBwEwHAYJKoZIhvcNAQkFMQ8XDTIwMDUxMjExMzE0NlowIwYJKoZIhvcNAQkEMRYEFB9zF8tN2eUz+aGYvmhno0beDK8uMCsGCyqGSIb3DQEJEAIMMRwwGjAYMBYEFGvlwxM2lP0OCl9UFn6CzoYRQJPPMA0GCSqGSIb3DQEBAQUABIIBAE0M0XUbjNUKZ6MmmWGkXw14vqisGlo8ZCr+fdlY1yZr0HHnWILm2Jd33aTVTq2G53p+dSczthDyXdbUtvuNnM6+Zj5bmqGgXIOZRzeTyhFXs5/FBKqOLfWSEi1Mq8ObyEa8PYFWsf5P+9/c7x2F6aVmYV99vCAfLggMfLO/PKNC++383pky7hA2E0pWS9wSDWnHZYruG+Vc85Vrd4KgXs2CEZ7A7/NNm5KyRYI/voPleUpcmSbwSSQKbLmJEhCzj0oJ3OlEvOPKJFoVZoxiWfHjjqINXqhwbZTYQdy9l72BcjSajgHFp0ADs/9TZk76ERfl60+PQGK1sLaq6hE8rVQ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313</Words>
  <Characters>2520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ՏԵՂԵԿԱՆՔ</vt:lpstr>
    </vt:vector>
  </TitlesOfParts>
  <Company>Grizli777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ՏԵՂԵԿԱՆՔ</dc:title>
  <dc:subject/>
  <dc:creator>user</dc:creator>
  <cp:keywords>https://mul2-minfin.gov.am/tasks/174721/oneclick/Teghekank_Npatakaharmarutyun.docx?token=13f8896985a73c2e1e81a5e253b41911</cp:keywords>
  <cp:lastModifiedBy>Tigran A. Khachatryan</cp:lastModifiedBy>
  <cp:revision>61</cp:revision>
  <dcterms:created xsi:type="dcterms:W3CDTF">2019-03-25T06:51:00Z</dcterms:created>
  <dcterms:modified xsi:type="dcterms:W3CDTF">2020-05-12T11:32:00Z</dcterms:modified>
</cp:coreProperties>
</file>