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108D364" w14:textId="77777777" w:rsidR="00DA50FC" w:rsidRPr="008F0008" w:rsidRDefault="00DA50FC" w:rsidP="00DA50FC">
      <w:pPr>
        <w:spacing w:line="276" w:lineRule="auto"/>
        <w:rPr>
          <w:rFonts w:ascii="GHEA Grapalat" w:eastAsia="Calibri" w:hAnsi="GHEA Grapalat"/>
          <w:lang w:val="hy-AM" w:eastAsia="en-US"/>
        </w:rPr>
      </w:pPr>
    </w:p>
    <w:p w14:paraId="705343BB" w14:textId="77777777" w:rsidR="00887B82" w:rsidRPr="008F0008" w:rsidRDefault="00887B82" w:rsidP="00DA50FC">
      <w:pPr>
        <w:spacing w:line="276" w:lineRule="auto"/>
        <w:jc w:val="center"/>
        <w:rPr>
          <w:rFonts w:ascii="GHEA Grapalat" w:eastAsia="Calibri" w:hAnsi="GHEA Grapalat"/>
          <w:lang w:val="hy-AM" w:eastAsia="en-US"/>
        </w:rPr>
      </w:pPr>
      <w:r w:rsidRPr="008F0008">
        <w:rPr>
          <w:rFonts w:ascii="GHEA Grapalat" w:eastAsia="Calibri" w:hAnsi="GHEA Grapalat"/>
          <w:lang w:val="hy-AM" w:eastAsia="en-US"/>
        </w:rPr>
        <w:t>ՀԻՄՆԱՎՈՐՈՒՄ</w:t>
      </w:r>
    </w:p>
    <w:p w14:paraId="455A5172" w14:textId="77777777" w:rsidR="00887B82" w:rsidRPr="008F0008" w:rsidRDefault="00887B82" w:rsidP="00DA50FC">
      <w:pPr>
        <w:spacing w:line="276" w:lineRule="auto"/>
        <w:jc w:val="center"/>
        <w:rPr>
          <w:rFonts w:ascii="GHEA Grapalat" w:eastAsia="Calibri" w:hAnsi="GHEA Grapalat"/>
          <w:lang w:val="hy-AM" w:eastAsia="en-US"/>
        </w:rPr>
      </w:pPr>
    </w:p>
    <w:p w14:paraId="34F36DA3" w14:textId="4BFFD4EB" w:rsidR="00887B82" w:rsidRPr="005369FD" w:rsidRDefault="00887B82" w:rsidP="00DA50FC">
      <w:pPr>
        <w:spacing w:line="276" w:lineRule="auto"/>
        <w:jc w:val="center"/>
        <w:rPr>
          <w:rFonts w:ascii="GHEA Grapalat" w:hAnsi="GHEA Grapalat"/>
          <w:bCs/>
          <w:lang w:val="hy-AM" w:eastAsia="en-GB"/>
        </w:rPr>
      </w:pPr>
      <w:r w:rsidRPr="008F0008">
        <w:rPr>
          <w:rFonts w:ascii="GHEA Grapalat" w:hAnsi="GHEA Grapalat"/>
          <w:bCs/>
          <w:color w:val="000000"/>
          <w:lang w:val="hy-AM"/>
        </w:rPr>
        <w:t>«ԹՈՒՆԵԼ ՍԱԴ ԱՐԻԱՆԱ»</w:t>
      </w:r>
      <w:r w:rsidR="005369FD">
        <w:rPr>
          <w:rFonts w:ascii="GHEA Grapalat" w:hAnsi="GHEA Grapalat"/>
          <w:bCs/>
          <w:color w:val="000000"/>
          <w:lang w:val="hy-AM"/>
        </w:rPr>
        <w:t xml:space="preserve"> ՓԱԿ ԲԱԺՆԵՏԻՐԱԿԱՆ</w:t>
      </w:r>
      <w:r w:rsidRPr="008F0008">
        <w:rPr>
          <w:rFonts w:ascii="GHEA Grapalat" w:hAnsi="GHEA Grapalat"/>
          <w:bCs/>
          <w:color w:val="000000"/>
          <w:lang w:val="hy-AM"/>
        </w:rPr>
        <w:t xml:space="preserve"> </w:t>
      </w:r>
      <w:r w:rsidRPr="008F0008">
        <w:rPr>
          <w:rFonts w:ascii="GHEA Grapalat" w:hAnsi="GHEA Grapalat"/>
          <w:bCs/>
          <w:lang w:val="hy-AM" w:eastAsia="en-GB"/>
        </w:rPr>
        <w:t>ԸՆԿԵՐՈՒԹՅԱՆԸ ԼԻՑԵՆԶԱՎՈՐՄԱՆ ԵՆԹԱԿԱ ԳՈՐԾՈՒՆԵՈՒԹՅՈՒՆ ԻՐԱԿԱՆԱՑՆԵԼՈՒ ԹՈՒՅԼՏՎՈՒԹՅՈՒՆ ՏԱԼՈՒ ՄԱՍԻՆ</w:t>
      </w:r>
      <w:r w:rsidR="005369FD" w:rsidRPr="008F0008">
        <w:rPr>
          <w:rFonts w:ascii="GHEA Grapalat" w:hAnsi="GHEA Grapalat"/>
          <w:bCs/>
          <w:color w:val="000000"/>
          <w:lang w:val="hy-AM"/>
        </w:rPr>
        <w:t>»</w:t>
      </w:r>
      <w:r w:rsidR="005369FD">
        <w:rPr>
          <w:rFonts w:ascii="GHEA Grapalat" w:hAnsi="GHEA Grapalat"/>
          <w:bCs/>
          <w:color w:val="000000"/>
          <w:lang w:val="hy-AM"/>
        </w:rPr>
        <w:t xml:space="preserve"> ՀԱՅՍԱՏԱՆԻ ՀԱՆՐԱՊԵՏՈՒԹՅԱՆ ԿԱՌԱՎԱՐՈՒԹՅԱՆ ՈՐՈՇՄԱՆ</w:t>
      </w:r>
      <w:r w:rsidR="005369FD" w:rsidRPr="005369FD">
        <w:rPr>
          <w:rFonts w:ascii="GHEA Grapalat" w:hAnsi="GHEA Grapalat"/>
          <w:bCs/>
          <w:color w:val="000000"/>
          <w:lang w:val="hy-AM"/>
        </w:rPr>
        <w:t xml:space="preserve"> </w:t>
      </w:r>
      <w:r w:rsidR="005369FD">
        <w:rPr>
          <w:rFonts w:ascii="GHEA Grapalat" w:hAnsi="GHEA Grapalat"/>
          <w:bCs/>
          <w:color w:val="000000"/>
          <w:lang w:val="hy-AM"/>
        </w:rPr>
        <w:t xml:space="preserve">ՆԱԽԱԳԾԻ </w:t>
      </w:r>
    </w:p>
    <w:p w14:paraId="79C1DD47" w14:textId="77777777" w:rsidR="00887B82" w:rsidRPr="005369FD" w:rsidRDefault="00887B82" w:rsidP="00DA50FC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1D52EF8C" w14:textId="33A68D5A" w:rsidR="00887B82" w:rsidRPr="005369FD" w:rsidRDefault="00BF157F" w:rsidP="005369FD">
      <w:pPr>
        <w:spacing w:line="276" w:lineRule="auto"/>
        <w:ind w:firstLine="720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1.</w:t>
      </w:r>
      <w:r w:rsidR="005369FD" w:rsidRPr="005369FD">
        <w:rPr>
          <w:rFonts w:ascii="GHEA Grapalat" w:eastAsia="Calibri" w:hAnsi="GHEA Grapalat"/>
          <w:b/>
          <w:lang w:val="hy-AM" w:eastAsia="en-US"/>
        </w:rPr>
        <w:t xml:space="preserve"> </w:t>
      </w:r>
      <w:r w:rsidR="00887B82" w:rsidRPr="005369FD">
        <w:rPr>
          <w:rFonts w:ascii="GHEA Grapalat" w:eastAsia="Calibri" w:hAnsi="GHEA Grapalat"/>
          <w:b/>
          <w:lang w:val="hy-AM" w:eastAsia="en-US"/>
        </w:rPr>
        <w:t xml:space="preserve">Իրավական ակտի ընդունման անհրաժեշտությունը </w:t>
      </w:r>
    </w:p>
    <w:p w14:paraId="0786D43F" w14:textId="3D89AC77" w:rsidR="00887B82" w:rsidRDefault="00887B82" w:rsidP="005369FD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  <w:r w:rsidRPr="008F0008">
        <w:rPr>
          <w:rFonts w:ascii="GHEA Grapalat" w:eastAsia="Calibri" w:hAnsi="GHEA Grapalat"/>
          <w:lang w:val="hy-AM" w:eastAsia="en-US"/>
        </w:rPr>
        <w:t xml:space="preserve">Սույն որոշման ընդունումը պայմանավորված է Ոռոգման համակարգերի արդիականացման ծրագրի (այսուհետ՝ Ծրագիր) շրջանակներում </w:t>
      </w:r>
      <w:r w:rsidRPr="008F0008">
        <w:rPr>
          <w:rFonts w:ascii="GHEA Grapalat" w:hAnsi="GHEA Grapalat"/>
          <w:bCs/>
          <w:color w:val="000000"/>
          <w:lang w:val="hy-AM"/>
        </w:rPr>
        <w:t xml:space="preserve">«Թունել Սադ Արիանա» </w:t>
      </w:r>
      <w:r w:rsidR="005369FD">
        <w:rPr>
          <w:rFonts w:ascii="GHEA Grapalat" w:hAnsi="GHEA Grapalat"/>
          <w:bCs/>
          <w:color w:val="000000"/>
          <w:lang w:val="hy-AM"/>
        </w:rPr>
        <w:t xml:space="preserve">փակ բաժնետիրական </w:t>
      </w:r>
      <w:r w:rsidRPr="008F0008">
        <w:rPr>
          <w:rFonts w:ascii="GHEA Grapalat" w:hAnsi="GHEA Grapalat"/>
          <w:lang w:val="hy-AM" w:eastAsia="en-GB"/>
        </w:rPr>
        <w:t>ընկերությանը (Իրանի Իսլամական Հանրապետություն)</w:t>
      </w:r>
      <w:r w:rsidRPr="008F0008">
        <w:rPr>
          <w:rFonts w:ascii="GHEA Grapalat" w:eastAsia="Calibri" w:hAnsi="GHEA Grapalat" w:cs="Arian AMU"/>
          <w:bCs/>
          <w:color w:val="252525"/>
          <w:shd w:val="clear" w:color="auto" w:fill="FFFFFF"/>
          <w:lang w:val="hy-AM" w:eastAsia="en-US"/>
        </w:rPr>
        <w:t xml:space="preserve"> շինարարության </w:t>
      </w:r>
      <w:r w:rsidRPr="008F0008">
        <w:rPr>
          <w:rFonts w:ascii="GHEA Grapalat" w:eastAsia="Calibri" w:hAnsi="GHEA Grapalat"/>
          <w:lang w:val="hy-AM" w:eastAsia="en-US"/>
        </w:rPr>
        <w:t xml:space="preserve"> իրականացման</w:t>
      </w:r>
      <w:r w:rsidR="00C21025" w:rsidRPr="008F0008">
        <w:rPr>
          <w:rFonts w:ascii="GHEA Grapalat" w:eastAsia="Calibri" w:hAnsi="GHEA Grapalat"/>
          <w:lang w:val="hy-AM" w:eastAsia="en-US"/>
        </w:rPr>
        <w:t xml:space="preserve"> </w:t>
      </w:r>
      <w:r w:rsidRPr="008F0008">
        <w:rPr>
          <w:rFonts w:ascii="GHEA Grapalat" w:eastAsia="Calibri" w:hAnsi="GHEA Grapalat"/>
          <w:lang w:val="hy-AM" w:eastAsia="en-US"/>
        </w:rPr>
        <w:t xml:space="preserve">թույլտվություն </w:t>
      </w:r>
      <w:r w:rsidR="00450D81" w:rsidRPr="008F0008">
        <w:rPr>
          <w:rFonts w:ascii="GHEA Grapalat" w:eastAsia="Calibri" w:hAnsi="GHEA Grapalat"/>
          <w:lang w:val="hy-AM" w:eastAsia="en-US"/>
        </w:rPr>
        <w:t xml:space="preserve">տալու </w:t>
      </w:r>
      <w:r w:rsidRPr="008F0008">
        <w:rPr>
          <w:rFonts w:ascii="GHEA Grapalat" w:eastAsia="Calibri" w:hAnsi="GHEA Grapalat"/>
          <w:lang w:val="hy-AM" w:eastAsia="en-US"/>
        </w:rPr>
        <w:t>անհրաժեշտությամբ:</w:t>
      </w:r>
    </w:p>
    <w:p w14:paraId="65AA37E1" w14:textId="77777777" w:rsidR="005369FD" w:rsidRPr="008F0008" w:rsidRDefault="005369FD" w:rsidP="005369FD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5A89255D" w14:textId="5354B505" w:rsidR="00887B82" w:rsidRPr="005369FD" w:rsidRDefault="00BF157F" w:rsidP="005369FD">
      <w:pPr>
        <w:spacing w:line="276" w:lineRule="auto"/>
        <w:ind w:left="720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 w:cs="Sylfaen"/>
          <w:b/>
          <w:lang w:val="hy-AM" w:eastAsia="en-US"/>
        </w:rPr>
        <w:t>2.</w:t>
      </w:r>
      <w:r w:rsidR="002D7640">
        <w:rPr>
          <w:rFonts w:ascii="GHEA Grapalat" w:eastAsia="Calibri" w:hAnsi="GHEA Grapalat" w:cs="Sylfaen"/>
          <w:b/>
          <w:lang w:val="hy-AM" w:eastAsia="en-US"/>
        </w:rPr>
        <w:t xml:space="preserve"> </w:t>
      </w:r>
      <w:r w:rsidR="00887B82" w:rsidRPr="005369FD">
        <w:rPr>
          <w:rFonts w:ascii="GHEA Grapalat" w:eastAsia="Calibri" w:hAnsi="GHEA Grapalat" w:cs="Sylfaen"/>
          <w:b/>
          <w:lang w:val="hy-AM" w:eastAsia="en-US"/>
        </w:rPr>
        <w:t>Կարգավորման հարաբերությունների ներկա վիճակը, առկա խնդիրները և առաջարկվող լուծումը</w:t>
      </w:r>
      <w:r w:rsidR="00887B82" w:rsidRPr="005369FD">
        <w:rPr>
          <w:rFonts w:ascii="GHEA Grapalat" w:eastAsia="Calibri" w:hAnsi="GHEA Grapalat"/>
          <w:b/>
          <w:lang w:val="hy-AM" w:eastAsia="en-US"/>
        </w:rPr>
        <w:t xml:space="preserve"> </w:t>
      </w:r>
    </w:p>
    <w:p w14:paraId="5A6B4EA1" w14:textId="4E2EAD18" w:rsidR="00887B82" w:rsidRPr="008F0008" w:rsidRDefault="00887B82" w:rsidP="00DA50FC">
      <w:pPr>
        <w:spacing w:line="276" w:lineRule="auto"/>
        <w:ind w:firstLine="720"/>
        <w:jc w:val="both"/>
        <w:rPr>
          <w:rFonts w:ascii="GHEA Grapalat" w:hAnsi="GHEA Grapalat"/>
          <w:lang w:val="hy-AM"/>
        </w:rPr>
      </w:pPr>
      <w:r w:rsidRPr="008F0008">
        <w:rPr>
          <w:rFonts w:ascii="GHEA Grapalat" w:hAnsi="GHEA Grapalat"/>
          <w:lang w:val="hy-AM"/>
        </w:rPr>
        <w:t>Ծրագրի ֆինանսավորման համար Հայաստանի Հանրապետության և Եվրասիական զարգացման բանկի միջև 16 հոկտեմբերի 2015 թվականին ստորագրվել  է ֆինանսական համաձայնագիր։ Ծրագիրը ներկայումս գտնվում է ընթացքի մեջ և Ծրագրի բաղադրիչներից մեկով  նախատեսված է վերականգնել ՀՀ Արարատի, Արմավիրի, Արագածոտնի, Կոտայքի և Տավուշ</w:t>
      </w:r>
      <w:r w:rsidR="005369FD">
        <w:rPr>
          <w:rFonts w:ascii="GHEA Grapalat" w:hAnsi="GHEA Grapalat"/>
          <w:lang w:val="hy-AM"/>
        </w:rPr>
        <w:t>ի</w:t>
      </w:r>
      <w:r w:rsidRPr="008F0008">
        <w:rPr>
          <w:rFonts w:ascii="GHEA Grapalat" w:hAnsi="GHEA Grapalat"/>
          <w:lang w:val="hy-AM"/>
        </w:rPr>
        <w:t xml:space="preserve"> մարզերի տարածքում գտնվող որոշ  մայր և երկրորդ կարգի ոռոգման համակարգերի առավել քայքայված  հատվածները: </w:t>
      </w:r>
    </w:p>
    <w:p w14:paraId="61B45B44" w14:textId="28149D8B" w:rsidR="00887B82" w:rsidRPr="008F0008" w:rsidRDefault="00887B82" w:rsidP="00DA50FC">
      <w:pPr>
        <w:spacing w:line="276" w:lineRule="auto"/>
        <w:ind w:firstLine="720"/>
        <w:jc w:val="both"/>
        <w:rPr>
          <w:rFonts w:ascii="GHEA Grapalat" w:hAnsi="GHEA Grapalat"/>
          <w:lang w:val="hy-AM"/>
        </w:rPr>
      </w:pPr>
      <w:r w:rsidRPr="008F0008">
        <w:rPr>
          <w:rFonts w:ascii="GHEA Grapalat" w:hAnsi="GHEA Grapalat"/>
          <w:lang w:val="hy-AM"/>
        </w:rPr>
        <w:t xml:space="preserve">Ընտրված համակարգերը ներկայումս գտնվում են  տեխնիկապես խիստ քայքայված վիճակում, որի արդյունքում ոռոգման համար բավարար ծավալի ջուր ապահովելու համար, </w:t>
      </w:r>
      <w:r w:rsidR="005369FD">
        <w:rPr>
          <w:rFonts w:ascii="GHEA Grapalat" w:hAnsi="GHEA Grapalat"/>
          <w:lang w:val="hy-AM"/>
        </w:rPr>
        <w:t xml:space="preserve">սպառվում է նախատեսվածից ավել </w:t>
      </w:r>
      <w:r w:rsidRPr="008F0008">
        <w:rPr>
          <w:rFonts w:ascii="GHEA Grapalat" w:hAnsi="GHEA Grapalat"/>
          <w:lang w:val="hy-AM"/>
        </w:rPr>
        <w:t>էլեկտրաէներգիա, կատարվում շահագործման և պահպանման լրացուցիչ ծախսեր և այլն։</w:t>
      </w:r>
    </w:p>
    <w:p w14:paraId="5F1E254E" w14:textId="45F515F0" w:rsidR="00887B82" w:rsidRPr="008F0008" w:rsidRDefault="005369FD" w:rsidP="00DA50FC">
      <w:pPr>
        <w:spacing w:line="276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Վերականգնման </w:t>
      </w:r>
      <w:r w:rsidR="00887B82" w:rsidRPr="008F0008">
        <w:rPr>
          <w:rFonts w:ascii="GHEA Grapalat" w:hAnsi="GHEA Grapalat"/>
          <w:lang w:val="hy-AM"/>
        </w:rPr>
        <w:t>արդյունքում ընտրված համակարգերում կբարձրանա անվտանգության մակարդակը, կնվազի ջրի կորուստները, կտնտեսվի էլեկտրաէներգի</w:t>
      </w:r>
      <w:r w:rsidR="00FD4377" w:rsidRPr="008F0008">
        <w:rPr>
          <w:rFonts w:ascii="GHEA Grapalat" w:hAnsi="GHEA Grapalat"/>
          <w:lang w:val="hy-AM"/>
        </w:rPr>
        <w:t xml:space="preserve">այի, </w:t>
      </w:r>
      <w:r w:rsidR="00887B82" w:rsidRPr="008F0008">
        <w:rPr>
          <w:rFonts w:ascii="GHEA Grapalat" w:hAnsi="GHEA Grapalat"/>
          <w:lang w:val="hy-AM"/>
        </w:rPr>
        <w:t xml:space="preserve"> շահագործման և պահպանման ծախսերը, կավելանան ոռոգելի հողատարածքները, կբարձրանա տնտեսական արդյունավետությունը, </w:t>
      </w:r>
      <w:r w:rsidR="00107270" w:rsidRPr="008F0008">
        <w:rPr>
          <w:rFonts w:ascii="GHEA Grapalat" w:hAnsi="GHEA Grapalat"/>
          <w:lang w:val="hy-AM"/>
        </w:rPr>
        <w:t xml:space="preserve">կնվազի </w:t>
      </w:r>
      <w:r w:rsidR="00887B82" w:rsidRPr="008F0008">
        <w:rPr>
          <w:rFonts w:ascii="GHEA Grapalat" w:hAnsi="GHEA Grapalat"/>
          <w:lang w:val="hy-AM"/>
        </w:rPr>
        <w:t xml:space="preserve">ոռոգման ջրի </w:t>
      </w:r>
      <w:r w:rsidR="00107270" w:rsidRPr="008F0008">
        <w:rPr>
          <w:rFonts w:ascii="GHEA Grapalat" w:hAnsi="GHEA Grapalat"/>
          <w:lang w:val="hy-AM"/>
        </w:rPr>
        <w:t>կորուստները</w:t>
      </w:r>
      <w:r w:rsidR="00887B82" w:rsidRPr="008F0008">
        <w:rPr>
          <w:rFonts w:ascii="GHEA Grapalat" w:hAnsi="GHEA Grapalat"/>
          <w:lang w:val="hy-AM"/>
        </w:rPr>
        <w:t xml:space="preserve"> </w:t>
      </w:r>
      <w:r w:rsidR="00107270" w:rsidRPr="008F0008">
        <w:rPr>
          <w:rFonts w:ascii="GHEA Grapalat" w:hAnsi="GHEA Grapalat"/>
          <w:lang w:val="hy-AM"/>
        </w:rPr>
        <w:t xml:space="preserve">ինչը դրական </w:t>
      </w:r>
      <w:r w:rsidR="00887B82" w:rsidRPr="008F0008">
        <w:rPr>
          <w:rFonts w:ascii="GHEA Grapalat" w:hAnsi="GHEA Grapalat"/>
          <w:lang w:val="hy-AM"/>
        </w:rPr>
        <w:t xml:space="preserve">ազդեցություն </w:t>
      </w:r>
      <w:r w:rsidR="00107270" w:rsidRPr="008F0008">
        <w:rPr>
          <w:rFonts w:ascii="GHEA Grapalat" w:hAnsi="GHEA Grapalat"/>
          <w:lang w:val="hy-AM"/>
        </w:rPr>
        <w:t xml:space="preserve"> կունենա </w:t>
      </w:r>
      <w:r w:rsidR="00887B82" w:rsidRPr="008F0008">
        <w:rPr>
          <w:rFonts w:ascii="GHEA Grapalat" w:hAnsi="GHEA Grapalat"/>
          <w:lang w:val="hy-AM"/>
        </w:rPr>
        <w:t xml:space="preserve">շրջակա բնակավայրերի </w:t>
      </w:r>
      <w:r w:rsidR="00107270" w:rsidRPr="008F0008">
        <w:rPr>
          <w:rFonts w:ascii="GHEA Grapalat" w:hAnsi="GHEA Grapalat"/>
          <w:lang w:val="hy-AM"/>
        </w:rPr>
        <w:t xml:space="preserve">ոռոգման </w:t>
      </w:r>
      <w:r w:rsidR="00887B82" w:rsidRPr="008F0008">
        <w:rPr>
          <w:rFonts w:ascii="GHEA Grapalat" w:hAnsi="GHEA Grapalat"/>
          <w:lang w:val="hy-AM"/>
        </w:rPr>
        <w:t>համար և այլն։</w:t>
      </w:r>
    </w:p>
    <w:p w14:paraId="24362AD9" w14:textId="1557B406" w:rsidR="00887B82" w:rsidRPr="005369FD" w:rsidRDefault="00887B82" w:rsidP="005369FD">
      <w:pPr>
        <w:spacing w:line="276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8F0008">
        <w:rPr>
          <w:rFonts w:ascii="GHEA Grapalat" w:hAnsi="GHEA Grapalat"/>
          <w:color w:val="000000" w:themeColor="text1"/>
          <w:lang w:val="hy-AM"/>
        </w:rPr>
        <w:t xml:space="preserve">Վերականգնման շինարարական աշխատանքների  համար անցկացվել է </w:t>
      </w:r>
      <w:r w:rsidRPr="008F0008">
        <w:rPr>
          <w:rFonts w:ascii="GHEA Grapalat" w:hAnsi="GHEA Grapalat"/>
          <w:bCs/>
          <w:color w:val="000000" w:themeColor="text1"/>
          <w:lang w:val="hy-AM"/>
        </w:rPr>
        <w:t xml:space="preserve">«Ոռոգման համակարգերի արդիականացման ծրագրի մայր և երկրորդ կարգի ջրանցքների վերականգնում (երեք լոտով)» </w:t>
      </w:r>
      <w:r w:rsidR="005369FD" w:rsidRPr="005369FD">
        <w:rPr>
          <w:rFonts w:ascii="GHEA Grapalat" w:hAnsi="GHEA Grapalat"/>
          <w:bCs/>
          <w:color w:val="000000" w:themeColor="text1"/>
          <w:lang w:val="hy-AM"/>
        </w:rPr>
        <w:t xml:space="preserve">No; </w:t>
      </w:r>
      <w:r w:rsidRPr="008F0008">
        <w:rPr>
          <w:rFonts w:ascii="GHEA Grapalat" w:hAnsi="GHEA Grapalat"/>
          <w:bCs/>
          <w:color w:val="000000" w:themeColor="text1"/>
          <w:lang w:val="hy-AM"/>
        </w:rPr>
        <w:t xml:space="preserve">ISMP/ICB/CW-17/001 </w:t>
      </w:r>
      <w:r w:rsidR="005369FD">
        <w:rPr>
          <w:rFonts w:ascii="GHEA Grapalat" w:hAnsi="GHEA Grapalat"/>
          <w:bCs/>
          <w:color w:val="000000" w:themeColor="text1"/>
          <w:lang w:val="hy-AM"/>
        </w:rPr>
        <w:t xml:space="preserve">միջազգային </w:t>
      </w:r>
      <w:r w:rsidRPr="008F0008">
        <w:rPr>
          <w:rFonts w:ascii="GHEA Grapalat" w:hAnsi="GHEA Grapalat"/>
          <w:bCs/>
          <w:color w:val="000000" w:themeColor="text1"/>
          <w:lang w:val="hy-AM"/>
        </w:rPr>
        <w:t>մրցույթը</w:t>
      </w:r>
      <w:r w:rsidRPr="008F0008">
        <w:rPr>
          <w:rFonts w:ascii="GHEA Grapalat" w:hAnsi="GHEA Grapalat"/>
          <w:color w:val="000000" w:themeColor="text1"/>
          <w:lang w:val="hy-AM"/>
        </w:rPr>
        <w:t>, որի արդյունքում</w:t>
      </w:r>
      <w:r w:rsidRPr="008F0008">
        <w:rPr>
          <w:rFonts w:ascii="GHEA Grapalat" w:hAnsi="GHEA Grapalat"/>
          <w:bCs/>
          <w:color w:val="000000" w:themeColor="text1"/>
          <w:lang w:val="hy-AM"/>
        </w:rPr>
        <w:t xml:space="preserve"> </w:t>
      </w:r>
      <w:r w:rsidR="006D7686" w:rsidRPr="008F0008">
        <w:rPr>
          <w:rFonts w:ascii="GHEA Grapalat" w:hAnsi="GHEA Grapalat"/>
          <w:bCs/>
          <w:color w:val="000000" w:themeColor="text1"/>
          <w:lang w:val="hy-AM"/>
        </w:rPr>
        <w:t>«</w:t>
      </w:r>
      <w:r w:rsidRPr="008F0008">
        <w:rPr>
          <w:rFonts w:ascii="GHEA Grapalat" w:hAnsi="GHEA Grapalat"/>
          <w:bCs/>
          <w:color w:val="000000" w:themeColor="text1"/>
          <w:lang w:val="hy-AM"/>
        </w:rPr>
        <w:t>Թունել Սադ Արիանա»</w:t>
      </w:r>
      <w:r w:rsidR="005369FD">
        <w:rPr>
          <w:rFonts w:ascii="GHEA Grapalat" w:hAnsi="GHEA Grapalat"/>
          <w:bCs/>
          <w:color w:val="000000" w:themeColor="text1"/>
          <w:lang w:val="hy-AM"/>
        </w:rPr>
        <w:t xml:space="preserve"> փակ բաժնետիրական </w:t>
      </w:r>
      <w:r w:rsidRPr="008F0008">
        <w:rPr>
          <w:rFonts w:ascii="GHEA Grapalat" w:hAnsi="GHEA Grapalat"/>
          <w:bCs/>
          <w:color w:val="000000" w:themeColor="text1"/>
          <w:lang w:val="hy-AM"/>
        </w:rPr>
        <w:t xml:space="preserve"> ընկերությունը</w:t>
      </w:r>
      <w:r w:rsidRPr="008F0008">
        <w:rPr>
          <w:rFonts w:ascii="GHEA Grapalat" w:hAnsi="GHEA Grapalat"/>
          <w:bCs/>
          <w:color w:val="000000" w:themeColor="text1"/>
          <w:lang w:val="af-ZA"/>
        </w:rPr>
        <w:t xml:space="preserve"> </w:t>
      </w:r>
      <w:r w:rsidR="00C21025" w:rsidRPr="008F0008">
        <w:rPr>
          <w:rFonts w:ascii="GHEA Grapalat" w:hAnsi="GHEA Grapalat"/>
          <w:color w:val="000000" w:themeColor="text1"/>
          <w:lang w:val="hy-AM"/>
        </w:rPr>
        <w:t xml:space="preserve">բոլոր </w:t>
      </w:r>
      <w:r w:rsidR="004B7B6B" w:rsidRPr="008F0008">
        <w:rPr>
          <w:rFonts w:ascii="GHEA Grapalat" w:hAnsi="GHEA Grapalat"/>
          <w:color w:val="000000" w:themeColor="text1"/>
          <w:lang w:val="hy-AM"/>
        </w:rPr>
        <w:t xml:space="preserve">երեք </w:t>
      </w:r>
      <w:r w:rsidR="00C21025" w:rsidRPr="008F0008">
        <w:rPr>
          <w:rFonts w:ascii="GHEA Grapalat" w:hAnsi="GHEA Grapalat"/>
          <w:color w:val="000000" w:themeColor="text1"/>
          <w:lang w:val="hy-AM"/>
        </w:rPr>
        <w:t xml:space="preserve">լոտով </w:t>
      </w:r>
      <w:r w:rsidRPr="008F0008">
        <w:rPr>
          <w:rFonts w:ascii="GHEA Grapalat" w:hAnsi="GHEA Grapalat"/>
          <w:color w:val="000000" w:themeColor="text1"/>
          <w:lang w:val="hy-AM"/>
        </w:rPr>
        <w:t>ճանաչվել է հաղթող, քանի</w:t>
      </w:r>
      <w:r w:rsidRPr="008F0008">
        <w:rPr>
          <w:rFonts w:ascii="GHEA Grapalat" w:hAnsi="GHEA Grapalat"/>
          <w:bCs/>
          <w:color w:val="000000" w:themeColor="text1"/>
          <w:lang w:val="hy-AM"/>
        </w:rPr>
        <w:t xml:space="preserve"> </w:t>
      </w:r>
      <w:r w:rsidRPr="008F0008">
        <w:rPr>
          <w:rFonts w:ascii="GHEA Grapalat" w:hAnsi="GHEA Grapalat"/>
          <w:color w:val="000000" w:themeColor="text1"/>
          <w:lang w:val="hy-AM"/>
        </w:rPr>
        <w:t>որ վերջինիս մրցութային</w:t>
      </w:r>
      <w:r w:rsidR="006D7686" w:rsidRPr="008F0008">
        <w:rPr>
          <w:rFonts w:ascii="GHEA Grapalat" w:hAnsi="GHEA Grapalat"/>
          <w:color w:val="000000" w:themeColor="text1"/>
          <w:lang w:val="hy-AM"/>
        </w:rPr>
        <w:t xml:space="preserve"> առաջարկը ճանաչվել է մ</w:t>
      </w:r>
      <w:r w:rsidRPr="008F0008">
        <w:rPr>
          <w:rFonts w:ascii="GHEA Grapalat" w:hAnsi="GHEA Grapalat"/>
          <w:color w:val="000000" w:themeColor="text1"/>
          <w:lang w:val="hy-AM"/>
        </w:rPr>
        <w:t>րցութային փաստաթղթերին էապես համապատասխանող, բավարարել է որակավորման չափանիշներին և հանդիսացել  է ամենացածր գնահատված գին առաջարկած ընկերությունը</w:t>
      </w:r>
      <w:r w:rsidR="00BF157F">
        <w:rPr>
          <w:rFonts w:ascii="GHEA Grapalat" w:hAnsi="GHEA Grapalat"/>
          <w:color w:val="000000" w:themeColor="text1"/>
          <w:lang w:val="hy-AM"/>
        </w:rPr>
        <w:t>,</w:t>
      </w:r>
      <w:r w:rsidRPr="008F0008">
        <w:rPr>
          <w:rFonts w:ascii="GHEA Grapalat" w:hAnsi="GHEA Grapalat"/>
          <w:color w:val="000000" w:themeColor="text1"/>
          <w:lang w:val="hy-AM"/>
        </w:rPr>
        <w:t xml:space="preserve"> մասնավորապես՝</w:t>
      </w:r>
    </w:p>
    <w:p w14:paraId="4D168326" w14:textId="77777777" w:rsidR="00887B82" w:rsidRPr="008F0008" w:rsidRDefault="00887B82" w:rsidP="00DA50FC">
      <w:pPr>
        <w:pStyle w:val="ListParagraph"/>
        <w:numPr>
          <w:ilvl w:val="0"/>
          <w:numId w:val="2"/>
        </w:numPr>
        <w:spacing w:line="276" w:lineRule="auto"/>
        <w:ind w:left="0"/>
        <w:rPr>
          <w:rFonts w:ascii="GHEA Grapalat" w:hAnsi="GHEA Grapalat"/>
          <w:color w:val="000000" w:themeColor="text1"/>
          <w:sz w:val="24"/>
          <w:szCs w:val="24"/>
          <w:lang w:val="af-ZA"/>
        </w:rPr>
      </w:pPr>
      <w:r w:rsidRPr="008F0008">
        <w:rPr>
          <w:rFonts w:ascii="GHEA Grapalat" w:hAnsi="GHEA Grapalat"/>
          <w:bCs/>
          <w:color w:val="000000" w:themeColor="text1"/>
          <w:sz w:val="24"/>
          <w:szCs w:val="24"/>
          <w:u w:val="single"/>
          <w:lang w:val="hy-AM"/>
        </w:rPr>
        <w:t>Լոտ 1՝</w:t>
      </w:r>
      <w:r w:rsidRPr="008F0008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 «Գողթի ջրանցքի, Քասախի ոռոգման համակարգի ձախ և աջ ճյուղերի, Դվինի ջրանցքի, Արտաշատի ջրանցքի N49-ի բաժանարարի, Ոսկևազի մայր ջրանցքի, Զեյթուն-Հաղթանակ պոմպակայանի 2-րդ աստիճանի ձախ ճյուղի ջրանցքի և Զեյթուն-Հաղթանակ պոմպակայանի 3-րդ </w:t>
      </w:r>
      <w:r w:rsidRPr="008F0008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lastRenderedPageBreak/>
        <w:t xml:space="preserve">աստիճանի ձախ ճյուղի ջրանցքի վերականգնում» ISMP/ICB/CW-17/001-1 </w:t>
      </w:r>
      <w:r w:rsidRPr="008F000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պայմանագիրը՝ </w:t>
      </w:r>
      <w:r w:rsidRPr="008F0008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552,510,721.33 ՀՀ դրամ ընդունված պայմանագրային արժեքով</w:t>
      </w:r>
      <w:r w:rsidRPr="008F0008">
        <w:rPr>
          <w:rFonts w:ascii="GHEA Grapalat" w:hAnsi="GHEA Grapalat"/>
          <w:bCs/>
          <w:color w:val="000000" w:themeColor="text1"/>
          <w:sz w:val="24"/>
          <w:szCs w:val="24"/>
          <w:lang w:val="af-ZA"/>
        </w:rPr>
        <w:t xml:space="preserve">; </w:t>
      </w:r>
    </w:p>
    <w:p w14:paraId="73B22B1C" w14:textId="77777777" w:rsidR="00887B82" w:rsidRPr="008F0008" w:rsidRDefault="00887B82" w:rsidP="00DA50FC">
      <w:pPr>
        <w:pStyle w:val="ListParagraph"/>
        <w:numPr>
          <w:ilvl w:val="0"/>
          <w:numId w:val="2"/>
        </w:numPr>
        <w:spacing w:line="276" w:lineRule="auto"/>
        <w:ind w:left="0"/>
        <w:rPr>
          <w:rFonts w:ascii="GHEA Grapalat" w:hAnsi="GHEA Grapalat"/>
          <w:color w:val="000000" w:themeColor="text1"/>
          <w:sz w:val="24"/>
          <w:szCs w:val="24"/>
          <w:lang w:val="af-ZA"/>
        </w:rPr>
      </w:pPr>
      <w:r w:rsidRPr="008F0008">
        <w:rPr>
          <w:rFonts w:ascii="GHEA Grapalat" w:hAnsi="GHEA Grapalat"/>
          <w:bCs/>
          <w:color w:val="000000" w:themeColor="text1"/>
          <w:sz w:val="24"/>
          <w:szCs w:val="24"/>
          <w:u w:val="single"/>
          <w:lang w:val="af-ZA"/>
        </w:rPr>
        <w:t>Լոտ 2</w:t>
      </w:r>
      <w:r w:rsidRPr="008F0008">
        <w:rPr>
          <w:rFonts w:ascii="GHEA Grapalat" w:hAnsi="GHEA Grapalat"/>
          <w:bCs/>
          <w:color w:val="000000" w:themeColor="text1"/>
          <w:sz w:val="24"/>
          <w:szCs w:val="24"/>
          <w:u w:val="single"/>
          <w:lang w:val="hy-AM"/>
        </w:rPr>
        <w:t>՝</w:t>
      </w:r>
      <w:r w:rsidRPr="008F0008">
        <w:rPr>
          <w:rFonts w:ascii="GHEA Grapalat" w:hAnsi="GHEA Grapalat"/>
          <w:bCs/>
          <w:color w:val="000000" w:themeColor="text1"/>
          <w:sz w:val="24"/>
          <w:szCs w:val="24"/>
          <w:lang w:val="af-ZA"/>
        </w:rPr>
        <w:t xml:space="preserve"> «Մրգաշատի ջրանցքի վերջնամասի, Մարգարայի ջրանցքի, Ստորին Հրազդան ջրանցքի 2-րդ հերթի 5-րդ ճյուղի, Հացիկի 10-րդ բաժանարարի և Թալինի մայր ջրանցքի Ռ-4, Ռ-6, ՄՏ-3, ՄՏ-7 բաժանարարների վերականգնում» ISMP/ICB/CW-17/001-2 </w:t>
      </w:r>
      <w:proofErr w:type="spellStart"/>
      <w:r w:rsidRPr="008F0008">
        <w:rPr>
          <w:rFonts w:ascii="GHEA Grapalat" w:hAnsi="GHEA Grapalat"/>
          <w:color w:val="000000" w:themeColor="text1"/>
          <w:sz w:val="24"/>
          <w:szCs w:val="24"/>
          <w:lang w:val="en-US"/>
        </w:rPr>
        <w:t>պայմանագիրը</w:t>
      </w:r>
      <w:proofErr w:type="spellEnd"/>
      <w:r w:rsidRPr="008F000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՝ </w:t>
      </w:r>
      <w:r w:rsidRPr="008F0008">
        <w:rPr>
          <w:rFonts w:ascii="GHEA Grapalat" w:hAnsi="GHEA Grapalat"/>
          <w:bCs/>
          <w:color w:val="000000" w:themeColor="text1"/>
          <w:sz w:val="24"/>
          <w:szCs w:val="24"/>
          <w:lang w:val="af-ZA"/>
        </w:rPr>
        <w:t xml:space="preserve">1,011,298,283.77 </w:t>
      </w:r>
      <w:r w:rsidRPr="008F0008">
        <w:rPr>
          <w:rFonts w:ascii="GHEA Grapalat" w:hAnsi="GHEA Grapalat"/>
          <w:bCs/>
          <w:color w:val="000000" w:themeColor="text1"/>
          <w:sz w:val="24"/>
          <w:szCs w:val="24"/>
          <w:lang w:val="en-US"/>
        </w:rPr>
        <w:t>ՀՀ</w:t>
      </w:r>
      <w:r w:rsidRPr="008F0008">
        <w:rPr>
          <w:rFonts w:ascii="GHEA Grapalat" w:hAnsi="GHEA Grapalat"/>
          <w:bCs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8F0008">
        <w:rPr>
          <w:rFonts w:ascii="GHEA Grapalat" w:hAnsi="GHEA Grapalat"/>
          <w:bCs/>
          <w:color w:val="000000" w:themeColor="text1"/>
          <w:sz w:val="24"/>
          <w:szCs w:val="24"/>
          <w:lang w:val="en-US"/>
        </w:rPr>
        <w:t>դրամ</w:t>
      </w:r>
      <w:proofErr w:type="spellEnd"/>
      <w:r w:rsidRPr="008F0008">
        <w:rPr>
          <w:rFonts w:ascii="GHEA Grapalat" w:hAnsi="GHEA Grapalat"/>
          <w:bCs/>
          <w:color w:val="000000" w:themeColor="text1"/>
          <w:sz w:val="24"/>
          <w:szCs w:val="24"/>
          <w:lang w:val="af-ZA"/>
        </w:rPr>
        <w:t xml:space="preserve"> </w:t>
      </w:r>
      <w:r w:rsidRPr="008F0008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ընդունված պայմանագրային արժեքով</w:t>
      </w:r>
      <w:r w:rsidRPr="008F0008">
        <w:rPr>
          <w:rFonts w:ascii="GHEA Grapalat" w:hAnsi="GHEA Grapalat"/>
          <w:bCs/>
          <w:color w:val="000000" w:themeColor="text1"/>
          <w:sz w:val="24"/>
          <w:szCs w:val="24"/>
          <w:lang w:val="af-ZA"/>
        </w:rPr>
        <w:t xml:space="preserve">; </w:t>
      </w:r>
      <w:r w:rsidRPr="008F0008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և </w:t>
      </w:r>
    </w:p>
    <w:p w14:paraId="152CB701" w14:textId="77777777" w:rsidR="00887B82" w:rsidRPr="008F0008" w:rsidRDefault="00887B82" w:rsidP="00DA50FC">
      <w:pPr>
        <w:pStyle w:val="ListParagraph"/>
        <w:numPr>
          <w:ilvl w:val="0"/>
          <w:numId w:val="2"/>
        </w:numPr>
        <w:spacing w:line="276" w:lineRule="auto"/>
        <w:ind w:left="0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8F0008">
        <w:rPr>
          <w:rFonts w:ascii="GHEA Grapalat" w:hAnsi="GHEA Grapalat"/>
          <w:bCs/>
          <w:color w:val="000000" w:themeColor="text1"/>
          <w:sz w:val="24"/>
          <w:szCs w:val="24"/>
          <w:u w:val="single"/>
          <w:lang w:val="af-ZA"/>
        </w:rPr>
        <w:t>Լոտ 3</w:t>
      </w:r>
      <w:r w:rsidRPr="008F0008">
        <w:rPr>
          <w:rFonts w:ascii="GHEA Grapalat" w:hAnsi="GHEA Grapalat"/>
          <w:bCs/>
          <w:color w:val="000000" w:themeColor="text1"/>
          <w:sz w:val="24"/>
          <w:szCs w:val="24"/>
          <w:u w:val="single"/>
          <w:lang w:val="hy-AM"/>
        </w:rPr>
        <w:t>՝</w:t>
      </w:r>
      <w:r w:rsidRPr="008F0008">
        <w:rPr>
          <w:rFonts w:ascii="GHEA Grapalat" w:hAnsi="GHEA Grapalat"/>
          <w:bCs/>
          <w:color w:val="000000" w:themeColor="text1"/>
          <w:sz w:val="24"/>
          <w:szCs w:val="24"/>
          <w:lang w:val="af-ZA"/>
        </w:rPr>
        <w:t xml:space="preserve"> «Սայաթ Նովա, Արբաթ և Շահ-արխ ջրանցքների, Արաքս-Ջրառատի պ/կ և Առատաշենի պ/կ հեռացնող ջրանցքների, Արեգի ջրանցքի վերականգնում» ISMP/ICB/CW-17/001-3 </w:t>
      </w:r>
      <w:r w:rsidRPr="008F000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պայմանագիրը՝ </w:t>
      </w:r>
      <w:r w:rsidRPr="008F0008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995,526,865.29 ՀՀ դրամ ընդունված պայմանագրային արժեքով:</w:t>
      </w:r>
    </w:p>
    <w:p w14:paraId="6F754F24" w14:textId="7831E6CD" w:rsidR="00887B82" w:rsidRPr="008F0008" w:rsidRDefault="00887B82" w:rsidP="005369FD">
      <w:pPr>
        <w:spacing w:line="276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8F0008">
        <w:rPr>
          <w:rFonts w:ascii="GHEA Grapalat" w:hAnsi="GHEA Grapalat"/>
          <w:color w:val="000000" w:themeColor="text1"/>
          <w:lang w:val="hy-AM"/>
        </w:rPr>
        <w:t xml:space="preserve">Մրցույթի </w:t>
      </w:r>
      <w:r w:rsidR="00F176C1">
        <w:rPr>
          <w:rFonts w:ascii="GHEA Grapalat" w:hAnsi="GHEA Grapalat"/>
          <w:color w:val="000000" w:themeColor="text1"/>
          <w:lang w:val="hy-AM"/>
        </w:rPr>
        <w:t xml:space="preserve">առաջարկների </w:t>
      </w:r>
      <w:r w:rsidRPr="008F0008">
        <w:rPr>
          <w:rFonts w:ascii="GHEA Grapalat" w:hAnsi="GHEA Grapalat"/>
          <w:color w:val="000000" w:themeColor="text1"/>
          <w:lang w:val="hy-AM"/>
        </w:rPr>
        <w:t>գնահատման</w:t>
      </w:r>
      <w:r w:rsidR="00F176C1">
        <w:rPr>
          <w:rFonts w:ascii="GHEA Grapalat" w:hAnsi="GHEA Grapalat"/>
          <w:color w:val="000000" w:themeColor="text1"/>
          <w:lang w:val="hy-AM"/>
        </w:rPr>
        <w:t xml:space="preserve"> զեկույցը և պայմանագրերի շնորհման առաջարկությունը</w:t>
      </w:r>
      <w:r w:rsidRPr="008F0008">
        <w:rPr>
          <w:rFonts w:ascii="GHEA Grapalat" w:hAnsi="GHEA Grapalat"/>
          <w:color w:val="000000" w:themeColor="text1"/>
          <w:lang w:val="hy-AM"/>
        </w:rPr>
        <w:t xml:space="preserve"> ուղարկվել է ԵԶԲ-ին որից հետո</w:t>
      </w:r>
      <w:r w:rsidR="00F176C1">
        <w:rPr>
          <w:rFonts w:ascii="GHEA Grapalat" w:hAnsi="GHEA Grapalat"/>
          <w:color w:val="000000" w:themeColor="text1"/>
          <w:lang w:val="hy-AM"/>
        </w:rPr>
        <w:t>՝</w:t>
      </w:r>
      <w:r w:rsidRPr="008F0008">
        <w:rPr>
          <w:rFonts w:ascii="GHEA Grapalat" w:hAnsi="GHEA Grapalat"/>
          <w:color w:val="000000" w:themeColor="text1"/>
          <w:lang w:val="hy-AM"/>
        </w:rPr>
        <w:t xml:space="preserve"> </w:t>
      </w:r>
      <w:r w:rsidR="00F176C1">
        <w:rPr>
          <w:rFonts w:ascii="GHEA Grapalat" w:hAnsi="GHEA Grapalat"/>
          <w:color w:val="000000" w:themeColor="text1"/>
          <w:lang w:val="hy-AM"/>
        </w:rPr>
        <w:t xml:space="preserve">30 մարտի </w:t>
      </w:r>
      <w:r w:rsidR="00F176C1" w:rsidRPr="00F176C1">
        <w:rPr>
          <w:rFonts w:ascii="GHEA Grapalat" w:hAnsi="GHEA Grapalat"/>
          <w:color w:val="000000" w:themeColor="text1"/>
          <w:lang w:val="hy-AM"/>
        </w:rPr>
        <w:t>2020</w:t>
      </w:r>
      <w:r w:rsidR="00F176C1">
        <w:rPr>
          <w:rFonts w:ascii="GHEA Grapalat" w:hAnsi="GHEA Grapalat"/>
          <w:color w:val="000000" w:themeColor="text1"/>
          <w:lang w:val="hy-AM"/>
        </w:rPr>
        <w:t>թվականին</w:t>
      </w:r>
      <w:r w:rsidRPr="008F0008">
        <w:rPr>
          <w:rFonts w:ascii="GHEA Grapalat" w:hAnsi="GHEA Grapalat"/>
          <w:color w:val="000000" w:themeColor="text1"/>
          <w:lang w:val="hy-AM"/>
        </w:rPr>
        <w:t xml:space="preserve"> ԵԶԲ-ից ստացվել է  «պայմանագրերի շնորհման» գրություն-հաստ</w:t>
      </w:r>
      <w:r w:rsidR="00AC672B">
        <w:rPr>
          <w:rFonts w:ascii="GHEA Grapalat" w:hAnsi="GHEA Grapalat"/>
          <w:color w:val="000000" w:themeColor="text1"/>
          <w:lang w:val="hy-AM"/>
        </w:rPr>
        <w:t>ատ</w:t>
      </w:r>
      <w:r w:rsidRPr="008F0008">
        <w:rPr>
          <w:rFonts w:ascii="GHEA Grapalat" w:hAnsi="GHEA Grapalat"/>
          <w:color w:val="000000" w:themeColor="text1"/>
          <w:lang w:val="hy-AM"/>
        </w:rPr>
        <w:t xml:space="preserve">ումը, իսկ </w:t>
      </w:r>
      <w:r w:rsidR="00F176C1">
        <w:rPr>
          <w:rFonts w:ascii="GHEA Grapalat" w:hAnsi="GHEA Grapalat"/>
          <w:color w:val="000000" w:themeColor="text1"/>
          <w:lang w:val="hy-AM"/>
        </w:rPr>
        <w:t xml:space="preserve">31 մարտի </w:t>
      </w:r>
      <w:r w:rsidR="00F176C1" w:rsidRPr="00F176C1">
        <w:rPr>
          <w:rFonts w:ascii="GHEA Grapalat" w:hAnsi="GHEA Grapalat"/>
          <w:color w:val="000000" w:themeColor="text1"/>
          <w:lang w:val="hy-AM"/>
        </w:rPr>
        <w:t>2020</w:t>
      </w:r>
      <w:r w:rsidR="00F176C1">
        <w:rPr>
          <w:rFonts w:ascii="GHEA Grapalat" w:hAnsi="GHEA Grapalat"/>
          <w:color w:val="000000" w:themeColor="text1"/>
          <w:lang w:val="hy-AM"/>
        </w:rPr>
        <w:t xml:space="preserve">թվականին </w:t>
      </w:r>
      <w:r w:rsidRPr="008F0008">
        <w:rPr>
          <w:rFonts w:ascii="GHEA Grapalat" w:hAnsi="GHEA Grapalat"/>
          <w:color w:val="000000" w:themeColor="text1"/>
          <w:lang w:val="hy-AM"/>
        </w:rPr>
        <w:t xml:space="preserve">Հայաստանի տարածքային զարգացման հիմնադրամի կողմից </w:t>
      </w:r>
      <w:r w:rsidRPr="008F0008">
        <w:rPr>
          <w:rFonts w:ascii="GHEA Grapalat" w:hAnsi="GHEA Grapalat"/>
          <w:color w:val="000000"/>
          <w:lang w:val="hy-AM"/>
        </w:rPr>
        <w:t>«</w:t>
      </w:r>
      <w:r w:rsidRPr="008F0008">
        <w:rPr>
          <w:rFonts w:ascii="GHEA Grapalat" w:hAnsi="GHEA Grapalat"/>
          <w:bCs/>
          <w:color w:val="000000" w:themeColor="text1"/>
          <w:lang w:val="hy-AM"/>
        </w:rPr>
        <w:t xml:space="preserve">Թունել Սադ Արիանա» </w:t>
      </w:r>
      <w:r w:rsidR="005369FD">
        <w:rPr>
          <w:rFonts w:ascii="GHEA Grapalat" w:hAnsi="GHEA Grapalat"/>
          <w:bCs/>
          <w:color w:val="000000" w:themeColor="text1"/>
          <w:lang w:val="hy-AM"/>
        </w:rPr>
        <w:t xml:space="preserve">փակ բաժնետիրական </w:t>
      </w:r>
      <w:r w:rsidRPr="008F0008">
        <w:rPr>
          <w:rFonts w:ascii="GHEA Grapalat" w:hAnsi="GHEA Grapalat"/>
          <w:bCs/>
          <w:color w:val="000000" w:themeColor="text1"/>
          <w:lang w:val="hy-AM"/>
        </w:rPr>
        <w:t>ընկերությանը</w:t>
      </w:r>
      <w:r w:rsidRPr="008F0008">
        <w:rPr>
          <w:rFonts w:ascii="GHEA Grapalat" w:hAnsi="GHEA Grapalat"/>
          <w:bCs/>
          <w:color w:val="000000" w:themeColor="text1"/>
          <w:lang w:val="af-ZA"/>
        </w:rPr>
        <w:t xml:space="preserve"> </w:t>
      </w:r>
      <w:r w:rsidRPr="008F0008">
        <w:rPr>
          <w:rFonts w:ascii="GHEA Grapalat" w:hAnsi="GHEA Grapalat"/>
          <w:color w:val="000000" w:themeColor="text1"/>
          <w:lang w:val="hy-AM"/>
        </w:rPr>
        <w:t>ուղարկվել է  «պա</w:t>
      </w:r>
      <w:r w:rsidR="00BD686D">
        <w:rPr>
          <w:rFonts w:ascii="GHEA Grapalat" w:hAnsi="GHEA Grapalat"/>
          <w:color w:val="000000" w:themeColor="text1"/>
          <w:lang w:val="hy-AM"/>
        </w:rPr>
        <w:t xml:space="preserve">յմանագրերի շնորհման» ծանուցում </w:t>
      </w:r>
      <w:r w:rsidRPr="008F0008">
        <w:rPr>
          <w:rFonts w:ascii="GHEA Grapalat" w:hAnsi="GHEA Grapalat"/>
          <w:color w:val="000000" w:themeColor="text1"/>
          <w:lang w:val="hy-AM"/>
        </w:rPr>
        <w:t>(«Ընդունման նամակ»)։</w:t>
      </w:r>
    </w:p>
    <w:p w14:paraId="3B187524" w14:textId="60A214F5" w:rsidR="00887B82" w:rsidRPr="008F0008" w:rsidRDefault="00887B82" w:rsidP="00DA50FC">
      <w:pPr>
        <w:jc w:val="both"/>
        <w:rPr>
          <w:rFonts w:ascii="GHEA Grapalat" w:hAnsi="GHEA Grapalat"/>
          <w:color w:val="000000" w:themeColor="text1"/>
          <w:lang w:val="hy-AM"/>
        </w:rPr>
      </w:pPr>
      <w:r w:rsidRPr="008F0008">
        <w:rPr>
          <w:rFonts w:ascii="GHEA Grapalat" w:hAnsi="GHEA Grapalat" w:cs="Tahoma"/>
          <w:shd w:val="clear" w:color="auto" w:fill="FFFFFF"/>
          <w:lang w:val="hy-AM"/>
        </w:rPr>
        <w:tab/>
      </w:r>
      <w:r w:rsidRPr="008F0008">
        <w:rPr>
          <w:rFonts w:ascii="GHEA Grapalat" w:hAnsi="GHEA Grapalat"/>
          <w:color w:val="000000" w:themeColor="text1"/>
          <w:lang w:val="hy-AM"/>
        </w:rPr>
        <w:t>Վերոնշյալ գործընթացի հաջորդ փուլը ենթադրում է շինարարական աշխատանքների պայմանագր</w:t>
      </w:r>
      <w:r w:rsidR="00BF157F">
        <w:rPr>
          <w:rFonts w:ascii="GHEA Grapalat" w:hAnsi="GHEA Grapalat"/>
          <w:color w:val="000000" w:themeColor="text1"/>
          <w:lang w:val="hy-AM"/>
        </w:rPr>
        <w:t>եր</w:t>
      </w:r>
      <w:r w:rsidRPr="008F0008">
        <w:rPr>
          <w:rFonts w:ascii="GHEA Grapalat" w:hAnsi="GHEA Grapalat"/>
          <w:color w:val="000000" w:themeColor="text1"/>
          <w:lang w:val="hy-AM"/>
        </w:rPr>
        <w:t>ի կնքումը, սակայն մինչ այդ անհրաժեշտ է լուծել «</w:t>
      </w:r>
      <w:r w:rsidR="004145B2" w:rsidRPr="008F0008">
        <w:rPr>
          <w:rFonts w:ascii="GHEA Grapalat" w:hAnsi="GHEA Grapalat"/>
          <w:color w:val="000000" w:themeColor="text1"/>
          <w:lang w:val="hy-AM"/>
        </w:rPr>
        <w:t xml:space="preserve">Թունել Սադ Արիանա» </w:t>
      </w:r>
      <w:r w:rsidR="00BD686D">
        <w:rPr>
          <w:rFonts w:ascii="GHEA Grapalat" w:hAnsi="GHEA Grapalat"/>
          <w:color w:val="000000" w:themeColor="text1"/>
          <w:lang w:val="hy-AM"/>
        </w:rPr>
        <w:t xml:space="preserve">փակ բաժնետիրական </w:t>
      </w:r>
      <w:r w:rsidR="004145B2" w:rsidRPr="008F0008">
        <w:rPr>
          <w:rFonts w:ascii="GHEA Grapalat" w:hAnsi="GHEA Grapalat"/>
          <w:color w:val="000000" w:themeColor="text1"/>
          <w:lang w:val="hy-AM"/>
        </w:rPr>
        <w:t xml:space="preserve">ընկերության </w:t>
      </w:r>
      <w:r w:rsidRPr="008F0008">
        <w:rPr>
          <w:rFonts w:ascii="GHEA Grapalat" w:hAnsi="GHEA Grapalat"/>
          <w:color w:val="000000" w:themeColor="text1"/>
          <w:lang w:val="hy-AM"/>
        </w:rPr>
        <w:t>շինարարության  իրականացման թույլտվություն հարցը։</w:t>
      </w:r>
    </w:p>
    <w:p w14:paraId="676E0DF7" w14:textId="2FA4D271" w:rsidR="00887B82" w:rsidRPr="008F0008" w:rsidRDefault="008F0008" w:rsidP="00D64405">
      <w:pPr>
        <w:ind w:firstLine="720"/>
        <w:jc w:val="both"/>
        <w:rPr>
          <w:rFonts w:ascii="GHEA Grapalat" w:eastAsia="Calibri" w:hAnsi="GHEA Grapalat"/>
          <w:color w:val="000000"/>
          <w:lang w:val="hy-AM" w:eastAsia="en-US"/>
        </w:rPr>
      </w:pPr>
      <w:r>
        <w:rPr>
          <w:rFonts w:ascii="GHEA Grapalat" w:hAnsi="GHEA Grapalat"/>
          <w:color w:val="000000" w:themeColor="text1"/>
          <w:lang w:val="hy-AM"/>
        </w:rPr>
        <w:t xml:space="preserve"> </w:t>
      </w:r>
      <w:r w:rsidR="00887B82" w:rsidRPr="008F0008">
        <w:rPr>
          <w:rFonts w:ascii="GHEA Grapalat" w:hAnsi="GHEA Grapalat"/>
          <w:color w:val="000000" w:themeColor="text1"/>
          <w:lang w:val="hy-AM"/>
        </w:rPr>
        <w:t>Համաձայն «Լիցենզավորման</w:t>
      </w:r>
      <w:r w:rsidR="00887B82" w:rsidRPr="008F0008">
        <w:rPr>
          <w:rFonts w:ascii="GHEA Grapalat" w:eastAsia="Calibri" w:hAnsi="GHEA Grapalat" w:cs="Arian AMU"/>
          <w:color w:val="333333"/>
          <w:shd w:val="clear" w:color="auto" w:fill="FFFFFF"/>
          <w:lang w:val="hy-AM" w:eastAsia="en-US"/>
        </w:rPr>
        <w:t xml:space="preserve"> մասին» ՀՀ օրենքի 7-րդ հոդվածի 6.1-</w:t>
      </w:r>
      <w:r w:rsidR="00A762C1">
        <w:rPr>
          <w:rFonts w:ascii="GHEA Grapalat" w:eastAsia="Calibri" w:hAnsi="GHEA Grapalat" w:cs="Arian AMU"/>
          <w:color w:val="333333"/>
          <w:shd w:val="clear" w:color="auto" w:fill="FFFFFF"/>
          <w:lang w:val="hy-AM" w:eastAsia="en-US"/>
        </w:rPr>
        <w:t>ին</w:t>
      </w:r>
      <w:r w:rsidR="00AF0808">
        <w:rPr>
          <w:rFonts w:ascii="GHEA Grapalat" w:eastAsia="Calibri" w:hAnsi="GHEA Grapalat" w:cs="Arian AMU"/>
          <w:color w:val="333333"/>
          <w:shd w:val="clear" w:color="auto" w:fill="FFFFFF"/>
          <w:lang w:val="hy-AM" w:eastAsia="en-US"/>
        </w:rPr>
        <w:t xml:space="preserve"> մասի</w:t>
      </w:r>
      <w:r w:rsidR="00FD4377" w:rsidRPr="008F0008">
        <w:rPr>
          <w:rFonts w:ascii="GHEA Grapalat" w:eastAsia="Calibri" w:hAnsi="GHEA Grapalat" w:cs="Arian AMU"/>
          <w:color w:val="333333"/>
          <w:shd w:val="clear" w:color="auto" w:fill="FFFFFF"/>
          <w:lang w:val="hy-AM" w:eastAsia="en-US"/>
        </w:rPr>
        <w:t xml:space="preserve"> </w:t>
      </w:r>
      <w:r w:rsidR="00887B82" w:rsidRPr="008F0008">
        <w:rPr>
          <w:rFonts w:ascii="GHEA Grapalat" w:eastAsia="Calibri" w:hAnsi="GHEA Grapalat" w:cs="Arian AMU"/>
          <w:color w:val="333333"/>
          <w:shd w:val="clear" w:color="auto" w:fill="FFFFFF"/>
          <w:lang w:val="hy-AM" w:eastAsia="en-US"/>
        </w:rPr>
        <w:t xml:space="preserve"> </w:t>
      </w:r>
      <w:r w:rsidR="00887B82" w:rsidRPr="008F0008">
        <w:rPr>
          <w:rFonts w:ascii="GHEA Grapalat" w:eastAsia="Calibri" w:hAnsi="GHEA Grapalat"/>
          <w:color w:val="000000"/>
          <w:lang w:val="hy-AM" w:eastAsia="en-US"/>
        </w:rPr>
        <w:t>օտարերկրյա իրավաբանական անձինք ՀՀ կառավարության որոշմամբ կարող են իրականացնել օրենքով նախատեսված</w:t>
      </w:r>
      <w:r w:rsidR="00887B82" w:rsidRPr="008F0008">
        <w:rPr>
          <w:rFonts w:ascii="Calibri" w:eastAsia="Calibri" w:hAnsi="Calibri" w:cs="Calibri"/>
          <w:color w:val="000000"/>
          <w:lang w:val="hy-AM" w:eastAsia="en-US"/>
        </w:rPr>
        <w:t> </w:t>
      </w:r>
      <w:r w:rsidR="00887B82" w:rsidRPr="008F0008">
        <w:rPr>
          <w:rFonts w:ascii="GHEA Grapalat" w:eastAsia="Calibri" w:hAnsi="GHEA Grapalat"/>
          <w:color w:val="000000"/>
          <w:lang w:val="hy-AM" w:eastAsia="en-US"/>
        </w:rPr>
        <w:t xml:space="preserve">լիցենզավորման ենթակա գործունեություն օտարերկրյա պետությունների տված համապատասխան լիցենզիայի առկայության դեպքում։ </w:t>
      </w:r>
      <w:r w:rsidR="00887B82" w:rsidRPr="008F0008">
        <w:rPr>
          <w:rFonts w:ascii="GHEA Grapalat" w:hAnsi="GHEA Grapalat"/>
          <w:color w:val="000000"/>
          <w:lang w:val="hy-AM"/>
        </w:rPr>
        <w:t xml:space="preserve">Համաձայն «Լիցենզավորման մասին» ՀՀ օրենքի  </w:t>
      </w:r>
      <w:r w:rsidR="00D15E31" w:rsidRPr="0093680F">
        <w:rPr>
          <w:rFonts w:ascii="GHEA Grapalat" w:hAnsi="GHEA Grapalat"/>
          <w:color w:val="000000"/>
          <w:lang w:val="hy-AM"/>
        </w:rPr>
        <w:t>43-րդ հոդվ</w:t>
      </w:r>
      <w:r w:rsidR="00D15E31">
        <w:rPr>
          <w:rFonts w:ascii="GHEA Grapalat" w:hAnsi="GHEA Grapalat"/>
          <w:color w:val="000000"/>
          <w:lang w:val="hy-AM"/>
        </w:rPr>
        <w:t xml:space="preserve">ածի </w:t>
      </w:r>
      <w:r w:rsidR="00D15E31" w:rsidRPr="00E1022B">
        <w:rPr>
          <w:rFonts w:ascii="GHEA Grapalat" w:hAnsi="GHEA Grapalat"/>
          <w:color w:val="000000"/>
          <w:lang w:val="hy-AM"/>
        </w:rPr>
        <w:t>2-</w:t>
      </w:r>
      <w:r w:rsidR="00D15E31">
        <w:rPr>
          <w:rFonts w:ascii="GHEA Grapalat" w:hAnsi="GHEA Grapalat"/>
          <w:color w:val="000000"/>
          <w:lang w:val="hy-AM"/>
        </w:rPr>
        <w:t xml:space="preserve">րդ մասի աղյուսակի 17-րդ բաժնի </w:t>
      </w:r>
      <w:r w:rsidR="00714280" w:rsidRPr="00714280">
        <w:rPr>
          <w:rFonts w:ascii="GHEA Grapalat" w:hAnsi="GHEA Grapalat"/>
          <w:color w:val="000000"/>
          <w:lang w:val="hy-AM"/>
        </w:rPr>
        <w:t>3</w:t>
      </w:r>
      <w:r w:rsidR="00D15E31">
        <w:rPr>
          <w:rFonts w:ascii="GHEA Grapalat" w:hAnsi="GHEA Grapalat"/>
          <w:color w:val="000000"/>
          <w:lang w:val="hy-AM"/>
        </w:rPr>
        <w:t xml:space="preserve">-րդ </w:t>
      </w:r>
      <w:r w:rsidR="00E93573">
        <w:rPr>
          <w:rFonts w:ascii="GHEA Grapalat" w:hAnsi="GHEA Grapalat"/>
          <w:color w:val="000000"/>
          <w:lang w:val="hy-AM"/>
        </w:rPr>
        <w:t>կետով</w:t>
      </w:r>
      <w:r w:rsidR="00D15E31" w:rsidRPr="0039355B">
        <w:rPr>
          <w:rFonts w:ascii="GHEA Grapalat" w:hAnsi="GHEA Grapalat"/>
          <w:color w:val="000000"/>
          <w:lang w:val="hy-AM"/>
        </w:rPr>
        <w:t xml:space="preserve"> </w:t>
      </w:r>
      <w:r w:rsidR="00D15E31">
        <w:rPr>
          <w:rFonts w:ascii="GHEA Grapalat" w:hAnsi="GHEA Grapalat"/>
          <w:color w:val="000000"/>
          <w:lang w:val="hy-AM"/>
        </w:rPr>
        <w:t>շ</w:t>
      </w:r>
      <w:r w:rsidR="00887B82" w:rsidRPr="008F0008">
        <w:rPr>
          <w:rFonts w:ascii="GHEA Grapalat" w:hAnsi="GHEA Grapalat"/>
          <w:color w:val="000000"/>
          <w:lang w:val="hy-AM"/>
        </w:rPr>
        <w:t xml:space="preserve">ինարարության իրականացումը  </w:t>
      </w:r>
      <w:r w:rsidR="00FD4377" w:rsidRPr="008F0008">
        <w:rPr>
          <w:rFonts w:ascii="GHEA Grapalat" w:hAnsi="GHEA Grapalat"/>
          <w:color w:val="000000"/>
          <w:lang w:val="hy-AM"/>
        </w:rPr>
        <w:t xml:space="preserve">ՀՀ-ում </w:t>
      </w:r>
      <w:r w:rsidR="00887B82" w:rsidRPr="008F0008">
        <w:rPr>
          <w:rFonts w:ascii="GHEA Grapalat" w:hAnsi="GHEA Grapalat"/>
          <w:color w:val="000000"/>
          <w:lang w:val="hy-AM"/>
        </w:rPr>
        <w:t xml:space="preserve">հանդիսանում են լիցենզավորման ենթակա գործունեություն: </w:t>
      </w:r>
    </w:p>
    <w:p w14:paraId="10B64521" w14:textId="77777777" w:rsidR="001C757D" w:rsidRPr="001C757D" w:rsidRDefault="001C757D" w:rsidP="00D64405">
      <w:pPr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1C757D">
        <w:rPr>
          <w:rFonts w:ascii="GHEA Grapalat" w:hAnsi="GHEA Grapalat"/>
          <w:color w:val="000000" w:themeColor="text1"/>
          <w:lang w:val="hy-AM"/>
        </w:rPr>
        <w:t>Հաշվի առնելով այն հանգամանքը, որ «Թունել Սադ Արիանա» փակ բաժնետիրական ընկերությունը շիրնարարության իրականացման (ջրային ոլորտ) լիցենզիան (Կապալառուի որակավորման վկայագիր) ստացել է Իրանի Իսլամական Հանրապետությունում, անհրաժեշտ է ստանալ ՀՀ կառավարության թույլտվությունը ՀՀ-ում համապատասխան գործունեություն իրականացնելու համար:</w:t>
      </w:r>
    </w:p>
    <w:p w14:paraId="4AE7D9F3" w14:textId="74E64058" w:rsidR="00887B82" w:rsidRPr="008F0008" w:rsidRDefault="00887B82" w:rsidP="00DA50FC">
      <w:pPr>
        <w:ind w:firstLine="375"/>
        <w:jc w:val="both"/>
        <w:rPr>
          <w:rFonts w:ascii="GHEA Grapalat" w:hAnsi="GHEA Grapalat"/>
          <w:lang w:val="hy-AM" w:eastAsia="en-GB"/>
        </w:rPr>
      </w:pPr>
      <w:r w:rsidRPr="008F0008">
        <w:rPr>
          <w:rFonts w:ascii="GHEA Grapalat" w:hAnsi="GHEA Grapalat"/>
          <w:color w:val="000000" w:themeColor="text1"/>
          <w:lang w:val="hy-AM"/>
        </w:rPr>
        <w:tab/>
        <w:t xml:space="preserve">Հիմք ընդունելով վերոգրյալն, առաջարկվում է </w:t>
      </w:r>
      <w:r w:rsidR="00AF0808" w:rsidRPr="008F0008">
        <w:rPr>
          <w:rFonts w:ascii="GHEA Grapalat" w:hAnsi="GHEA Grapalat"/>
          <w:color w:val="000000" w:themeColor="text1"/>
          <w:lang w:val="hy-AM"/>
        </w:rPr>
        <w:t>«</w:t>
      </w:r>
      <w:r w:rsidRPr="008F0008">
        <w:rPr>
          <w:rFonts w:ascii="GHEA Grapalat" w:hAnsi="GHEA Grapalat"/>
          <w:color w:val="000000"/>
          <w:lang w:val="hy-AM"/>
        </w:rPr>
        <w:t>Թունել Սադ Արիանա»</w:t>
      </w:r>
      <w:r w:rsidR="00D15E31">
        <w:rPr>
          <w:rFonts w:ascii="GHEA Grapalat" w:hAnsi="GHEA Grapalat"/>
          <w:color w:val="000000"/>
          <w:lang w:val="hy-AM"/>
        </w:rPr>
        <w:t xml:space="preserve"> փակ բաժնետիրական </w:t>
      </w:r>
      <w:r w:rsidRPr="008F0008">
        <w:rPr>
          <w:rFonts w:ascii="GHEA Grapalat" w:hAnsi="GHEA Grapalat"/>
          <w:color w:val="000000"/>
          <w:lang w:val="hy-AM"/>
        </w:rPr>
        <w:t>ընկերությունը</w:t>
      </w:r>
      <w:r w:rsidRPr="008F0008">
        <w:rPr>
          <w:rFonts w:ascii="GHEA Grapalat" w:hAnsi="GHEA Grapalat"/>
          <w:color w:val="000000" w:themeColor="text1"/>
          <w:lang w:val="hy-AM"/>
        </w:rPr>
        <w:t xml:space="preserve"> թույլատրե</w:t>
      </w:r>
      <w:r w:rsidR="00C259AF" w:rsidRPr="008F0008">
        <w:rPr>
          <w:rFonts w:ascii="GHEA Grapalat" w:hAnsi="GHEA Grapalat"/>
          <w:color w:val="000000" w:themeColor="text1"/>
          <w:lang w:val="hy-AM"/>
        </w:rPr>
        <w:t xml:space="preserve">լ Իրանի Իսլամական Հանրապետությունում ստացած </w:t>
      </w:r>
      <w:r w:rsidRPr="008F0008">
        <w:rPr>
          <w:rFonts w:ascii="GHEA Grapalat" w:hAnsi="GHEA Grapalat"/>
          <w:color w:val="000000" w:themeColor="text1"/>
          <w:lang w:val="hy-AM"/>
        </w:rPr>
        <w:t xml:space="preserve"> </w:t>
      </w:r>
      <w:r w:rsidR="00D15E31" w:rsidRPr="001C757D">
        <w:rPr>
          <w:rFonts w:ascii="GHEA Grapalat" w:hAnsi="GHEA Grapalat"/>
          <w:color w:val="000000" w:themeColor="text1"/>
          <w:lang w:val="hy-AM"/>
        </w:rPr>
        <w:t>լիցենզի</w:t>
      </w:r>
      <w:r w:rsidR="00C32AB6">
        <w:rPr>
          <w:rFonts w:ascii="GHEA Grapalat" w:hAnsi="GHEA Grapalat"/>
          <w:color w:val="000000" w:themeColor="text1"/>
          <w:lang w:val="hy-AM"/>
        </w:rPr>
        <w:t>այի</w:t>
      </w:r>
      <w:r w:rsidR="00D15E31" w:rsidRPr="001C757D">
        <w:rPr>
          <w:rFonts w:ascii="GHEA Grapalat" w:hAnsi="GHEA Grapalat"/>
          <w:color w:val="000000" w:themeColor="text1"/>
          <w:lang w:val="hy-AM"/>
        </w:rPr>
        <w:t xml:space="preserve"> (Կապալառուի որակավորման վկայագիր) </w:t>
      </w:r>
      <w:r w:rsidRPr="008F0008">
        <w:rPr>
          <w:rFonts w:ascii="GHEA Grapalat" w:eastAsia="Calibri" w:hAnsi="GHEA Grapalat"/>
          <w:lang w:val="hy-AM" w:eastAsia="en-US"/>
        </w:rPr>
        <w:t xml:space="preserve"> հիման վրա Ծրագրի շրջանակներում իրականացնել </w:t>
      </w:r>
      <w:r w:rsidRPr="008F0008">
        <w:rPr>
          <w:rFonts w:ascii="GHEA Grapalat" w:hAnsi="GHEA Grapalat"/>
          <w:lang w:val="hy-AM" w:eastAsia="en-GB"/>
        </w:rPr>
        <w:t xml:space="preserve">«Լիցենզավորման մասին» ՀՀ օրենքի 43-րդ հոդվածի 2-րդ մասի աղյուսակի 17-րդ </w:t>
      </w:r>
      <w:r w:rsidR="00D77109" w:rsidRPr="00714280">
        <w:rPr>
          <w:rFonts w:ascii="GHEA Grapalat" w:eastAsia="Calibri" w:hAnsi="GHEA Grapalat"/>
          <w:lang w:val="hy-AM" w:eastAsia="en-US"/>
        </w:rPr>
        <w:t>բաժնի</w:t>
      </w:r>
      <w:r w:rsidR="00714280" w:rsidRPr="00714280">
        <w:rPr>
          <w:rFonts w:ascii="GHEA Grapalat" w:eastAsia="Calibri" w:hAnsi="GHEA Grapalat"/>
          <w:lang w:val="hy-AM" w:eastAsia="en-US"/>
        </w:rPr>
        <w:t xml:space="preserve"> 3</w:t>
      </w:r>
      <w:r w:rsidRPr="00714280">
        <w:rPr>
          <w:rFonts w:ascii="GHEA Grapalat" w:eastAsia="Calibri" w:hAnsi="GHEA Grapalat"/>
          <w:lang w:val="hy-AM" w:eastAsia="en-US"/>
        </w:rPr>
        <w:t xml:space="preserve">-րդ </w:t>
      </w:r>
      <w:r w:rsidR="00D77109" w:rsidRPr="00714280">
        <w:rPr>
          <w:rFonts w:ascii="GHEA Grapalat" w:eastAsia="Calibri" w:hAnsi="GHEA Grapalat"/>
          <w:lang w:val="hy-AM" w:eastAsia="en-US"/>
        </w:rPr>
        <w:t>կետով</w:t>
      </w:r>
      <w:r w:rsidRPr="00714280">
        <w:rPr>
          <w:rFonts w:ascii="GHEA Grapalat" w:eastAsia="Calibri" w:hAnsi="GHEA Grapalat"/>
          <w:lang w:val="hy-AM" w:eastAsia="en-US"/>
        </w:rPr>
        <w:t xml:space="preserve"> նախատեսված գործունեություն՝ շինարարության իրականացում</w:t>
      </w:r>
      <w:r w:rsidR="00C259AF" w:rsidRPr="008F0008">
        <w:rPr>
          <w:rFonts w:ascii="GHEA Grapalat" w:hAnsi="GHEA Grapalat"/>
          <w:lang w:val="hy-AM" w:eastAsia="en-GB"/>
        </w:rPr>
        <w:t>։</w:t>
      </w:r>
    </w:p>
    <w:p w14:paraId="50AD631E" w14:textId="77777777" w:rsidR="008F0008" w:rsidRPr="008F0008" w:rsidRDefault="008F0008" w:rsidP="00DA50FC">
      <w:pPr>
        <w:ind w:firstLine="375"/>
        <w:jc w:val="both"/>
        <w:rPr>
          <w:rFonts w:ascii="GHEA Grapalat" w:hAnsi="GHEA Grapalat"/>
          <w:lang w:val="hy-AM" w:eastAsia="en-GB"/>
        </w:rPr>
      </w:pPr>
    </w:p>
    <w:p w14:paraId="3BA11598" w14:textId="1303966C" w:rsidR="00887B82" w:rsidRPr="005369FD" w:rsidRDefault="005369FD" w:rsidP="004B0232">
      <w:pPr>
        <w:spacing w:line="360" w:lineRule="auto"/>
        <w:ind w:firstLine="720"/>
        <w:jc w:val="both"/>
        <w:rPr>
          <w:rFonts w:ascii="GHEA Grapalat" w:eastAsia="Calibri" w:hAnsi="GHEA Grapalat"/>
          <w:b/>
          <w:lang w:val="hy-AM" w:eastAsia="en-US"/>
        </w:rPr>
      </w:pPr>
      <w:r w:rsidRPr="005369FD">
        <w:rPr>
          <w:rFonts w:ascii="GHEA Grapalat" w:eastAsia="Calibri" w:hAnsi="GHEA Grapalat" w:cs="Sylfaen"/>
          <w:b/>
          <w:lang w:val="hy-AM" w:eastAsia="en-US"/>
        </w:rPr>
        <w:t>3</w:t>
      </w:r>
      <w:r w:rsidR="00C32AB6">
        <w:rPr>
          <w:rFonts w:ascii="GHEA Grapalat" w:eastAsia="Calibri" w:hAnsi="GHEA Grapalat" w:cs="Sylfaen"/>
          <w:b/>
          <w:lang w:val="hy-AM" w:eastAsia="en-US"/>
        </w:rPr>
        <w:t>.</w:t>
      </w:r>
      <w:r w:rsidR="005B04F4">
        <w:rPr>
          <w:rFonts w:ascii="GHEA Grapalat" w:eastAsia="Calibri" w:hAnsi="GHEA Grapalat" w:cs="Sylfaen"/>
          <w:b/>
          <w:lang w:val="hy-AM" w:eastAsia="en-US"/>
        </w:rPr>
        <w:t xml:space="preserve">Ակնկալվող </w:t>
      </w:r>
      <w:r w:rsidR="00887B82" w:rsidRPr="005369FD">
        <w:rPr>
          <w:rFonts w:ascii="GHEA Grapalat" w:eastAsia="Calibri" w:hAnsi="GHEA Grapalat" w:cs="Sylfaen"/>
          <w:b/>
          <w:lang w:val="hy-AM" w:eastAsia="en-US"/>
        </w:rPr>
        <w:t xml:space="preserve"> արդյունքը</w:t>
      </w:r>
    </w:p>
    <w:p w14:paraId="5893AEAB" w14:textId="34A0C7CA" w:rsidR="004E1E62" w:rsidRDefault="00887B82" w:rsidP="004E1E62">
      <w:pPr>
        <w:jc w:val="both"/>
        <w:rPr>
          <w:rFonts w:ascii="GHEA Grapalat" w:eastAsia="Calibri" w:hAnsi="GHEA Grapalat" w:cs="Sylfaen"/>
          <w:caps/>
          <w:lang w:val="hy-AM" w:eastAsia="en-US"/>
        </w:rPr>
      </w:pPr>
      <w:r w:rsidRPr="008F0008">
        <w:rPr>
          <w:rFonts w:ascii="GHEA Grapalat" w:eastAsia="Calibri" w:hAnsi="GHEA Grapalat" w:cs="Sylfaen"/>
          <w:lang w:val="hy-AM" w:eastAsia="en-US"/>
        </w:rPr>
        <w:tab/>
        <w:t>Իրավական ակտի ընդունման արդյունքում</w:t>
      </w:r>
      <w:r w:rsidRPr="008F0008">
        <w:rPr>
          <w:rFonts w:ascii="GHEA Grapalat" w:eastAsia="Calibri" w:hAnsi="GHEA Grapalat"/>
          <w:lang w:val="hy-AM" w:eastAsia="en-US"/>
        </w:rPr>
        <w:t xml:space="preserve"> </w:t>
      </w:r>
      <w:r w:rsidRPr="008F0008">
        <w:rPr>
          <w:rFonts w:ascii="GHEA Grapalat" w:hAnsi="GHEA Grapalat"/>
          <w:color w:val="000000"/>
          <w:lang w:val="hy-AM"/>
        </w:rPr>
        <w:t xml:space="preserve">«Թունել Սադ Արիանա» </w:t>
      </w:r>
      <w:r w:rsidR="00C32AB6">
        <w:rPr>
          <w:rFonts w:ascii="GHEA Grapalat" w:hAnsi="GHEA Grapalat"/>
          <w:color w:val="000000"/>
          <w:lang w:val="hy-AM"/>
        </w:rPr>
        <w:t xml:space="preserve">փակ բաժնետիրական </w:t>
      </w:r>
      <w:r w:rsidRPr="008F0008">
        <w:rPr>
          <w:rFonts w:ascii="GHEA Grapalat" w:hAnsi="GHEA Grapalat"/>
          <w:color w:val="000000"/>
          <w:lang w:val="hy-AM"/>
        </w:rPr>
        <w:t xml:space="preserve">ընկերությունը </w:t>
      </w:r>
      <w:r w:rsidR="00C32AB6" w:rsidRPr="008F0008">
        <w:rPr>
          <w:rFonts w:ascii="GHEA Grapalat" w:hAnsi="GHEA Grapalat"/>
          <w:color w:val="000000"/>
          <w:lang w:val="hy-AM"/>
        </w:rPr>
        <w:t xml:space="preserve">հնարավորություն կունենա </w:t>
      </w:r>
      <w:r w:rsidR="00C32AB6">
        <w:rPr>
          <w:rFonts w:ascii="GHEA Grapalat" w:eastAsia="Calibri" w:hAnsi="GHEA Grapalat" w:cs="Arian AMU"/>
          <w:color w:val="333333"/>
          <w:shd w:val="clear" w:color="auto" w:fill="FFFFFF"/>
          <w:lang w:val="hy-AM" w:eastAsia="en-US"/>
        </w:rPr>
        <w:t>վերոնշյալ պայմանագրերի</w:t>
      </w:r>
      <w:r w:rsidR="00C32AB6" w:rsidRPr="008F0008">
        <w:rPr>
          <w:rFonts w:ascii="GHEA Grapalat" w:eastAsia="Calibri" w:hAnsi="GHEA Grapalat" w:cs="Arian AMU"/>
          <w:color w:val="333333"/>
          <w:shd w:val="clear" w:color="auto" w:fill="FFFFFF"/>
          <w:lang w:val="hy-AM" w:eastAsia="en-US"/>
        </w:rPr>
        <w:t xml:space="preserve"> շրջանակներում </w:t>
      </w:r>
      <w:r w:rsidR="004E1E62">
        <w:rPr>
          <w:rFonts w:ascii="GHEA Grapalat" w:eastAsia="Calibri" w:hAnsi="GHEA Grapalat"/>
          <w:lang w:val="hy-AM" w:eastAsia="en-US"/>
        </w:rPr>
        <w:t xml:space="preserve">շինարարական աշխատանքներն իրականացնել </w:t>
      </w:r>
      <w:r w:rsidR="00C32AB6" w:rsidRPr="008F0008">
        <w:rPr>
          <w:rFonts w:ascii="GHEA Grapalat" w:hAnsi="GHEA Grapalat"/>
          <w:color w:val="000000"/>
          <w:lang w:val="hy-AM"/>
        </w:rPr>
        <w:t xml:space="preserve">ՀՀ-ում գործող </w:t>
      </w:r>
      <w:r w:rsidR="00C32AB6" w:rsidRPr="008F0008">
        <w:rPr>
          <w:rFonts w:ascii="GHEA Grapalat" w:eastAsia="Calibri" w:hAnsi="GHEA Grapalat"/>
          <w:lang w:val="hy-AM" w:eastAsia="en-US"/>
        </w:rPr>
        <w:t>օրենսդրության պահանջներին համապատասխան</w:t>
      </w:r>
      <w:r w:rsidR="004E1E62">
        <w:rPr>
          <w:rFonts w:ascii="GHEA Grapalat" w:eastAsia="Calibri" w:hAnsi="GHEA Grapalat"/>
          <w:lang w:val="hy-AM" w:eastAsia="en-US"/>
        </w:rPr>
        <w:t>։</w:t>
      </w:r>
    </w:p>
    <w:p w14:paraId="171D58EB" w14:textId="77777777" w:rsidR="004E1E62" w:rsidRPr="004E1E62" w:rsidRDefault="004E1E62" w:rsidP="004E1E62">
      <w:pPr>
        <w:jc w:val="both"/>
        <w:rPr>
          <w:rFonts w:ascii="GHEA Grapalat" w:eastAsia="Calibri" w:hAnsi="GHEA Grapalat" w:cs="Sylfaen"/>
          <w:caps/>
          <w:lang w:val="hy-AM" w:eastAsia="en-US"/>
        </w:rPr>
      </w:pPr>
    </w:p>
    <w:p w14:paraId="6B2D57D8" w14:textId="3A84C604" w:rsidR="00887B82" w:rsidRPr="005369FD" w:rsidRDefault="00C32AB6" w:rsidP="004B0232">
      <w:pPr>
        <w:spacing w:line="360" w:lineRule="auto"/>
        <w:ind w:firstLine="720"/>
        <w:jc w:val="both"/>
        <w:rPr>
          <w:rFonts w:ascii="Cambria Math" w:eastAsia="Calibri" w:hAnsi="Cambria Math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lastRenderedPageBreak/>
        <w:t>4.</w:t>
      </w:r>
      <w:r w:rsidR="00887B82" w:rsidRPr="005369FD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A099F5B" w14:textId="5581BE0E" w:rsidR="003735C6" w:rsidRPr="008F0008" w:rsidRDefault="00887B82" w:rsidP="006F1CA2">
      <w:pPr>
        <w:ind w:firstLine="720"/>
        <w:jc w:val="both"/>
        <w:rPr>
          <w:rFonts w:ascii="GHEA Grapalat" w:hAnsi="GHEA Grapalat"/>
          <w:lang w:val="hy-AM"/>
        </w:rPr>
      </w:pPr>
      <w:r w:rsidRPr="008F0008">
        <w:rPr>
          <w:rFonts w:ascii="GHEA Grapalat" w:eastAsia="Calibri" w:hAnsi="GHEA Grapalat" w:cs="Sylfaen"/>
          <w:lang w:val="hy-AM" w:eastAsia="en-US"/>
        </w:rPr>
        <w:t>Սույն նախագիծը մշակվել է ՀՀ տարածքային զարգացման  և ենթակառուցվածքների  նախարարության և  Հայաստանի տարածքային զարգացման հիմնադրամի կողմ</w:t>
      </w:r>
      <w:bookmarkStart w:id="0" w:name="_GoBack"/>
      <w:bookmarkEnd w:id="0"/>
      <w:r w:rsidRPr="008F0008">
        <w:rPr>
          <w:rFonts w:ascii="GHEA Grapalat" w:eastAsia="Calibri" w:hAnsi="GHEA Grapalat" w:cs="Sylfaen"/>
          <w:lang w:val="hy-AM" w:eastAsia="en-US"/>
        </w:rPr>
        <w:t>ից</w:t>
      </w:r>
      <w:r w:rsidRPr="008F0008">
        <w:rPr>
          <w:rFonts w:ascii="GHEA Grapalat" w:eastAsia="Calibri" w:hAnsi="GHEA Grapalat"/>
          <w:lang w:val="hy-AM" w:eastAsia="en-US"/>
        </w:rPr>
        <w:t>:</w:t>
      </w:r>
      <w:r w:rsidR="006F1CA2" w:rsidRPr="008F0008">
        <w:rPr>
          <w:rFonts w:ascii="GHEA Grapalat" w:hAnsi="GHEA Grapalat"/>
          <w:lang w:val="hy-AM"/>
        </w:rPr>
        <w:t xml:space="preserve"> </w:t>
      </w:r>
    </w:p>
    <w:sectPr w:rsidR="003735C6" w:rsidRPr="008F0008" w:rsidSect="00DB1592">
      <w:pgSz w:w="11906" w:h="16838"/>
      <w:pgMar w:top="709" w:right="849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altName w:val="Arial"/>
    <w:panose1 w:val="00000000000000000000"/>
    <w:charset w:val="00"/>
    <w:family w:val="modern"/>
    <w:notTrueType/>
    <w:pitch w:val="variable"/>
    <w:sig w:usb0="00000001" w:usb1="5000204B" w:usb2="00000000" w:usb3="00000000" w:csb0="0000009F" w:csb1="00000000"/>
  </w:font>
  <w:font w:name="Arian AMU">
    <w:charset w:val="00"/>
    <w:family w:val="auto"/>
    <w:pitch w:val="variable"/>
    <w:sig w:usb0="A1002EAF" w:usb1="4000000A" w:usb2="00000000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3001DA"/>
    <w:multiLevelType w:val="hybridMultilevel"/>
    <w:tmpl w:val="FF94771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8342C8"/>
    <w:multiLevelType w:val="hybridMultilevel"/>
    <w:tmpl w:val="721068A6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65C6"/>
    <w:rsid w:val="00107270"/>
    <w:rsid w:val="0016324A"/>
    <w:rsid w:val="001C757D"/>
    <w:rsid w:val="002D7640"/>
    <w:rsid w:val="003735C6"/>
    <w:rsid w:val="004145B2"/>
    <w:rsid w:val="00450D81"/>
    <w:rsid w:val="004558E4"/>
    <w:rsid w:val="004B0232"/>
    <w:rsid w:val="004B7B6B"/>
    <w:rsid w:val="004E1E62"/>
    <w:rsid w:val="005369FD"/>
    <w:rsid w:val="005B04F4"/>
    <w:rsid w:val="006D7686"/>
    <w:rsid w:val="006F1CA2"/>
    <w:rsid w:val="00714280"/>
    <w:rsid w:val="008765C6"/>
    <w:rsid w:val="00887B82"/>
    <w:rsid w:val="008F0008"/>
    <w:rsid w:val="00A35AC8"/>
    <w:rsid w:val="00A46E8B"/>
    <w:rsid w:val="00A762C1"/>
    <w:rsid w:val="00AC672B"/>
    <w:rsid w:val="00AF0808"/>
    <w:rsid w:val="00BB1EF9"/>
    <w:rsid w:val="00BD686D"/>
    <w:rsid w:val="00BF157F"/>
    <w:rsid w:val="00C21025"/>
    <w:rsid w:val="00C259AF"/>
    <w:rsid w:val="00C32AB6"/>
    <w:rsid w:val="00D15E31"/>
    <w:rsid w:val="00D64405"/>
    <w:rsid w:val="00D77109"/>
    <w:rsid w:val="00DA50FC"/>
    <w:rsid w:val="00DB1592"/>
    <w:rsid w:val="00DC365F"/>
    <w:rsid w:val="00E84AF7"/>
    <w:rsid w:val="00E93573"/>
    <w:rsid w:val="00EF612A"/>
    <w:rsid w:val="00F176C1"/>
    <w:rsid w:val="00FD4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51A3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7B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Citation List Char,본문(내용) Char,List Paragraph (numbered (a)) Char,Para number Char,Titulo 2 Char,Report Para Char,Number Bullets Char,Resume Title Char,heading 4 Char,WinDForce-Letter Char,Heading 2_sj Char,En tête 1 Char,Ha Char"/>
    <w:link w:val="ListParagraph"/>
    <w:uiPriority w:val="34"/>
    <w:locked/>
    <w:rsid w:val="00887B82"/>
  </w:style>
  <w:style w:type="paragraph" w:styleId="ListParagraph">
    <w:name w:val="List Paragraph"/>
    <w:aliases w:val="Citation List,본문(내용),List Paragraph (numbered (a)),Para number,Titulo 2,Report Para,Number Bullets,Resume Title,heading 4,WinDForce-Letter,Heading 2_sj,En tête 1,Indent Paragraph,Annexlist,Ha,ANNEX,List Paragraph2,Paragraph,Graphic"/>
    <w:basedOn w:val="Normal"/>
    <w:link w:val="ListParagraphChar"/>
    <w:uiPriority w:val="34"/>
    <w:qFormat/>
    <w:rsid w:val="00887B82"/>
    <w:pPr>
      <w:overflowPunct w:val="0"/>
      <w:autoSpaceDE w:val="0"/>
      <w:autoSpaceDN w:val="0"/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val="en-GB"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887B8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87B8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87B82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87B8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87B82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7B8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7B82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7B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Citation List Char,본문(내용) Char,List Paragraph (numbered (a)) Char,Para number Char,Titulo 2 Char,Report Para Char,Number Bullets Char,Resume Title Char,heading 4 Char,WinDForce-Letter Char,Heading 2_sj Char,En tête 1 Char,Ha Char"/>
    <w:link w:val="ListParagraph"/>
    <w:uiPriority w:val="34"/>
    <w:locked/>
    <w:rsid w:val="00887B82"/>
  </w:style>
  <w:style w:type="paragraph" w:styleId="ListParagraph">
    <w:name w:val="List Paragraph"/>
    <w:aliases w:val="Citation List,본문(내용),List Paragraph (numbered (a)),Para number,Titulo 2,Report Para,Number Bullets,Resume Title,heading 4,WinDForce-Letter,Heading 2_sj,En tête 1,Indent Paragraph,Annexlist,Ha,ANNEX,List Paragraph2,Paragraph,Graphic"/>
    <w:basedOn w:val="Normal"/>
    <w:link w:val="ListParagraphChar"/>
    <w:uiPriority w:val="34"/>
    <w:qFormat/>
    <w:rsid w:val="00887B82"/>
    <w:pPr>
      <w:overflowPunct w:val="0"/>
      <w:autoSpaceDE w:val="0"/>
      <w:autoSpaceDN w:val="0"/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val="en-GB"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887B8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87B8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87B82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87B8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87B82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7B8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7B82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7DEFAF-6B61-44B8-8958-01C8B0D036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3</Pages>
  <Words>784</Words>
  <Characters>4475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Gkarimyan</dc:creator>
  <cp:keywords>https://mul2-mta.gov.am/tasks/53909/oneclick/Himnavorum.docx?token=6594a66fb28328ffebfaaeb3a5154b6f</cp:keywords>
  <dc:description/>
  <cp:lastModifiedBy>Armine</cp:lastModifiedBy>
  <cp:revision>42</cp:revision>
  <cp:lastPrinted>2020-04-22T11:04:00Z</cp:lastPrinted>
  <dcterms:created xsi:type="dcterms:W3CDTF">2020-04-17T13:11:00Z</dcterms:created>
  <dcterms:modified xsi:type="dcterms:W3CDTF">2020-05-08T07:32:00Z</dcterms:modified>
</cp:coreProperties>
</file>