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D2D" w:rsidRDefault="00DE3D2D" w:rsidP="00DE3D2D">
      <w:pPr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sz w:val="27"/>
          <w:szCs w:val="27"/>
          <w:lang w:eastAsia="en-GB"/>
        </w:rPr>
      </w:pPr>
    </w:p>
    <w:p w:rsidR="00DE3D2D" w:rsidRDefault="00DE3D2D" w:rsidP="00DE3D2D">
      <w:pPr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sz w:val="27"/>
          <w:szCs w:val="27"/>
          <w:lang w:eastAsia="en-GB"/>
        </w:rPr>
      </w:pPr>
    </w:p>
    <w:p w:rsidR="00DE3D2D" w:rsidRPr="00503C2F" w:rsidRDefault="00DE3D2D" w:rsidP="00DE3D2D">
      <w:pPr>
        <w:spacing w:after="0" w:line="240" w:lineRule="auto"/>
        <w:ind w:left="7200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503C2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ՆԱԽԱԳԻԾ</w:t>
      </w:r>
    </w:p>
    <w:p w:rsidR="00DE3D2D" w:rsidRPr="00503C2F" w:rsidRDefault="00DE3D2D" w:rsidP="00DE3D2D">
      <w:pPr>
        <w:spacing w:after="0" w:line="240" w:lineRule="auto"/>
        <w:ind w:left="7200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:rsidR="00DE3D2D" w:rsidRPr="00503C2F" w:rsidRDefault="00DE3D2D" w:rsidP="00DE3D2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503C2F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:rsidR="00DE3D2D" w:rsidRPr="00503C2F" w:rsidRDefault="00DE3D2D" w:rsidP="00DE3D2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503C2F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DE3D2D" w:rsidRPr="00503C2F" w:rsidRDefault="00DE3D2D" w:rsidP="00DE3D2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503C2F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Ո Ր Ո Շ ՈՒ Մ</w:t>
      </w:r>
    </w:p>
    <w:p w:rsidR="00DE3D2D" w:rsidRPr="00503C2F" w:rsidRDefault="00DE3D2D" w:rsidP="00DE3D2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503C2F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DE3D2D" w:rsidRPr="00503C2F" w:rsidRDefault="00DE3D2D" w:rsidP="00DE3D2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——————— </w:t>
      </w:r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2020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թվականի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N       -Ա</w:t>
      </w:r>
    </w:p>
    <w:p w:rsidR="00DE3D2D" w:rsidRPr="00503C2F" w:rsidRDefault="00DE3D2D" w:rsidP="00DE3D2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503C2F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DE3D2D" w:rsidRPr="00503C2F" w:rsidRDefault="00DE3D2D" w:rsidP="00DE3D2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503C2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«ԹՈՒՆԵԼ ՍԱԴ ԱՐԻԱՆԱ» </w:t>
      </w:r>
      <w:r w:rsidR="00BB2C60" w:rsidRPr="00503C2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ՓԱԿ ԲԱԺՆԵՏԻՐԱԿԱՆ </w:t>
      </w:r>
      <w:r w:rsidRPr="00503C2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ԸՆԿԵՐՈՒԹՅԱՆԸ</w:t>
      </w:r>
      <w:r w:rsidRPr="00503C2F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 xml:space="preserve"> ԼԻՑԵՆԶԱՎՈՐՄԱՆ ԵՆԹԱԿԱ ԳՈՐԾՈՒՆԵՈՒԹՅՈՒՆ ԻՐԱԿԱՆԱՑՆԵԼՈՒ ԹՈՒՅԼՏՎՈՒԹՅՈՒՆ ՏԱԼՈՒ ՄԱՍԻՆ</w:t>
      </w:r>
      <w:r w:rsidR="008A3BD8"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»</w:t>
      </w:r>
    </w:p>
    <w:p w:rsidR="00DE3D2D" w:rsidRPr="00503C2F" w:rsidRDefault="00DE3D2D" w:rsidP="00DE3D2D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503C2F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DE3D2D" w:rsidRPr="00503C2F" w:rsidRDefault="00DE3D2D" w:rsidP="00DE3D2D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i/>
          <w:iCs/>
          <w:sz w:val="24"/>
          <w:szCs w:val="24"/>
          <w:lang w:eastAsia="en-GB"/>
        </w:rPr>
      </w:pPr>
      <w:proofErr w:type="spellStart"/>
      <w:proofErr w:type="gram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Ղեկավարվելով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«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Լիցենզավորման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մասին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»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Հայաստանի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Հանրապետության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օրենքի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7-րդ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հոդվածի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6.1-</w:t>
      </w:r>
      <w:r w:rsidR="00490B8E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ին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մասի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և 43-րդ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հոդվածի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2-րդ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մասի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աղյուսակի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17-րդ </w:t>
      </w:r>
      <w:bookmarkStart w:id="0" w:name="_GoBack"/>
      <w:r w:rsidR="00946211" w:rsidRPr="00151D63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բաժնի </w:t>
      </w:r>
      <w:r w:rsidR="00151D63" w:rsidRPr="00151D63">
        <w:rPr>
          <w:rFonts w:ascii="GHEA Grapalat" w:eastAsia="Times New Roman" w:hAnsi="GHEA Grapalat" w:cs="Times New Roman"/>
          <w:sz w:val="24"/>
          <w:szCs w:val="24"/>
          <w:lang w:eastAsia="en-GB"/>
        </w:rPr>
        <w:t>3</w:t>
      </w:r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-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րդ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bookmarkEnd w:id="0"/>
      <w:r w:rsidR="002E4D87"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կետի</w:t>
      </w:r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պահանջներով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՝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Հայաստանի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Հանրապետության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կառավարությունը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 </w:t>
      </w:r>
      <w:r w:rsidRPr="00503C2F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proofErr w:type="spellStart"/>
      <w:r w:rsidRPr="00503C2F">
        <w:rPr>
          <w:rFonts w:ascii="GHEA Grapalat" w:eastAsia="Times New Roman" w:hAnsi="GHEA Grapalat" w:cs="Times New Roman"/>
          <w:bCs/>
          <w:i/>
          <w:iCs/>
          <w:sz w:val="24"/>
          <w:szCs w:val="24"/>
          <w:lang w:eastAsia="en-GB"/>
        </w:rPr>
        <w:t>որոշում</w:t>
      </w:r>
      <w:proofErr w:type="spellEnd"/>
      <w:r w:rsidRPr="00503C2F">
        <w:rPr>
          <w:rFonts w:ascii="GHEA Grapalat" w:eastAsia="Times New Roman" w:hAnsi="GHEA Grapalat" w:cs="Times New Roman"/>
          <w:bCs/>
          <w:i/>
          <w:iCs/>
          <w:sz w:val="24"/>
          <w:szCs w:val="24"/>
          <w:lang w:eastAsia="en-GB"/>
        </w:rPr>
        <w:t xml:space="preserve"> է.</w:t>
      </w:r>
      <w:proofErr w:type="gramEnd"/>
    </w:p>
    <w:p w:rsidR="006E59E6" w:rsidRPr="00503C2F" w:rsidRDefault="006E59E6" w:rsidP="00DE3D2D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</w:p>
    <w:p w:rsidR="00DE3D2D" w:rsidRPr="00503C2F" w:rsidRDefault="00DE3D2D" w:rsidP="004234C7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proofErr w:type="spellStart"/>
      <w:proofErr w:type="gram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Թույլատրել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606263"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503C2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</w:t>
      </w:r>
      <w:proofErr w:type="gramEnd"/>
      <w:r w:rsidRPr="00503C2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Թունել Սադ Արիանա»</w:t>
      </w:r>
      <w:r w:rsidR="00BB2C60" w:rsidRPr="00503C2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փակ բաժնետիրական </w:t>
      </w:r>
      <w:r w:rsidRPr="00503C2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ընկերությանը</w:t>
      </w:r>
      <w:proofErr w:type="spellEnd"/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(</w:t>
      </w:r>
      <w:r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Իրանի Իսլամական Հանրապետություն</w:t>
      </w:r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) «</w:t>
      </w:r>
      <w:r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Ոռոգման համակարգերի արդիականացման ծրագրի</w:t>
      </w:r>
      <w:r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» </w:t>
      </w:r>
      <w:proofErr w:type="spellStart"/>
      <w:r w:rsidR="00946211"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շրջանակներում</w:t>
      </w:r>
      <w:proofErr w:type="spellEnd"/>
      <w:r w:rsidR="00946211"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F9567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31 մարտի 2020թ</w:t>
      </w:r>
      <w:r w:rsidR="00F9567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. </w:t>
      </w:r>
      <w:proofErr w:type="spellStart"/>
      <w:r w:rsidR="00946211"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շնորհված</w:t>
      </w:r>
      <w:proofErr w:type="spellEnd"/>
      <w:r w:rsidR="00946211"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A92535" w:rsidRPr="00503C2F">
        <w:rPr>
          <w:rFonts w:ascii="GHEA Grapalat" w:hAnsi="GHEA Grapalat"/>
          <w:b/>
          <w:bCs/>
          <w:sz w:val="24"/>
          <w:szCs w:val="24"/>
          <w:lang w:val="hy-AM"/>
        </w:rPr>
        <w:t xml:space="preserve">Լոտ 1՝ </w:t>
      </w:r>
      <w:r w:rsidR="00A92535" w:rsidRPr="00503C2F">
        <w:rPr>
          <w:rFonts w:ascii="GHEA Grapalat" w:hAnsi="GHEA Grapalat"/>
          <w:bCs/>
          <w:sz w:val="24"/>
          <w:szCs w:val="24"/>
          <w:lang w:val="hy-AM"/>
        </w:rPr>
        <w:t>«Գողթի ջրանցքի, Քասախի ոռոգման համակարգի ձախ և աջ ճյուղերի, Դվինի ջրանցքի, Արտաշատի ջրանցքի N49-ի բաժանարարի, Ոսկևազի մայր ջրանցքի, Զեյթուն-Հաղթանակ պոմպակայանի 2-րդ աստիճանի ձախ ճյուղի ջրանցքի և Զեյթուն-Հաղթանակ պոմպակայանի 3-րդ աստիճանի ձախ ճյուղի ջրանցքի վերականգնում»</w:t>
      </w:r>
      <w:r w:rsidR="004234C7" w:rsidRPr="00503C2F">
        <w:rPr>
          <w:rFonts w:ascii="GHEA Grapalat" w:hAnsi="GHEA Grapalat"/>
          <w:bCs/>
          <w:sz w:val="24"/>
          <w:szCs w:val="24"/>
        </w:rPr>
        <w:t xml:space="preserve"> No;</w:t>
      </w:r>
      <w:r w:rsidR="00A92535" w:rsidRPr="00503C2F">
        <w:rPr>
          <w:rFonts w:ascii="GHEA Grapalat" w:hAnsi="GHEA Grapalat"/>
          <w:bCs/>
          <w:sz w:val="24"/>
          <w:szCs w:val="24"/>
          <w:lang w:val="hy-AM"/>
        </w:rPr>
        <w:t xml:space="preserve"> ISMP/ICB/CW-17/001-1</w:t>
      </w:r>
      <w:r w:rsidR="004234C7" w:rsidRPr="00503C2F">
        <w:rPr>
          <w:rFonts w:ascii="GHEA Grapalat" w:hAnsi="GHEA Grapalat"/>
          <w:bCs/>
          <w:sz w:val="24"/>
          <w:szCs w:val="24"/>
          <w:lang w:val="hy-AM"/>
        </w:rPr>
        <w:t>,</w:t>
      </w:r>
      <w:r w:rsidR="00A92535" w:rsidRPr="00503C2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92535" w:rsidRPr="00503C2F">
        <w:rPr>
          <w:rFonts w:ascii="GHEA Grapalat" w:hAnsi="GHEA Grapalat"/>
          <w:b/>
          <w:bCs/>
          <w:sz w:val="24"/>
          <w:szCs w:val="24"/>
          <w:lang w:val="af-ZA"/>
        </w:rPr>
        <w:t>Լոտ 2</w:t>
      </w:r>
      <w:r w:rsidR="00A92535" w:rsidRPr="00503C2F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A92535" w:rsidRPr="00503C2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2535" w:rsidRPr="00503C2F">
        <w:rPr>
          <w:rFonts w:ascii="GHEA Grapalat" w:hAnsi="GHEA Grapalat"/>
          <w:bCs/>
          <w:sz w:val="24"/>
          <w:szCs w:val="24"/>
          <w:lang w:val="af-ZA"/>
        </w:rPr>
        <w:t>«Մրգաշատի ջրանցքի վերջնամասի, Մարգարայի ջրանցքի, Ստորին Հրազդան ջրանցքի 2-րդ հերթի 5-րդ ճյուղի, Հացիկի 10-րդ բաժանարարի և Թալինի մայր ջրանցքի Ռ-4, Ռ-6, ՄՏ-3, ՄՏ-7 բաժանարարների վերականգնում»</w:t>
      </w:r>
      <w:r w:rsidR="004234C7" w:rsidRPr="00503C2F">
        <w:rPr>
          <w:rFonts w:ascii="GHEA Grapalat" w:hAnsi="GHEA Grapalat"/>
          <w:bCs/>
          <w:sz w:val="24"/>
          <w:szCs w:val="24"/>
          <w:lang w:val="af-ZA"/>
        </w:rPr>
        <w:t xml:space="preserve"> No;</w:t>
      </w:r>
      <w:r w:rsidR="00A92535" w:rsidRPr="00503C2F">
        <w:rPr>
          <w:rFonts w:ascii="GHEA Grapalat" w:hAnsi="GHEA Grapalat"/>
          <w:bCs/>
          <w:sz w:val="24"/>
          <w:szCs w:val="24"/>
          <w:lang w:val="af-ZA"/>
        </w:rPr>
        <w:t xml:space="preserve"> ISMP/ICB/CW-17/001-2</w:t>
      </w:r>
      <w:r w:rsidR="00A92535" w:rsidRPr="00503C2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234C7" w:rsidRPr="00503C2F">
        <w:rPr>
          <w:rFonts w:ascii="GHEA Grapalat" w:hAnsi="GHEA Grapalat"/>
          <w:bCs/>
          <w:sz w:val="24"/>
          <w:szCs w:val="24"/>
          <w:lang w:val="hy-AM"/>
        </w:rPr>
        <w:t>և</w:t>
      </w:r>
      <w:r w:rsidR="00A92535" w:rsidRPr="00503C2F">
        <w:rPr>
          <w:rFonts w:ascii="GHEA Grapalat" w:hAnsi="GHEA Grapalat"/>
          <w:b/>
          <w:bCs/>
          <w:sz w:val="24"/>
          <w:szCs w:val="24"/>
          <w:lang w:val="af-ZA"/>
        </w:rPr>
        <w:t xml:space="preserve"> Լոտ 3</w:t>
      </w:r>
      <w:r w:rsidR="00A92535" w:rsidRPr="00503C2F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A92535" w:rsidRPr="00503C2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2535" w:rsidRPr="00503C2F">
        <w:rPr>
          <w:rFonts w:ascii="GHEA Grapalat" w:hAnsi="GHEA Grapalat"/>
          <w:bCs/>
          <w:sz w:val="24"/>
          <w:szCs w:val="24"/>
          <w:lang w:val="af-ZA"/>
        </w:rPr>
        <w:t xml:space="preserve">«Սայաթ Նովա, Արբաթ և Շահ-արխ ջրանցքների, Արաքս-Ջրառատի պ/կ և Առատաշենի պ/կ հեռացնող ջրանցքների, Արեգի ջրանցքի վերականգնում» </w:t>
      </w:r>
      <w:r w:rsidR="004234C7" w:rsidRPr="00503C2F">
        <w:rPr>
          <w:rFonts w:ascii="GHEA Grapalat" w:hAnsi="GHEA Grapalat"/>
          <w:bCs/>
          <w:sz w:val="24"/>
          <w:szCs w:val="24"/>
        </w:rPr>
        <w:t xml:space="preserve">No; </w:t>
      </w:r>
      <w:r w:rsidR="00A92535" w:rsidRPr="00503C2F">
        <w:rPr>
          <w:rFonts w:ascii="GHEA Grapalat" w:hAnsi="GHEA Grapalat"/>
          <w:bCs/>
          <w:sz w:val="24"/>
          <w:szCs w:val="24"/>
          <w:lang w:val="af-ZA"/>
        </w:rPr>
        <w:t>ISMP/ICB/CW-17/001-3</w:t>
      </w:r>
      <w:r w:rsidR="00A92535" w:rsidRPr="00503C2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պայմանագր</w:t>
      </w:r>
      <w:r w:rsidR="00613E79"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</w:t>
      </w:r>
      <w:r w:rsidR="002E4D87"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րի համաձայն </w:t>
      </w:r>
      <w:r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իրականացնել «Լիցենզավորման մասին» Հայաստանի Հանրապետության օրենքի 43-րդ հոդվածի </w:t>
      </w:r>
      <w:r w:rsidR="00A92535"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2-րդ մասի աղյուսակի 17-րդ </w:t>
      </w:r>
      <w:r w:rsidR="00BB2C60"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բաժնի </w:t>
      </w:r>
      <w:r w:rsidR="00151D63" w:rsidRPr="00151D6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-րդ </w:t>
      </w:r>
      <w:r w:rsidR="0037506B"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կետով </w:t>
      </w:r>
      <w:r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նախատեսված գործունեություն՝ շինարարության </w:t>
      </w:r>
      <w:r w:rsidR="00A92535"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իրականացում</w:t>
      </w:r>
      <w:r w:rsidR="00BD7DD4"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(</w:t>
      </w:r>
      <w:r w:rsidR="00BD7DD4"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հիդրոտեխնիկական</w:t>
      </w:r>
      <w:r w:rsidR="00BD7DD4" w:rsidRPr="00503C2F">
        <w:rPr>
          <w:rFonts w:ascii="GHEA Grapalat" w:eastAsia="Times New Roman" w:hAnsi="GHEA Grapalat" w:cs="Times New Roman"/>
          <w:sz w:val="24"/>
          <w:szCs w:val="24"/>
          <w:lang w:eastAsia="en-GB"/>
        </w:rPr>
        <w:t>)</w:t>
      </w:r>
      <w:r w:rsidR="009F6C3C" w:rsidRPr="00503C2F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։</w:t>
      </w:r>
    </w:p>
    <w:p w:rsidR="00372881" w:rsidRPr="00503C2F" w:rsidRDefault="00372881" w:rsidP="00A92535">
      <w:pPr>
        <w:pStyle w:val="ListParagraph"/>
        <w:ind w:left="0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:rsidR="00DE3D2D" w:rsidRPr="00503C2F" w:rsidRDefault="00DE3D2D" w:rsidP="00DE3D2D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  <w:lang w:val="hy-AM" w:eastAsia="en-GB"/>
        </w:rPr>
      </w:pPr>
      <w:r w:rsidRPr="00503C2F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:rsidR="00EB6BA2" w:rsidRPr="00503C2F" w:rsidRDefault="00EB6BA2" w:rsidP="00DE3D2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012"/>
      </w:tblGrid>
      <w:tr w:rsidR="00DE3D2D" w:rsidRPr="00503C2F" w:rsidTr="00DE3D2D">
        <w:trPr>
          <w:tblCellSpacing w:w="7" w:type="dxa"/>
        </w:trPr>
        <w:tc>
          <w:tcPr>
            <w:tcW w:w="4500" w:type="dxa"/>
            <w:vAlign w:val="center"/>
            <w:hideMark/>
          </w:tcPr>
          <w:p w:rsidR="00DE3D2D" w:rsidRPr="00503C2F" w:rsidRDefault="00DE3D2D" w:rsidP="00DE3D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proofErr w:type="spellStart"/>
            <w:r w:rsidRPr="00503C2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Հայաստանի</w:t>
            </w:r>
            <w:proofErr w:type="spellEnd"/>
            <w:r w:rsidRPr="00503C2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503C2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Հանրապետության</w:t>
            </w:r>
            <w:proofErr w:type="spellEnd"/>
            <w:r w:rsidRPr="00503C2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br/>
            </w:r>
            <w:proofErr w:type="spellStart"/>
            <w:r w:rsidRPr="00503C2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DE3D2D" w:rsidRPr="00503C2F" w:rsidRDefault="00372881" w:rsidP="00DE3D2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503C2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Ն</w:t>
            </w:r>
            <w:r w:rsidRPr="00503C2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en-GB"/>
              </w:rPr>
              <w:t xml:space="preserve">. </w:t>
            </w:r>
            <w:r w:rsidRPr="00503C2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  <w:t>Փաշինյան</w:t>
            </w:r>
          </w:p>
        </w:tc>
      </w:tr>
      <w:tr w:rsidR="00DE3D2D" w:rsidRPr="00503C2F" w:rsidTr="00DE3D2D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E3D2D" w:rsidRPr="00503C2F" w:rsidRDefault="00DE3D2D" w:rsidP="003728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503C2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="00372881" w:rsidRPr="00503C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br/>
              <w:t>2020</w:t>
            </w:r>
            <w:r w:rsidRPr="00503C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503C2F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en-GB"/>
              </w:rPr>
              <w:t>թ</w:t>
            </w:r>
            <w:r w:rsidRPr="00503C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. </w:t>
            </w:r>
            <w:r w:rsidR="00372881" w:rsidRPr="00503C2F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en-GB"/>
              </w:rPr>
              <w:t>—————</w:t>
            </w:r>
            <w:r w:rsidR="00372881" w:rsidRPr="00503C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 </w:t>
            </w:r>
            <w:r w:rsidR="00372881" w:rsidRPr="00503C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——</w:t>
            </w:r>
            <w:r w:rsidRPr="00503C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503C2F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en-GB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DE3D2D" w:rsidRPr="00503C2F" w:rsidRDefault="00DE3D2D" w:rsidP="00DE3D2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AC7111" w:rsidRPr="00503C2F" w:rsidRDefault="00AC7111">
      <w:pPr>
        <w:rPr>
          <w:rFonts w:ascii="GHEA Grapalat" w:hAnsi="GHEA Grapalat"/>
          <w:sz w:val="24"/>
          <w:szCs w:val="24"/>
        </w:rPr>
      </w:pPr>
    </w:p>
    <w:sectPr w:rsidR="00AC7111" w:rsidRPr="00503C2F" w:rsidSect="00DE3D2D">
      <w:pgSz w:w="11906" w:h="16838"/>
      <w:pgMar w:top="568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001DA"/>
    <w:multiLevelType w:val="hybridMultilevel"/>
    <w:tmpl w:val="FF9477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452"/>
    <w:rsid w:val="00073369"/>
    <w:rsid w:val="00151D63"/>
    <w:rsid w:val="00173452"/>
    <w:rsid w:val="0026050C"/>
    <w:rsid w:val="002A57B3"/>
    <w:rsid w:val="002E4D87"/>
    <w:rsid w:val="00372881"/>
    <w:rsid w:val="0037506B"/>
    <w:rsid w:val="004234C7"/>
    <w:rsid w:val="00490B8E"/>
    <w:rsid w:val="00503C2F"/>
    <w:rsid w:val="0054570D"/>
    <w:rsid w:val="00606263"/>
    <w:rsid w:val="00613E79"/>
    <w:rsid w:val="006A7ED3"/>
    <w:rsid w:val="006E59E6"/>
    <w:rsid w:val="007A7F0A"/>
    <w:rsid w:val="008902EB"/>
    <w:rsid w:val="008A3BD8"/>
    <w:rsid w:val="00927925"/>
    <w:rsid w:val="00946211"/>
    <w:rsid w:val="009F6C3C"/>
    <w:rsid w:val="00A92535"/>
    <w:rsid w:val="00AB2BE3"/>
    <w:rsid w:val="00AC7111"/>
    <w:rsid w:val="00B51838"/>
    <w:rsid w:val="00BB2C60"/>
    <w:rsid w:val="00BD7DD4"/>
    <w:rsid w:val="00CF674A"/>
    <w:rsid w:val="00DE3D2D"/>
    <w:rsid w:val="00EB6BA2"/>
    <w:rsid w:val="00F95672"/>
    <w:rsid w:val="00FC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Citation List Char,본문(내용) Char,List Paragraph (numbered (a)) Char,Para number Char,Titulo 2 Char,Report Para Char,Number Bullets Char,Resume Title Char,heading 4 Char,WinDForce-Letter Char,Heading 2_sj Char,En tête 1 Char,Ha Char"/>
    <w:basedOn w:val="DefaultParagraphFont"/>
    <w:link w:val="ListParagraph"/>
    <w:uiPriority w:val="34"/>
    <w:locked/>
    <w:rsid w:val="00A92535"/>
  </w:style>
  <w:style w:type="paragraph" w:styleId="ListParagraph">
    <w:name w:val="List Paragraph"/>
    <w:aliases w:val="Citation List,본문(내용),List Paragraph (numbered (a)),Para number,Titulo 2,Report Para,Number Bullets,Resume Title,heading 4,WinDForce-Letter,Heading 2_sj,En tête 1,Indent Paragraph,Annexlist,Ha,ANNEX,List Paragraph2,Paragraph,Graphic"/>
    <w:basedOn w:val="Normal"/>
    <w:link w:val="ListParagraphChar"/>
    <w:uiPriority w:val="34"/>
    <w:qFormat/>
    <w:rsid w:val="00A92535"/>
    <w:pPr>
      <w:overflowPunct w:val="0"/>
      <w:autoSpaceDE w:val="0"/>
      <w:autoSpaceDN w:val="0"/>
      <w:spacing w:after="0" w:line="240" w:lineRule="auto"/>
      <w:ind w:left="720"/>
      <w:contextualSpacing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18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83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Citation List Char,본문(내용) Char,List Paragraph (numbered (a)) Char,Para number Char,Titulo 2 Char,Report Para Char,Number Bullets Char,Resume Title Char,heading 4 Char,WinDForce-Letter Char,Heading 2_sj Char,En tête 1 Char,Ha Char"/>
    <w:basedOn w:val="DefaultParagraphFont"/>
    <w:link w:val="ListParagraph"/>
    <w:uiPriority w:val="34"/>
    <w:locked/>
    <w:rsid w:val="00A92535"/>
  </w:style>
  <w:style w:type="paragraph" w:styleId="ListParagraph">
    <w:name w:val="List Paragraph"/>
    <w:aliases w:val="Citation List,본문(내용),List Paragraph (numbered (a)),Para number,Titulo 2,Report Para,Number Bullets,Resume Title,heading 4,WinDForce-Letter,Heading 2_sj,En tête 1,Indent Paragraph,Annexlist,Ha,ANNEX,List Paragraph2,Paragraph,Graphic"/>
    <w:basedOn w:val="Normal"/>
    <w:link w:val="ListParagraphChar"/>
    <w:uiPriority w:val="34"/>
    <w:qFormat/>
    <w:rsid w:val="00A92535"/>
    <w:pPr>
      <w:overflowPunct w:val="0"/>
      <w:autoSpaceDE w:val="0"/>
      <w:autoSpaceDN w:val="0"/>
      <w:spacing w:after="0" w:line="240" w:lineRule="auto"/>
      <w:ind w:left="720"/>
      <w:contextualSpacing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18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8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Gkarimyan</dc:creator>
  <cp:keywords>https://mul2-mta.gov.am/tasks/53909/oneclick/Voroshman nakhagits.docx?token=6658adc6c7d345ee99b78744b74db172</cp:keywords>
  <dc:description/>
  <cp:lastModifiedBy>Armine</cp:lastModifiedBy>
  <cp:revision>36</cp:revision>
  <cp:lastPrinted>2020-04-22T11:29:00Z</cp:lastPrinted>
  <dcterms:created xsi:type="dcterms:W3CDTF">2020-04-13T11:01:00Z</dcterms:created>
  <dcterms:modified xsi:type="dcterms:W3CDTF">2020-05-08T07:31:00Z</dcterms:modified>
</cp:coreProperties>
</file>