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D20FAD" w:rsidRDefault="00D52496" w:rsidP="00D52496">
      <w:pPr>
        <w:spacing w:line="276" w:lineRule="auto"/>
        <w:ind w:right="-138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D20FAD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6F7964" w:rsidRDefault="006F7964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F7964" w:rsidRDefault="006F7964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D52496" w:rsidRPr="00D20FAD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bookmarkStart w:id="0" w:name="_GoBack"/>
      <w:bookmarkEnd w:id="0"/>
      <w:r w:rsidRPr="00D20FAD">
        <w:rPr>
          <w:rStyle w:val="Strong"/>
          <w:rFonts w:ascii="GHEA Grapalat" w:hAnsi="GHEA Grapalat" w:cs="Sylfaen"/>
          <w:lang w:val="hy-AM"/>
        </w:rPr>
        <w:t>ՀԱՅԱՍՏԱՆԻ</w:t>
      </w:r>
      <w:r w:rsidRPr="00D20FAD">
        <w:rPr>
          <w:rStyle w:val="Strong"/>
          <w:rFonts w:ascii="GHEA Grapalat" w:hAnsi="GHEA Grapalat"/>
          <w:lang w:val="hy-AM"/>
        </w:rPr>
        <w:t xml:space="preserve"> </w:t>
      </w:r>
      <w:r w:rsidRPr="00D20FAD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20FAD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D20FAD">
        <w:rPr>
          <w:rStyle w:val="Strong"/>
          <w:rFonts w:ascii="GHEA Grapalat" w:hAnsi="GHEA Grapalat" w:cs="Sylfaen"/>
          <w:lang w:val="hy-AM"/>
        </w:rPr>
        <w:t>Օ</w:t>
      </w:r>
      <w:r w:rsidRPr="00D20FAD">
        <w:rPr>
          <w:rStyle w:val="Strong"/>
          <w:rFonts w:ascii="GHEA Grapalat" w:hAnsi="GHEA Grapalat"/>
          <w:lang w:val="hy-AM"/>
        </w:rPr>
        <w:t xml:space="preserve"> </w:t>
      </w:r>
      <w:r w:rsidRPr="00D20FAD">
        <w:rPr>
          <w:rStyle w:val="Strong"/>
          <w:rFonts w:ascii="GHEA Grapalat" w:hAnsi="GHEA Grapalat" w:cs="Sylfaen"/>
          <w:lang w:val="hy-AM"/>
        </w:rPr>
        <w:t>Ր</w:t>
      </w:r>
      <w:r w:rsidRPr="00D20FAD">
        <w:rPr>
          <w:rStyle w:val="Strong"/>
          <w:rFonts w:ascii="GHEA Grapalat" w:hAnsi="GHEA Grapalat"/>
          <w:lang w:val="hy-AM"/>
        </w:rPr>
        <w:t xml:space="preserve"> </w:t>
      </w:r>
      <w:r w:rsidRPr="00D20FAD">
        <w:rPr>
          <w:rStyle w:val="Strong"/>
          <w:rFonts w:ascii="GHEA Grapalat" w:hAnsi="GHEA Grapalat" w:cs="Sylfaen"/>
          <w:lang w:val="hy-AM"/>
        </w:rPr>
        <w:t>Ե</w:t>
      </w:r>
      <w:r w:rsidRPr="00D20FAD">
        <w:rPr>
          <w:rStyle w:val="Strong"/>
          <w:rFonts w:ascii="GHEA Grapalat" w:hAnsi="GHEA Grapalat"/>
          <w:lang w:val="hy-AM"/>
        </w:rPr>
        <w:t xml:space="preserve"> </w:t>
      </w:r>
      <w:r w:rsidRPr="00D20FAD">
        <w:rPr>
          <w:rStyle w:val="Strong"/>
          <w:rFonts w:ascii="GHEA Grapalat" w:hAnsi="GHEA Grapalat" w:cs="Sylfaen"/>
          <w:lang w:val="hy-AM"/>
        </w:rPr>
        <w:t>Ն</w:t>
      </w:r>
      <w:r w:rsidRPr="00D20FAD">
        <w:rPr>
          <w:rStyle w:val="Strong"/>
          <w:rFonts w:ascii="GHEA Grapalat" w:hAnsi="GHEA Grapalat"/>
          <w:lang w:val="hy-AM"/>
        </w:rPr>
        <w:t xml:space="preserve"> </w:t>
      </w:r>
      <w:r w:rsidRPr="00D20FAD">
        <w:rPr>
          <w:rStyle w:val="Strong"/>
          <w:rFonts w:ascii="GHEA Grapalat" w:hAnsi="GHEA Grapalat" w:cs="Sylfaen"/>
          <w:lang w:val="hy-AM"/>
        </w:rPr>
        <w:t>Ք</w:t>
      </w:r>
      <w:r w:rsidRPr="00D20FAD">
        <w:rPr>
          <w:rStyle w:val="Strong"/>
          <w:rFonts w:ascii="GHEA Grapalat" w:hAnsi="GHEA Grapalat"/>
          <w:lang w:val="hy-AM"/>
        </w:rPr>
        <w:t xml:space="preserve"> </w:t>
      </w:r>
      <w:r w:rsidRPr="00D20FAD">
        <w:rPr>
          <w:rStyle w:val="Strong"/>
          <w:rFonts w:ascii="GHEA Grapalat" w:hAnsi="GHEA Grapalat" w:cs="Sylfaen"/>
          <w:lang w:val="hy-AM"/>
        </w:rPr>
        <w:t>Ը</w:t>
      </w:r>
    </w:p>
    <w:p w:rsidR="00D52496" w:rsidRPr="00D20FAD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D20FAD" w:rsidRDefault="00FC6A89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D20FAD">
        <w:rPr>
          <w:rFonts w:ascii="GHEA Grapalat" w:hAnsi="GHEA Grapalat"/>
          <w:b/>
          <w:sz w:val="24"/>
          <w:szCs w:val="24"/>
          <w:lang w:val="hy-AM"/>
        </w:rPr>
        <w:t xml:space="preserve">«ԱԶԱՏՈՒԹՅՈՒՆԻՑ ԶՐԿԵԼՈՒ ՀԵՏ ՉԿԱՊՎԱԾ ՊԱՏԻԺՆԵՐԻ ԿԱՏԱՐՈՒՄԸ ՓՈԽԱՆՑԵԼՈՒ ՄԱՍԻՆ» ԱՆԿԱԽ ՊԵՏՈՒԹՅՈՒՆՆԵՐԻ ՀԱՄԱԳՈՐԾԱԿՑՈՒԹՅԱՆ ՄԱՍՆԱԿԻՑ ՊԵՏՈՒԹՅՈՒՆՆԵՐԻ ԿՈՆՎԵՆՑԻԱՆ </w:t>
      </w:r>
      <w:r w:rsidR="00D52496" w:rsidRPr="00D20FAD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D20FAD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D20FAD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D20FAD" w:rsidRDefault="00D52496" w:rsidP="00D20FAD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0FAD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D20FAD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D20FAD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C6A89" w:rsidRPr="00D20FAD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D20FAD">
        <w:rPr>
          <w:rFonts w:ascii="GHEA Grapalat" w:hAnsi="GHEA Grapalat"/>
          <w:sz w:val="24"/>
          <w:szCs w:val="24"/>
          <w:lang w:val="hy-AM"/>
        </w:rPr>
        <w:t>թ</w:t>
      </w:r>
      <w:r w:rsidR="00FC6A89" w:rsidRPr="00D20FAD">
        <w:rPr>
          <w:rFonts w:ascii="GHEA Grapalat" w:hAnsi="GHEA Grapalat"/>
          <w:sz w:val="24"/>
          <w:szCs w:val="24"/>
          <w:lang w:val="hy-AM"/>
        </w:rPr>
        <w:t>. հոկտեմբերի 11-</w:t>
      </w:r>
      <w:r w:rsidR="00672F47" w:rsidRPr="00D20FAD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FC6A89" w:rsidRPr="00D20FAD">
        <w:rPr>
          <w:rFonts w:ascii="GHEA Grapalat" w:hAnsi="GHEA Grapalat"/>
          <w:sz w:val="24"/>
          <w:szCs w:val="24"/>
          <w:lang w:val="hy-AM"/>
        </w:rPr>
        <w:t xml:space="preserve">«Ազատությունից զրկելու հետ չկապված պատիժների կատարումը փոխանցելու մասին» Անկախ </w:t>
      </w:r>
      <w:r w:rsidR="000372BA" w:rsidRPr="00D20FAD">
        <w:rPr>
          <w:rFonts w:ascii="GHEA Grapalat" w:hAnsi="GHEA Grapalat"/>
          <w:sz w:val="24"/>
          <w:szCs w:val="24"/>
          <w:lang w:val="hy-AM"/>
        </w:rPr>
        <w:t>պ</w:t>
      </w:r>
      <w:r w:rsidR="00FC6A89" w:rsidRPr="00D20FAD">
        <w:rPr>
          <w:rFonts w:ascii="GHEA Grapalat" w:hAnsi="GHEA Grapalat"/>
          <w:sz w:val="24"/>
          <w:szCs w:val="24"/>
          <w:lang w:val="hy-AM"/>
        </w:rPr>
        <w:t xml:space="preserve">ետությունների </w:t>
      </w:r>
      <w:r w:rsidR="000372BA" w:rsidRPr="00D20FAD">
        <w:rPr>
          <w:rFonts w:ascii="GHEA Grapalat" w:hAnsi="GHEA Grapalat"/>
          <w:sz w:val="24"/>
          <w:szCs w:val="24"/>
          <w:lang w:val="hy-AM"/>
        </w:rPr>
        <w:t>հ</w:t>
      </w:r>
      <w:r w:rsidR="00FC6A89" w:rsidRPr="00D20FAD">
        <w:rPr>
          <w:rFonts w:ascii="GHEA Grapalat" w:hAnsi="GHEA Grapalat"/>
          <w:sz w:val="24"/>
          <w:szCs w:val="24"/>
          <w:lang w:val="hy-AM"/>
        </w:rPr>
        <w:t>ամագործակցության մասնակից պետությունների կոնվենցիան</w:t>
      </w:r>
      <w:r w:rsidR="00672F47" w:rsidRPr="00D20FAD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D20FAD" w:rsidRDefault="00C2224F" w:rsidP="00D20FAD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D20FAD" w:rsidRDefault="00D52496" w:rsidP="00D20FAD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20FAD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D20FAD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D20FA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մեջ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է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D20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FA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20FAD">
      <w:pPr>
        <w:spacing w:line="276" w:lineRule="auto"/>
        <w:jc w:val="both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72B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6F7964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20FAD"/>
    <w:rsid w:val="00D52496"/>
    <w:rsid w:val="00DC12D7"/>
    <w:rsid w:val="00DF35FE"/>
    <w:rsid w:val="00E74E05"/>
    <w:rsid w:val="00E95398"/>
    <w:rsid w:val="00EF3B1B"/>
    <w:rsid w:val="00F24CE9"/>
    <w:rsid w:val="00FA6E34"/>
    <w:rsid w:val="00FC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3757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https://mul2.gov.am/tasks/260750/oneclick/02.naxagic_vaveracman_orenq.docx?token=2dffa358949d4127438c98b8e54eccdf</cp:keywords>
  <dc:description/>
  <cp:lastModifiedBy>S.Bejanyan</cp:lastModifiedBy>
  <cp:revision>5</cp:revision>
  <cp:lastPrinted>2018-04-16T10:08:00Z</cp:lastPrinted>
  <dcterms:created xsi:type="dcterms:W3CDTF">2020-05-05T11:48:00Z</dcterms:created>
  <dcterms:modified xsi:type="dcterms:W3CDTF">2020-05-12T04:41:00Z</dcterms:modified>
</cp:coreProperties>
</file>