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1A7" w:rsidRDefault="00C631A7" w:rsidP="00B90677">
      <w:pPr>
        <w:pStyle w:val="Heading4"/>
        <w:tabs>
          <w:tab w:val="left" w:pos="2160"/>
        </w:tabs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5B2AC6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722C35" w:rsidRDefault="00C631A7" w:rsidP="00C631A7">
      <w:pPr>
        <w:rPr>
          <w:lang w:val="hy-AM"/>
        </w:rPr>
      </w:pPr>
    </w:p>
    <w:p w:rsidR="00C631A7" w:rsidRDefault="00C631A7" w:rsidP="00C631A7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Default="00C631A7" w:rsidP="00B90677">
      <w:pPr>
        <w:tabs>
          <w:tab w:val="left" w:pos="1530"/>
          <w:tab w:val="left" w:pos="1890"/>
          <w:tab w:val="left" w:pos="2340"/>
          <w:tab w:val="left" w:pos="2565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Default="00C631A7" w:rsidP="00C631A7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«_____» 2020 թվականի  N ____</w:t>
      </w:r>
      <w:r w:rsidRPr="007B2C0A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225BE2" w:rsidRDefault="00C631A7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631A7" w:rsidRPr="00A20370" w:rsidRDefault="00C631A7" w:rsidP="00C631A7">
      <w:pPr>
        <w:spacing w:line="276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225BE2">
        <w:rPr>
          <w:rFonts w:ascii="Arial" w:hAnsi="Arial" w:cs="Arial"/>
          <w:b/>
          <w:bCs/>
          <w:sz w:val="24"/>
          <w:szCs w:val="24"/>
          <w:lang w:val="af-ZA"/>
        </w:rPr>
        <w:t> </w:t>
      </w:r>
      <w:r>
        <w:rPr>
          <w:rFonts w:ascii="GHEA Grapalat" w:hAnsi="GHEA Grapalat"/>
          <w:b/>
          <w:bCs/>
          <w:sz w:val="24"/>
          <w:szCs w:val="24"/>
        </w:rPr>
        <w:t>ՀԱՅԱՍՏԱՆԻ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2020 </w:t>
      </w:r>
      <w:r>
        <w:rPr>
          <w:rFonts w:ascii="GHEA Grapalat" w:hAnsi="GHEA Grapalat"/>
          <w:b/>
          <w:bCs/>
          <w:sz w:val="24"/>
          <w:szCs w:val="24"/>
        </w:rPr>
        <w:t>ԹՎԱԿԱՆԻ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ՊԵՏԱԿԱՆ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ԲՅՈՒՋԵՈՒՄ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ՎԵՐԱԲԱՇԽՈՒՄ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b/>
          <w:bCs/>
          <w:sz w:val="24"/>
          <w:szCs w:val="24"/>
        </w:rPr>
        <w:t>ՀԱՅԱՍՏԱՆԻ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ԿԱՌԱՎԱՐՈՒԹՅԱՆ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2019 </w:t>
      </w:r>
      <w:r>
        <w:rPr>
          <w:rFonts w:ascii="GHEA Grapalat" w:hAnsi="GHEA Grapalat"/>
          <w:b/>
          <w:bCs/>
          <w:sz w:val="24"/>
          <w:szCs w:val="24"/>
        </w:rPr>
        <w:t>ԹՎԱԿԱՆԻ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ԴԵԿՏԵՄԲԵՐԻ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26-</w:t>
      </w:r>
      <w:r>
        <w:rPr>
          <w:rFonts w:ascii="GHEA Grapalat" w:hAnsi="GHEA Grapalat"/>
          <w:b/>
          <w:bCs/>
          <w:sz w:val="24"/>
          <w:szCs w:val="24"/>
        </w:rPr>
        <w:t>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N 1919-</w:t>
      </w:r>
      <w:r>
        <w:rPr>
          <w:rFonts w:ascii="GHEA Grapalat" w:hAnsi="GHEA Grapalat"/>
          <w:b/>
          <w:bCs/>
          <w:sz w:val="24"/>
          <w:szCs w:val="24"/>
        </w:rPr>
        <w:t>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ՈՐՈՇՄԱՆ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ՄԵՋ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20370">
        <w:rPr>
          <w:rFonts w:ascii="GHEA Grapalat" w:hAnsi="GHEA Grapalat"/>
          <w:b/>
          <w:bCs/>
          <w:sz w:val="24"/>
          <w:szCs w:val="24"/>
        </w:rPr>
        <w:t>ԿԱՏԱՐԵԼՈՒ</w:t>
      </w:r>
      <w:r w:rsidRPr="00A203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20370">
        <w:rPr>
          <w:rFonts w:ascii="GHEA Grapalat" w:hAnsi="GHEA Grapalat"/>
          <w:b/>
          <w:bCs/>
          <w:sz w:val="24"/>
          <w:szCs w:val="24"/>
        </w:rPr>
        <w:t>ՄԱՍԻՆ</w:t>
      </w:r>
    </w:p>
    <w:p w:rsidR="00C631A7" w:rsidRPr="00C92246" w:rsidRDefault="00C631A7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631A7" w:rsidRPr="00A95FFC" w:rsidRDefault="00C631A7" w:rsidP="00A95FFC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A95FFC">
        <w:rPr>
          <w:rFonts w:ascii="GHEA Grapalat" w:hAnsi="GHEA Grapalat"/>
          <w:sz w:val="24"/>
          <w:szCs w:val="24"/>
          <w:lang w:val="af-ZA"/>
        </w:rPr>
        <w:t xml:space="preserve">  «</w:t>
      </w:r>
      <w:r w:rsidRPr="00A95FFC">
        <w:rPr>
          <w:rFonts w:ascii="GHEA Grapalat" w:hAnsi="GHEA Grapalat"/>
          <w:sz w:val="24"/>
          <w:szCs w:val="24"/>
        </w:rPr>
        <w:t>Հայաստանի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Հանրապետության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բյուջետային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համակարգի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մասին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A95FFC">
        <w:rPr>
          <w:rFonts w:ascii="GHEA Grapalat" w:hAnsi="GHEA Grapalat"/>
          <w:sz w:val="24"/>
          <w:szCs w:val="24"/>
        </w:rPr>
        <w:t>Հայաստանի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Հանրապետության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օրենքի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23-</w:t>
      </w:r>
      <w:r w:rsidRPr="00A95FFC">
        <w:rPr>
          <w:rFonts w:ascii="GHEA Grapalat" w:hAnsi="GHEA Grapalat"/>
          <w:sz w:val="24"/>
          <w:szCs w:val="24"/>
        </w:rPr>
        <w:t>րդ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հոդվածի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3-</w:t>
      </w:r>
      <w:r w:rsidRPr="00A95FFC">
        <w:rPr>
          <w:rFonts w:ascii="GHEA Grapalat" w:hAnsi="GHEA Grapalat"/>
          <w:sz w:val="24"/>
          <w:szCs w:val="24"/>
        </w:rPr>
        <w:t>րդ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մասին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համապատասխան՝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Հայաստանի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Հանրապետության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կառավարությունը</w:t>
      </w:r>
      <w:r w:rsidRPr="00A95FFC">
        <w:rPr>
          <w:rFonts w:ascii="Arial" w:hAnsi="Arial" w:cs="Arial"/>
          <w:sz w:val="24"/>
          <w:szCs w:val="24"/>
          <w:lang w:val="af-ZA"/>
        </w:rPr>
        <w:t> </w:t>
      </w:r>
      <w:r w:rsidRPr="00A95FFC">
        <w:rPr>
          <w:rFonts w:ascii="GHEA Grapalat" w:hAnsi="GHEA Grapalat"/>
          <w:b/>
          <w:bCs/>
          <w:i/>
          <w:iCs/>
          <w:sz w:val="24"/>
          <w:szCs w:val="24"/>
        </w:rPr>
        <w:t>որոշում</w:t>
      </w:r>
      <w:r w:rsidRPr="00A95FFC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b/>
          <w:bCs/>
          <w:i/>
          <w:iCs/>
          <w:sz w:val="24"/>
          <w:szCs w:val="24"/>
        </w:rPr>
        <w:t>է</w:t>
      </w:r>
      <w:r w:rsidRPr="00A95FFC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C175D0" w:rsidRPr="00A95FFC" w:rsidRDefault="006069D5" w:rsidP="00A95FFC">
      <w:pPr>
        <w:widowControl w:val="0"/>
        <w:spacing w:line="360" w:lineRule="auto"/>
        <w:jc w:val="both"/>
        <w:rPr>
          <w:rFonts w:ascii="GHEA Grapalat" w:hAnsi="GHEA Grapalat" w:cs="Tahoma"/>
          <w:color w:val="FF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af-ZA"/>
        </w:rPr>
        <w:t xml:space="preserve">     </w:t>
      </w:r>
      <w:r w:rsidR="00A95FFC" w:rsidRPr="00A95FFC">
        <w:rPr>
          <w:rFonts w:ascii="GHEA Grapalat" w:hAnsi="GHEA Grapalat"/>
          <w:sz w:val="24"/>
          <w:szCs w:val="24"/>
          <w:lang w:val="af-ZA"/>
        </w:rPr>
        <w:t>1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>. «Հայաստանի Հանրապետության 20</w:t>
      </w:r>
      <w:r w:rsidR="00C631A7" w:rsidRPr="00A95FFC">
        <w:rPr>
          <w:rFonts w:ascii="GHEA Grapalat" w:hAnsi="GHEA Grapalat"/>
          <w:sz w:val="24"/>
          <w:szCs w:val="24"/>
          <w:lang w:val="hy-AM"/>
        </w:rPr>
        <w:t>20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 xml:space="preserve"> թվականի պետական բյուջեի մասին» Հայաստանի Հանրապետության օրենք</w:t>
      </w:r>
      <w:r w:rsidR="00A95FFC" w:rsidRPr="00A95FFC">
        <w:rPr>
          <w:rFonts w:ascii="GHEA Grapalat" w:hAnsi="GHEA Grapalat"/>
          <w:sz w:val="24"/>
          <w:szCs w:val="24"/>
          <w:lang w:val="hy-AM"/>
        </w:rPr>
        <w:t>ի</w:t>
      </w:r>
      <w:r w:rsidR="00C631A7" w:rsidRPr="00A95FFC">
        <w:rPr>
          <w:rFonts w:ascii="GHEA Grapalat" w:hAnsi="GHEA Grapalat"/>
          <w:sz w:val="24"/>
          <w:szCs w:val="24"/>
          <w:lang w:val="hy-AM"/>
        </w:rPr>
        <w:t xml:space="preserve"> </w:t>
      </w:r>
      <w:r w:rsidR="00A95FFC" w:rsidRPr="00A95FFC">
        <w:rPr>
          <w:rFonts w:ascii="GHEA Grapalat" w:hAnsi="GHEA Grapalat"/>
          <w:sz w:val="24"/>
          <w:szCs w:val="24"/>
          <w:lang w:val="af-ZA"/>
        </w:rPr>
        <w:t xml:space="preserve">N </w:t>
      </w:r>
      <w:r w:rsidR="00A95FFC" w:rsidRPr="00A95FFC">
        <w:rPr>
          <w:rFonts w:ascii="GHEA Grapalat" w:hAnsi="GHEA Grapalat"/>
          <w:sz w:val="24"/>
          <w:szCs w:val="24"/>
          <w:lang w:val="hy-AM"/>
        </w:rPr>
        <w:t xml:space="preserve">1 հավելվածի N 2 աղյուսակում </w:t>
      </w:r>
      <w:r w:rsidR="00C631A7" w:rsidRPr="00A95FFC">
        <w:rPr>
          <w:rFonts w:ascii="GHEA Grapalat" w:hAnsi="GHEA Grapalat"/>
          <w:sz w:val="24"/>
          <w:szCs w:val="24"/>
          <w:lang w:val="hy-AM"/>
        </w:rPr>
        <w:t xml:space="preserve">կատարել 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 xml:space="preserve">վերաբաշխում և 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>Հայաստանի Հան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softHyphen/>
        <w:t>րապետության կառավարության</w:t>
      </w:r>
      <w:r w:rsidR="00C631A7" w:rsidRPr="00A95FFC">
        <w:rPr>
          <w:rFonts w:ascii="GHEA Grapalat" w:hAnsi="GHEA Grapalat" w:cs="Tahoma"/>
          <w:sz w:val="24"/>
          <w:szCs w:val="24"/>
          <w:lang w:val="af-ZA"/>
        </w:rPr>
        <w:t xml:space="preserve"> 20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>19</w:t>
      </w:r>
      <w:r w:rsidR="00C631A7" w:rsidRPr="00A95FFC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>թվականի դեկտեմբերի</w:t>
      </w:r>
      <w:r w:rsidR="00C631A7" w:rsidRPr="00A95FFC">
        <w:rPr>
          <w:rFonts w:ascii="GHEA Grapalat" w:hAnsi="GHEA Grapalat" w:cs="Tahoma"/>
          <w:sz w:val="24"/>
          <w:szCs w:val="24"/>
          <w:lang w:val="af-ZA"/>
        </w:rPr>
        <w:t xml:space="preserve"> 2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>6</w:t>
      </w:r>
      <w:r w:rsidR="00C631A7" w:rsidRPr="00A95FFC">
        <w:rPr>
          <w:rFonts w:ascii="GHEA Grapalat" w:hAnsi="GHEA Grapalat" w:cs="Tahoma"/>
          <w:sz w:val="24"/>
          <w:szCs w:val="24"/>
          <w:lang w:val="af-ZA"/>
        </w:rPr>
        <w:t>-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>ի</w:t>
      </w:r>
      <w:r w:rsidR="00C631A7" w:rsidRPr="00A95FFC">
        <w:rPr>
          <w:rFonts w:ascii="GHEA Grapalat" w:hAnsi="GHEA Grapalat" w:cs="Tahoma"/>
          <w:sz w:val="24"/>
          <w:szCs w:val="24"/>
          <w:lang w:val="af-ZA"/>
        </w:rPr>
        <w:t xml:space="preserve"> «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>Հայաստանի Հան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softHyphen/>
        <w:t>րապետության</w:t>
      </w:r>
      <w:r w:rsidR="00C631A7" w:rsidRPr="00A95FFC">
        <w:rPr>
          <w:rFonts w:ascii="GHEA Grapalat" w:hAnsi="GHEA Grapalat" w:cs="Tahoma"/>
          <w:sz w:val="24"/>
          <w:szCs w:val="24"/>
          <w:lang w:val="af-ZA"/>
        </w:rPr>
        <w:t xml:space="preserve"> 20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>20</w:t>
      </w:r>
      <w:r w:rsidR="00C631A7" w:rsidRPr="00A95FFC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>թվականի պետական բյուջեի կատարումն ապահովող միջո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softHyphen/>
        <w:t>ցա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softHyphen/>
        <w:t>ռումների մասին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>» N 1</w:t>
      </w:r>
      <w:r w:rsidR="00C631A7" w:rsidRPr="00A95FFC">
        <w:rPr>
          <w:rFonts w:ascii="GHEA Grapalat" w:hAnsi="GHEA Grapalat"/>
          <w:sz w:val="24"/>
          <w:szCs w:val="24"/>
          <w:lang w:val="hy-AM"/>
        </w:rPr>
        <w:t>919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>-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 xml:space="preserve">Ն որոշման </w:t>
      </w:r>
      <w:r w:rsidR="00C631A7" w:rsidRPr="00A95FFC">
        <w:rPr>
          <w:rFonts w:ascii="GHEA Grapalat" w:hAnsi="GHEA Grapalat"/>
          <w:sz w:val="24"/>
          <w:szCs w:val="24"/>
          <w:lang w:val="hy-AM"/>
        </w:rPr>
        <w:t>N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>N</w:t>
      </w:r>
      <w:r w:rsidR="00C631A7" w:rsidRPr="00A95FFC">
        <w:rPr>
          <w:rFonts w:ascii="GHEA Grapalat" w:hAnsi="GHEA Grapalat"/>
          <w:sz w:val="24"/>
          <w:szCs w:val="24"/>
          <w:lang w:val="hy-AM"/>
        </w:rPr>
        <w:t xml:space="preserve"> 3, 4, 5, 9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="00C631A7" w:rsidRPr="00A95FFC">
        <w:rPr>
          <w:rFonts w:ascii="GHEA Grapalat" w:hAnsi="GHEA Grapalat"/>
          <w:sz w:val="24"/>
          <w:szCs w:val="24"/>
          <w:lang w:val="hy-AM"/>
        </w:rPr>
        <w:t>և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="00C631A7" w:rsidRPr="00A95FFC">
        <w:rPr>
          <w:rFonts w:ascii="GHEA Grapalat" w:hAnsi="GHEA Grapalat"/>
          <w:sz w:val="24"/>
          <w:szCs w:val="24"/>
          <w:lang w:val="hy-AM"/>
        </w:rPr>
        <w:t>9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>.1 հավելված</w:t>
      </w:r>
      <w:r w:rsidR="00C631A7" w:rsidRPr="00A95FFC">
        <w:rPr>
          <w:rFonts w:ascii="GHEA Grapalat" w:hAnsi="GHEA Grapalat"/>
          <w:sz w:val="24"/>
          <w:szCs w:val="24"/>
          <w:lang w:val="hy-AM"/>
        </w:rPr>
        <w:t>ներում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 xml:space="preserve"> կատարել</w:t>
      </w:r>
      <w:r w:rsidR="00C631A7" w:rsidRPr="00A95FFC">
        <w:rPr>
          <w:rFonts w:ascii="GHEA Grapalat" w:hAnsi="GHEA Grapalat"/>
          <w:sz w:val="24"/>
          <w:szCs w:val="24"/>
          <w:lang w:val="hy-AM"/>
        </w:rPr>
        <w:t xml:space="preserve"> փոփոխություններ</w:t>
      </w:r>
      <w:r w:rsidR="00C631A7" w:rsidRPr="00A95FFC">
        <w:rPr>
          <w:rFonts w:ascii="GHEA Grapalat" w:hAnsi="GHEA Grapalat" w:cs="Tahoma"/>
          <w:sz w:val="24"/>
          <w:szCs w:val="24"/>
          <w:lang w:val="af-ZA"/>
        </w:rPr>
        <w:t xml:space="preserve">` 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>համաձայն</w:t>
      </w:r>
      <w:r w:rsidR="00C631A7" w:rsidRPr="00A95FFC">
        <w:rPr>
          <w:rFonts w:ascii="GHEA Grapalat" w:hAnsi="GHEA Grapalat" w:cs="Tahoma"/>
          <w:sz w:val="24"/>
          <w:szCs w:val="24"/>
          <w:lang w:val="af-ZA"/>
        </w:rPr>
        <w:t xml:space="preserve"> N</w:t>
      </w:r>
      <w:r w:rsidR="00051185" w:rsidRPr="00A95FFC">
        <w:rPr>
          <w:rFonts w:ascii="GHEA Grapalat" w:hAnsi="GHEA Grapalat" w:cs="Tahoma"/>
          <w:sz w:val="24"/>
          <w:szCs w:val="24"/>
          <w:lang w:val="af-ZA"/>
        </w:rPr>
        <w:t xml:space="preserve"> N</w:t>
      </w:r>
      <w:r w:rsidR="00C631A7" w:rsidRPr="00A95FFC">
        <w:rPr>
          <w:rFonts w:ascii="GHEA Grapalat" w:hAnsi="GHEA Grapalat" w:cs="Tahoma"/>
          <w:sz w:val="24"/>
          <w:szCs w:val="24"/>
          <w:lang w:val="af-ZA"/>
        </w:rPr>
        <w:t xml:space="preserve"> 1, 2, 3, 4</w:t>
      </w:r>
      <w:r w:rsidR="00E70324">
        <w:rPr>
          <w:rFonts w:ascii="GHEA Grapalat" w:hAnsi="GHEA Grapalat" w:cs="Tahoma"/>
          <w:sz w:val="24"/>
          <w:szCs w:val="24"/>
          <w:lang w:val="hy-AM"/>
        </w:rPr>
        <w:t xml:space="preserve"> և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 xml:space="preserve"> 5 </w:t>
      </w:r>
      <w:r w:rsidR="00051185" w:rsidRPr="00A95FFC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>հավելվածների</w:t>
      </w:r>
      <w:r w:rsidR="00C631A7" w:rsidRPr="00A95FFC">
        <w:rPr>
          <w:rFonts w:ascii="GHEA Grapalat" w:hAnsi="GHEA Grapalat" w:cs="Tahoma"/>
          <w:sz w:val="24"/>
          <w:szCs w:val="24"/>
          <w:lang w:val="af-ZA"/>
        </w:rPr>
        <w:t>:</w:t>
      </w:r>
    </w:p>
    <w:p w:rsidR="006069D5" w:rsidRDefault="006069D5" w:rsidP="006069D5">
      <w:pPr>
        <w:widowControl w:val="0"/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     2. Սույն որոշումն ուժի մեջ է մտնում պաշտոնական հրապարակմանը հա</w:t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af-ZA"/>
        </w:rPr>
        <w:t xml:space="preserve">ջորդող օրվանից: </w:t>
      </w:r>
    </w:p>
    <w:p w:rsidR="00C631A7" w:rsidRPr="00A95FFC" w:rsidRDefault="00A95FFC" w:rsidP="00A95FFC">
      <w:pPr>
        <w:tabs>
          <w:tab w:val="left" w:pos="3375"/>
        </w:tabs>
        <w:spacing w:line="360" w:lineRule="auto"/>
        <w:rPr>
          <w:rFonts w:ascii="Sylfaen" w:hAnsi="Sylfaen"/>
          <w:sz w:val="24"/>
          <w:szCs w:val="24"/>
          <w:lang w:val="hy-AM"/>
        </w:rPr>
      </w:pPr>
      <w:r w:rsidRPr="00A95FFC">
        <w:rPr>
          <w:rFonts w:ascii="Sylfaen" w:hAnsi="Sylfaen"/>
          <w:sz w:val="24"/>
          <w:szCs w:val="24"/>
          <w:lang w:val="hy-AM"/>
        </w:rPr>
        <w:tab/>
      </w:r>
    </w:p>
    <w:p w:rsidR="00C631A7" w:rsidRPr="00A95FFC" w:rsidRDefault="00C631A7" w:rsidP="00A95FFC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A95FFC">
        <w:rPr>
          <w:rFonts w:ascii="GHEA Grapalat" w:hAnsi="GHEA Grapalat"/>
          <w:sz w:val="24"/>
          <w:szCs w:val="24"/>
          <w:lang w:val="hy-AM" w:eastAsia="hy-AM"/>
        </w:rPr>
        <w:t xml:space="preserve">ՀԱՅԱՍՏԱՆԻ ՀԱՆՐԱՊԵՏՈՒԹՅԱՆ </w:t>
      </w:r>
    </w:p>
    <w:p w:rsidR="00C631A7" w:rsidRPr="00A95FFC" w:rsidRDefault="00C631A7" w:rsidP="00A95FFC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A95FFC">
        <w:rPr>
          <w:rFonts w:ascii="GHEA Grapalat" w:hAnsi="GHEA Grapalat"/>
          <w:sz w:val="24"/>
          <w:szCs w:val="24"/>
          <w:lang w:val="hy-AM" w:eastAsia="hy-AM"/>
        </w:rPr>
        <w:t xml:space="preserve">   ՎԱՐՉԱՊԵՏ</w:t>
      </w:r>
      <w:r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Pr="00A95FFC">
        <w:rPr>
          <w:rFonts w:ascii="GHEA Grapalat" w:hAnsi="GHEA Grapalat"/>
          <w:sz w:val="24"/>
          <w:szCs w:val="24"/>
          <w:lang w:val="hy-AM" w:eastAsia="hy-AM"/>
        </w:rPr>
        <w:tab/>
        <w:t>Ն. ՓԱՇԻՆՅԱՆ</w:t>
      </w:r>
    </w:p>
    <w:p w:rsidR="00C631A7" w:rsidRPr="00A95FFC" w:rsidRDefault="00C631A7" w:rsidP="00A95FFC">
      <w:pPr>
        <w:spacing w:line="360" w:lineRule="auto"/>
        <w:ind w:hanging="180"/>
        <w:jc w:val="both"/>
        <w:rPr>
          <w:rFonts w:ascii="GHEA Grapalat" w:hAnsi="GHEA Grapalat" w:cs="Sylfaen"/>
          <w:spacing w:val="-4"/>
          <w:sz w:val="24"/>
          <w:szCs w:val="24"/>
          <w:shd w:val="clear" w:color="auto" w:fill="FFFFFF"/>
          <w:lang w:val="hy-AM"/>
        </w:rPr>
      </w:pPr>
    </w:p>
    <w:p w:rsidR="00C631A7" w:rsidRPr="00C92246" w:rsidRDefault="00C631A7" w:rsidP="00C631A7">
      <w:pPr>
        <w:spacing w:line="360" w:lineRule="auto"/>
        <w:rPr>
          <w:rFonts w:ascii="Sylfaen" w:hAnsi="Sylfaen"/>
          <w:lang w:val="hy-AM"/>
        </w:rPr>
      </w:pPr>
    </w:p>
    <w:p w:rsidR="00335E99" w:rsidRPr="00C92246" w:rsidRDefault="00335E99" w:rsidP="00C631A7">
      <w:pPr>
        <w:spacing w:line="360" w:lineRule="auto"/>
        <w:rPr>
          <w:rFonts w:ascii="Sylfaen" w:hAnsi="Sylfaen"/>
          <w:lang w:val="hy-AM"/>
        </w:rPr>
      </w:pPr>
    </w:p>
    <w:p w:rsidR="00335E99" w:rsidRPr="00C92246" w:rsidRDefault="00335E99" w:rsidP="00C631A7">
      <w:pPr>
        <w:spacing w:line="360" w:lineRule="auto"/>
        <w:rPr>
          <w:rFonts w:ascii="Sylfaen" w:hAnsi="Sylfaen"/>
          <w:lang w:val="hy-AM"/>
        </w:rPr>
      </w:pPr>
    </w:p>
    <w:p w:rsidR="00335E99" w:rsidRPr="00C92246" w:rsidRDefault="00335E99" w:rsidP="00C631A7">
      <w:pPr>
        <w:spacing w:line="360" w:lineRule="auto"/>
        <w:rPr>
          <w:rFonts w:ascii="Sylfaen" w:hAnsi="Sylfaen"/>
          <w:lang w:val="hy-AM"/>
        </w:rPr>
      </w:pPr>
    </w:p>
    <w:p w:rsidR="00335E99" w:rsidRDefault="00335E99" w:rsidP="00C631A7">
      <w:pPr>
        <w:spacing w:line="360" w:lineRule="auto"/>
        <w:rPr>
          <w:rFonts w:ascii="Sylfaen" w:hAnsi="Sylfaen"/>
          <w:lang w:val="hy-AM"/>
        </w:rPr>
      </w:pPr>
    </w:p>
    <w:p w:rsidR="00E70324" w:rsidRDefault="00E70324" w:rsidP="00C631A7">
      <w:pPr>
        <w:spacing w:line="360" w:lineRule="auto"/>
        <w:rPr>
          <w:rFonts w:ascii="Sylfaen" w:hAnsi="Sylfaen"/>
          <w:lang w:val="hy-AM"/>
        </w:rPr>
      </w:pPr>
    </w:p>
    <w:p w:rsidR="00E70324" w:rsidRDefault="00E70324" w:rsidP="00C631A7">
      <w:pPr>
        <w:spacing w:line="360" w:lineRule="auto"/>
        <w:rPr>
          <w:rFonts w:ascii="Sylfaen" w:hAnsi="Sylfaen"/>
          <w:lang w:val="hy-AM"/>
        </w:rPr>
      </w:pPr>
    </w:p>
    <w:p w:rsidR="00E70324" w:rsidRDefault="00E70324" w:rsidP="00C631A7">
      <w:pPr>
        <w:spacing w:line="360" w:lineRule="auto"/>
        <w:rPr>
          <w:rFonts w:ascii="Sylfaen" w:hAnsi="Sylfaen"/>
          <w:lang w:val="hy-AM"/>
        </w:rPr>
      </w:pPr>
    </w:p>
    <w:p w:rsidR="00E70324" w:rsidRPr="00C92246" w:rsidRDefault="00E70324" w:rsidP="00C631A7">
      <w:pPr>
        <w:spacing w:line="360" w:lineRule="auto"/>
        <w:rPr>
          <w:rFonts w:ascii="Sylfaen" w:hAnsi="Sylfaen"/>
          <w:lang w:val="hy-AM"/>
        </w:rPr>
      </w:pPr>
    </w:p>
    <w:p w:rsidR="00C631A7" w:rsidRPr="00BF4624" w:rsidRDefault="00C631A7" w:rsidP="00C631A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F4624">
        <w:rPr>
          <w:rFonts w:ascii="GHEA Grapalat" w:hAnsi="GHEA Grapalat"/>
          <w:b/>
          <w:sz w:val="24"/>
          <w:szCs w:val="24"/>
          <w:lang w:val="hy-AM"/>
        </w:rPr>
        <w:lastRenderedPageBreak/>
        <w:t>ՀԻՄՆԱՎՈՐՈՒՄ</w:t>
      </w:r>
    </w:p>
    <w:p w:rsidR="00C631A7" w:rsidRPr="00D53E89" w:rsidRDefault="00C631A7" w:rsidP="00C631A7">
      <w:pPr>
        <w:spacing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Pr="00D53E89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2020 ԹՎԱԿԱՆԻ ՊԵՏԱԿԱՆ ԲՅՈՒՋԵՈՒՄ ՎԵՐԱԲԱՇԽՈՒՄ, ՀԱՅԱՍՏԱՆԻ ՀԱՆՐԱՊԵՏՈՒԹՅԱՆ ԿԱՌԱՎԱՐՈՒԹՅԱՆ 2019 ԹՎԱԿԱՆԻ ԴԵԿՏԵՄԲԵՐԻ 26-Ի N 1919-Ն ՈՐՈՇՄԱՆ ՄԵՋ  ՓՈՓՈԽՈՒԹՅՈՒՆՆԵՐ ԿԱՏԱՐԵԼՈՒ ՄԱՍԻՆ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  <w:r w:rsidRPr="00D53E8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ՀՀ ԿԱՌԱՎԱՐՈՒԹՅԱՆ ՈՐՈՇՄԱՆ</w:t>
      </w:r>
      <w:r w:rsidR="00A95FFC">
        <w:rPr>
          <w:rFonts w:ascii="GHEA Grapalat" w:hAnsi="GHEA Grapalat"/>
          <w:b/>
          <w:sz w:val="24"/>
          <w:szCs w:val="24"/>
          <w:lang w:val="hy-AM"/>
        </w:rPr>
        <w:t xml:space="preserve"> ՆԱԽԱԳԾԻ</w:t>
      </w:r>
    </w:p>
    <w:p w:rsidR="00C631A7" w:rsidRDefault="00C631A7" w:rsidP="00C631A7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9C5A86" w:rsidRDefault="009C5A86" w:rsidP="009C5A86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C5A86" w:rsidRPr="00262786" w:rsidRDefault="009C5A86" w:rsidP="009C5A86">
      <w:pPr>
        <w:pStyle w:val="NormalWeb"/>
        <w:numPr>
          <w:ilvl w:val="0"/>
          <w:numId w:val="2"/>
        </w:numPr>
        <w:tabs>
          <w:tab w:val="left" w:pos="720"/>
        </w:tabs>
        <w:spacing w:before="0" w:beforeAutospacing="0" w:after="0" w:afterAutospacing="0" w:line="360" w:lineRule="auto"/>
        <w:ind w:left="0" w:firstLine="0"/>
        <w:jc w:val="both"/>
        <w:rPr>
          <w:rFonts w:ascii="GHEA Grapalat" w:hAnsi="GHEA Grapalat"/>
          <w:b/>
          <w:lang w:val="hy-AM"/>
        </w:rPr>
      </w:pPr>
      <w:r w:rsidRPr="00A006E1">
        <w:rPr>
          <w:rFonts w:ascii="GHEA Grapalat" w:hAnsi="GHEA Grapalat"/>
          <w:b/>
          <w:lang w:val="hy-AM"/>
        </w:rPr>
        <w:t>Ընթացիկ</w:t>
      </w:r>
      <w:r w:rsidRPr="00A006E1">
        <w:rPr>
          <w:rFonts w:ascii="GHEA Grapalat" w:hAnsi="GHEA Grapalat"/>
          <w:b/>
          <w:lang w:val="fr-FR"/>
        </w:rPr>
        <w:t xml:space="preserve"> </w:t>
      </w:r>
      <w:r w:rsidRPr="00A006E1">
        <w:rPr>
          <w:rFonts w:ascii="GHEA Grapalat" w:hAnsi="GHEA Grapalat"/>
          <w:b/>
          <w:lang w:val="hy-AM"/>
        </w:rPr>
        <w:t>իրավիճակը</w:t>
      </w:r>
      <w:r w:rsidRPr="00A006E1">
        <w:rPr>
          <w:rFonts w:ascii="GHEA Grapalat" w:hAnsi="GHEA Grapalat"/>
          <w:b/>
          <w:lang w:val="fr-FR"/>
        </w:rPr>
        <w:t xml:space="preserve"> </w:t>
      </w:r>
      <w:r w:rsidRPr="00A006E1">
        <w:rPr>
          <w:rFonts w:ascii="GHEA Grapalat" w:hAnsi="GHEA Grapalat"/>
          <w:b/>
          <w:lang w:val="hy-AM"/>
        </w:rPr>
        <w:t>և</w:t>
      </w:r>
      <w:r w:rsidRPr="00A006E1">
        <w:rPr>
          <w:rFonts w:ascii="GHEA Grapalat" w:hAnsi="GHEA Grapalat"/>
          <w:b/>
          <w:lang w:val="fr-FR"/>
        </w:rPr>
        <w:t xml:space="preserve"> </w:t>
      </w:r>
      <w:r w:rsidRPr="00A006E1">
        <w:rPr>
          <w:rFonts w:ascii="GHEA Grapalat" w:hAnsi="GHEA Grapalat"/>
          <w:b/>
          <w:lang w:val="hy-AM"/>
        </w:rPr>
        <w:t>իրավական</w:t>
      </w:r>
      <w:r w:rsidRPr="00A006E1">
        <w:rPr>
          <w:rFonts w:ascii="GHEA Grapalat" w:hAnsi="GHEA Grapalat"/>
          <w:b/>
          <w:lang w:val="fr-FR"/>
        </w:rPr>
        <w:t xml:space="preserve"> </w:t>
      </w:r>
      <w:r w:rsidRPr="00A006E1">
        <w:rPr>
          <w:rFonts w:ascii="GHEA Grapalat" w:hAnsi="GHEA Grapalat"/>
          <w:b/>
          <w:lang w:val="hy-AM"/>
        </w:rPr>
        <w:t>ակտի</w:t>
      </w:r>
      <w:r w:rsidRPr="00A006E1">
        <w:rPr>
          <w:rFonts w:ascii="GHEA Grapalat" w:hAnsi="GHEA Grapalat"/>
          <w:b/>
          <w:lang w:val="fr-FR"/>
        </w:rPr>
        <w:t xml:space="preserve"> </w:t>
      </w:r>
      <w:r w:rsidRPr="00A006E1">
        <w:rPr>
          <w:rFonts w:ascii="GHEA Grapalat" w:hAnsi="GHEA Grapalat"/>
          <w:b/>
          <w:lang w:val="hy-AM"/>
        </w:rPr>
        <w:t>ընդունման</w:t>
      </w:r>
      <w:r w:rsidRPr="00A006E1">
        <w:rPr>
          <w:rFonts w:ascii="GHEA Grapalat" w:hAnsi="GHEA Grapalat"/>
          <w:b/>
          <w:lang w:val="fr-FR"/>
        </w:rPr>
        <w:t xml:space="preserve"> </w:t>
      </w:r>
      <w:r w:rsidRPr="00A006E1">
        <w:rPr>
          <w:rFonts w:ascii="GHEA Grapalat" w:hAnsi="GHEA Grapalat"/>
          <w:b/>
          <w:lang w:val="hy-AM"/>
        </w:rPr>
        <w:t>անհրաժեշտությունը</w:t>
      </w:r>
    </w:p>
    <w:p w:rsidR="00262786" w:rsidRDefault="00262786" w:rsidP="00262786">
      <w:pPr>
        <w:spacing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pt-BR"/>
        </w:rPr>
      </w:pP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Կորոնավիրուսի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տարածման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կանխարգելման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համալիր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միջոցառումների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իրականացման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,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զանգվածային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հաղորդակցության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միջավայրերի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սահմանափակման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անհրաժեշտությունից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ժամանակավոր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կասեցվել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է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ՀՀ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ԿԳՄՍ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նախարարության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ենթակայությամբ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գործող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թատերական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համերգային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կազմակերպությունների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,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թանգարանների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586C92">
        <w:rPr>
          <w:rFonts w:ascii="GHEA Grapalat" w:hAnsi="GHEA Grapalat"/>
          <w:color w:val="000000"/>
          <w:sz w:val="24"/>
          <w:szCs w:val="24"/>
          <w:lang w:val="pt-BR"/>
        </w:rPr>
        <w:t xml:space="preserve">և գրադարանների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գործունեությունը՝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պահպանելով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աշխատակիցների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աշխատավարձը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: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Սակայն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վերոնշյալ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կազմակերպությունների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նախահաշիվներով hաստատված աշխատավարձի ֆոնդը, ինչպես նաև որոշ այլ ծախսեր ոչ ամբողջությամբ է հատուցվում պետական միջոցների հաշվին, նաև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առկա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են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հաստիքներ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,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որոնք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վճարվում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են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կազմակերպությունների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արտաբյուջետային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միջոցների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հաշվին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ստացված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եկամուտներից</w:t>
      </w:r>
      <w:r>
        <w:rPr>
          <w:rFonts w:ascii="GHEA Grapalat" w:hAnsi="GHEA Grapalat"/>
          <w:color w:val="000000"/>
          <w:sz w:val="24"/>
          <w:szCs w:val="24"/>
          <w:lang w:val="pt-BR"/>
        </w:rPr>
        <w:t>: Վ</w:t>
      </w:r>
      <w:r w:rsidRPr="00262786">
        <w:rPr>
          <w:rFonts w:ascii="GHEA Grapalat" w:hAnsi="GHEA Grapalat" w:cs="Sylfaen"/>
          <w:sz w:val="24"/>
          <w:szCs w:val="24"/>
          <w:lang w:val="hy-AM"/>
        </w:rPr>
        <w:t>երլուծության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արդյունքում կազմակերպությունների մոտ առաջացած </w:t>
      </w:r>
      <w:r w:rsidRPr="00262786">
        <w:rPr>
          <w:rFonts w:ascii="GHEA Grapalat" w:hAnsi="GHEA Grapalat" w:cs="Sylfaen"/>
          <w:sz w:val="24"/>
          <w:szCs w:val="24"/>
          <w:lang w:val="hy-AM"/>
        </w:rPr>
        <w:t>ֆինանսական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 w:cs="Sylfaen"/>
          <w:sz w:val="24"/>
          <w:szCs w:val="24"/>
          <w:lang w:val="hy-AM"/>
        </w:rPr>
        <w:t>առկա</w:t>
      </w:r>
      <w:r>
        <w:rPr>
          <w:rFonts w:ascii="GHEA Grapalat" w:hAnsi="GHEA Grapalat" w:cs="Sylfaen"/>
          <w:sz w:val="24"/>
          <w:szCs w:val="24"/>
          <w:lang w:val="pt-BR"/>
        </w:rPr>
        <w:t xml:space="preserve"> խնդիրները կարգավորելու նպատակով </w:t>
      </w:r>
      <w:r w:rsidRPr="00262786">
        <w:rPr>
          <w:rFonts w:ascii="GHEA Grapalat" w:hAnsi="GHEA Grapalat" w:cs="Sylfaen"/>
          <w:sz w:val="24"/>
          <w:szCs w:val="24"/>
          <w:lang w:val="hy-AM"/>
        </w:rPr>
        <w:t>անհրաժեշտություն</w:t>
      </w:r>
      <w:r>
        <w:rPr>
          <w:rFonts w:ascii="GHEA Grapalat" w:hAnsi="GHEA Grapalat" w:cs="Sylfaen"/>
          <w:sz w:val="24"/>
          <w:szCs w:val="24"/>
          <w:lang w:val="pt-BR"/>
        </w:rPr>
        <w:t xml:space="preserve"> է </w:t>
      </w:r>
      <w:r w:rsidRPr="00262786">
        <w:rPr>
          <w:rFonts w:ascii="GHEA Grapalat" w:hAnsi="GHEA Grapalat" w:cs="Sylfaen"/>
          <w:sz w:val="24"/>
          <w:szCs w:val="24"/>
          <w:lang w:val="hy-AM"/>
        </w:rPr>
        <w:t>առաջացել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 w:cs="Sylfaen"/>
          <w:sz w:val="24"/>
          <w:szCs w:val="24"/>
          <w:lang w:val="hy-AM"/>
        </w:rPr>
        <w:t>կատարել վերաբաշխում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ՀՀ</w:t>
      </w:r>
      <w:r w:rsidRPr="00853F9B">
        <w:rPr>
          <w:rFonts w:ascii="GHEA Grapalat" w:hAnsi="GHEA Grapalat"/>
          <w:bCs/>
          <w:sz w:val="24"/>
          <w:szCs w:val="24"/>
          <w:lang w:val="pt-BR"/>
        </w:rPr>
        <w:t xml:space="preserve"> 2020 </w:t>
      </w:r>
      <w:r w:rsidRPr="003B26BC">
        <w:rPr>
          <w:rFonts w:ascii="GHEA Grapalat" w:hAnsi="GHEA Grapalat"/>
          <w:bCs/>
          <w:sz w:val="24"/>
          <w:szCs w:val="24"/>
          <w:lang w:val="hy-AM"/>
        </w:rPr>
        <w:t>թվականի</w:t>
      </w:r>
      <w:r w:rsidRPr="00853F9B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Pr="003B26BC">
        <w:rPr>
          <w:rFonts w:ascii="GHEA Grapalat" w:hAnsi="GHEA Grapalat"/>
          <w:bCs/>
          <w:sz w:val="24"/>
          <w:szCs w:val="24"/>
          <w:lang w:val="hy-AM"/>
        </w:rPr>
        <w:t>պետական</w:t>
      </w:r>
      <w:r w:rsidRPr="00853F9B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Pr="003B26BC">
        <w:rPr>
          <w:rFonts w:ascii="GHEA Grapalat" w:hAnsi="GHEA Grapalat"/>
          <w:bCs/>
          <w:sz w:val="24"/>
          <w:szCs w:val="24"/>
          <w:lang w:val="hy-AM"/>
        </w:rPr>
        <w:t>բյուջեում</w:t>
      </w:r>
      <w:r w:rsidRPr="00853F9B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Cs/>
          <w:sz w:val="24"/>
          <w:szCs w:val="24"/>
          <w:lang w:val="pt-BR"/>
        </w:rPr>
        <w:t xml:space="preserve">և </w:t>
      </w:r>
      <w:r>
        <w:rPr>
          <w:rFonts w:ascii="GHEA Grapalat" w:hAnsi="GHEA Grapalat"/>
          <w:bCs/>
          <w:sz w:val="24"/>
          <w:szCs w:val="24"/>
          <w:lang w:val="hy-AM"/>
        </w:rPr>
        <w:t>փոփոխություններ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ՀՀ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2019 </w:t>
      </w:r>
      <w:r>
        <w:rPr>
          <w:rFonts w:ascii="GHEA Grapalat" w:hAnsi="GHEA Grapalat"/>
          <w:bCs/>
          <w:sz w:val="24"/>
          <w:szCs w:val="24"/>
          <w:lang w:val="hy-AM"/>
        </w:rPr>
        <w:t>թվականի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դեկտեմբերի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26-</w:t>
      </w:r>
      <w:r>
        <w:rPr>
          <w:rFonts w:ascii="GHEA Grapalat" w:hAnsi="GHEA Grapalat"/>
          <w:bCs/>
          <w:sz w:val="24"/>
          <w:szCs w:val="24"/>
          <w:lang w:val="hy-AM"/>
        </w:rPr>
        <w:t>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N 1919-Ն </w:t>
      </w:r>
      <w:r>
        <w:rPr>
          <w:rFonts w:ascii="GHEA Grapalat" w:hAnsi="GHEA Grapalat"/>
          <w:bCs/>
          <w:sz w:val="24"/>
          <w:szCs w:val="24"/>
          <w:lang w:val="hy-AM"/>
        </w:rPr>
        <w:t>որոշման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մեջ</w:t>
      </w:r>
      <w:r w:rsidRPr="00CE21C9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bCs/>
          <w:sz w:val="24"/>
          <w:szCs w:val="24"/>
          <w:lang w:val="pt-BR"/>
        </w:rPr>
        <w:t xml:space="preserve"> մասնավորապես՝ </w:t>
      </w:r>
    </w:p>
    <w:p w:rsidR="00262786" w:rsidRDefault="00262786" w:rsidP="00262786">
      <w:pPr>
        <w:pStyle w:val="ListParagraph"/>
        <w:numPr>
          <w:ilvl w:val="0"/>
          <w:numId w:val="3"/>
        </w:numPr>
        <w:spacing w:line="360" w:lineRule="auto"/>
        <w:ind w:left="0" w:firstLine="720"/>
        <w:contextualSpacing/>
        <w:jc w:val="both"/>
        <w:rPr>
          <w:rFonts w:ascii="GHEA Grapalat" w:hAnsi="GHEA Grapalat" w:cs="Sylfaen"/>
          <w:lang w:val="sv-FI"/>
        </w:rPr>
      </w:pPr>
      <w:r>
        <w:rPr>
          <w:rFonts w:ascii="GHEA Grapalat" w:hAnsi="GHEA Grapalat" w:cs="Sylfaen"/>
          <w:lang w:val="sv-FI"/>
        </w:rPr>
        <w:t>«1168. Արվեստների ծրագրի» «11001. Օպերային և բալետային արվեստի ներկայացումներ</w:t>
      </w:r>
      <w:r>
        <w:rPr>
          <w:rFonts w:ascii="GHEA Grapalat" w:hAnsi="GHEA Grapalat" w:cs="Arial"/>
          <w:lang w:val="sv-FI"/>
        </w:rPr>
        <w:t>»</w:t>
      </w:r>
      <w:r>
        <w:rPr>
          <w:rFonts w:ascii="GHEA Grapalat" w:hAnsi="GHEA Grapalat" w:cs="Sylfaen"/>
          <w:lang w:val="sv-FI"/>
        </w:rPr>
        <w:t xml:space="preserve"> միջոցառման </w:t>
      </w:r>
      <w:r>
        <w:rPr>
          <w:rFonts w:ascii="GHEA Grapalat" w:hAnsi="GHEA Grapalat" w:cs="Sylfaen"/>
        </w:rPr>
        <w:t>համար</w:t>
      </w:r>
      <w:r>
        <w:rPr>
          <w:rFonts w:ascii="GHEA Grapalat" w:hAnsi="GHEA Grapalat" w:cs="Sylfaen"/>
          <w:lang w:val="sv-FI"/>
        </w:rPr>
        <w:t xml:space="preserve"> </w:t>
      </w:r>
      <w:r>
        <w:rPr>
          <w:rFonts w:ascii="GHEA Grapalat" w:hAnsi="GHEA Grapalat" w:cs="Sylfaen"/>
        </w:rPr>
        <w:t>նախա</w:t>
      </w:r>
      <w:r>
        <w:rPr>
          <w:rFonts w:ascii="GHEA Grapalat" w:hAnsi="GHEA Grapalat" w:cs="Sylfaen"/>
          <w:lang w:val="sv-FI"/>
        </w:rPr>
        <w:softHyphen/>
      </w:r>
      <w:r>
        <w:rPr>
          <w:rFonts w:ascii="GHEA Grapalat" w:hAnsi="GHEA Grapalat" w:cs="Sylfaen"/>
        </w:rPr>
        <w:t>տեսված</w:t>
      </w:r>
      <w:r>
        <w:rPr>
          <w:rFonts w:ascii="GHEA Grapalat" w:hAnsi="GHEA Grapalat" w:cs="Sylfaen"/>
          <w:lang w:val="sv-FI"/>
        </w:rPr>
        <w:t xml:space="preserve"> հատկացումները ավելացնել 10125.0 հազար դրամով՝ այն տրամադրելով «Ա.Սպենդիարյանի անվան օպերայի և բալետի ազգային ակադեմիական թատրոն» ՊՈԱԿ-ին,</w:t>
      </w:r>
    </w:p>
    <w:p w:rsidR="00262786" w:rsidRDefault="00262786" w:rsidP="00262786">
      <w:pPr>
        <w:pStyle w:val="ListParagraph"/>
        <w:numPr>
          <w:ilvl w:val="0"/>
          <w:numId w:val="3"/>
        </w:numPr>
        <w:spacing w:line="360" w:lineRule="auto"/>
        <w:ind w:left="0" w:firstLine="720"/>
        <w:contextualSpacing/>
        <w:jc w:val="both"/>
        <w:rPr>
          <w:rFonts w:ascii="GHEA Grapalat" w:hAnsi="GHEA Grapalat" w:cs="Sylfaen"/>
          <w:lang w:val="sv-FI"/>
        </w:rPr>
      </w:pPr>
      <w:r>
        <w:rPr>
          <w:rFonts w:ascii="GHEA Grapalat" w:hAnsi="GHEA Grapalat" w:cs="Sylfaen"/>
          <w:lang w:val="sv-FI"/>
        </w:rPr>
        <w:t>«1168. Արվեստների ծրագրի» «11002. Ազգային ակադեմիական թատերարվեստի ներկայացումներ</w:t>
      </w:r>
      <w:r>
        <w:rPr>
          <w:rFonts w:ascii="GHEA Grapalat" w:hAnsi="GHEA Grapalat" w:cs="Arial"/>
          <w:lang w:val="sv-FI"/>
        </w:rPr>
        <w:t>»</w:t>
      </w:r>
      <w:r>
        <w:rPr>
          <w:rFonts w:ascii="GHEA Grapalat" w:hAnsi="GHEA Grapalat" w:cs="Sylfaen"/>
          <w:lang w:val="sv-FI"/>
        </w:rPr>
        <w:t xml:space="preserve"> միջոցառման </w:t>
      </w:r>
      <w:r>
        <w:rPr>
          <w:rFonts w:ascii="GHEA Grapalat" w:hAnsi="GHEA Grapalat" w:cs="Sylfaen"/>
        </w:rPr>
        <w:t>համար</w:t>
      </w:r>
      <w:r>
        <w:rPr>
          <w:rFonts w:ascii="GHEA Grapalat" w:hAnsi="GHEA Grapalat" w:cs="Sylfaen"/>
          <w:lang w:val="sv-FI"/>
        </w:rPr>
        <w:t xml:space="preserve"> </w:t>
      </w:r>
      <w:r>
        <w:rPr>
          <w:rFonts w:ascii="GHEA Grapalat" w:hAnsi="GHEA Grapalat" w:cs="Sylfaen"/>
        </w:rPr>
        <w:t>նախա</w:t>
      </w:r>
      <w:r>
        <w:rPr>
          <w:rFonts w:ascii="GHEA Grapalat" w:hAnsi="GHEA Grapalat" w:cs="Sylfaen"/>
          <w:lang w:val="sv-FI"/>
        </w:rPr>
        <w:softHyphen/>
      </w:r>
      <w:r>
        <w:rPr>
          <w:rFonts w:ascii="GHEA Grapalat" w:hAnsi="GHEA Grapalat" w:cs="Sylfaen"/>
        </w:rPr>
        <w:t>տեսված</w:t>
      </w:r>
      <w:r>
        <w:rPr>
          <w:rFonts w:ascii="GHEA Grapalat" w:hAnsi="GHEA Grapalat" w:cs="Sylfaen"/>
          <w:lang w:val="sv-FI"/>
        </w:rPr>
        <w:t xml:space="preserve"> հատկացումները ավելացնել 9756.0 հազար դրամով՝ այն տրամադրելով «Գ.Սունդուկյանի անվան ազգային ակադեմիական թատրոն» ՊՈԱԿ-ին,</w:t>
      </w:r>
    </w:p>
    <w:p w:rsidR="00262786" w:rsidRDefault="00262786" w:rsidP="00262786">
      <w:pPr>
        <w:pStyle w:val="ListParagraph"/>
        <w:numPr>
          <w:ilvl w:val="0"/>
          <w:numId w:val="3"/>
        </w:numPr>
        <w:spacing w:line="360" w:lineRule="auto"/>
        <w:ind w:left="0" w:firstLine="720"/>
        <w:contextualSpacing/>
        <w:jc w:val="both"/>
        <w:rPr>
          <w:rFonts w:ascii="GHEA Grapalat" w:hAnsi="GHEA Grapalat" w:cs="Sylfaen"/>
          <w:lang w:val="sv-FI"/>
        </w:rPr>
      </w:pPr>
      <w:r>
        <w:rPr>
          <w:rFonts w:ascii="GHEA Grapalat" w:hAnsi="GHEA Grapalat" w:cs="Sylfaen"/>
          <w:lang w:val="sv-FI"/>
        </w:rPr>
        <w:t>«1168. Արվեստների ծրագրի» «11003. Թատերական ներկայացումներ</w:t>
      </w:r>
      <w:r>
        <w:rPr>
          <w:rFonts w:ascii="GHEA Grapalat" w:hAnsi="GHEA Grapalat" w:cs="Arial"/>
          <w:lang w:val="sv-FI"/>
        </w:rPr>
        <w:t>»</w:t>
      </w:r>
      <w:r>
        <w:rPr>
          <w:rFonts w:ascii="GHEA Grapalat" w:hAnsi="GHEA Grapalat" w:cs="Sylfaen"/>
          <w:lang w:val="sv-FI"/>
        </w:rPr>
        <w:t xml:space="preserve"> միջոցառման </w:t>
      </w:r>
      <w:r>
        <w:rPr>
          <w:rFonts w:ascii="GHEA Grapalat" w:hAnsi="GHEA Grapalat" w:cs="Sylfaen"/>
        </w:rPr>
        <w:t>համար</w:t>
      </w:r>
      <w:r>
        <w:rPr>
          <w:rFonts w:ascii="GHEA Grapalat" w:hAnsi="GHEA Grapalat" w:cs="Sylfaen"/>
          <w:lang w:val="sv-FI"/>
        </w:rPr>
        <w:t xml:space="preserve"> </w:t>
      </w:r>
      <w:r>
        <w:rPr>
          <w:rFonts w:ascii="GHEA Grapalat" w:hAnsi="GHEA Grapalat" w:cs="Sylfaen"/>
        </w:rPr>
        <w:t>նախա</w:t>
      </w:r>
      <w:r>
        <w:rPr>
          <w:rFonts w:ascii="GHEA Grapalat" w:hAnsi="GHEA Grapalat" w:cs="Sylfaen"/>
          <w:lang w:val="sv-FI"/>
        </w:rPr>
        <w:softHyphen/>
      </w:r>
      <w:r>
        <w:rPr>
          <w:rFonts w:ascii="GHEA Grapalat" w:hAnsi="GHEA Grapalat" w:cs="Sylfaen"/>
        </w:rPr>
        <w:t>տեսված</w:t>
      </w:r>
      <w:r>
        <w:rPr>
          <w:rFonts w:ascii="GHEA Grapalat" w:hAnsi="GHEA Grapalat" w:cs="Sylfaen"/>
          <w:lang w:val="sv-FI"/>
        </w:rPr>
        <w:t xml:space="preserve"> հատկացումները ավելացնել 7344.0 հազար դրամով՝ այն տրամադրելով «Գյումրու Վ.Աճեմյանի անվան պետական դրամատիկական թատրոն» </w:t>
      </w:r>
      <w:r>
        <w:rPr>
          <w:rFonts w:ascii="GHEA Grapalat" w:hAnsi="GHEA Grapalat" w:cs="Sylfaen"/>
          <w:lang w:val="sv-FI"/>
        </w:rPr>
        <w:lastRenderedPageBreak/>
        <w:t xml:space="preserve">ՊՈԱԿ-ին (6360.0 հազ. </w:t>
      </w:r>
      <w:r>
        <w:rPr>
          <w:rFonts w:ascii="GHEA Grapalat" w:hAnsi="GHEA Grapalat" w:cs="Sylfaen"/>
        </w:rPr>
        <w:t>դրամ</w:t>
      </w:r>
      <w:r>
        <w:rPr>
          <w:rFonts w:ascii="GHEA Grapalat" w:hAnsi="GHEA Grapalat" w:cs="Sylfaen"/>
          <w:lang w:val="sv-FI"/>
        </w:rPr>
        <w:t xml:space="preserve">) և «Երաժշտական կամերային պետական թատրոն» ՊՈԱԿ-ին (984.0 հազ. </w:t>
      </w:r>
      <w:r>
        <w:rPr>
          <w:rFonts w:ascii="GHEA Grapalat" w:hAnsi="GHEA Grapalat" w:cs="Sylfaen"/>
        </w:rPr>
        <w:t>դրամ</w:t>
      </w:r>
      <w:r>
        <w:rPr>
          <w:rFonts w:ascii="GHEA Grapalat" w:hAnsi="GHEA Grapalat" w:cs="Sylfaen"/>
          <w:lang w:val="sv-FI"/>
        </w:rPr>
        <w:t>),</w:t>
      </w:r>
    </w:p>
    <w:p w:rsidR="00262786" w:rsidRDefault="00262786" w:rsidP="00262786">
      <w:pPr>
        <w:pStyle w:val="ListParagraph"/>
        <w:numPr>
          <w:ilvl w:val="0"/>
          <w:numId w:val="3"/>
        </w:numPr>
        <w:spacing w:line="360" w:lineRule="auto"/>
        <w:ind w:left="0" w:firstLine="720"/>
        <w:contextualSpacing/>
        <w:jc w:val="both"/>
        <w:rPr>
          <w:rFonts w:ascii="GHEA Grapalat" w:hAnsi="GHEA Grapalat" w:cs="Sylfaen"/>
          <w:lang w:val="sv-FI"/>
        </w:rPr>
      </w:pPr>
      <w:r>
        <w:rPr>
          <w:rFonts w:ascii="GHEA Grapalat" w:hAnsi="GHEA Grapalat" w:cs="Sylfaen"/>
          <w:lang w:val="sv-FI"/>
        </w:rPr>
        <w:t>«1075. Մշակութային ժառանգության ծրագրի» «11004. Թանգարանային ծառայություններ և ցուցահանդեսներ</w:t>
      </w:r>
      <w:r>
        <w:rPr>
          <w:rFonts w:ascii="GHEA Grapalat" w:hAnsi="GHEA Grapalat" w:cs="Arial"/>
          <w:lang w:val="sv-FI"/>
        </w:rPr>
        <w:t>»</w:t>
      </w:r>
      <w:r>
        <w:rPr>
          <w:rFonts w:ascii="GHEA Grapalat" w:hAnsi="GHEA Grapalat" w:cs="Sylfaen"/>
          <w:lang w:val="sv-FI"/>
        </w:rPr>
        <w:t xml:space="preserve"> միջոցառման </w:t>
      </w:r>
      <w:r>
        <w:rPr>
          <w:rFonts w:ascii="GHEA Grapalat" w:hAnsi="GHEA Grapalat" w:cs="Sylfaen"/>
        </w:rPr>
        <w:t>համար</w:t>
      </w:r>
      <w:r>
        <w:rPr>
          <w:rFonts w:ascii="GHEA Grapalat" w:hAnsi="GHEA Grapalat" w:cs="Sylfaen"/>
          <w:lang w:val="sv-FI"/>
        </w:rPr>
        <w:t xml:space="preserve"> </w:t>
      </w:r>
      <w:r>
        <w:rPr>
          <w:rFonts w:ascii="GHEA Grapalat" w:hAnsi="GHEA Grapalat" w:cs="Sylfaen"/>
        </w:rPr>
        <w:t>նախա</w:t>
      </w:r>
      <w:r>
        <w:rPr>
          <w:rFonts w:ascii="GHEA Grapalat" w:hAnsi="GHEA Grapalat" w:cs="Sylfaen"/>
          <w:lang w:val="sv-FI"/>
        </w:rPr>
        <w:softHyphen/>
      </w:r>
      <w:r>
        <w:rPr>
          <w:rFonts w:ascii="GHEA Grapalat" w:hAnsi="GHEA Grapalat" w:cs="Sylfaen"/>
        </w:rPr>
        <w:t>տեսված</w:t>
      </w:r>
      <w:r>
        <w:rPr>
          <w:rFonts w:ascii="GHEA Grapalat" w:hAnsi="GHEA Grapalat" w:cs="Sylfaen"/>
          <w:lang w:val="sv-FI"/>
        </w:rPr>
        <w:t xml:space="preserve"> հատկացումները ավելացնել 5604.0 հազար դրամով՝ այն տրամադրելով «Մ.Սարյանի տուն-թանգարան» ՊՈԱԿ-ին (4104.0 հազ. </w:t>
      </w:r>
      <w:r>
        <w:rPr>
          <w:rFonts w:ascii="GHEA Grapalat" w:hAnsi="GHEA Grapalat" w:cs="Sylfaen"/>
        </w:rPr>
        <w:t>դրամ</w:t>
      </w:r>
      <w:r>
        <w:rPr>
          <w:rFonts w:ascii="GHEA Grapalat" w:hAnsi="GHEA Grapalat" w:cs="Sylfaen"/>
          <w:lang w:val="sv-FI"/>
        </w:rPr>
        <w:t xml:space="preserve">) և «Հ.Թումանյանի թանգարան» ՊՈԱԿ-ին (1500.0 հազ. </w:t>
      </w:r>
      <w:r>
        <w:rPr>
          <w:rFonts w:ascii="GHEA Grapalat" w:hAnsi="GHEA Grapalat" w:cs="Sylfaen"/>
        </w:rPr>
        <w:t>դրամ</w:t>
      </w:r>
      <w:r>
        <w:rPr>
          <w:rFonts w:ascii="GHEA Grapalat" w:hAnsi="GHEA Grapalat" w:cs="Sylfaen"/>
          <w:lang w:val="sv-FI"/>
        </w:rPr>
        <w:t>),</w:t>
      </w:r>
    </w:p>
    <w:p w:rsidR="00E23CC7" w:rsidRPr="00E23CC7" w:rsidRDefault="00E23CC7" w:rsidP="00262786">
      <w:pPr>
        <w:pStyle w:val="ListParagraph"/>
        <w:numPr>
          <w:ilvl w:val="0"/>
          <w:numId w:val="3"/>
        </w:numPr>
        <w:spacing w:line="360" w:lineRule="auto"/>
        <w:ind w:left="0" w:firstLine="720"/>
        <w:contextualSpacing/>
        <w:jc w:val="both"/>
        <w:rPr>
          <w:rFonts w:ascii="GHEA Grapalat" w:hAnsi="GHEA Grapalat" w:cs="Sylfaen"/>
          <w:lang w:val="sv-FI"/>
        </w:rPr>
      </w:pPr>
      <w:r w:rsidRPr="00E23CC7">
        <w:rPr>
          <w:rFonts w:ascii="GHEA Grapalat" w:hAnsi="GHEA Grapalat" w:cs="Sylfaen"/>
          <w:lang w:val="sv-FI"/>
        </w:rPr>
        <w:t>«1075. Մշակութային ժառանգության ծրագրի» «11002. Մշակութային արժեքների փորձաքննության ծառայություններ</w:t>
      </w:r>
      <w:r w:rsidRPr="00E23CC7">
        <w:rPr>
          <w:rFonts w:ascii="GHEA Grapalat" w:hAnsi="GHEA Grapalat" w:cs="Arial"/>
          <w:lang w:val="sv-FI"/>
        </w:rPr>
        <w:t>»</w:t>
      </w:r>
      <w:r w:rsidRPr="00E23CC7">
        <w:rPr>
          <w:rFonts w:ascii="GHEA Grapalat" w:hAnsi="GHEA Grapalat" w:cs="Sylfaen"/>
          <w:lang w:val="sv-FI"/>
        </w:rPr>
        <w:t xml:space="preserve"> միջոցառման </w:t>
      </w:r>
      <w:r w:rsidRPr="00E23CC7">
        <w:rPr>
          <w:rFonts w:ascii="GHEA Grapalat" w:hAnsi="GHEA Grapalat" w:cs="Sylfaen"/>
        </w:rPr>
        <w:t>համար</w:t>
      </w:r>
      <w:r w:rsidRPr="00E23CC7">
        <w:rPr>
          <w:rFonts w:ascii="GHEA Grapalat" w:hAnsi="GHEA Grapalat" w:cs="Sylfaen"/>
          <w:lang w:val="sv-FI"/>
        </w:rPr>
        <w:t xml:space="preserve"> </w:t>
      </w:r>
      <w:r w:rsidRPr="00E23CC7">
        <w:rPr>
          <w:rFonts w:ascii="GHEA Grapalat" w:hAnsi="GHEA Grapalat" w:cs="Sylfaen"/>
        </w:rPr>
        <w:t>նախա</w:t>
      </w:r>
      <w:r w:rsidRPr="00E23CC7">
        <w:rPr>
          <w:rFonts w:ascii="GHEA Grapalat" w:hAnsi="GHEA Grapalat" w:cs="Sylfaen"/>
          <w:lang w:val="sv-FI"/>
        </w:rPr>
        <w:softHyphen/>
      </w:r>
      <w:r w:rsidRPr="00E23CC7">
        <w:rPr>
          <w:rFonts w:ascii="GHEA Grapalat" w:hAnsi="GHEA Grapalat" w:cs="Sylfaen"/>
        </w:rPr>
        <w:t>տեսված</w:t>
      </w:r>
      <w:r w:rsidRPr="00E23CC7">
        <w:rPr>
          <w:rFonts w:ascii="GHEA Grapalat" w:hAnsi="GHEA Grapalat" w:cs="Sylfaen"/>
          <w:lang w:val="sv-FI"/>
        </w:rPr>
        <w:t xml:space="preserve"> հատկացումները ավելացնել </w:t>
      </w:r>
      <w:r w:rsidR="00CE7916">
        <w:rPr>
          <w:rFonts w:ascii="GHEA Grapalat" w:hAnsi="GHEA Grapalat" w:cs="Sylfaen"/>
          <w:lang w:val="sv-FI"/>
        </w:rPr>
        <w:t>579.0</w:t>
      </w:r>
      <w:r w:rsidRPr="00E23CC7">
        <w:rPr>
          <w:rFonts w:ascii="GHEA Grapalat" w:hAnsi="GHEA Grapalat" w:cs="Sylfaen"/>
          <w:lang w:val="sv-FI"/>
        </w:rPr>
        <w:t xml:space="preserve"> հազար դրամով՝ այն տրամադրելով «Մշակութային արժեքների փորձագիտական կենտրոն» ՊՈԱԿ-ին,</w:t>
      </w:r>
    </w:p>
    <w:p w:rsidR="00262786" w:rsidRDefault="00262786" w:rsidP="00262786">
      <w:pPr>
        <w:pStyle w:val="ListParagraph"/>
        <w:numPr>
          <w:ilvl w:val="0"/>
          <w:numId w:val="3"/>
        </w:numPr>
        <w:spacing w:line="360" w:lineRule="auto"/>
        <w:ind w:left="0" w:firstLine="708"/>
        <w:contextualSpacing/>
        <w:jc w:val="both"/>
        <w:rPr>
          <w:sz w:val="20"/>
          <w:szCs w:val="20"/>
          <w:lang w:val="sv-FI" w:eastAsia="ru-RU"/>
        </w:rPr>
      </w:pPr>
      <w:r>
        <w:rPr>
          <w:rFonts w:ascii="GHEA Grapalat" w:hAnsi="GHEA Grapalat" w:cs="Sylfaen"/>
          <w:lang w:val="sv-FI"/>
        </w:rPr>
        <w:t>«1168. Արվեստների ծրագրի» «11005. Մշակութային միջոցառումների իրականացում</w:t>
      </w:r>
      <w:r>
        <w:rPr>
          <w:rFonts w:ascii="GHEA Grapalat" w:hAnsi="GHEA Grapalat" w:cs="Arial"/>
          <w:lang w:val="sv-FI"/>
        </w:rPr>
        <w:t>»</w:t>
      </w:r>
      <w:r>
        <w:rPr>
          <w:rFonts w:ascii="GHEA Grapalat" w:hAnsi="GHEA Grapalat" w:cs="Sylfaen"/>
          <w:lang w:val="sv-FI"/>
        </w:rPr>
        <w:t xml:space="preserve"> միջոցառման </w:t>
      </w:r>
      <w:r>
        <w:rPr>
          <w:rFonts w:ascii="GHEA Grapalat" w:hAnsi="GHEA Grapalat" w:cs="Sylfaen"/>
        </w:rPr>
        <w:t>համար</w:t>
      </w:r>
      <w:r>
        <w:rPr>
          <w:rFonts w:ascii="GHEA Grapalat" w:hAnsi="GHEA Grapalat" w:cs="Sylfaen"/>
          <w:lang w:val="sv-FI"/>
        </w:rPr>
        <w:t xml:space="preserve"> </w:t>
      </w:r>
      <w:r>
        <w:rPr>
          <w:rFonts w:ascii="GHEA Grapalat" w:hAnsi="GHEA Grapalat" w:cs="Sylfaen"/>
        </w:rPr>
        <w:t>նախա</w:t>
      </w:r>
      <w:r>
        <w:rPr>
          <w:rFonts w:ascii="GHEA Grapalat" w:hAnsi="GHEA Grapalat" w:cs="Sylfaen"/>
          <w:lang w:val="sv-FI"/>
        </w:rPr>
        <w:softHyphen/>
      </w:r>
      <w:r>
        <w:rPr>
          <w:rFonts w:ascii="GHEA Grapalat" w:hAnsi="GHEA Grapalat" w:cs="Sylfaen"/>
        </w:rPr>
        <w:t>տեսված</w:t>
      </w:r>
      <w:r>
        <w:rPr>
          <w:rFonts w:ascii="GHEA Grapalat" w:hAnsi="GHEA Grapalat" w:cs="Sylfaen"/>
          <w:lang w:val="sv-FI"/>
        </w:rPr>
        <w:t xml:space="preserve"> հատկացումները պակասեցնել </w:t>
      </w:r>
      <w:r w:rsidRPr="00CE7916">
        <w:rPr>
          <w:rFonts w:ascii="GHEA Grapalat" w:hAnsi="GHEA Grapalat" w:cs="Sylfaen"/>
          <w:lang w:val="sv-FI"/>
        </w:rPr>
        <w:t>3</w:t>
      </w:r>
      <w:r w:rsidR="00CE7916" w:rsidRPr="00CE7916">
        <w:rPr>
          <w:rFonts w:ascii="GHEA Grapalat" w:hAnsi="GHEA Grapalat" w:cs="Sylfaen"/>
          <w:lang w:val="sv-FI"/>
        </w:rPr>
        <w:t>3408.0</w:t>
      </w:r>
      <w:r>
        <w:rPr>
          <w:rFonts w:ascii="GHEA Grapalat" w:hAnsi="GHEA Grapalat" w:cs="Sylfaen"/>
          <w:lang w:val="sv-FI"/>
        </w:rPr>
        <w:t xml:space="preserve"> հազար դրամով («Աջակցություն թատերարվեստին» ուղղության  «Թատերական ստեղծագործական ծրագրեր և նախագծեր» միջոցառումներ):</w:t>
      </w:r>
    </w:p>
    <w:p w:rsidR="00262786" w:rsidRPr="00262786" w:rsidRDefault="00262786" w:rsidP="00262786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sv-FI"/>
        </w:rPr>
      </w:pPr>
    </w:p>
    <w:p w:rsidR="009C5A86" w:rsidRPr="00952373" w:rsidRDefault="009C5A86" w:rsidP="009C5A86">
      <w:pPr>
        <w:tabs>
          <w:tab w:val="left" w:pos="5407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52373">
        <w:rPr>
          <w:rFonts w:ascii="GHEA Grapalat" w:hAnsi="GHEA Grapalat" w:cs="Sylfaen"/>
          <w:b/>
          <w:sz w:val="24"/>
          <w:szCs w:val="24"/>
          <w:lang w:val="pt-BR"/>
        </w:rPr>
        <w:t>2.</w:t>
      </w:r>
      <w:r w:rsidR="00E66ECA" w:rsidRPr="00952373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952373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 w:rsidRPr="00952373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 w:rsidRPr="00952373"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 w:rsidRPr="00952373">
        <w:rPr>
          <w:rFonts w:ascii="GHEA Grapalat" w:hAnsi="GHEA Grapalat"/>
          <w:b/>
          <w:sz w:val="24"/>
          <w:szCs w:val="24"/>
          <w:lang w:val="hy-AM"/>
        </w:rPr>
        <w:t>,</w:t>
      </w:r>
      <w:r w:rsidRPr="00952373"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 w:rsidRPr="00952373">
        <w:rPr>
          <w:rFonts w:ascii="GHEA Grapalat" w:hAnsi="GHEA Grapalat" w:cs="Sylfaen"/>
          <w:b/>
          <w:sz w:val="24"/>
          <w:szCs w:val="24"/>
          <w:lang w:val="fr-FR"/>
        </w:rPr>
        <w:t xml:space="preserve"> և ա</w:t>
      </w:r>
      <w:r w:rsidRPr="00952373">
        <w:rPr>
          <w:rFonts w:ascii="GHEA Grapalat" w:hAnsi="GHEA Grapalat" w:cs="Sylfaen"/>
          <w:b/>
          <w:sz w:val="24"/>
          <w:szCs w:val="24"/>
          <w:lang w:val="hy-AM"/>
        </w:rPr>
        <w:t>կնկալվող</w:t>
      </w:r>
      <w:r w:rsidRPr="0095237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952373">
        <w:rPr>
          <w:rFonts w:ascii="GHEA Grapalat" w:hAnsi="GHEA Grapalat" w:cs="Sylfaen"/>
          <w:b/>
          <w:sz w:val="24"/>
          <w:szCs w:val="24"/>
          <w:lang w:val="hy-AM"/>
        </w:rPr>
        <w:t>արդյունքը</w:t>
      </w:r>
    </w:p>
    <w:p w:rsidR="00D47617" w:rsidRPr="00E00331" w:rsidRDefault="00952373" w:rsidP="00D47617">
      <w:pPr>
        <w:pStyle w:val="NoSpacing"/>
        <w:spacing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52373">
        <w:rPr>
          <w:rFonts w:ascii="GHEA Grapalat" w:hAnsi="GHEA Grapalat"/>
          <w:sz w:val="24"/>
          <w:szCs w:val="24"/>
          <w:lang w:val="pt-BR"/>
        </w:rPr>
        <w:t xml:space="preserve">      </w:t>
      </w:r>
      <w:r w:rsidR="009C5A86" w:rsidRPr="00952373">
        <w:rPr>
          <w:rFonts w:ascii="GHEA Grapalat" w:hAnsi="GHEA Grapalat"/>
          <w:sz w:val="24"/>
          <w:szCs w:val="24"/>
          <w:lang w:val="pt-BR"/>
        </w:rPr>
        <w:t xml:space="preserve"> Որոշման նախագծի ընդուն</w:t>
      </w:r>
      <w:r w:rsidR="00B67748" w:rsidRPr="00952373">
        <w:rPr>
          <w:rFonts w:ascii="GHEA Grapalat" w:hAnsi="GHEA Grapalat"/>
          <w:sz w:val="24"/>
          <w:szCs w:val="24"/>
          <w:lang w:val="hy-AM"/>
        </w:rPr>
        <w:t xml:space="preserve">ումը </w:t>
      </w:r>
      <w:r w:rsidRPr="00952373">
        <w:rPr>
          <w:rFonts w:ascii="GHEA Grapalat" w:hAnsi="GHEA Grapalat"/>
          <w:sz w:val="24"/>
          <w:szCs w:val="24"/>
          <w:lang w:val="hy-AM"/>
        </w:rPr>
        <w:t xml:space="preserve">հնարավորություն կտա </w:t>
      </w:r>
      <w:r w:rsidR="00E00331" w:rsidRPr="00E00331">
        <w:rPr>
          <w:rFonts w:ascii="GHEA Grapalat" w:hAnsi="GHEA Grapalat"/>
          <w:sz w:val="24"/>
          <w:szCs w:val="24"/>
          <w:lang w:val="hy-AM"/>
        </w:rPr>
        <w:t xml:space="preserve">ապահովել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ՀՀ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ԿԳՄՍ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նախարարության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ենթակայությամբ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գործող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պետական ոչ առևտրային կազմակերպությունների բնականոն գործ</w:t>
      </w:r>
      <w:r w:rsidRPr="00262786">
        <w:rPr>
          <w:rFonts w:ascii="GHEA Grapalat" w:hAnsi="GHEA Grapalat"/>
          <w:color w:val="000000"/>
          <w:sz w:val="24"/>
          <w:szCs w:val="24"/>
          <w:lang w:val="hy-AM"/>
        </w:rPr>
        <w:t>ունեությ</w:t>
      </w:r>
      <w:r w:rsidR="00E00331" w:rsidRPr="00E00331">
        <w:rPr>
          <w:rFonts w:ascii="GHEA Grapalat" w:hAnsi="GHEA Grapalat"/>
          <w:color w:val="000000"/>
          <w:sz w:val="24"/>
          <w:szCs w:val="24"/>
          <w:lang w:val="hy-AM"/>
        </w:rPr>
        <w:t>ան իրականացումը:</w:t>
      </w:r>
      <w:r w:rsidRPr="0095237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952373" w:rsidRPr="00E00331" w:rsidRDefault="00952373" w:rsidP="00D47617">
      <w:pPr>
        <w:pStyle w:val="NoSpacing"/>
        <w:spacing w:line="360" w:lineRule="auto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</w:p>
    <w:p w:rsidR="009C5A86" w:rsidRPr="00952373" w:rsidRDefault="009C5A86" w:rsidP="009C5A86">
      <w:pPr>
        <w:spacing w:line="360" w:lineRule="auto"/>
        <w:jc w:val="both"/>
        <w:rPr>
          <w:rFonts w:ascii="GHEA Grapalat" w:hAnsi="GHEA Grapalat"/>
          <w:sz w:val="24"/>
          <w:szCs w:val="24"/>
          <w:lang w:val="pt-BR"/>
        </w:rPr>
      </w:pPr>
      <w:r w:rsidRPr="00952373">
        <w:rPr>
          <w:rFonts w:ascii="GHEA Grapalat" w:hAnsi="GHEA Grapalat" w:cs="Sylfaen"/>
          <w:b/>
          <w:sz w:val="24"/>
          <w:szCs w:val="24"/>
          <w:lang w:val="hy-AM"/>
        </w:rPr>
        <w:t xml:space="preserve"> 3. Նախագծի մշակման գործընթացում ներգրավված ինստիտուտները և անձինք</w:t>
      </w:r>
    </w:p>
    <w:p w:rsidR="009C5A86" w:rsidRPr="00952373" w:rsidRDefault="00E2620F" w:rsidP="00E2620F">
      <w:pPr>
        <w:pStyle w:val="NoSpacing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52373">
        <w:rPr>
          <w:rFonts w:ascii="GHEA Grapalat" w:hAnsi="GHEA Grapalat"/>
          <w:sz w:val="24"/>
          <w:szCs w:val="24"/>
          <w:lang w:val="pt-BR"/>
        </w:rPr>
        <w:t xml:space="preserve">   </w:t>
      </w:r>
      <w:r w:rsidR="009C5A86" w:rsidRPr="00952373">
        <w:rPr>
          <w:rFonts w:ascii="GHEA Grapalat" w:hAnsi="GHEA Grapalat"/>
          <w:sz w:val="24"/>
          <w:szCs w:val="24"/>
          <w:lang w:val="hy-AM"/>
        </w:rPr>
        <w:t>Իրավական ակտի նախագիծը մշակվել է ՀՀ կրթության, գիտության, մշակույթի և սպորտի նախարարության մասնագետների կողմից:</w:t>
      </w:r>
    </w:p>
    <w:p w:rsidR="00E2620F" w:rsidRPr="004B1B5F" w:rsidRDefault="00E2620F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color w:val="FF0000"/>
          <w:sz w:val="24"/>
          <w:szCs w:val="24"/>
          <w:lang w:val="af-ZA"/>
        </w:rPr>
      </w:pPr>
    </w:p>
    <w:p w:rsidR="00E2620F" w:rsidRPr="004B1B5F" w:rsidRDefault="00E2620F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color w:val="FF0000"/>
          <w:sz w:val="24"/>
          <w:szCs w:val="24"/>
          <w:lang w:val="af-ZA"/>
        </w:rPr>
      </w:pPr>
    </w:p>
    <w:p w:rsidR="00E2620F" w:rsidRPr="004B1B5F" w:rsidRDefault="00E2620F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color w:val="FF0000"/>
          <w:sz w:val="24"/>
          <w:szCs w:val="24"/>
          <w:lang w:val="af-ZA"/>
        </w:rPr>
      </w:pPr>
    </w:p>
    <w:p w:rsidR="00E2620F" w:rsidRPr="004B1B5F" w:rsidRDefault="00E2620F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color w:val="FF0000"/>
          <w:sz w:val="24"/>
          <w:szCs w:val="24"/>
          <w:lang w:val="af-ZA"/>
        </w:rPr>
      </w:pPr>
    </w:p>
    <w:p w:rsidR="00E2620F" w:rsidRDefault="00E2620F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color w:val="FF0000"/>
          <w:sz w:val="24"/>
          <w:szCs w:val="24"/>
          <w:lang w:val="af-ZA"/>
        </w:rPr>
      </w:pPr>
    </w:p>
    <w:p w:rsidR="00586C92" w:rsidRDefault="00586C92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color w:val="FF0000"/>
          <w:sz w:val="24"/>
          <w:szCs w:val="24"/>
          <w:lang w:val="af-ZA"/>
        </w:rPr>
      </w:pPr>
    </w:p>
    <w:p w:rsidR="00586C92" w:rsidRDefault="00586C92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color w:val="FF0000"/>
          <w:sz w:val="24"/>
          <w:szCs w:val="24"/>
          <w:lang w:val="af-ZA"/>
        </w:rPr>
      </w:pPr>
    </w:p>
    <w:p w:rsidR="00586C92" w:rsidRDefault="00586C92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color w:val="FF0000"/>
          <w:sz w:val="24"/>
          <w:szCs w:val="24"/>
          <w:lang w:val="af-ZA"/>
        </w:rPr>
      </w:pPr>
    </w:p>
    <w:p w:rsidR="00586C92" w:rsidRDefault="00586C92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color w:val="FF0000"/>
          <w:sz w:val="24"/>
          <w:szCs w:val="24"/>
          <w:lang w:val="af-ZA"/>
        </w:rPr>
      </w:pPr>
    </w:p>
    <w:p w:rsidR="00586C92" w:rsidRDefault="00586C92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color w:val="FF0000"/>
          <w:sz w:val="24"/>
          <w:szCs w:val="24"/>
          <w:lang w:val="af-ZA"/>
        </w:rPr>
      </w:pPr>
    </w:p>
    <w:p w:rsidR="00586C92" w:rsidRPr="004B1B5F" w:rsidRDefault="00586C92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color w:val="FF0000"/>
          <w:sz w:val="24"/>
          <w:szCs w:val="24"/>
          <w:lang w:val="af-ZA"/>
        </w:rPr>
      </w:pPr>
    </w:p>
    <w:p w:rsidR="00E2620F" w:rsidRPr="004B1B5F" w:rsidRDefault="00E2620F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color w:val="FF0000"/>
          <w:sz w:val="24"/>
          <w:szCs w:val="24"/>
          <w:lang w:val="af-ZA"/>
        </w:rPr>
      </w:pPr>
    </w:p>
    <w:p w:rsidR="00E2620F" w:rsidRDefault="00E2620F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631A7" w:rsidRPr="00CE7916" w:rsidRDefault="00C631A7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5B2AC6">
        <w:rPr>
          <w:rFonts w:ascii="GHEA Grapalat" w:hAnsi="GHEA Grapalat"/>
          <w:b/>
          <w:sz w:val="24"/>
          <w:szCs w:val="24"/>
          <w:lang w:val="af-ZA"/>
        </w:rPr>
        <w:t>ՏԵՂԵԿԱՆՔ</w:t>
      </w:r>
    </w:p>
    <w:p w:rsidR="00A82079" w:rsidRPr="00CE7916" w:rsidRDefault="00A82079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9C5A86" w:rsidRPr="00722C35" w:rsidRDefault="00C631A7" w:rsidP="009C5A86">
      <w:pPr>
        <w:spacing w:line="276" w:lineRule="auto"/>
        <w:jc w:val="center"/>
        <w:rPr>
          <w:rFonts w:ascii="GHEA Grapalat" w:hAnsi="GHEA Grapalat" w:cs="GHEAGrapalat-Bold"/>
          <w:b/>
          <w:bCs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Pr="00D53E89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2020 ԹՎԱԿԱՆԻ ՊԵՏԱԿԱՆ ԲՅՈՒՋԵՈՒՄ ՎԵՐԱԲԱՇԽՈՒՄ, ՀԱՅԱՍՏԱՆԻ ՀԱՆՐԱՊԵՏՈՒԹՅԱՆ ԿԱՌԱՎԱՐՈՒԹՅԱՆ 2019 ԹՎԱԿԱՆԻ ԴԵԿՏԵՄԲԵՐԻ 26-Ի N 1919-Ն ՈՐՈՇՄԱՆ ՄԵՋ  ՓՈՓՈԽՈՒԹՅՈՒՆՆԵՐ ԿԱՏԱՐԵԼՈՒ ՄԱՍԻՆ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5B2AC6"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ԿԱՌԱՎԱՐՈՒԹՅԱՆ ՈՐՈՇՄԱՆ ԸՆԴՈՒՆՄԱՆ ԿԱՊԱԿՑՈՒԹՅԱՄԲ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B2AC6">
        <w:rPr>
          <w:rFonts w:ascii="GHEA Grapalat" w:hAnsi="GHEA Grapalat"/>
          <w:b/>
          <w:sz w:val="24"/>
          <w:szCs w:val="24"/>
          <w:lang w:val="af-ZA"/>
        </w:rPr>
        <w:t>ԱՅԼ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B2AC6">
        <w:rPr>
          <w:rFonts w:ascii="GHEA Grapalat" w:hAnsi="GHEA Grapalat"/>
          <w:b/>
          <w:sz w:val="24"/>
          <w:szCs w:val="24"/>
          <w:lang w:val="af-ZA"/>
        </w:rPr>
        <w:t>ԻՐԱՎԱԿԱՆ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B2AC6">
        <w:rPr>
          <w:rFonts w:ascii="GHEA Grapalat" w:hAnsi="GHEA Grapalat"/>
          <w:b/>
          <w:sz w:val="24"/>
          <w:szCs w:val="24"/>
          <w:lang w:val="af-ZA"/>
        </w:rPr>
        <w:t>ԱԿՏԵՐԻ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B2AC6">
        <w:rPr>
          <w:rFonts w:ascii="GHEA Grapalat" w:hAnsi="GHEA Grapalat"/>
          <w:b/>
          <w:sz w:val="24"/>
          <w:szCs w:val="24"/>
          <w:lang w:val="af-ZA"/>
        </w:rPr>
        <w:t>ԸՆԴՈՒՆՄԱՆ</w:t>
      </w:r>
      <w:r w:rsidR="00CD7E7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B2AC6">
        <w:rPr>
          <w:rFonts w:ascii="GHEA Grapalat" w:hAnsi="GHEA Grapalat"/>
          <w:b/>
          <w:sz w:val="24"/>
          <w:szCs w:val="24"/>
          <w:lang w:val="af-ZA"/>
        </w:rPr>
        <w:t>ԱՆՀՐԱԺԵՇՏՈՒԹՅԱՆ</w:t>
      </w:r>
      <w:r w:rsidR="009C5A86" w:rsidRPr="009C5A86">
        <w:rPr>
          <w:rFonts w:ascii="GHEA Grapalat" w:hAnsi="GHEA Grapalat" w:cs="GHEAGrapalat-Bold"/>
          <w:b/>
          <w:bCs/>
          <w:sz w:val="24"/>
          <w:szCs w:val="24"/>
          <w:lang w:val="tr-TR"/>
        </w:rPr>
        <w:t xml:space="preserve"> </w:t>
      </w:r>
      <w:r w:rsidR="009C5A86" w:rsidRPr="002A5A4E">
        <w:rPr>
          <w:rFonts w:ascii="GHEA Grapalat" w:hAnsi="GHEA Grapalat" w:cs="GHEAGrapalat-Bold"/>
          <w:b/>
          <w:bCs/>
          <w:sz w:val="24"/>
          <w:szCs w:val="24"/>
          <w:lang w:val="hy-AM"/>
        </w:rPr>
        <w:t>ՄԱՍԻՆ</w:t>
      </w:r>
    </w:p>
    <w:p w:rsidR="00C631A7" w:rsidRPr="005B2AC6" w:rsidRDefault="00C631A7" w:rsidP="00C631A7">
      <w:pPr>
        <w:tabs>
          <w:tab w:val="center" w:pos="-6480"/>
          <w:tab w:val="right" w:pos="8640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C631A7" w:rsidRPr="0077284F" w:rsidRDefault="00C631A7" w:rsidP="00C631A7">
      <w:pPr>
        <w:tabs>
          <w:tab w:val="center" w:pos="-6480"/>
          <w:tab w:val="right" w:pos="8640"/>
        </w:tabs>
        <w:spacing w:line="360" w:lineRule="auto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</w:t>
      </w:r>
      <w:r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/>
          <w:bCs/>
          <w:sz w:val="24"/>
          <w:szCs w:val="24"/>
          <w:lang w:val="hy-AM"/>
        </w:rPr>
        <w:t>Հայաստանի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2020 </w:t>
      </w:r>
      <w:r>
        <w:rPr>
          <w:rFonts w:ascii="GHEA Grapalat" w:hAnsi="GHEA Grapalat"/>
          <w:bCs/>
          <w:sz w:val="24"/>
          <w:szCs w:val="24"/>
          <w:lang w:val="hy-AM"/>
        </w:rPr>
        <w:t>թվականի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պե</w:t>
      </w:r>
      <w:r>
        <w:rPr>
          <w:rFonts w:ascii="GHEA Grapalat" w:hAnsi="GHEA Grapalat"/>
          <w:bCs/>
          <w:sz w:val="24"/>
          <w:szCs w:val="24"/>
          <w:lang w:val="hy-AM"/>
        </w:rPr>
        <w:softHyphen/>
        <w:t>տական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բյուջեում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վերաբաշխում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bCs/>
          <w:sz w:val="24"/>
          <w:szCs w:val="24"/>
          <w:lang w:val="hy-AM"/>
        </w:rPr>
        <w:t>Հայաստանի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2019 </w:t>
      </w:r>
      <w:r>
        <w:rPr>
          <w:rFonts w:ascii="GHEA Grapalat" w:hAnsi="GHEA Grapalat"/>
          <w:bCs/>
          <w:sz w:val="24"/>
          <w:szCs w:val="24"/>
          <w:lang w:val="hy-AM"/>
        </w:rPr>
        <w:t>թվականի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դեկտեմբերի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26-</w:t>
      </w:r>
      <w:r>
        <w:rPr>
          <w:rFonts w:ascii="GHEA Grapalat" w:hAnsi="GHEA Grapalat"/>
          <w:bCs/>
          <w:sz w:val="24"/>
          <w:szCs w:val="24"/>
          <w:lang w:val="hy-AM"/>
        </w:rPr>
        <w:t>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2180F">
        <w:rPr>
          <w:rFonts w:ascii="GHEA Grapalat" w:hAnsi="GHEA Grapalat"/>
          <w:bCs/>
          <w:sz w:val="24"/>
          <w:szCs w:val="24"/>
          <w:lang w:val="hy-AM"/>
        </w:rPr>
        <w:t xml:space="preserve">                  </w:t>
      </w:r>
      <w:r>
        <w:rPr>
          <w:rFonts w:ascii="GHEA Grapalat" w:hAnsi="GHEA Grapalat"/>
          <w:bCs/>
          <w:sz w:val="24"/>
          <w:szCs w:val="24"/>
          <w:lang w:val="af-ZA"/>
        </w:rPr>
        <w:t>N 1919-</w:t>
      </w:r>
      <w:r w:rsidR="0032180F">
        <w:rPr>
          <w:rFonts w:ascii="GHEA Grapalat" w:hAnsi="GHEA Grapalat"/>
          <w:bCs/>
          <w:sz w:val="24"/>
          <w:szCs w:val="24"/>
          <w:lang w:val="hy-AM"/>
        </w:rPr>
        <w:t>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որոշման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մեջ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փոփոխություններ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կատարելու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77284F"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  <w:t>Հայաստանի Հանրապետության կառավարության որոշման ընդունման կապակցությամբ Հայաստանի Հանրապետության այլ իրավական ակտեր ընդունել անհրաժեշտ չէ:</w:t>
      </w:r>
    </w:p>
    <w:p w:rsidR="00A82079" w:rsidRPr="00CE7916" w:rsidRDefault="00A82079" w:rsidP="00C631A7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631A7" w:rsidRPr="00CE7916" w:rsidRDefault="00C631A7" w:rsidP="00C631A7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22C35">
        <w:rPr>
          <w:rFonts w:ascii="GHEA Grapalat" w:hAnsi="GHEA Grapalat"/>
          <w:b/>
          <w:sz w:val="24"/>
          <w:szCs w:val="24"/>
          <w:lang w:val="af-ZA"/>
        </w:rPr>
        <w:t>ՏԵՂԵԿԱՆՔ</w:t>
      </w:r>
    </w:p>
    <w:p w:rsidR="00C631A7" w:rsidRPr="00722C35" w:rsidRDefault="00C631A7" w:rsidP="009637A6">
      <w:pPr>
        <w:tabs>
          <w:tab w:val="center" w:pos="-6480"/>
          <w:tab w:val="right" w:pos="8640"/>
        </w:tabs>
        <w:spacing w:line="276" w:lineRule="auto"/>
        <w:jc w:val="center"/>
        <w:rPr>
          <w:rFonts w:ascii="GHEA Grapalat" w:hAnsi="GHEA Grapalat" w:cs="GHEAGrapalat-Bold"/>
          <w:b/>
          <w:bCs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Pr="00D53E89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2020 ԹՎԱԿԱՆԻ ՊԵՏԱԿԱՆ ԲՅՈՒՋԵՈՒՄ ՎԵՐԱԲԱՇԽՈՒՄ, ՀԱՅԱՍՏԱՆԻ ՀԱՆՐԱՊԵՏՈՒԹՅԱՆ ԿԱՌԱՎԱՐՈՒԹՅԱՆ 2019 ԹՎԱԿԱՆԻ ԴԵԿՏԵՄԲԵՐԻ 26-Ի N 1919-Ն ՈՐՈՇՄԱՆ ՄԵՋ  ՓՈՓՈԽՈՒԹՅՈՒՆՆԵՐ ԿԱՏԱՐԵԼՈՒ ՄԱՍԻՆ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  <w:r w:rsidR="009637A6" w:rsidRPr="009637A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22C35">
        <w:rPr>
          <w:rFonts w:ascii="GHEA Grapalat" w:hAnsi="GHEA Grapalat"/>
          <w:b/>
          <w:sz w:val="24"/>
          <w:szCs w:val="24"/>
          <w:lang w:val="af-ZA"/>
        </w:rPr>
        <w:t xml:space="preserve">ՀԱՅԱՍՏԱՆԻ ՀԱՆՐԱՊԵՏՈՒԹՅԱՆ ԿԱՌԱՎԱՐՈՒԹՅԱՆ ՈՐՈՇՄԱՆ ԸՆԴՈՒՆՄԱՆ ԿԱՊԱԿՑՈՒԹՅԱՄԲ </w:t>
      </w:r>
      <w:r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ՊԵՏԱԿԱՆ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ԿԱՄ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ՏԵՂԱԿԱՆ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ԻՆՔՆԱԿԱՌԱՎԱՐՄԱՆ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ՄԱՐՄՆԻ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ԲՅՈՒՋԵՈՒՄ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ԵԿԱՄՈՒՏՆԵՐԻ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ԵՎ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ԾԱԽՍԵՐԻ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ԱՎԵԼԱՑՄԱՆԿԱՄ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ՆՎԱԶԵՑՄԱՆ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ՄԱՍԻՆ</w:t>
      </w:r>
    </w:p>
    <w:p w:rsidR="00A4017B" w:rsidRDefault="00C631A7" w:rsidP="00C631A7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/>
          <w:bCs/>
          <w:sz w:val="24"/>
          <w:szCs w:val="24"/>
          <w:lang w:val="hy-AM"/>
        </w:rPr>
        <w:t>Հայաստանի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2020 </w:t>
      </w:r>
      <w:r>
        <w:rPr>
          <w:rFonts w:ascii="GHEA Grapalat" w:hAnsi="GHEA Grapalat"/>
          <w:bCs/>
          <w:sz w:val="24"/>
          <w:szCs w:val="24"/>
          <w:lang w:val="hy-AM"/>
        </w:rPr>
        <w:t>թվականի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պե</w:t>
      </w:r>
      <w:r>
        <w:rPr>
          <w:rFonts w:ascii="GHEA Grapalat" w:hAnsi="GHEA Grapalat"/>
          <w:bCs/>
          <w:sz w:val="24"/>
          <w:szCs w:val="24"/>
          <w:lang w:val="hy-AM"/>
        </w:rPr>
        <w:softHyphen/>
        <w:t>տական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բյուջեում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վերաբաշխում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bCs/>
          <w:sz w:val="24"/>
          <w:szCs w:val="24"/>
          <w:lang w:val="hy-AM"/>
        </w:rPr>
        <w:t>Հայաստանի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2019 </w:t>
      </w:r>
      <w:r>
        <w:rPr>
          <w:rFonts w:ascii="GHEA Grapalat" w:hAnsi="GHEA Grapalat"/>
          <w:bCs/>
          <w:sz w:val="24"/>
          <w:szCs w:val="24"/>
          <w:lang w:val="hy-AM"/>
        </w:rPr>
        <w:t>թվականի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դեկտեմբերի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26-</w:t>
      </w:r>
      <w:r>
        <w:rPr>
          <w:rFonts w:ascii="GHEA Grapalat" w:hAnsi="GHEA Grapalat"/>
          <w:bCs/>
          <w:sz w:val="24"/>
          <w:szCs w:val="24"/>
          <w:lang w:val="hy-AM"/>
        </w:rPr>
        <w:t>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2180F">
        <w:rPr>
          <w:rFonts w:ascii="GHEA Grapalat" w:hAnsi="GHEA Grapalat"/>
          <w:bCs/>
          <w:sz w:val="24"/>
          <w:szCs w:val="24"/>
          <w:lang w:val="hy-AM"/>
        </w:rPr>
        <w:t xml:space="preserve">                    </w:t>
      </w:r>
      <w:r>
        <w:rPr>
          <w:rFonts w:ascii="GHEA Grapalat" w:hAnsi="GHEA Grapalat"/>
          <w:bCs/>
          <w:sz w:val="24"/>
          <w:szCs w:val="24"/>
          <w:lang w:val="af-ZA"/>
        </w:rPr>
        <w:t>N 1919-</w:t>
      </w:r>
      <w:r w:rsidR="0032180F">
        <w:rPr>
          <w:rFonts w:ascii="GHEA Grapalat" w:hAnsi="GHEA Grapalat"/>
          <w:bCs/>
          <w:sz w:val="24"/>
          <w:szCs w:val="24"/>
          <w:lang w:val="hy-AM"/>
        </w:rPr>
        <w:t>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որոշման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մեջ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 </w:t>
      </w:r>
      <w:r>
        <w:rPr>
          <w:rFonts w:ascii="GHEA Grapalat" w:hAnsi="GHEA Grapalat"/>
          <w:bCs/>
          <w:sz w:val="24"/>
          <w:szCs w:val="24"/>
          <w:lang w:val="hy-AM"/>
        </w:rPr>
        <w:t>փոփոխություններ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կատարելու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pt-BR"/>
        </w:rPr>
        <w:t xml:space="preserve">» </w:t>
      </w:r>
      <w:r>
        <w:rPr>
          <w:rFonts w:ascii="GHEA Grapalat" w:hAnsi="GHEA Grapalat"/>
          <w:sz w:val="24"/>
          <w:szCs w:val="24"/>
          <w:lang w:val="af-ZA"/>
        </w:rPr>
        <w:t>Հայաստանի Հանրապետության կառավարության որոշման ընդունման կապակ</w:t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af-ZA"/>
        </w:rPr>
        <w:t>ցությամբ Հայաստանի Հանրապետության պետական կամ տեղական ինքնա</w:t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af-ZA"/>
        </w:rPr>
        <w:t>կա</w:t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af-ZA"/>
        </w:rPr>
        <w:t>ռավարման մարմնի բյուջեում եկամուտների և ծախսերի ավելացում կամ նվազեցում չի նախատեսվում:</w:t>
      </w:r>
    </w:p>
    <w:p w:rsidR="00CF3817" w:rsidRDefault="00CF3817" w:rsidP="00C631A7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</w:p>
    <w:p w:rsidR="000015A5" w:rsidRDefault="000015A5" w:rsidP="00C631A7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</w:p>
    <w:p w:rsidR="005A35E8" w:rsidRDefault="005A35E8" w:rsidP="000015A5">
      <w:pPr>
        <w:ind w:left="63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A4017B" w:rsidRPr="007A59AE" w:rsidRDefault="00A4017B" w:rsidP="000015A5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</w:p>
    <w:p w:rsidR="007A59AE" w:rsidRDefault="007A59AE" w:rsidP="007A59AE">
      <w:pPr>
        <w:spacing w:line="276" w:lineRule="auto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lastRenderedPageBreak/>
        <w:t>ԱՄՓՈՓԱԹԵՐԹ</w:t>
      </w:r>
    </w:p>
    <w:p w:rsidR="007A59AE" w:rsidRDefault="007A59AE" w:rsidP="007A59AE">
      <w:pPr>
        <w:ind w:left="-567" w:right="-142"/>
        <w:jc w:val="center"/>
        <w:rPr>
          <w:rFonts w:ascii="GHEA Grapalat" w:hAnsi="GHEA Grapalat" w:cs="Times Armenian"/>
          <w:b/>
          <w:sz w:val="24"/>
          <w:szCs w:val="24"/>
          <w:lang w:val="ro-RO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Pr="007A59AE">
        <w:rPr>
          <w:rFonts w:ascii="GHEA Grapalat" w:hAnsi="GHEA Grapalat"/>
          <w:b/>
          <w:sz w:val="24"/>
          <w:szCs w:val="24"/>
          <w:lang w:val="hy-AM"/>
        </w:rPr>
        <w:t>Հ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այաստանի </w:t>
      </w:r>
      <w:r w:rsidRPr="007A59AE">
        <w:rPr>
          <w:rFonts w:ascii="GHEA Grapalat" w:hAnsi="GHEA Grapalat"/>
          <w:b/>
          <w:bCs/>
          <w:sz w:val="24"/>
          <w:szCs w:val="24"/>
          <w:lang w:val="hy-AM"/>
        </w:rPr>
        <w:t>Հ</w:t>
      </w:r>
      <w:r w:rsidRPr="00D53E89">
        <w:rPr>
          <w:rFonts w:ascii="GHEA Grapalat" w:hAnsi="GHEA Grapalat"/>
          <w:b/>
          <w:bCs/>
          <w:sz w:val="24"/>
          <w:szCs w:val="24"/>
          <w:lang w:val="hy-AM"/>
        </w:rPr>
        <w:t xml:space="preserve">անրապետության 2020 թվականի պետական բյուջեում վերաբաշխում, </w:t>
      </w:r>
      <w:r w:rsidRPr="007A59AE">
        <w:rPr>
          <w:rFonts w:ascii="GHEA Grapalat" w:hAnsi="GHEA Grapalat"/>
          <w:b/>
          <w:bCs/>
          <w:sz w:val="24"/>
          <w:szCs w:val="24"/>
          <w:lang w:val="hy-AM"/>
        </w:rPr>
        <w:t>Հ</w:t>
      </w:r>
      <w:r w:rsidRPr="00D53E89">
        <w:rPr>
          <w:rFonts w:ascii="GHEA Grapalat" w:hAnsi="GHEA Grapalat"/>
          <w:b/>
          <w:bCs/>
          <w:sz w:val="24"/>
          <w:szCs w:val="24"/>
          <w:lang w:val="hy-AM"/>
        </w:rPr>
        <w:t xml:space="preserve">այաստանի </w:t>
      </w:r>
      <w:r w:rsidRPr="007A59AE">
        <w:rPr>
          <w:rFonts w:ascii="GHEA Grapalat" w:hAnsi="GHEA Grapalat"/>
          <w:b/>
          <w:bCs/>
          <w:sz w:val="24"/>
          <w:szCs w:val="24"/>
          <w:lang w:val="hy-AM"/>
        </w:rPr>
        <w:t>Հ</w:t>
      </w:r>
      <w:r w:rsidRPr="00D53E89">
        <w:rPr>
          <w:rFonts w:ascii="GHEA Grapalat" w:hAnsi="GHEA Grapalat"/>
          <w:b/>
          <w:bCs/>
          <w:sz w:val="24"/>
          <w:szCs w:val="24"/>
          <w:lang w:val="hy-AM"/>
        </w:rPr>
        <w:t xml:space="preserve">անրապետության կառավարության 2019 թվականի դեկտեմբերի 26-ի </w:t>
      </w:r>
      <w:r w:rsidRPr="007A59AE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        N </w:t>
      </w:r>
      <w:r w:rsidRPr="00D53E89">
        <w:rPr>
          <w:rFonts w:ascii="GHEA Grapalat" w:hAnsi="GHEA Grapalat"/>
          <w:b/>
          <w:bCs/>
          <w:sz w:val="24"/>
          <w:szCs w:val="24"/>
          <w:lang w:val="hy-AM"/>
        </w:rPr>
        <w:t>1919-</w:t>
      </w:r>
      <w:r w:rsidRPr="007A59AE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D53E89">
        <w:rPr>
          <w:rFonts w:ascii="GHEA Grapalat" w:hAnsi="GHEA Grapalat"/>
          <w:b/>
          <w:bCs/>
          <w:sz w:val="24"/>
          <w:szCs w:val="24"/>
          <w:lang w:val="hy-AM"/>
        </w:rPr>
        <w:t xml:space="preserve"> որոշման մեջ  փոփոխություններ կատարելու մասին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  <w:r w:rsidRPr="007A59A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>
        <w:rPr>
          <w:rFonts w:ascii="GHEA Grapalat" w:hAnsi="GHEA Grapalat" w:cs="Sylfaen"/>
          <w:b/>
          <w:sz w:val="24"/>
          <w:szCs w:val="24"/>
          <w:lang w:val="ro-RO"/>
        </w:rPr>
        <w:t xml:space="preserve"> վերաբերյալ ներկայացված դիտողությունների և առաջարկությունների վերաբերյալ</w:t>
      </w:r>
    </w:p>
    <w:p w:rsidR="007A59AE" w:rsidRDefault="007A59AE" w:rsidP="007A59AE">
      <w:pPr>
        <w:ind w:firstLine="720"/>
        <w:jc w:val="both"/>
        <w:rPr>
          <w:rFonts w:ascii="GHEA Grapalat" w:hAnsi="GHEA Grapalat" w:cs="Times Armenian"/>
          <w:lang w:val="ro-RO"/>
        </w:rPr>
      </w:pPr>
    </w:p>
    <w:tbl>
      <w:tblPr>
        <w:tblW w:w="10477" w:type="dxa"/>
        <w:tblInd w:w="-7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77"/>
        <w:gridCol w:w="5083"/>
        <w:gridCol w:w="2117"/>
      </w:tblGrid>
      <w:tr w:rsidR="002E3C12" w:rsidTr="00B6331C">
        <w:trPr>
          <w:trHeight w:val="369"/>
        </w:trPr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C12" w:rsidRDefault="002E3C12" w:rsidP="007A59AE">
            <w:pPr>
              <w:spacing w:line="276" w:lineRule="auto"/>
              <w:jc w:val="center"/>
              <w:rPr>
                <w:rFonts w:ascii="GHEA Grapalat" w:eastAsia="Calibri" w:hAnsi="GHEA Grapalat"/>
                <w:b/>
                <w:lang w:val="ro-RO"/>
              </w:rPr>
            </w:pPr>
            <w:r>
              <w:rPr>
                <w:rFonts w:ascii="GHEA Grapalat" w:hAnsi="GHEA Grapalat"/>
                <w:b/>
              </w:rPr>
              <w:t>Առարկության</w:t>
            </w:r>
            <w:r>
              <w:rPr>
                <w:rFonts w:ascii="GHEA Grapalat" w:hAnsi="GHEA Grapalat"/>
                <w:b/>
                <w:lang w:val="ro-RO"/>
              </w:rPr>
              <w:t>,</w:t>
            </w:r>
          </w:p>
          <w:p w:rsidR="002E3C12" w:rsidRDefault="002E3C12" w:rsidP="007A59AE">
            <w:pPr>
              <w:spacing w:line="276" w:lineRule="auto"/>
              <w:jc w:val="center"/>
              <w:rPr>
                <w:rFonts w:ascii="GHEA Grapalat" w:hAnsi="GHEA Grapalat" w:cs="Sylfaen"/>
                <w:b/>
                <w:lang w:val="ro-RO"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t>ա</w:t>
            </w:r>
            <w:r>
              <w:rPr>
                <w:rFonts w:ascii="GHEA Grapalat" w:hAnsi="GHEA Grapalat" w:cs="Sylfaen"/>
                <w:b/>
              </w:rPr>
              <w:t>ռաջարկության</w:t>
            </w:r>
            <w:r>
              <w:rPr>
                <w:rFonts w:ascii="GHEA Grapalat" w:hAnsi="GHEA Grapalat" w:cs="Sylfaen"/>
                <w:b/>
                <w:lang w:val="ro-RO"/>
              </w:rPr>
              <w:t xml:space="preserve"> </w:t>
            </w:r>
            <w:r>
              <w:rPr>
                <w:rFonts w:ascii="GHEA Grapalat" w:hAnsi="GHEA Grapalat" w:cs="Sylfaen"/>
                <w:b/>
              </w:rPr>
              <w:t>հեղինակը</w:t>
            </w:r>
            <w:r>
              <w:rPr>
                <w:rFonts w:ascii="GHEA Grapalat" w:hAnsi="GHEA Grapalat" w:cs="Sylfaen"/>
                <w:b/>
                <w:lang w:val="ro-RO"/>
              </w:rPr>
              <w:t>,</w:t>
            </w:r>
          </w:p>
          <w:p w:rsidR="002E3C12" w:rsidRDefault="002E3C12" w:rsidP="007A59AE">
            <w:pPr>
              <w:spacing w:line="276" w:lineRule="auto"/>
              <w:ind w:right="-275"/>
              <w:jc w:val="center"/>
              <w:rPr>
                <w:rFonts w:ascii="GHEA Grapalat" w:eastAsia="Calibri" w:hAnsi="GHEA Grapalat" w:cs="Times Armenian"/>
                <w:b/>
                <w:lang w:val="ro-RO"/>
              </w:rPr>
            </w:pPr>
            <w:r>
              <w:rPr>
                <w:rFonts w:ascii="GHEA Grapalat" w:hAnsi="GHEA Grapalat" w:cs="Sylfaen"/>
                <w:b/>
              </w:rPr>
              <w:t>գրության</w:t>
            </w:r>
            <w:r>
              <w:rPr>
                <w:rFonts w:ascii="GHEA Grapalat" w:hAnsi="GHEA Grapalat" w:cs="Sylfaen"/>
                <w:b/>
                <w:lang w:val="ro-RO"/>
              </w:rPr>
              <w:t xml:space="preserve"> </w:t>
            </w:r>
            <w:r>
              <w:rPr>
                <w:rFonts w:ascii="GHEA Grapalat" w:hAnsi="GHEA Grapalat" w:cs="Sylfaen"/>
                <w:b/>
              </w:rPr>
              <w:t>ստացման</w:t>
            </w:r>
            <w:r>
              <w:rPr>
                <w:rFonts w:ascii="GHEA Grapalat" w:hAnsi="GHEA Grapalat" w:cs="Sylfaen"/>
                <w:b/>
                <w:lang w:val="ro-RO"/>
              </w:rPr>
              <w:t xml:space="preserve"> </w:t>
            </w:r>
            <w:r>
              <w:rPr>
                <w:rFonts w:ascii="GHEA Grapalat" w:hAnsi="GHEA Grapalat" w:cs="Sylfaen"/>
                <w:b/>
              </w:rPr>
              <w:t>ամսաթիվը</w:t>
            </w:r>
            <w:r>
              <w:rPr>
                <w:rFonts w:ascii="GHEA Grapalat" w:hAnsi="GHEA Grapalat" w:cs="Sylfaen"/>
                <w:b/>
                <w:lang w:val="ro-RO"/>
              </w:rPr>
              <w:t>,                   գ</w:t>
            </w:r>
            <w:r>
              <w:rPr>
                <w:rFonts w:ascii="GHEA Grapalat" w:hAnsi="GHEA Grapalat" w:cs="Sylfaen"/>
                <w:b/>
              </w:rPr>
              <w:t>րության</w:t>
            </w:r>
            <w:r w:rsidRPr="007A59AE">
              <w:rPr>
                <w:rFonts w:ascii="GHEA Grapalat" w:hAnsi="GHEA Grapalat" w:cs="Sylfaen"/>
                <w:b/>
                <w:lang w:val="ro-RO"/>
              </w:rPr>
              <w:t xml:space="preserve"> </w:t>
            </w:r>
            <w:r>
              <w:rPr>
                <w:rFonts w:ascii="GHEA Grapalat" w:hAnsi="GHEA Grapalat" w:cs="Sylfaen"/>
                <w:b/>
              </w:rPr>
              <w:t>համարը</w:t>
            </w:r>
          </w:p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C12" w:rsidRDefault="002E3C12" w:rsidP="007A59AE">
            <w:pPr>
              <w:jc w:val="center"/>
              <w:rPr>
                <w:rFonts w:ascii="GHEA Grapalat" w:eastAsia="Calibri" w:hAnsi="GHEA Grapalat" w:cs="Times Armenian"/>
                <w:b/>
                <w:lang w:val="ro-RO"/>
              </w:rPr>
            </w:pPr>
            <w:r>
              <w:rPr>
                <w:rFonts w:ascii="GHEA Grapalat" w:hAnsi="GHEA Grapalat"/>
                <w:b/>
              </w:rPr>
              <w:t>Առարկության,</w:t>
            </w:r>
            <w:r>
              <w:rPr>
                <w:rFonts w:ascii="GHEA Grapalat" w:hAnsi="GHEA Grapalat"/>
                <w:b/>
                <w:lang w:val="ru-RU"/>
              </w:rPr>
              <w:t xml:space="preserve"> </w:t>
            </w:r>
            <w:r>
              <w:rPr>
                <w:rFonts w:ascii="GHEA Grapalat" w:hAnsi="GHEA Grapalat"/>
                <w:b/>
              </w:rPr>
              <w:t>առաջարկության բովանդակությունը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C12" w:rsidRDefault="002E3C12" w:rsidP="007A59AE">
            <w:pPr>
              <w:spacing w:before="360" w:after="240"/>
              <w:ind w:left="576" w:hanging="576"/>
              <w:jc w:val="center"/>
              <w:rPr>
                <w:rFonts w:ascii="GHEA Grapalat" w:eastAsia="Calibri" w:hAnsi="GHEA Grapalat" w:cs="Times Armenian"/>
                <w:b/>
                <w:lang w:val="ro-RO"/>
              </w:rPr>
            </w:pPr>
            <w:r>
              <w:rPr>
                <w:rFonts w:ascii="GHEA Grapalat" w:hAnsi="GHEA Grapalat" w:cs="Sylfaen"/>
                <w:b/>
              </w:rPr>
              <w:t>Եզրակացութ</w:t>
            </w:r>
            <w:r>
              <w:rPr>
                <w:rFonts w:ascii="GHEA Grapalat" w:hAnsi="GHEA Grapalat" w:cs="Sylfaen"/>
                <w:b/>
              </w:rPr>
              <w:softHyphen/>
              <w:t>յուն</w:t>
            </w:r>
          </w:p>
        </w:tc>
      </w:tr>
      <w:tr w:rsidR="002E3C12" w:rsidTr="00B6331C">
        <w:trPr>
          <w:trHeight w:val="53"/>
        </w:trPr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C12" w:rsidRDefault="002E3C12">
            <w:pPr>
              <w:spacing w:before="360" w:after="240"/>
              <w:ind w:left="576" w:hanging="576"/>
              <w:jc w:val="center"/>
              <w:rPr>
                <w:rFonts w:ascii="GHEA Grapalat" w:eastAsia="Calibri" w:hAnsi="GHEA Grapalat" w:cs="Times Armenian"/>
                <w:lang w:val="ro-RO"/>
              </w:rPr>
            </w:pPr>
            <w:r>
              <w:rPr>
                <w:rFonts w:ascii="GHEA Grapalat" w:hAnsi="GHEA Grapalat" w:cs="Times Armenian"/>
                <w:lang w:val="ro-RO"/>
              </w:rPr>
              <w:t>1</w:t>
            </w:r>
          </w:p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C12" w:rsidRDefault="002E3C12">
            <w:pPr>
              <w:spacing w:before="360" w:after="240"/>
              <w:ind w:left="576" w:hanging="576"/>
              <w:jc w:val="center"/>
              <w:rPr>
                <w:rFonts w:ascii="GHEA Grapalat" w:eastAsia="Calibri" w:hAnsi="GHEA Grapalat" w:cs="Times Armenian"/>
                <w:lang w:val="ro-RO"/>
              </w:rPr>
            </w:pPr>
            <w:r>
              <w:rPr>
                <w:rFonts w:ascii="GHEA Grapalat" w:hAnsi="GHEA Grapalat" w:cs="Times Armenian"/>
                <w:lang w:val="ro-RO"/>
              </w:rPr>
              <w:t>2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C12" w:rsidRDefault="002E3C12">
            <w:pPr>
              <w:spacing w:before="360" w:after="240"/>
              <w:ind w:left="576" w:hanging="576"/>
              <w:jc w:val="center"/>
              <w:rPr>
                <w:rFonts w:ascii="GHEA Grapalat" w:eastAsia="Calibri" w:hAnsi="GHEA Grapalat" w:cs="Times Armenian"/>
                <w:lang w:val="ro-RO"/>
              </w:rPr>
            </w:pPr>
            <w:r>
              <w:rPr>
                <w:rFonts w:ascii="GHEA Grapalat" w:hAnsi="GHEA Grapalat" w:cs="Times Armenian"/>
                <w:lang w:val="ro-RO"/>
              </w:rPr>
              <w:t>3</w:t>
            </w:r>
          </w:p>
        </w:tc>
      </w:tr>
      <w:tr w:rsidR="002E3C12" w:rsidTr="00B6331C">
        <w:trPr>
          <w:trHeight w:val="3170"/>
        </w:trPr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C12" w:rsidRDefault="002E3C12" w:rsidP="005D39B3">
            <w:pPr>
              <w:spacing w:before="360" w:after="240"/>
              <w:rPr>
                <w:rFonts w:ascii="GHEA Grapalat" w:eastAsia="MS Mincho" w:hAnsi="GHEA Grapalat" w:cs="MS Mincho"/>
              </w:rPr>
            </w:pPr>
            <w:r>
              <w:rPr>
                <w:rFonts w:ascii="GHEA Grapalat" w:eastAsia="MS Mincho" w:hAnsi="GHEA Grapalat" w:cs="MS Mincho"/>
              </w:rPr>
              <w:t xml:space="preserve">ՀՀ ֆինանսների նախարարություն </w:t>
            </w:r>
            <w:r w:rsidRPr="007A59AE">
              <w:rPr>
                <w:rFonts w:ascii="GHEA Grapalat" w:eastAsia="MS Mincho" w:hAnsi="GHEA Grapalat" w:cs="MS Mincho"/>
              </w:rPr>
              <w:t>2</w:t>
            </w:r>
            <w:r>
              <w:rPr>
                <w:rFonts w:ascii="GHEA Grapalat" w:eastAsia="MS Mincho" w:hAnsi="GHEA Grapalat" w:cs="MS Mincho"/>
              </w:rPr>
              <w:t>2.04.2020</w:t>
            </w:r>
            <w:r w:rsidR="005D39B3" w:rsidRPr="005D39B3">
              <w:rPr>
                <w:rFonts w:ascii="GHEA Grapalat" w:eastAsia="MS Mincho" w:hAnsi="GHEA Grapalat" w:cs="MS Mincho"/>
              </w:rPr>
              <w:t xml:space="preserve"> </w:t>
            </w:r>
            <w:r w:rsidR="005D39B3">
              <w:rPr>
                <w:rFonts w:ascii="GHEA Grapalat" w:eastAsia="MS Mincho" w:hAnsi="GHEA Grapalat" w:cs="MS Mincho"/>
                <w:lang w:val="en-US"/>
              </w:rPr>
              <w:t>թ.</w:t>
            </w:r>
            <w:r>
              <w:rPr>
                <w:rFonts w:ascii="GHEA Grapalat" w:eastAsia="MS Mincho" w:hAnsi="GHEA Grapalat" w:cs="MS Mincho"/>
              </w:rPr>
              <w:t xml:space="preserve">  </w:t>
            </w:r>
            <w:r w:rsidR="005D39B3" w:rsidRPr="005D39B3">
              <w:rPr>
                <w:rFonts w:ascii="GHEA Grapalat" w:eastAsia="MS Mincho" w:hAnsi="GHEA Grapalat" w:cs="MS Mincho"/>
              </w:rPr>
              <w:t xml:space="preserve">N </w:t>
            </w:r>
            <w:r>
              <w:rPr>
                <w:rFonts w:ascii="GHEA Grapalat" w:eastAsia="MS Mincho" w:hAnsi="GHEA Grapalat" w:cs="MS Mincho"/>
              </w:rPr>
              <w:t>0</w:t>
            </w:r>
            <w:r w:rsidRPr="007A59AE">
              <w:rPr>
                <w:rFonts w:ascii="GHEA Grapalat" w:eastAsia="MS Mincho" w:hAnsi="GHEA Grapalat" w:cs="MS Mincho"/>
              </w:rPr>
              <w:t>1/8-3/5870</w:t>
            </w:r>
            <w:r>
              <w:rPr>
                <w:rFonts w:ascii="GHEA Grapalat" w:eastAsia="MS Mincho" w:hAnsi="GHEA Grapalat" w:cs="MS Mincho"/>
              </w:rPr>
              <w:t>-20 գրություն</w:t>
            </w:r>
          </w:p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C12" w:rsidRPr="002E3C12" w:rsidRDefault="002E3C12" w:rsidP="007A59AE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  <w:r w:rsidRPr="002E3C12">
              <w:rPr>
                <w:rFonts w:ascii="GHEA Grapalat" w:hAnsi="GHEA Grapalat" w:cs="Sylfaen"/>
                <w:lang w:val="hy-AM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 xml:space="preserve">Նախագծի </w:t>
            </w:r>
            <w:r w:rsidRPr="002E3C12">
              <w:rPr>
                <w:rFonts w:ascii="GHEA Grapalat" w:hAnsi="GHEA Grapalat" w:cs="Sylfaen"/>
                <w:lang w:val="hy-AM"/>
              </w:rPr>
              <w:t>N 2 հավելվածում ավելացնել ծրագրերի բյուջետային գլխավոր կարգադրիչի  անունը, ինչպես նաև ծրագրերի անվանումները</w:t>
            </w:r>
            <w:r w:rsidRPr="00AF407B">
              <w:rPr>
                <w:rFonts w:ascii="GHEA Grapalat" w:hAnsi="GHEA Grapalat" w:cs="Sylfaen"/>
                <w:lang w:val="hy-AM"/>
              </w:rPr>
              <w:t>:</w:t>
            </w:r>
          </w:p>
          <w:p w:rsidR="002E3C12" w:rsidRPr="002E3C12" w:rsidRDefault="002E3C12" w:rsidP="007A59AE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B6331C" w:rsidRPr="00B6331C" w:rsidRDefault="002E3C12" w:rsidP="002E3C12">
            <w:pPr>
              <w:pStyle w:val="NoSpacing"/>
              <w:spacing w:line="360" w:lineRule="auto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E3C12">
              <w:rPr>
                <w:rFonts w:ascii="GHEA Grapalat" w:hAnsi="GHEA Grapalat" w:cs="Sylfaen"/>
                <w:sz w:val="20"/>
                <w:szCs w:val="20"/>
                <w:lang w:val="hy-AM" w:eastAsia="ru-RU" w:bidi="ar-SA"/>
              </w:rPr>
              <w:t>2. Նախագծի NN 4,</w:t>
            </w:r>
            <w:r w:rsidR="005D39B3" w:rsidRPr="005D39B3">
              <w:rPr>
                <w:rFonts w:ascii="GHEA Grapalat" w:hAnsi="GHEA Grapalat" w:cs="Sylfaen"/>
                <w:sz w:val="20"/>
                <w:szCs w:val="20"/>
                <w:lang w:val="hy-AM" w:eastAsia="ru-RU" w:bidi="ar-SA"/>
              </w:rPr>
              <w:t xml:space="preserve"> </w:t>
            </w:r>
            <w:r w:rsidRPr="002E3C12">
              <w:rPr>
                <w:rFonts w:ascii="GHEA Grapalat" w:hAnsi="GHEA Grapalat" w:cs="Sylfaen"/>
                <w:sz w:val="20"/>
                <w:szCs w:val="20"/>
                <w:lang w:val="hy-AM" w:eastAsia="ru-RU" w:bidi="ar-SA"/>
              </w:rPr>
              <w:t>5 հավելվածներում հանել փոփոխություններ չենթադրող արդյունքի չափորոշիչների տողերը: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C12" w:rsidRDefault="002E3C12">
            <w:pPr>
              <w:rPr>
                <w:rFonts w:ascii="GHEA Grapalat" w:eastAsia="MS Mincho" w:hAnsi="GHEA Grapalat" w:cs="MS Mincho"/>
                <w:lang w:val="pt-BR"/>
              </w:rPr>
            </w:pPr>
            <w:r w:rsidRPr="002E3C12">
              <w:rPr>
                <w:rFonts w:ascii="GHEA Grapalat" w:eastAsia="MS Mincho" w:hAnsi="GHEA Grapalat" w:cs="MS Mincho"/>
                <w:lang w:val="hy-AM"/>
              </w:rPr>
              <w:t>Ընդունված է</w:t>
            </w:r>
            <w:r>
              <w:rPr>
                <w:rFonts w:ascii="GHEA Grapalat" w:eastAsia="MS Mincho" w:hAnsi="GHEA Grapalat" w:cs="MS Mincho"/>
                <w:lang w:val="pt-BR"/>
              </w:rPr>
              <w:t>:</w:t>
            </w:r>
            <w:r>
              <w:rPr>
                <w:rFonts w:ascii="GHEA Grapalat" w:hAnsi="GHEA Grapalat" w:cs="Sylfaen"/>
                <w:lang w:val="ro-RO"/>
              </w:rPr>
              <w:t xml:space="preserve"> </w:t>
            </w:r>
          </w:p>
          <w:p w:rsidR="002E3C12" w:rsidRDefault="002E3C12">
            <w:pPr>
              <w:rPr>
                <w:rFonts w:ascii="GHEA Grapalat" w:eastAsia="MS Mincho" w:hAnsi="GHEA Grapalat" w:cs="MS Mincho"/>
                <w:lang w:val="pt-BR"/>
              </w:rPr>
            </w:pPr>
          </w:p>
          <w:p w:rsidR="002E3C12" w:rsidRDefault="002E3C12">
            <w:pPr>
              <w:rPr>
                <w:rFonts w:ascii="GHEA Grapalat" w:eastAsia="MS Mincho" w:hAnsi="GHEA Grapalat" w:cs="MS Mincho"/>
                <w:lang w:val="pt-BR"/>
              </w:rPr>
            </w:pPr>
          </w:p>
          <w:p w:rsidR="002E3C12" w:rsidRDefault="002E3C12">
            <w:pPr>
              <w:rPr>
                <w:rFonts w:ascii="GHEA Grapalat" w:eastAsia="MS Mincho" w:hAnsi="GHEA Grapalat" w:cs="MS Mincho"/>
                <w:lang w:val="pt-BR"/>
              </w:rPr>
            </w:pPr>
          </w:p>
          <w:p w:rsidR="002E3C12" w:rsidRDefault="002E3C12">
            <w:pPr>
              <w:rPr>
                <w:rFonts w:ascii="GHEA Grapalat" w:eastAsia="MS Mincho" w:hAnsi="GHEA Grapalat" w:cs="MS Mincho"/>
                <w:lang w:val="pt-BR"/>
              </w:rPr>
            </w:pPr>
          </w:p>
          <w:p w:rsidR="002E3C12" w:rsidRDefault="002E3C12" w:rsidP="002E3C12">
            <w:pPr>
              <w:rPr>
                <w:rFonts w:ascii="GHEA Grapalat" w:eastAsia="MS Mincho" w:hAnsi="GHEA Grapalat" w:cs="MS Mincho"/>
                <w:lang w:val="en-US"/>
              </w:rPr>
            </w:pPr>
          </w:p>
          <w:p w:rsidR="005D39B3" w:rsidRDefault="005D39B3" w:rsidP="002E3C12">
            <w:pPr>
              <w:rPr>
                <w:rFonts w:ascii="GHEA Grapalat" w:eastAsia="MS Mincho" w:hAnsi="GHEA Grapalat" w:cs="MS Mincho"/>
                <w:lang w:val="en-US"/>
              </w:rPr>
            </w:pPr>
          </w:p>
          <w:p w:rsidR="002E3C12" w:rsidRDefault="002E3C12" w:rsidP="002E3C12">
            <w:pPr>
              <w:rPr>
                <w:rFonts w:ascii="GHEA Grapalat" w:eastAsia="MS Mincho" w:hAnsi="GHEA Grapalat" w:cs="MS Mincho"/>
                <w:lang w:val="pt-BR"/>
              </w:rPr>
            </w:pPr>
            <w:r w:rsidRPr="002E3C12">
              <w:rPr>
                <w:rFonts w:ascii="GHEA Grapalat" w:eastAsia="MS Mincho" w:hAnsi="GHEA Grapalat" w:cs="MS Mincho"/>
                <w:lang w:val="hy-AM"/>
              </w:rPr>
              <w:t>Ընդունված է</w:t>
            </w:r>
            <w:r>
              <w:rPr>
                <w:rFonts w:ascii="GHEA Grapalat" w:eastAsia="MS Mincho" w:hAnsi="GHEA Grapalat" w:cs="MS Mincho"/>
                <w:lang w:val="pt-BR"/>
              </w:rPr>
              <w:t>:</w:t>
            </w:r>
            <w:r>
              <w:rPr>
                <w:rFonts w:ascii="GHEA Grapalat" w:hAnsi="GHEA Grapalat" w:cs="Sylfaen"/>
                <w:lang w:val="ro-RO"/>
              </w:rPr>
              <w:t xml:space="preserve"> </w:t>
            </w:r>
          </w:p>
          <w:p w:rsidR="002E3C12" w:rsidRDefault="002E3C12">
            <w:pPr>
              <w:rPr>
                <w:rFonts w:ascii="GHEA Grapalat" w:eastAsia="MS Mincho" w:hAnsi="GHEA Grapalat" w:cs="MS Mincho"/>
                <w:lang w:val="pt-BR"/>
              </w:rPr>
            </w:pPr>
          </w:p>
          <w:p w:rsidR="002E3C12" w:rsidRDefault="002E3C12">
            <w:pPr>
              <w:rPr>
                <w:rFonts w:ascii="GHEA Grapalat" w:eastAsia="MS Mincho" w:hAnsi="GHEA Grapalat" w:cs="MS Mincho"/>
                <w:lang w:val="pt-BR"/>
              </w:rPr>
            </w:pPr>
          </w:p>
          <w:p w:rsidR="002E3C12" w:rsidRDefault="002E3C12">
            <w:pPr>
              <w:spacing w:before="360" w:after="240"/>
              <w:ind w:left="576" w:hanging="576"/>
              <w:rPr>
                <w:rFonts w:ascii="GHEA Grapalat" w:eastAsia="MS Mincho" w:hAnsi="GHEA Grapalat" w:cs="MS Mincho"/>
                <w:lang w:val="pt-BR"/>
              </w:rPr>
            </w:pPr>
          </w:p>
        </w:tc>
      </w:tr>
      <w:tr w:rsidR="00B6331C" w:rsidTr="00B6331C">
        <w:trPr>
          <w:trHeight w:val="640"/>
        </w:trPr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331C" w:rsidRPr="00B6331C" w:rsidRDefault="00B6331C" w:rsidP="00B6331C">
            <w:pPr>
              <w:jc w:val="center"/>
              <w:rPr>
                <w:rFonts w:ascii="GHEA Grapalat" w:hAnsi="GHEA Grapalat" w:cs="Times Armenian"/>
              </w:rPr>
            </w:pPr>
            <w:r w:rsidRPr="00B6331C">
              <w:rPr>
                <w:rFonts w:ascii="GHEA Grapalat" w:hAnsi="GHEA Grapalat" w:cs="Sylfaen"/>
              </w:rPr>
              <w:t>ՀՀ արդարադատության</w:t>
            </w:r>
            <w:r w:rsidRPr="00B6331C">
              <w:rPr>
                <w:rFonts w:ascii="GHEA Grapalat" w:hAnsi="GHEA Grapalat" w:cs="Times Armenian"/>
              </w:rPr>
              <w:t xml:space="preserve"> </w:t>
            </w:r>
            <w:r w:rsidRPr="00B6331C">
              <w:rPr>
                <w:rFonts w:ascii="GHEA Grapalat" w:hAnsi="GHEA Grapalat" w:cs="Sylfaen"/>
              </w:rPr>
              <w:t>նախարարություն</w:t>
            </w:r>
            <w:r>
              <w:rPr>
                <w:rFonts w:ascii="GHEA Grapalat" w:hAnsi="GHEA Grapalat" w:cs="Sylfaen"/>
              </w:rPr>
              <w:t xml:space="preserve"> 30</w:t>
            </w:r>
            <w:r w:rsidRPr="00B6331C">
              <w:rPr>
                <w:rFonts w:ascii="GHEA Grapalat" w:eastAsia="MS Mincho" w:hAnsi="GHEA Grapalat" w:cs="MS Mincho"/>
              </w:rPr>
              <w:t xml:space="preserve">.04.2020 </w:t>
            </w:r>
            <w:r w:rsidRPr="00B6331C">
              <w:rPr>
                <w:rFonts w:ascii="GHEA Grapalat" w:eastAsia="MS Mincho" w:hAnsi="GHEA Grapalat" w:cs="MS Mincho"/>
                <w:lang w:val="en-US"/>
              </w:rPr>
              <w:t>թ.</w:t>
            </w:r>
            <w:r w:rsidRPr="00B6331C">
              <w:rPr>
                <w:rFonts w:ascii="GHEA Grapalat" w:eastAsia="MS Mincho" w:hAnsi="GHEA Grapalat" w:cs="MS Mincho"/>
              </w:rPr>
              <w:t xml:space="preserve">  N 01/</w:t>
            </w:r>
            <w:r>
              <w:rPr>
                <w:rFonts w:ascii="GHEA Grapalat" w:eastAsia="MS Mincho" w:hAnsi="GHEA Grapalat" w:cs="MS Mincho"/>
              </w:rPr>
              <w:t>27.4</w:t>
            </w:r>
            <w:r w:rsidRPr="00B6331C">
              <w:rPr>
                <w:rFonts w:ascii="GHEA Grapalat" w:eastAsia="MS Mincho" w:hAnsi="GHEA Grapalat" w:cs="MS Mincho"/>
              </w:rPr>
              <w:t>/</w:t>
            </w:r>
            <w:r>
              <w:rPr>
                <w:rFonts w:ascii="GHEA Grapalat" w:eastAsia="MS Mincho" w:hAnsi="GHEA Grapalat" w:cs="MS Mincho"/>
              </w:rPr>
              <w:t>9</w:t>
            </w:r>
            <w:r w:rsidRPr="00B6331C">
              <w:rPr>
                <w:rFonts w:ascii="GHEA Grapalat" w:eastAsia="MS Mincho" w:hAnsi="GHEA Grapalat" w:cs="MS Mincho"/>
              </w:rPr>
              <w:t>0</w:t>
            </w:r>
            <w:r>
              <w:rPr>
                <w:rFonts w:ascii="GHEA Grapalat" w:eastAsia="MS Mincho" w:hAnsi="GHEA Grapalat" w:cs="MS Mincho"/>
              </w:rPr>
              <w:t>82</w:t>
            </w:r>
            <w:r w:rsidRPr="00B6331C">
              <w:rPr>
                <w:rFonts w:ascii="GHEA Grapalat" w:eastAsia="MS Mincho" w:hAnsi="GHEA Grapalat" w:cs="MS Mincho"/>
              </w:rPr>
              <w:t>-20 գրություն</w:t>
            </w:r>
          </w:p>
          <w:p w:rsidR="00B6331C" w:rsidRDefault="00B6331C" w:rsidP="005D39B3">
            <w:pPr>
              <w:spacing w:before="360" w:after="240"/>
              <w:rPr>
                <w:rFonts w:ascii="GHEA Grapalat" w:eastAsia="MS Mincho" w:hAnsi="GHEA Grapalat" w:cs="MS Mincho"/>
              </w:rPr>
            </w:pPr>
          </w:p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31C" w:rsidRPr="00B6331C" w:rsidRDefault="00B6331C" w:rsidP="00B6331C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B6331C">
              <w:rPr>
                <w:rFonts w:ascii="GHEA Grapalat" w:hAnsi="GHEA Grapalat" w:cs="Sylfaen"/>
                <w:lang w:val="hy-AM"/>
              </w:rPr>
              <w:t>«Հայաստանի Հանրապետության 2020 թվականի պետական բյուջեում վերաբաշխում, Հայաստանի Հանրապետության կառավարության 2019 թվականի դեկտեմբերի 26-ի N 1919-Ն որոշման մեջ փոփոխություններ կատարելու մասին» ՀՀ կառավարության որոշման նախագծի վերաբերյալ դիտողություններ և առաջարկություններ չունենք:</w:t>
            </w:r>
          </w:p>
          <w:p w:rsidR="00B6331C" w:rsidRDefault="00B6331C" w:rsidP="002E3C12">
            <w:pPr>
              <w:pStyle w:val="NoSpacing"/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83D" w:rsidRDefault="00DB783D" w:rsidP="00DB783D">
            <w:pPr>
              <w:rPr>
                <w:rFonts w:ascii="GHEA Grapalat" w:eastAsia="MS Mincho" w:hAnsi="GHEA Grapalat" w:cs="MS Mincho"/>
                <w:lang w:val="pt-BR"/>
              </w:rPr>
            </w:pPr>
            <w:r w:rsidRPr="002E3C12">
              <w:rPr>
                <w:rFonts w:ascii="GHEA Grapalat" w:eastAsia="MS Mincho" w:hAnsi="GHEA Grapalat" w:cs="MS Mincho"/>
                <w:lang w:val="hy-AM"/>
              </w:rPr>
              <w:t>Ընդունված է</w:t>
            </w:r>
            <w:r>
              <w:rPr>
                <w:rFonts w:ascii="GHEA Grapalat" w:eastAsia="MS Mincho" w:hAnsi="GHEA Grapalat" w:cs="MS Mincho"/>
                <w:lang w:val="pt-BR"/>
              </w:rPr>
              <w:t>:</w:t>
            </w:r>
            <w:r>
              <w:rPr>
                <w:rFonts w:ascii="GHEA Grapalat" w:hAnsi="GHEA Grapalat" w:cs="Sylfaen"/>
                <w:lang w:val="ro-RO"/>
              </w:rPr>
              <w:t xml:space="preserve"> </w:t>
            </w:r>
          </w:p>
          <w:p w:rsidR="00B6331C" w:rsidRPr="002E3C12" w:rsidRDefault="00B6331C" w:rsidP="00B6331C">
            <w:pPr>
              <w:spacing w:before="360" w:after="240"/>
              <w:ind w:left="576" w:hanging="576"/>
              <w:rPr>
                <w:rFonts w:ascii="GHEA Grapalat" w:eastAsia="MS Mincho" w:hAnsi="GHEA Grapalat" w:cs="MS Mincho"/>
                <w:lang w:val="hy-AM"/>
              </w:rPr>
            </w:pPr>
          </w:p>
        </w:tc>
      </w:tr>
    </w:tbl>
    <w:p w:rsidR="007A59AE" w:rsidRDefault="007A59AE" w:rsidP="007A59AE">
      <w:pPr>
        <w:rPr>
          <w:rFonts w:ascii="GHEA Grapalat" w:eastAsia="Calibri" w:hAnsi="GHEA Grapalat"/>
          <w:sz w:val="24"/>
          <w:szCs w:val="24"/>
          <w:lang w:val="ro-RO"/>
        </w:rPr>
      </w:pPr>
    </w:p>
    <w:p w:rsidR="007A59AE" w:rsidRDefault="007A59AE" w:rsidP="007A59AE">
      <w:pPr>
        <w:spacing w:line="276" w:lineRule="auto"/>
        <w:jc w:val="both"/>
        <w:rPr>
          <w:rFonts w:ascii="GHEA Grapalat" w:hAnsi="GHEA Grapalat"/>
          <w:sz w:val="24"/>
          <w:szCs w:val="24"/>
          <w:lang w:val="ro-RO"/>
        </w:rPr>
      </w:pPr>
    </w:p>
    <w:p w:rsidR="007A59AE" w:rsidRDefault="007A59AE" w:rsidP="007A59AE">
      <w:pPr>
        <w:spacing w:line="276" w:lineRule="auto"/>
        <w:jc w:val="both"/>
        <w:rPr>
          <w:rFonts w:ascii="GHEA Grapalat" w:hAnsi="GHEA Grapalat"/>
          <w:sz w:val="24"/>
          <w:szCs w:val="24"/>
          <w:lang w:val="ro-RO"/>
        </w:rPr>
      </w:pPr>
    </w:p>
    <w:p w:rsidR="007A59AE" w:rsidRPr="007A59AE" w:rsidRDefault="007A59AE" w:rsidP="000015A5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</w:p>
    <w:p w:rsidR="007A59AE" w:rsidRPr="007A59AE" w:rsidRDefault="007A59AE" w:rsidP="000015A5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</w:p>
    <w:p w:rsidR="007A59AE" w:rsidRPr="007A59AE" w:rsidRDefault="007A59AE" w:rsidP="000015A5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</w:p>
    <w:sectPr w:rsidR="007A59AE" w:rsidRPr="007A59AE" w:rsidSect="00CF3817">
      <w:headerReference w:type="even" r:id="rId7"/>
      <w:footerReference w:type="default" r:id="rId8"/>
      <w:pgSz w:w="11907" w:h="16840" w:code="9"/>
      <w:pgMar w:top="540" w:right="657" w:bottom="540" w:left="1138" w:header="450" w:footer="40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5718" w:rsidRDefault="00DE5718" w:rsidP="009D58F6">
      <w:r>
        <w:separator/>
      </w:r>
    </w:p>
  </w:endnote>
  <w:endnote w:type="continuationSeparator" w:id="0">
    <w:p w:rsidR="00DE5718" w:rsidRDefault="00DE5718" w:rsidP="009D5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Grapalat-Bold">
    <w:panose1 w:val="00000000000000000000"/>
    <w:charset w:val="00"/>
    <w:family w:val="auto"/>
    <w:notTrueType/>
    <w:pitch w:val="default"/>
    <w:sig w:usb0="00000203" w:usb1="00000000" w:usb2="00000000" w:usb3="00000000" w:csb0="00000005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DB783D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DB783D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DB783D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5718" w:rsidRDefault="00DE5718" w:rsidP="009D58F6">
      <w:r>
        <w:separator/>
      </w:r>
    </w:p>
  </w:footnote>
  <w:footnote w:type="continuationSeparator" w:id="0">
    <w:p w:rsidR="00DE5718" w:rsidRDefault="00DE5718" w:rsidP="009D58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C631A7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5186ECA"/>
    <w:multiLevelType w:val="hybridMultilevel"/>
    <w:tmpl w:val="3A2E4BAC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31A7"/>
    <w:rsid w:val="000015A5"/>
    <w:rsid w:val="00051185"/>
    <w:rsid w:val="00061301"/>
    <w:rsid w:val="00092741"/>
    <w:rsid w:val="00096089"/>
    <w:rsid w:val="00105DF5"/>
    <w:rsid w:val="0015420F"/>
    <w:rsid w:val="00160D07"/>
    <w:rsid w:val="001664E1"/>
    <w:rsid w:val="0017635A"/>
    <w:rsid w:val="001A1697"/>
    <w:rsid w:val="001B1152"/>
    <w:rsid w:val="001C2DB8"/>
    <w:rsid w:val="001D60D0"/>
    <w:rsid w:val="00201F92"/>
    <w:rsid w:val="00262786"/>
    <w:rsid w:val="00294B15"/>
    <w:rsid w:val="002A5A4E"/>
    <w:rsid w:val="002B0812"/>
    <w:rsid w:val="002C780C"/>
    <w:rsid w:val="002E3466"/>
    <w:rsid w:val="002E3C12"/>
    <w:rsid w:val="002F34FE"/>
    <w:rsid w:val="0032180F"/>
    <w:rsid w:val="003343AB"/>
    <w:rsid w:val="00335E99"/>
    <w:rsid w:val="00353A8A"/>
    <w:rsid w:val="003623DD"/>
    <w:rsid w:val="00374C36"/>
    <w:rsid w:val="00396634"/>
    <w:rsid w:val="003C0DF9"/>
    <w:rsid w:val="003C68A5"/>
    <w:rsid w:val="00400AD1"/>
    <w:rsid w:val="004B1B5F"/>
    <w:rsid w:val="0054650D"/>
    <w:rsid w:val="005744A3"/>
    <w:rsid w:val="00586C92"/>
    <w:rsid w:val="005A35E8"/>
    <w:rsid w:val="005D39B3"/>
    <w:rsid w:val="005E17E2"/>
    <w:rsid w:val="006069D5"/>
    <w:rsid w:val="006717BC"/>
    <w:rsid w:val="00693C8C"/>
    <w:rsid w:val="006978CB"/>
    <w:rsid w:val="006A7E8D"/>
    <w:rsid w:val="006C493C"/>
    <w:rsid w:val="006F489A"/>
    <w:rsid w:val="007A59AE"/>
    <w:rsid w:val="007C3C62"/>
    <w:rsid w:val="007F18BD"/>
    <w:rsid w:val="00821F5A"/>
    <w:rsid w:val="00867402"/>
    <w:rsid w:val="00887F90"/>
    <w:rsid w:val="00952373"/>
    <w:rsid w:val="009637A6"/>
    <w:rsid w:val="009C5A86"/>
    <w:rsid w:val="009D2317"/>
    <w:rsid w:val="009D3897"/>
    <w:rsid w:val="009D58F6"/>
    <w:rsid w:val="00A00CE2"/>
    <w:rsid w:val="00A0153B"/>
    <w:rsid w:val="00A07164"/>
    <w:rsid w:val="00A20370"/>
    <w:rsid w:val="00A4017B"/>
    <w:rsid w:val="00A739AE"/>
    <w:rsid w:val="00A82079"/>
    <w:rsid w:val="00A95FFC"/>
    <w:rsid w:val="00AA39FD"/>
    <w:rsid w:val="00AA66F9"/>
    <w:rsid w:val="00AC51EB"/>
    <w:rsid w:val="00AE5D1D"/>
    <w:rsid w:val="00B40A39"/>
    <w:rsid w:val="00B6331C"/>
    <w:rsid w:val="00B67748"/>
    <w:rsid w:val="00B90677"/>
    <w:rsid w:val="00B921AB"/>
    <w:rsid w:val="00B96CCC"/>
    <w:rsid w:val="00BD5B60"/>
    <w:rsid w:val="00C04CA9"/>
    <w:rsid w:val="00C1569D"/>
    <w:rsid w:val="00C175D0"/>
    <w:rsid w:val="00C20152"/>
    <w:rsid w:val="00C631A7"/>
    <w:rsid w:val="00C92246"/>
    <w:rsid w:val="00CA2CD6"/>
    <w:rsid w:val="00CA5353"/>
    <w:rsid w:val="00CD7E7F"/>
    <w:rsid w:val="00CE21C9"/>
    <w:rsid w:val="00CE7916"/>
    <w:rsid w:val="00CF3817"/>
    <w:rsid w:val="00D47617"/>
    <w:rsid w:val="00D54C31"/>
    <w:rsid w:val="00D701B6"/>
    <w:rsid w:val="00D87CDF"/>
    <w:rsid w:val="00DB2AE9"/>
    <w:rsid w:val="00DB783D"/>
    <w:rsid w:val="00DD3039"/>
    <w:rsid w:val="00DE5718"/>
    <w:rsid w:val="00E00331"/>
    <w:rsid w:val="00E23CC7"/>
    <w:rsid w:val="00E2620F"/>
    <w:rsid w:val="00E264EB"/>
    <w:rsid w:val="00E43D95"/>
    <w:rsid w:val="00E66ECA"/>
    <w:rsid w:val="00E70324"/>
    <w:rsid w:val="00E90409"/>
    <w:rsid w:val="00E93EC7"/>
    <w:rsid w:val="00E979F8"/>
    <w:rsid w:val="00EC0324"/>
    <w:rsid w:val="00ED1648"/>
    <w:rsid w:val="00F33BD0"/>
    <w:rsid w:val="00F44DE6"/>
    <w:rsid w:val="00F451FD"/>
    <w:rsid w:val="00F842B6"/>
    <w:rsid w:val="00FA3F1E"/>
    <w:rsid w:val="00FC2AA7"/>
    <w:rsid w:val="00FC42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77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1046</Words>
  <Characters>5966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https://mul-edu.gov.am/tasks/docs/attachment.php?id=336550&amp;fn=02_voroshum.docx&amp;out=1&amp;token=30fbe28b07acd8254099</cp:keywords>
</cp:coreProperties>
</file>