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DC7" w:rsidRPr="009C0F93" w:rsidRDefault="00A03DC7" w:rsidP="00A03DC7">
      <w:pPr>
        <w:spacing w:after="0" w:line="312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C0F93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A03DC7" w:rsidRPr="009C0F93" w:rsidRDefault="00A03DC7" w:rsidP="00A03D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9C0F93">
        <w:rPr>
          <w:rFonts w:ascii="GHEA Grapalat" w:hAnsi="GHEA Grapalat" w:cs="Arial Armenian"/>
          <w:b/>
          <w:lang w:val="hy-AM"/>
        </w:rPr>
        <w:t>«</w:t>
      </w:r>
      <w:r w:rsidRPr="007A5832">
        <w:rPr>
          <w:rStyle w:val="Strong"/>
          <w:rFonts w:ascii="GHEA Grapalat" w:hAnsi="GHEA Grapalat"/>
          <w:bCs w:val="0"/>
          <w:lang w:val="hy-AM"/>
        </w:rPr>
        <w:t>Հ</w:t>
      </w:r>
      <w:r w:rsidRPr="007A5832">
        <w:rPr>
          <w:rStyle w:val="Strong"/>
          <w:rFonts w:ascii="GHEA Grapalat" w:hAnsi="GHEA Grapalat"/>
          <w:color w:val="000000"/>
          <w:lang w:val="hy-AM"/>
        </w:rPr>
        <w:t xml:space="preserve">ԱՅԱՍՏԱՆԻ ՀԱՆՐԱՊԵՏՈՒԹՅԱՆ ԿԱՌԱՎԱՐՈՒԹՅԱՆ 2006 ԹՎԱԿԱՆԻ ՆՈՅԵՄԲԵՐԻ 16-Ի ԹԻՎ 1708-Ն ՈՐՈՇՄԱՆ ՄԵՋ ԼՐԱՑՈՒՄՆԵՐ </w:t>
      </w:r>
      <w:r w:rsidRPr="008638CC">
        <w:rPr>
          <w:rStyle w:val="Strong"/>
          <w:rFonts w:ascii="GHEA Grapalat" w:hAnsi="GHEA Grapalat"/>
          <w:color w:val="000000"/>
          <w:lang w:val="hy-AM"/>
        </w:rPr>
        <w:t xml:space="preserve">ՈՒ </w:t>
      </w:r>
      <w:r w:rsidRPr="007A5832">
        <w:rPr>
          <w:rStyle w:val="Strong"/>
          <w:rFonts w:ascii="GHEA Grapalat" w:hAnsi="GHEA Grapalat"/>
          <w:color w:val="000000"/>
          <w:lang w:val="hy-AM"/>
        </w:rPr>
        <w:t xml:space="preserve">ՓՈՓՈԽՈՒԹՅՈՒՆ ԿԱՏԱՐԵԼՈՒ ՄԱՍԻՆ» </w:t>
      </w:r>
      <w:r w:rsidRPr="009C0F93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ԸՆԴՈՒՆՄԱՆ ԿԱՊԱԿՑՈՒԹՅԱՄԲ  ԱՅԼ  ԻՐԱՎԱԿԱՆ ԱԿՏԵՐՈՒՄ ՓՈՓՈԽՈՒԹՅՈՒՆՆԵՐ </w:t>
      </w:r>
      <w:r w:rsidRPr="00E427AB">
        <w:rPr>
          <w:rFonts w:ascii="GHEA Grapalat" w:hAnsi="GHEA Grapalat" w:cs="Sylfaen"/>
          <w:b/>
          <w:lang w:val="hy-AM"/>
        </w:rPr>
        <w:t xml:space="preserve"> </w:t>
      </w:r>
      <w:r w:rsidRPr="009C0F93">
        <w:rPr>
          <w:rFonts w:ascii="GHEA Grapalat" w:hAnsi="GHEA Grapalat" w:cs="Sylfaen"/>
          <w:b/>
          <w:lang w:val="hy-AM"/>
        </w:rPr>
        <w:t>ԿԱՄ ԼՐԱՑՈՒՄՆԵՐ ԿԱՏԱՐԵԼՈՒ ԱՆՀՐԱԺԵՇՏՈՒԹՅԱՆ  ՄԱՍԻՆ</w:t>
      </w: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Ներկայացված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C0F93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C0F93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առնչությամբ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ակտերում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(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03DC7" w:rsidRDefault="00A03DC7" w:rsidP="00A03DC7">
      <w:pPr>
        <w:spacing w:after="0" w:line="312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A03DC7" w:rsidRDefault="0035597C" w:rsidP="00A03D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9C0F93">
        <w:rPr>
          <w:rFonts w:ascii="GHEA Grapalat" w:hAnsi="GHEA Grapalat" w:cs="Arial Armenian"/>
          <w:b/>
          <w:lang w:val="hy-AM"/>
        </w:rPr>
        <w:t>«</w:t>
      </w:r>
      <w:bookmarkStart w:id="0" w:name="_GoBack"/>
      <w:bookmarkEnd w:id="0"/>
      <w:r w:rsidRPr="007A5832">
        <w:rPr>
          <w:rStyle w:val="Strong"/>
          <w:rFonts w:ascii="GHEA Grapalat" w:hAnsi="GHEA Grapalat"/>
          <w:bCs w:val="0"/>
          <w:lang w:val="hy-AM"/>
        </w:rPr>
        <w:t>Հ</w:t>
      </w:r>
      <w:r w:rsidRPr="007A5832">
        <w:rPr>
          <w:rStyle w:val="Strong"/>
          <w:rFonts w:ascii="GHEA Grapalat" w:hAnsi="GHEA Grapalat"/>
          <w:color w:val="000000"/>
          <w:lang w:val="hy-AM"/>
        </w:rPr>
        <w:t>ԱՅԱՍՏԱՆԻ ՀԱՆՐԱՊԵՏՈՒԹՅԱՆ ԿԱՌԱՎԱՐՈՒԹՅԱՆ 2006 ԹՎԱԿԱՆԻ ՆՈՅԵՄԲԵՐԻ 16-Ի ԹԻՎ 1708-Ն ՈՐՈՇՄԱՆ ՄԵՋ ԼՐԱՑՈՒՄՆԵՐ</w:t>
      </w:r>
      <w:r w:rsidRPr="008638CC">
        <w:rPr>
          <w:rStyle w:val="Strong"/>
          <w:rFonts w:ascii="GHEA Grapalat" w:hAnsi="GHEA Grapalat"/>
          <w:color w:val="000000"/>
          <w:lang w:val="hy-AM"/>
        </w:rPr>
        <w:t xml:space="preserve"> ՈՒ</w:t>
      </w:r>
      <w:r w:rsidRPr="007A5832">
        <w:rPr>
          <w:rStyle w:val="Strong"/>
          <w:rFonts w:ascii="GHEA Grapalat" w:hAnsi="GHEA Grapalat"/>
          <w:color w:val="000000"/>
          <w:lang w:val="hy-AM"/>
        </w:rPr>
        <w:t xml:space="preserve"> ՓՈՓՈԽՈՒԹՅՈՒՆ ԿԱՏԱՐԵԼՈՒ ՄԱՍԻՆ» </w:t>
      </w:r>
      <w:r w:rsidRPr="009C0F93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ԸՆԴՈՒՆՄԱՆ ԿԱՊԱԿՑՈՒԹՅԱՄԲ  ԱՅԼ  ԻՐԱՎԱԿԱՆ ԱԿՏԵՐՈՒՄ ՓՈՓՈԽՈՒԹՅՈՒՆՆԵՐ ԿԱՄ ԼՐԱՑՈՒՄՆԵՐ ԿԱՏԱՐԵԼՈՒ ԱՆՀՐԱԺԵՇՏՈՒԹՅԱՆ  ՄԱՍԻՆ</w:t>
      </w:r>
      <w:r w:rsidRPr="00B03D74">
        <w:rPr>
          <w:rFonts w:ascii="GHEA Grapalat" w:hAnsi="GHEA Grapalat" w:cs="Arial Armenian"/>
          <w:b/>
          <w:lang w:val="hy-AM"/>
        </w:rPr>
        <w:t>»</w:t>
      </w:r>
      <w:r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ՈՐՈՇՄԱՆ ՆԱԽԱԳԾԻ ԸՆԴՈՒՆՄԱՆ  ԿԱՊԱԿՑՈՒԹՅԱՄԲ ՊԵՏԱԿԱՆ ԲՅՈՒՋԵՈՒՄ ԾԱԽՍԵՐԻ ԵՎ ԵԿԱՄՈՒՏՆԵՐԻ ԷԱԿԱՆ ԱՎԵԼԱՑՄԱՆ ԿԱՄ ՆՎԱԶԵՑՄԱՆ ՄԱՍԻՆ</w:t>
      </w:r>
    </w:p>
    <w:p w:rsidR="00A03DC7" w:rsidRDefault="00A03DC7" w:rsidP="00A03DC7">
      <w:pPr>
        <w:spacing w:after="0" w:line="312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D0990" w:rsidRPr="00A03DC7" w:rsidRDefault="00A03DC7" w:rsidP="00A03DC7">
      <w:pPr>
        <w:spacing w:after="0" w:line="312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Ներկայացված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բյուջեում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փոփոխություններ չեն նախատեսվում։</w:t>
      </w:r>
    </w:p>
    <w:sectPr w:rsidR="008D0990" w:rsidRPr="00A03DC7" w:rsidSect="00A03DC7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9B"/>
    <w:rsid w:val="001C419B"/>
    <w:rsid w:val="002E3D04"/>
    <w:rsid w:val="0035597C"/>
    <w:rsid w:val="00837945"/>
    <w:rsid w:val="008D0990"/>
    <w:rsid w:val="009407A0"/>
    <w:rsid w:val="00985A47"/>
    <w:rsid w:val="00A03DC7"/>
    <w:rsid w:val="00A41A8F"/>
    <w:rsid w:val="00EE2654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7C0AA"/>
  <w15:chartTrackingRefBased/>
  <w15:docId w15:val="{A467B6AD-637B-4C2C-98F7-6273B952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DC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A0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03DC7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03DC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9</cp:revision>
  <dcterms:created xsi:type="dcterms:W3CDTF">2020-05-05T05:03:00Z</dcterms:created>
  <dcterms:modified xsi:type="dcterms:W3CDTF">2020-05-06T14:38:00Z</dcterms:modified>
</cp:coreProperties>
</file>