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894" w:rsidRPr="00E162EF" w:rsidRDefault="00F67894" w:rsidP="00F6789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64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67894" w:rsidRPr="00E162EF" w:rsidRDefault="00F67894" w:rsidP="00B53E3E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67894" w:rsidRPr="00B53E3E" w:rsidRDefault="00B53E3E" w:rsidP="00B53E3E">
      <w:pPr>
        <w:spacing w:after="0" w:line="240" w:lineRule="auto"/>
        <w:ind w:left="-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2006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ՆՈՅԵՄԲԵՐԻ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16-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N 1708-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ԼՐԱՑՈՒՄՆԵՐ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ՈՒ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ՓՈՓՈԽՈՒԹՅՈՒՆ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</w:t>
      </w:r>
      <w:r w:rsidRPr="00B53E3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» </w:t>
      </w:r>
      <w:r w:rsidRPr="00B53E3E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ԿԱՌԱՎԱՐՈՒԹՅԱՆ ՈՐՈՇՄԱՆ ԸՆԴՈՒՆՄԱՆ</w:t>
      </w:r>
    </w:p>
    <w:p w:rsidR="00B53E3E" w:rsidRPr="00B53E3E" w:rsidRDefault="00B53E3E" w:rsidP="00F67894">
      <w:pPr>
        <w:spacing w:after="0" w:line="240" w:lineRule="auto"/>
        <w:ind w:left="-284"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67894" w:rsidRPr="00F67894" w:rsidRDefault="00F67894" w:rsidP="00D242E2">
      <w:pPr>
        <w:pStyle w:val="ListParagraph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GHEA Grapalat" w:hAnsi="GHEA Grapalat" w:cs="Arial Armenian"/>
          <w:b/>
          <w:sz w:val="24"/>
          <w:szCs w:val="24"/>
        </w:rPr>
      </w:pPr>
      <w:r w:rsidRPr="00F67894">
        <w:rPr>
          <w:rFonts w:ascii="GHEA Grapalat" w:hAnsi="GHEA Grapalat" w:cs="Arial Armenian"/>
          <w:b/>
          <w:sz w:val="24"/>
          <w:szCs w:val="24"/>
        </w:rPr>
        <w:t>ԱՆՀՐԱԺԵՇՏՈՒԹՅՈՒՆԸ</w:t>
      </w:r>
    </w:p>
    <w:p w:rsidR="00F67894" w:rsidRPr="00CE58DB" w:rsidRDefault="00F67894" w:rsidP="00F67894">
      <w:pPr>
        <w:pStyle w:val="ListParagraph"/>
        <w:spacing w:after="0" w:line="240" w:lineRule="auto"/>
        <w:ind w:left="-630" w:firstLine="720"/>
        <w:jc w:val="both"/>
        <w:rPr>
          <w:rFonts w:ascii="GHEA Grapalat" w:hAnsi="GHEA Grapalat" w:cs="Arial Armenian"/>
          <w:sz w:val="10"/>
          <w:szCs w:val="10"/>
        </w:rPr>
      </w:pPr>
    </w:p>
    <w:p w:rsidR="00F67894" w:rsidRPr="00541BB7" w:rsidRDefault="00F67894" w:rsidP="00CA6612">
      <w:pPr>
        <w:tabs>
          <w:tab w:val="left" w:pos="1080"/>
          <w:tab w:val="left" w:pos="1170"/>
        </w:tabs>
        <w:spacing w:after="0" w:line="24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en-US"/>
        </w:rPr>
      </w:pPr>
      <w:r w:rsidRPr="00AF7471">
        <w:rPr>
          <w:rFonts w:ascii="GHEA Grapalat" w:hAnsi="GHEA Grapalat" w:cs="Arial Armenian"/>
          <w:sz w:val="24"/>
          <w:szCs w:val="24"/>
        </w:rPr>
        <w:t>Կառավարության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որոշման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նախագծի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ընդունումը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պայմանավորված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է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ՀՀ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համայնքների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ենթակառուցվածքների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զարգացմանն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ուղղված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Հայաստանի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Հանրապետության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պետական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բյուջեից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սուբվենցիայի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տրամադրման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գործընթացի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արդյունավետ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 w:rsidRPr="00AF7471">
        <w:rPr>
          <w:rFonts w:ascii="GHEA Grapalat" w:hAnsi="GHEA Grapalat" w:cs="Arial Armenian"/>
          <w:sz w:val="24"/>
          <w:szCs w:val="24"/>
        </w:rPr>
        <w:t>կազմակերպման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en-US"/>
        </w:rPr>
        <w:t>ապահովմամբ</w:t>
      </w:r>
      <w:r w:rsidRPr="00AF7471">
        <w:rPr>
          <w:rFonts w:ascii="GHEA Grapalat" w:hAnsi="GHEA Grapalat" w:cs="Arial Armenian"/>
          <w:sz w:val="24"/>
          <w:szCs w:val="24"/>
        </w:rPr>
        <w:t>։</w:t>
      </w:r>
      <w:r w:rsidRPr="00541BB7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</w:p>
    <w:p w:rsidR="00F67894" w:rsidRPr="00F67894" w:rsidRDefault="00F67894" w:rsidP="00D242E2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Arial Armenian"/>
          <w:b/>
          <w:sz w:val="24"/>
          <w:szCs w:val="24"/>
          <w:lang w:val="en-US"/>
        </w:rPr>
        <w:t xml:space="preserve"> </w:t>
      </w:r>
      <w:r w:rsidRPr="00F67894">
        <w:rPr>
          <w:rFonts w:ascii="GHEA Grapalat" w:hAnsi="GHEA Grapalat" w:cs="Arial Armenian"/>
          <w:b/>
          <w:sz w:val="24"/>
          <w:szCs w:val="24"/>
        </w:rPr>
        <w:t>ԸՆԹԱՑԻԿ ԻՐԱՎԻՃԱԿԸ ԵՎ ԽՆԴԻՐՆԵՐԸ</w:t>
      </w:r>
    </w:p>
    <w:p w:rsidR="00F67894" w:rsidRPr="00FA02E0" w:rsidRDefault="00F67894" w:rsidP="00CA6612">
      <w:pPr>
        <w:pStyle w:val="Default"/>
        <w:ind w:firstLine="720"/>
        <w:jc w:val="both"/>
        <w:rPr>
          <w:rFonts w:cs="Sylfaen"/>
          <w:lang w:val="ru-RU"/>
        </w:rPr>
      </w:pPr>
      <w:r w:rsidRPr="00FA02E0">
        <w:rPr>
          <w:bCs/>
          <w:lang w:val="hy-AM" w:eastAsia="hy-AM"/>
        </w:rPr>
        <w:t>2019 թվակա</w:t>
      </w:r>
      <w:r w:rsidRPr="00FA02E0">
        <w:rPr>
          <w:bCs/>
          <w:lang w:eastAsia="hy-AM"/>
        </w:rPr>
        <w:t>ն</w:t>
      </w:r>
      <w:r w:rsidRPr="00FA02E0">
        <w:rPr>
          <w:bCs/>
          <w:lang w:val="hy-AM" w:eastAsia="hy-AM"/>
        </w:rPr>
        <w:t xml:space="preserve">ին իրականացված ՀՀ համայնքների ենթակառուցվածքների զարգացմանն ուղղված սուբվենցիայի տրամադրման գործընթացի շրջանակներում </w:t>
      </w:r>
      <w:r w:rsidRPr="00FA02E0">
        <w:rPr>
          <w:rFonts w:cs="Sylfaen"/>
          <w:lang w:val="hy-AM"/>
        </w:rPr>
        <w:t>2006 թվականի նոյեմբերի 16-ի N 1708-Ն որոշման դրույթների համաձայն</w:t>
      </w:r>
      <w:r w:rsidRPr="00FA02E0">
        <w:rPr>
          <w:rFonts w:cs="Sylfaen"/>
        </w:rPr>
        <w:t>՝</w:t>
      </w:r>
      <w:r w:rsidRPr="00FA02E0">
        <w:rPr>
          <w:rFonts w:cs="Sylfaen"/>
          <w:lang w:val="ru-RU"/>
        </w:rPr>
        <w:t xml:space="preserve"> </w:t>
      </w:r>
      <w:r w:rsidRPr="00FA02E0">
        <w:rPr>
          <w:bCs/>
          <w:lang w:val="hy-AM" w:eastAsia="hy-AM"/>
        </w:rPr>
        <w:t>2019 թվակա</w:t>
      </w:r>
      <w:r w:rsidRPr="00FA02E0">
        <w:rPr>
          <w:bCs/>
          <w:lang w:eastAsia="hy-AM"/>
        </w:rPr>
        <w:t>ն</w:t>
      </w:r>
      <w:r w:rsidRPr="00FA02E0">
        <w:rPr>
          <w:bCs/>
          <w:lang w:val="hy-AM" w:eastAsia="hy-AM"/>
        </w:rPr>
        <w:t>ին</w:t>
      </w:r>
      <w:r w:rsidRPr="00FA02E0">
        <w:rPr>
          <w:rFonts w:cs="Sylfaen"/>
          <w:lang w:val="ru-RU"/>
        </w:rPr>
        <w:t xml:space="preserve">  </w:t>
      </w:r>
      <w:r w:rsidRPr="00FA02E0">
        <w:rPr>
          <w:rFonts w:cs="Sylfaen"/>
        </w:rPr>
        <w:t>իրականացվել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է</w:t>
      </w:r>
      <w:r w:rsidRPr="00FA02E0">
        <w:rPr>
          <w:rFonts w:cs="Sylfaen"/>
          <w:lang w:val="ru-RU"/>
        </w:rPr>
        <w:t xml:space="preserve"> 462 </w:t>
      </w:r>
      <w:r w:rsidRPr="00FA02E0">
        <w:rPr>
          <w:rFonts w:cs="Sylfaen"/>
        </w:rPr>
        <w:t>սուբվենցիոն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ծրագիր</w:t>
      </w:r>
      <w:r w:rsidRPr="00FA02E0">
        <w:rPr>
          <w:rFonts w:cs="Sylfaen"/>
          <w:lang w:val="ru-RU"/>
        </w:rPr>
        <w:t xml:space="preserve">, </w:t>
      </w:r>
      <w:r w:rsidRPr="00FA02E0">
        <w:rPr>
          <w:rFonts w:cs="Sylfaen"/>
        </w:rPr>
        <w:t>ընդհանուր</w:t>
      </w:r>
      <w:r w:rsidRPr="00FA02E0">
        <w:rPr>
          <w:rFonts w:cs="Sylfaen"/>
          <w:lang w:val="ru-RU"/>
        </w:rPr>
        <w:t xml:space="preserve"> 17.4 </w:t>
      </w:r>
      <w:r w:rsidRPr="00FA02E0">
        <w:rPr>
          <w:rFonts w:cs="Sylfaen"/>
        </w:rPr>
        <w:t>մլրդ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ՀՀ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դրամ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ընդհանոր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արժեքով</w:t>
      </w:r>
      <w:r w:rsidRPr="00FA02E0">
        <w:rPr>
          <w:rFonts w:cs="Sylfaen"/>
          <w:lang w:val="ru-RU"/>
        </w:rPr>
        <w:t xml:space="preserve">, </w:t>
      </w:r>
      <w:r w:rsidRPr="00FA02E0">
        <w:rPr>
          <w:rFonts w:cs="Sylfaen"/>
        </w:rPr>
        <w:t>որից</w:t>
      </w:r>
      <w:r w:rsidRPr="00FA02E0">
        <w:rPr>
          <w:rFonts w:cs="Sylfaen"/>
          <w:lang w:val="ru-RU"/>
        </w:rPr>
        <w:t xml:space="preserve"> 9.57 </w:t>
      </w:r>
      <w:r w:rsidRPr="00FA02E0">
        <w:rPr>
          <w:rFonts w:cs="Sylfaen"/>
        </w:rPr>
        <w:t>մլրդ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ՀՀ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դրամը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ՀՀ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պետական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բյուջեի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համաֆինանսավորումն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է</w:t>
      </w:r>
      <w:r w:rsidRPr="00FA02E0">
        <w:rPr>
          <w:rFonts w:cs="Sylfaen"/>
          <w:lang w:val="ru-RU"/>
        </w:rPr>
        <w:t xml:space="preserve">, </w:t>
      </w:r>
      <w:r w:rsidRPr="00FA02E0">
        <w:rPr>
          <w:rFonts w:cs="Sylfaen"/>
        </w:rPr>
        <w:t>իսկ</w:t>
      </w:r>
      <w:r w:rsidRPr="00FA02E0">
        <w:rPr>
          <w:rFonts w:cs="Sylfaen"/>
          <w:lang w:val="ru-RU"/>
        </w:rPr>
        <w:t xml:space="preserve"> 7.86 </w:t>
      </w:r>
      <w:r w:rsidRPr="00FA02E0">
        <w:rPr>
          <w:rFonts w:cs="Sylfaen"/>
        </w:rPr>
        <w:t>մլրդ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դրամը՝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ՀՀ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համայնքներինը</w:t>
      </w:r>
      <w:r w:rsidRPr="00FA02E0">
        <w:rPr>
          <w:rFonts w:cs="Sylfaen"/>
          <w:lang w:val="ru-RU"/>
        </w:rPr>
        <w:t xml:space="preserve">: </w:t>
      </w:r>
    </w:p>
    <w:p w:rsidR="00F67894" w:rsidRPr="00FA02E0" w:rsidRDefault="00F67894" w:rsidP="00CA6612">
      <w:pPr>
        <w:pStyle w:val="Default"/>
        <w:ind w:firstLine="720"/>
        <w:jc w:val="both"/>
        <w:rPr>
          <w:rFonts w:cs="Sylfaen"/>
          <w:lang w:val="ru-RU"/>
        </w:rPr>
      </w:pPr>
      <w:r w:rsidRPr="00FA02E0">
        <w:rPr>
          <w:rFonts w:cs="Sylfaen"/>
        </w:rPr>
        <w:t>Նշված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ծրագրերից</w:t>
      </w:r>
      <w:r w:rsidRPr="00FA02E0">
        <w:rPr>
          <w:rFonts w:cs="Sylfaen"/>
          <w:lang w:val="ru-RU"/>
        </w:rPr>
        <w:t xml:space="preserve"> 146-</w:t>
      </w:r>
      <w:r w:rsidRPr="00FA02E0">
        <w:rPr>
          <w:rFonts w:cs="Sylfaen"/>
        </w:rPr>
        <w:t>ը</w:t>
      </w:r>
      <w:r w:rsidRPr="00FA02E0">
        <w:rPr>
          <w:rFonts w:cs="Sylfaen"/>
          <w:lang w:val="ru-RU"/>
        </w:rPr>
        <w:t xml:space="preserve">, </w:t>
      </w:r>
      <w:r w:rsidRPr="00FA02E0">
        <w:rPr>
          <w:rFonts w:cs="Sylfaen"/>
        </w:rPr>
        <w:t>կամ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մոտ</w:t>
      </w:r>
      <w:r w:rsidRPr="00FA02E0">
        <w:rPr>
          <w:rFonts w:cs="Sylfaen"/>
          <w:lang w:val="ru-RU"/>
        </w:rPr>
        <w:t xml:space="preserve"> 32 </w:t>
      </w:r>
      <w:r w:rsidRPr="00FA02E0">
        <w:rPr>
          <w:rFonts w:cs="Sylfaen"/>
        </w:rPr>
        <w:t>տոկոսը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ՀՀ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համայնքների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փողոցների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նորոգման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ծրագրեր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են</w:t>
      </w:r>
      <w:r w:rsidRPr="00FA02E0">
        <w:rPr>
          <w:rFonts w:cs="Sylfaen"/>
          <w:lang w:val="ru-RU"/>
        </w:rPr>
        <w:t xml:space="preserve">, </w:t>
      </w:r>
      <w:r w:rsidRPr="00FA02E0">
        <w:rPr>
          <w:rFonts w:cs="Sylfaen"/>
        </w:rPr>
        <w:t>որոնց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ընդհանուր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արժեքը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կազմում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է</w:t>
      </w:r>
      <w:r w:rsidRPr="00FA02E0">
        <w:rPr>
          <w:rFonts w:cs="Sylfaen"/>
          <w:lang w:val="ru-RU"/>
        </w:rPr>
        <w:t xml:space="preserve"> 7.6 </w:t>
      </w:r>
      <w:r w:rsidRPr="00FA02E0">
        <w:rPr>
          <w:rFonts w:cs="Sylfaen"/>
        </w:rPr>
        <w:t>մլրդ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ՀՀ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դրամ</w:t>
      </w:r>
      <w:r w:rsidRPr="00FA02E0">
        <w:rPr>
          <w:rFonts w:cs="Sylfaen"/>
          <w:lang w:val="ru-RU"/>
        </w:rPr>
        <w:t xml:space="preserve">, </w:t>
      </w:r>
      <w:r w:rsidRPr="00FA02E0">
        <w:rPr>
          <w:rFonts w:cs="Sylfaen"/>
        </w:rPr>
        <w:t>այդ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թվում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ՀՀ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պետական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բյուջեի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համաֆինանսավորումը՝</w:t>
      </w:r>
      <w:r w:rsidRPr="00FA02E0">
        <w:rPr>
          <w:rFonts w:cs="Sylfaen"/>
          <w:lang w:val="ru-RU"/>
        </w:rPr>
        <w:t xml:space="preserve"> 4,2 </w:t>
      </w:r>
      <w:r w:rsidRPr="00FA02E0">
        <w:rPr>
          <w:rFonts w:cs="Sylfaen"/>
        </w:rPr>
        <w:t>մլրդ</w:t>
      </w:r>
      <w:r w:rsidRPr="00FA02E0">
        <w:rPr>
          <w:rFonts w:cs="Sylfaen"/>
          <w:lang w:val="ru-RU"/>
        </w:rPr>
        <w:t xml:space="preserve"> </w:t>
      </w:r>
      <w:r w:rsidRPr="00FA02E0">
        <w:rPr>
          <w:rFonts w:cs="Sylfaen"/>
        </w:rPr>
        <w:t>դրամ</w:t>
      </w:r>
      <w:r w:rsidRPr="00FA02E0">
        <w:rPr>
          <w:rFonts w:cs="Sylfaen"/>
          <w:lang w:val="ru-RU"/>
        </w:rPr>
        <w:t>:</w:t>
      </w:r>
    </w:p>
    <w:p w:rsidR="00F67894" w:rsidRPr="00FA02E0" w:rsidRDefault="00F67894" w:rsidP="00CA6612">
      <w:pPr>
        <w:spacing w:after="0" w:line="240" w:lineRule="auto"/>
        <w:ind w:firstLine="720"/>
        <w:jc w:val="both"/>
        <w:rPr>
          <w:rFonts w:ascii="GHEA Grapalat" w:hAnsi="GHEA Grapalat" w:cs="Courier New"/>
          <w:sz w:val="24"/>
          <w:szCs w:val="24"/>
        </w:rPr>
      </w:pPr>
      <w:r w:rsidRPr="00FA02E0">
        <w:rPr>
          <w:rFonts w:ascii="GHEA Grapalat" w:hAnsi="GHEA Grapalat" w:cs="Courier New"/>
          <w:sz w:val="24"/>
          <w:szCs w:val="24"/>
          <w:lang w:val="hy-AM"/>
        </w:rPr>
        <w:t xml:space="preserve">ՀՀ վարչապետի հանձնարարականով շինարարական աշխատանքների որակի և ծավալի նկատմամբ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կատարված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հ</w:t>
      </w:r>
      <w:r w:rsidRPr="00FA02E0">
        <w:rPr>
          <w:rFonts w:ascii="GHEA Grapalat" w:hAnsi="GHEA Grapalat" w:cs="Courier New"/>
          <w:sz w:val="24"/>
          <w:szCs w:val="24"/>
          <w:lang w:val="hy-AM"/>
        </w:rPr>
        <w:t>սկողությ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ան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արդյունքներով</w:t>
      </w:r>
      <w:r w:rsidRPr="00FA02E0">
        <w:rPr>
          <w:rFonts w:ascii="GHEA Grapalat" w:hAnsi="GHEA Grapalat" w:cs="Courier New"/>
          <w:sz w:val="24"/>
          <w:szCs w:val="24"/>
        </w:rPr>
        <w:t xml:space="preserve">, </w:t>
      </w:r>
      <w:r w:rsidRPr="00FA02E0">
        <w:rPr>
          <w:rFonts w:ascii="GHEA Grapalat" w:hAnsi="GHEA Grapalat" w:cs="Courier New"/>
          <w:sz w:val="24"/>
          <w:szCs w:val="24"/>
          <w:lang w:val="hy-AM"/>
        </w:rPr>
        <w:t>որոնցում ներգրավված են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նախարարության</w:t>
      </w:r>
      <w:r w:rsidRPr="00FA02E0">
        <w:rPr>
          <w:rFonts w:ascii="GHEA Grapalat" w:hAnsi="GHEA Grapalat" w:cs="Courier New"/>
          <w:sz w:val="24"/>
          <w:szCs w:val="24"/>
        </w:rPr>
        <w:t>,</w:t>
      </w:r>
      <w:r w:rsidRPr="00FA02E0">
        <w:rPr>
          <w:rFonts w:ascii="GHEA Grapalat" w:hAnsi="GHEA Grapalat" w:cs="Courier New"/>
          <w:sz w:val="24"/>
          <w:szCs w:val="24"/>
          <w:lang w:val="hy-AM"/>
        </w:rPr>
        <w:t xml:space="preserve"> մարզպետարանների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և</w:t>
      </w:r>
      <w:r w:rsidRPr="00FA02E0">
        <w:rPr>
          <w:rFonts w:ascii="GHEA Grapalat" w:hAnsi="GHEA Grapalat" w:cs="Courier New"/>
          <w:sz w:val="24"/>
          <w:szCs w:val="24"/>
          <w:lang w:val="hy-AM"/>
        </w:rPr>
        <w:t xml:space="preserve"> այլ գերատեսչություննների, այդ թվում՝ ՀՀ վարչապետի աշխատակազմի տեսչական մարմնի ներկայացուցիչները</w:t>
      </w:r>
      <w:r w:rsidRPr="00FA02E0">
        <w:rPr>
          <w:rFonts w:ascii="GHEA Grapalat" w:hAnsi="GHEA Grapalat" w:cs="Courier New"/>
          <w:sz w:val="24"/>
          <w:szCs w:val="24"/>
        </w:rPr>
        <w:t>,</w:t>
      </w:r>
      <w:r w:rsidRPr="00FA02E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կատարված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ճանապարհաշինարարական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աշխատանքների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շուրջ</w:t>
      </w:r>
      <w:r w:rsidRPr="00FA02E0">
        <w:rPr>
          <w:rFonts w:ascii="GHEA Grapalat" w:hAnsi="GHEA Grapalat" w:cs="Courier New"/>
          <w:sz w:val="24"/>
          <w:szCs w:val="24"/>
        </w:rPr>
        <w:t xml:space="preserve"> 50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տոկոսը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գնահատվել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է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անբավարար</w:t>
      </w:r>
      <w:r w:rsidRPr="00FA02E0">
        <w:rPr>
          <w:rFonts w:ascii="GHEA Grapalat" w:hAnsi="GHEA Grapalat" w:cs="Courier New"/>
          <w:sz w:val="24"/>
          <w:szCs w:val="24"/>
        </w:rPr>
        <w:t xml:space="preserve">: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Ասֆալտապատման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աշխատանքներում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ներգրավված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են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եղել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շինարարական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կազմակերպություններ</w:t>
      </w:r>
      <w:r w:rsidRPr="00FA02E0">
        <w:rPr>
          <w:rFonts w:ascii="GHEA Grapalat" w:hAnsi="GHEA Grapalat" w:cs="Courier New"/>
          <w:sz w:val="24"/>
          <w:szCs w:val="24"/>
        </w:rPr>
        <w:t xml:space="preserve">,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որոնք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հաղթել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են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համայնքների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կողմից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հայտարարված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մրցույթներում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և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ՀՀ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օերնսդրությամբ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սահամանված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նորմերի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խախտմամբ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և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թերություններով</w:t>
      </w:r>
      <w:r w:rsidRPr="00FA02E0">
        <w:rPr>
          <w:rFonts w:ascii="GHEA Grapalat" w:hAnsi="GHEA Grapalat" w:cs="Courier New"/>
          <w:sz w:val="24"/>
          <w:szCs w:val="24"/>
        </w:rPr>
        <w:t xml:space="preserve">  </w:t>
      </w:r>
      <w:r>
        <w:rPr>
          <w:rFonts w:ascii="GHEA Grapalat" w:hAnsi="GHEA Grapalat" w:cs="Courier New"/>
          <w:sz w:val="24"/>
          <w:szCs w:val="24"/>
          <w:lang w:val="en-US"/>
        </w:rPr>
        <w:t>են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իրականացրել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շինարարական</w:t>
      </w:r>
      <w:r w:rsidRPr="00FA02E0">
        <w:rPr>
          <w:rFonts w:ascii="GHEA Grapalat" w:hAnsi="GHEA Grapalat" w:cs="Courier New"/>
          <w:sz w:val="24"/>
          <w:szCs w:val="24"/>
        </w:rPr>
        <w:t xml:space="preserve"> </w:t>
      </w:r>
      <w:r w:rsidRPr="00FA02E0">
        <w:rPr>
          <w:rFonts w:ascii="GHEA Grapalat" w:hAnsi="GHEA Grapalat" w:cs="Courier New"/>
          <w:sz w:val="24"/>
          <w:szCs w:val="24"/>
          <w:lang w:val="en-US"/>
        </w:rPr>
        <w:t>աշխատանքներ</w:t>
      </w:r>
      <w:r>
        <w:rPr>
          <w:rFonts w:ascii="GHEA Grapalat" w:hAnsi="GHEA Grapalat" w:cs="Courier New"/>
          <w:sz w:val="24"/>
          <w:szCs w:val="24"/>
          <w:lang w:val="en-US"/>
        </w:rPr>
        <w:t>ը</w:t>
      </w:r>
      <w:r w:rsidRPr="00FA02E0">
        <w:rPr>
          <w:rFonts w:ascii="GHEA Grapalat" w:hAnsi="GHEA Grapalat" w:cs="Courier New"/>
          <w:sz w:val="24"/>
          <w:szCs w:val="24"/>
        </w:rPr>
        <w:t xml:space="preserve">: </w:t>
      </w:r>
    </w:p>
    <w:p w:rsidR="00F67894" w:rsidRDefault="00F67894" w:rsidP="00CA6612">
      <w:pPr>
        <w:spacing w:after="0" w:line="24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FA02E0"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Միաժամանակ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, </w:t>
      </w:r>
      <w:r w:rsidRPr="00FA02E0">
        <w:rPr>
          <w:rFonts w:ascii="GHEA Grapalat" w:hAnsi="GHEA Grapalat" w:cs="AK Courier"/>
          <w:sz w:val="24"/>
          <w:szCs w:val="24"/>
          <w:lang w:val="hy-AM"/>
        </w:rPr>
        <w:t>ՀՀ կառավարության 16.11.2006թ. թիվ 1708-Ն որոշմամբ հաստատված սուբվենցիայի ամբողջական փաթեթների ներկայացման վերջնաժամկետ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է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սահմանված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համայնքների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համար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մինչև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ընթացիկ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տարվա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ապրիլի</w:t>
      </w:r>
      <w:r w:rsidRPr="00FA02E0">
        <w:rPr>
          <w:rFonts w:ascii="GHEA Grapalat" w:hAnsi="GHEA Grapalat" w:cs="AK Courier"/>
          <w:sz w:val="24"/>
          <w:szCs w:val="24"/>
        </w:rPr>
        <w:t xml:space="preserve"> 27-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ը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և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ՀՀ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մարպետարանների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համար</w:t>
      </w:r>
      <w:r>
        <w:rPr>
          <w:rFonts w:ascii="GHEA Grapalat" w:hAnsi="GHEA Grapalat" w:cs="AK Courier"/>
          <w:sz w:val="24"/>
          <w:szCs w:val="24"/>
          <w:lang w:val="en-US"/>
        </w:rPr>
        <w:t>՝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մինչև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ընթացիկ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տարվա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ապրիլի</w:t>
      </w:r>
      <w:r w:rsidRPr="00FA02E0">
        <w:rPr>
          <w:rFonts w:ascii="GHEA Grapalat" w:hAnsi="GHEA Grapalat" w:cs="AK Courier"/>
          <w:sz w:val="24"/>
          <w:szCs w:val="24"/>
        </w:rPr>
        <w:t xml:space="preserve"> 30-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ը</w:t>
      </w:r>
      <w:r w:rsidRPr="00FA02E0">
        <w:rPr>
          <w:rFonts w:ascii="GHEA Grapalat" w:hAnsi="GHEA Grapalat" w:cs="AK Courier"/>
          <w:sz w:val="24"/>
          <w:szCs w:val="24"/>
        </w:rPr>
        <w:t xml:space="preserve">: </w:t>
      </w:r>
    </w:p>
    <w:p w:rsidR="00F67894" w:rsidRDefault="00F67894" w:rsidP="00CA6612">
      <w:pPr>
        <w:spacing w:after="0" w:line="24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eastAsia="hy-AM"/>
        </w:rPr>
      </w:pPr>
      <w:r w:rsidRPr="00FA02E0">
        <w:rPr>
          <w:rFonts w:ascii="GHEA Grapalat" w:hAnsi="GHEA Grapalat" w:cs="AK Courier"/>
          <w:sz w:val="24"/>
          <w:szCs w:val="24"/>
          <w:lang w:val="en-US"/>
        </w:rPr>
        <w:t>Սակայն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հաշվի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 w:cs="AK Courier"/>
          <w:sz w:val="24"/>
          <w:szCs w:val="24"/>
          <w:lang w:val="en-US"/>
        </w:rPr>
        <w:t>առնելով</w:t>
      </w:r>
      <w:r w:rsidRPr="00FA02E0">
        <w:rPr>
          <w:rFonts w:ascii="GHEA Grapalat" w:hAnsi="GHEA Grapalat" w:cs="AK Courier"/>
          <w:sz w:val="24"/>
          <w:szCs w:val="24"/>
        </w:rPr>
        <w:t xml:space="preserve"> </w:t>
      </w:r>
      <w:r w:rsidRPr="00FA02E0">
        <w:rPr>
          <w:rFonts w:ascii="GHEA Grapalat" w:hAnsi="GHEA Grapalat"/>
          <w:sz w:val="24"/>
          <w:szCs w:val="24"/>
          <w:lang w:val="hy-AM"/>
        </w:rPr>
        <w:t>COVID 19-ի վիրուսի տարածման վտանգի կանխարգելման նպատակով արտակարգ իրավիճակով պայմանավորված նախագծաին կազմակերպությունների տեղաշարժման սահմանափակումները մարտ-ապրիլ ամիսների ընթացքում</w:t>
      </w:r>
      <w:r w:rsidRPr="00FA02E0">
        <w:rPr>
          <w:rFonts w:ascii="GHEA Grapalat" w:hAnsi="GHEA Grapalat"/>
          <w:sz w:val="24"/>
          <w:szCs w:val="24"/>
          <w:lang w:val="en-US"/>
        </w:rPr>
        <w:t>՝</w:t>
      </w:r>
      <w:r w:rsidRPr="00FA02E0">
        <w:rPr>
          <w:rFonts w:ascii="GHEA Grapalat" w:hAnsi="GHEA Grapalat"/>
          <w:sz w:val="24"/>
          <w:szCs w:val="24"/>
        </w:rPr>
        <w:t xml:space="preserve"> </w:t>
      </w:r>
      <w:r w:rsidRPr="00FA02E0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ՀՀ բոլոր մարզերի մի շարք համայնքներում շինարարական նախագծերի կազմման համար հայտարարված մրցույթներ</w:t>
      </w:r>
      <w:r w:rsidRPr="00FA02E0"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ը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 w:rsidRPr="00FA02E0"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չեն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 w:rsidRPr="00FA02E0"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կայացել՝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 w:rsidRPr="00FA02E0"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դրանցում</w:t>
      </w:r>
      <w:r w:rsidRPr="00FA02E0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 մասնակից չլինելու </w:t>
      </w:r>
      <w:r w:rsidRPr="00FA02E0"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պատճառով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: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Ուստի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շատ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համայնքներում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սահմանված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ժամկետում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անհնար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է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դարձլ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սուբվենցիոն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ծրագրի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ամբողջական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փաթեթները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 w:eastAsia="hy-AM"/>
        </w:rPr>
        <w:t>ներկայացնել</w:t>
      </w:r>
      <w:r w:rsidRPr="00FA02E0">
        <w:rPr>
          <w:rFonts w:ascii="GHEA Grapalat" w:hAnsi="GHEA Grapalat" w:cs="Sylfaen"/>
          <w:color w:val="000000"/>
          <w:sz w:val="24"/>
          <w:szCs w:val="24"/>
          <w:lang w:eastAsia="hy-AM"/>
        </w:rPr>
        <w:t>:</w:t>
      </w:r>
    </w:p>
    <w:p w:rsidR="00F67894" w:rsidRPr="00F67894" w:rsidRDefault="00F67894" w:rsidP="00CA6612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F678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3.  </w:t>
      </w:r>
      <w:r w:rsidRPr="00F67894">
        <w:rPr>
          <w:rFonts w:ascii="GHEA Grapalat" w:hAnsi="GHEA Grapalat" w:cs="Arial Armeni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F67894" w:rsidRDefault="00F67894" w:rsidP="00CA6612">
      <w:pPr>
        <w:pStyle w:val="Text"/>
        <w:spacing w:after="0"/>
        <w:ind w:firstLine="72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F1592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 xml:space="preserve">Հանրապետության համայնքների տնտեսական և սոցիալական ենթակառուցվածքների զարգացումը հանդիսանում  է գերակա խնդիր: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սուբվենցիաների տրամադրման գործընթացը:</w:t>
      </w:r>
    </w:p>
    <w:p w:rsidR="00F67894" w:rsidRPr="009C0F93" w:rsidRDefault="00F67894" w:rsidP="00CA6612">
      <w:pPr>
        <w:pStyle w:val="Text"/>
        <w:spacing w:after="0"/>
        <w:ind w:firstLine="72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վարչապետի 201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թվականի </w:t>
      </w:r>
      <w:r w:rsidRPr="00004C75">
        <w:rPr>
          <w:rFonts w:ascii="GHEA Mariam" w:hAnsi="GHEA Mariam"/>
          <w:lang w:val="hy-AM" w:eastAsia="ru-RU"/>
        </w:rPr>
        <w:t>մարտի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-ի թիվ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278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-Ա որոշմամբ հաստատվել է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պետական բյուջեով նախատեսված սուբվենցիաներից բացի այլ սուբվենցիաներ ստանալու համար միջգերատեսչական հանձնաժողով ստեղծելու և նրա անհատական կազմն ու աշխատակարգը հաստատելու մասին որոշումը, որի նպատակն է անցում կատարել սուբվենցիաների տրամադրման նոր քաղա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>քականությանը՝ մրցակցային սկզբունքով սուբվենցիայի տրամադրում լավագույն ծրագրեր ներկայացրած համայնքներին:</w:t>
      </w:r>
    </w:p>
    <w:p w:rsidR="00F67894" w:rsidRDefault="00F67894" w:rsidP="00CA6612">
      <w:pPr>
        <w:tabs>
          <w:tab w:val="left" w:pos="270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333EEC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փողոցների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այգիների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պուրակների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շենքերի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տների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սրահների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խմելու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կոյուղու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ոռոգման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ջրագծերի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33EEC">
        <w:rPr>
          <w:rFonts w:ascii="GHEA Grapalat" w:hAnsi="GHEA Grapalat"/>
          <w:sz w:val="24"/>
          <w:szCs w:val="24"/>
          <w:lang w:val="hy-AM"/>
        </w:rPr>
        <w:t>գիշերային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անցկացմանը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գազիֆիկացմանը, բազմաբնակարան շենքերի ընդհանուր բաժնային սեփականության տարրերի վերանորոգմանը, գյուղատնտեսական և կոմունալ ծառայութ</w:t>
      </w:r>
      <w:r w:rsidRPr="00FA02E0">
        <w:rPr>
          <w:rFonts w:ascii="GHEA Grapalat" w:hAnsi="GHEA Grapalat"/>
          <w:sz w:val="24"/>
          <w:szCs w:val="24"/>
          <w:lang w:val="hy-AM"/>
        </w:rPr>
        <w:t>յ</w:t>
      </w:r>
      <w:r w:rsidRPr="00333EEC">
        <w:rPr>
          <w:rFonts w:ascii="GHEA Grapalat" w:hAnsi="GHEA Grapalat"/>
          <w:sz w:val="24"/>
          <w:szCs w:val="24"/>
          <w:lang w:val="hy-AM"/>
        </w:rPr>
        <w:t>ունների համար մեքենասարքավորումների ձեռբերմանը։</w:t>
      </w:r>
    </w:p>
    <w:p w:rsidR="00F67894" w:rsidRDefault="00F67894" w:rsidP="00CA6612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2019 թվականին </w:t>
      </w:r>
      <w:r w:rsidRPr="0029553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ՀՀ համայնքներից ներկայացվել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 518 սուբվենցիոն ծրագրային փաթեթ</w:t>
      </w:r>
      <w:r w:rsidRPr="0029553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որոնք քննարկվել են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ՀՀ վարչապետի որոշմամբ ստեղծված </w:t>
      </w:r>
      <w:r w:rsidRPr="0029553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միջգերատեսչական հանձնաժողովում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և </w:t>
      </w:r>
      <w:r w:rsidRPr="0029553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հավանության են արժանացել  </w:t>
      </w:r>
      <w:r w:rsidRPr="005E2ED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483-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Pr="00FA02E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: ՀՀ կառավարության որոշումներով հաստատվել է 462 սուբվենցիիոն ծրագիր համար ՀՀ պետական բյուջեից 9.57 մլրդ դրամի չափով համաֆինանսավորումը: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 </w:t>
      </w:r>
    </w:p>
    <w:p w:rsidR="00F67894" w:rsidRPr="00F67894" w:rsidRDefault="00F67894" w:rsidP="00CA6612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F67894">
        <w:rPr>
          <w:rFonts w:ascii="GHEA Grapalat" w:hAnsi="GHEA Grapalat" w:cs="Arial Armenian"/>
          <w:b/>
          <w:sz w:val="24"/>
          <w:szCs w:val="24"/>
          <w:lang w:val="hy-AM"/>
        </w:rPr>
        <w:t>4.</w:t>
      </w:r>
      <w:r w:rsidR="00A73CD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67894">
        <w:rPr>
          <w:rFonts w:ascii="GHEA Grapalat" w:hAnsi="GHEA Grapalat" w:cs="Arial Armenian"/>
          <w:b/>
          <w:sz w:val="24"/>
          <w:szCs w:val="24"/>
          <w:lang w:val="hy-AM"/>
        </w:rPr>
        <w:t>ԿԱՐԳԱՎՈՐՄԱՆ ՆՊԱՏԱԿԸ ԵՎ ԲՆՈՒՅԹԸ</w:t>
      </w:r>
    </w:p>
    <w:p w:rsidR="00F67894" w:rsidRPr="000573BD" w:rsidRDefault="00F67894" w:rsidP="00CA6612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686E1E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Հաշվի առնելով նախորդ տարվա ընթացում սուբվենցիոն ծրագրի շրջանակներում իրականացված համայնքների ճանապարհների նորոգման և հիմնանորոգման աշխատանքների որակը և կարևորելով ճանապարհաշինության որակի ապահովումը, ինչպես նաև պետական և համայնքային միջոցների արդյունավետ օգտագործումը՝ առաջարկվում է հ</w:t>
      </w:r>
      <w:r w:rsidRPr="00686E1E">
        <w:rPr>
          <w:rFonts w:ascii="GHEA Grapalat" w:hAnsi="GHEA Grapalat"/>
          <w:color w:val="000000"/>
          <w:sz w:val="24"/>
          <w:szCs w:val="24"/>
          <w:lang w:val="hy-AM"/>
        </w:rPr>
        <w:t xml:space="preserve">ամայնքների ենթակառուցվածքների զարգացմանն ուղղված սուբվենցիայի տրամադրման շրջանակներում յուրաքանչյուր մարզի տարածքում նախատեսվող </w:t>
      </w:r>
      <w:r w:rsidRPr="00686E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150,0 մլն ՀՀ դրամ ընդհանուր արժողությամբ</w:t>
      </w:r>
      <w:r w:rsidRPr="00686E1E">
        <w:rPr>
          <w:rFonts w:ascii="GHEA Grapalat" w:hAnsi="GHEA Grapalat"/>
          <w:color w:val="000000"/>
          <w:sz w:val="24"/>
          <w:szCs w:val="24"/>
          <w:lang w:val="hy-AM"/>
        </w:rPr>
        <w:t xml:space="preserve"> ավտոմոբիլային ճանապարհների կառուցման, նորոգման և հիմնանորոգման աշխատանքները </w:t>
      </w:r>
      <w:r w:rsidRPr="00686E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համախմբել մեկ չափաբաժնում</w:t>
      </w:r>
      <w:r w:rsidRPr="00686E1E">
        <w:rPr>
          <w:rFonts w:ascii="GHEA Grapalat" w:hAnsi="GHEA Grapalat"/>
          <w:color w:val="000000"/>
          <w:sz w:val="24"/>
          <w:szCs w:val="24"/>
          <w:lang w:val="hy-AM"/>
        </w:rPr>
        <w:t xml:space="preserve">  և դրանց </w:t>
      </w:r>
      <w:r w:rsidRPr="00842E52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նախագծման ր շինարարական աշխատանքների </w:t>
      </w:r>
      <w:r w:rsidRPr="000573BD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իրականացման համար </w:t>
      </w:r>
      <w:r w:rsidRPr="00057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Գնումների մասին Հայաստանի Հանրապետության օրենսդրության պահանջներին համապատասխան` գնման գործընթացները կազմակերպել համապատասխան մարզպետարանի կողմից՝ համապատասխան համայնքների ներկայացուցիչների ներգրավմամբ: </w:t>
      </w:r>
      <w:bookmarkStart w:id="0" w:name="_GoBack"/>
      <w:bookmarkEnd w:id="0"/>
    </w:p>
    <w:p w:rsidR="00F67894" w:rsidRPr="000573BD" w:rsidRDefault="00F67894" w:rsidP="00CA6612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73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հաշվի առնելով </w:t>
      </w:r>
      <w:r w:rsidRPr="000573BD">
        <w:rPr>
          <w:rFonts w:ascii="GHEA Grapalat" w:hAnsi="GHEA Grapalat"/>
          <w:sz w:val="24"/>
          <w:szCs w:val="24"/>
          <w:lang w:val="hy-AM"/>
        </w:rPr>
        <w:t xml:space="preserve">COVID 19-ի վիրուսի տարածման վտանգի կանխարգելման նպատակով արտակարգ իրավիճակը, առաջարկվում է ՀՀ </w:t>
      </w:r>
      <w:r w:rsidRPr="000573BD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2006 թվականի նոյեմբերի 16-ի «Հայաստանի Հանրապետության պետական բյուջեից համայնքներին սուբվենցիաների տրամադրման կարգը հաստատելու </w:t>
      </w:r>
      <w:r w:rsidRPr="000573B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մասին» N 1708-Ն որոշմամբ սահմանված սուբվենցիայի փաթեթների ներկայացման վերջնաժամկետները 2020 թվականի համար երկարաձգել, մասնավորապես՝ </w:t>
      </w:r>
    </w:p>
    <w:p w:rsidR="00F67894" w:rsidRPr="000573BD" w:rsidRDefault="00F67894" w:rsidP="00CA6612">
      <w:pPr>
        <w:pStyle w:val="ListParagraph"/>
        <w:shd w:val="clear" w:color="auto" w:fill="FFFFFF"/>
        <w:tabs>
          <w:tab w:val="left" w:pos="45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573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-համայնքները  2020 թվականին սուբվենցիայի ամբողջական փաթեթները ներկայացնում են  համապատասխան մարզպետարաններ մինչև 2020 թվականի մայիսի 26-ը, ապրիլի 27-ի փոխարեն,</w:t>
      </w:r>
    </w:p>
    <w:p w:rsidR="00F67894" w:rsidRPr="000573BD" w:rsidRDefault="00F67894" w:rsidP="00CA6612">
      <w:pPr>
        <w:pStyle w:val="ListParagraph"/>
        <w:shd w:val="clear" w:color="auto" w:fill="FFFFFF"/>
        <w:tabs>
          <w:tab w:val="left" w:pos="450"/>
        </w:tabs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A58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</w:t>
      </w:r>
      <w:r w:rsidRPr="00686E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մարզպետարանները 2020 թվականին ամբողջ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ական փաթեթները ներկայացնում են </w:t>
      </w:r>
      <w:r w:rsidRPr="00686E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տարածքային կառավարման և ենթակառուցվածքների նախարարություն մինչև 2020 թվականի հունիսի 1-ը</w:t>
      </w:r>
      <w:r w:rsidRPr="000573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ապրիլի 30-ի փոխարեն,</w:t>
      </w:r>
    </w:p>
    <w:p w:rsidR="00F67894" w:rsidRPr="00924E9D" w:rsidRDefault="00F67894" w:rsidP="00CA6612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A5832">
        <w:rPr>
          <w:rFonts w:ascii="GHEA Grapalat" w:hAnsi="GHEA Grapalat"/>
          <w:color w:val="000000"/>
          <w:lang w:val="hy-AM"/>
        </w:rPr>
        <w:t xml:space="preserve">- </w:t>
      </w:r>
      <w:r w:rsidRPr="00924E9D">
        <w:rPr>
          <w:rFonts w:ascii="GHEA Grapalat" w:hAnsi="GHEA Grapalat"/>
          <w:color w:val="000000"/>
          <w:lang w:val="hy-AM"/>
        </w:rPr>
        <w:t>2020 թվականին</w:t>
      </w:r>
      <w:r w:rsidRPr="00924E9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հանձնաժողովի նիստերում սուբվենցիայի հայտերը քննարկվում են մինչև 2020 թվականի հուլիսի 20-ը</w:t>
      </w:r>
      <w:r w:rsidRPr="000573BD">
        <w:rPr>
          <w:rFonts w:ascii="GHEA Grapalat" w:hAnsi="GHEA Grapalat"/>
          <w:color w:val="000000"/>
          <w:shd w:val="clear" w:color="auto" w:fill="FFFFFF"/>
          <w:lang w:val="hy-AM"/>
        </w:rPr>
        <w:t>, հունիսի 20-ի փոխարեն</w:t>
      </w:r>
      <w:r w:rsidRPr="00686E1E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924E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F67894" w:rsidRPr="00530F15" w:rsidRDefault="00F67894" w:rsidP="00CA6612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/>
        <w:ind w:firstLine="720"/>
        <w:jc w:val="both"/>
        <w:rPr>
          <w:rFonts w:ascii="GHEA Grapalat" w:hAnsi="GHEA Grapalat"/>
          <w:sz w:val="10"/>
          <w:szCs w:val="10"/>
          <w:lang w:val="hy-AM"/>
        </w:rPr>
      </w:pPr>
      <w:r w:rsidRPr="000573BD">
        <w:rPr>
          <w:rFonts w:ascii="GHEA Grapalat" w:hAnsi="GHEA Grapalat"/>
          <w:color w:val="000000"/>
          <w:shd w:val="clear" w:color="auto" w:fill="FFFFFF"/>
          <w:lang w:val="hy-AM"/>
        </w:rPr>
        <w:t xml:space="preserve">Դրա հետ մեկտեղ նախագծով առաջարկվում է հստակեցնել համայնքների կողմից ձեռքբերվող մեքենասարքավորումները, տեխնիկան և գույքը: </w:t>
      </w:r>
    </w:p>
    <w:p w:rsidR="00F67894" w:rsidRPr="00530F15" w:rsidRDefault="00F67894" w:rsidP="00CA6612">
      <w:pPr>
        <w:pStyle w:val="Text"/>
        <w:spacing w:after="0"/>
        <w:ind w:firstLine="720"/>
        <w:rPr>
          <w:rFonts w:ascii="GHEA Grapalat" w:hAnsi="GHEA Grapalat"/>
          <w:bCs/>
          <w:sz w:val="6"/>
          <w:szCs w:val="6"/>
          <w:lang w:val="hy-AM" w:eastAsia="hy-AM"/>
        </w:rPr>
      </w:pPr>
    </w:p>
    <w:p w:rsidR="00F67894" w:rsidRPr="00F67894" w:rsidRDefault="00F67894" w:rsidP="00CA6612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F67894">
        <w:rPr>
          <w:rFonts w:ascii="GHEA Grapalat" w:hAnsi="GHEA Grapalat" w:cs="Arial Armenian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F67894" w:rsidRPr="00E562D9" w:rsidRDefault="00F67894" w:rsidP="00CA6612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D9">
        <w:rPr>
          <w:rFonts w:ascii="GHEA Grapalat" w:eastAsia="Calibri" w:hAnsi="GHEA Grapalat"/>
          <w:lang w:val="hy-AM"/>
        </w:rPr>
        <w:t xml:space="preserve">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նախագիծը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մշակվել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է Հայաստանի Հանրապետության տարածքային կառավարման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 կողմից:</w:t>
      </w:r>
    </w:p>
    <w:p w:rsidR="00F67894" w:rsidRPr="00CA6612" w:rsidRDefault="00F67894" w:rsidP="00CA6612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F67894">
        <w:rPr>
          <w:rFonts w:ascii="GHEA Grapalat" w:hAnsi="GHEA Grapalat" w:cs="Arial Armenian"/>
          <w:b/>
          <w:sz w:val="24"/>
          <w:szCs w:val="24"/>
          <w:lang w:val="hy-AM"/>
        </w:rPr>
        <w:t>6. ԱԿՆԿԱԼՎՈՂ ԱՐԴՅՈՒՆՔԸ</w:t>
      </w:r>
    </w:p>
    <w:p w:rsidR="00F67894" w:rsidRPr="009C0F93" w:rsidRDefault="00F67894" w:rsidP="00CA6612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ընդունմամբ ակնկալվում է </w:t>
      </w:r>
      <w:r w:rsidRPr="000573BD">
        <w:rPr>
          <w:rFonts w:ascii="GHEA Grapalat" w:hAnsi="GHEA Grapalat" w:cs="Arial Armenian"/>
          <w:sz w:val="24"/>
          <w:szCs w:val="24"/>
          <w:lang w:val="hy-AM"/>
        </w:rPr>
        <w:t xml:space="preserve">ՀՀ համայնքների ենթակառուցվածքների զարգացմանն ուղղված  սուբվնեցիոն ծրագրի շրջանակներում բարձրացնել </w:t>
      </w:r>
      <w:r w:rsidRPr="007A5832">
        <w:rPr>
          <w:rFonts w:ascii="GHEA Grapalat" w:hAnsi="GHEA Grapalat" w:cs="Arial Armenian"/>
          <w:sz w:val="24"/>
          <w:szCs w:val="24"/>
          <w:lang w:val="hy-AM"/>
        </w:rPr>
        <w:t>ճանապարհա</w:t>
      </w:r>
      <w:r w:rsidRPr="000573BD">
        <w:rPr>
          <w:rFonts w:ascii="GHEA Grapalat" w:hAnsi="GHEA Grapalat" w:cs="Arial Armenian"/>
          <w:sz w:val="24"/>
          <w:szCs w:val="24"/>
          <w:lang w:val="hy-AM"/>
        </w:rPr>
        <w:t>շինարարական աշխատանքների որակը</w:t>
      </w:r>
      <w:r w:rsidRPr="007A5832">
        <w:rPr>
          <w:rFonts w:ascii="GHEA Grapalat" w:hAnsi="GHEA Grapalat" w:cs="Arial Armenian"/>
          <w:sz w:val="24"/>
          <w:szCs w:val="24"/>
          <w:lang w:val="hy-AM"/>
        </w:rPr>
        <w:t xml:space="preserve">, ապահովել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համայնքային </w:t>
      </w:r>
      <w:r w:rsidRPr="007A5832"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պետական բյուջեներից ֆինանսական միջոցների նպատակային օգտագործ</w:t>
      </w:r>
      <w:r w:rsidRPr="007A5832">
        <w:rPr>
          <w:rFonts w:ascii="GHEA Grapalat" w:hAnsi="GHEA Grapalat" w:cs="Sylfaen"/>
          <w:sz w:val="24"/>
          <w:szCs w:val="24"/>
          <w:lang w:val="hy-AM"/>
        </w:rPr>
        <w:t>ումը և</w:t>
      </w:r>
      <w:r w:rsidRPr="000573BD">
        <w:rPr>
          <w:rFonts w:ascii="GHEA Grapalat" w:hAnsi="GHEA Grapalat" w:cs="Arial Armenian"/>
          <w:sz w:val="24"/>
          <w:szCs w:val="24"/>
          <w:lang w:val="hy-AM"/>
        </w:rPr>
        <w:t xml:space="preserve"> արդյունավետ կազմակերպել Հայաստանի Հանրապետության պետական բյուջեից սուբվենցիայի տրամադրման գործընթաց</w:t>
      </w:r>
      <w:r w:rsidRPr="007A5832">
        <w:rPr>
          <w:rFonts w:ascii="GHEA Grapalat" w:hAnsi="GHEA Grapalat" w:cs="Arial Armenian"/>
          <w:sz w:val="24"/>
          <w:szCs w:val="24"/>
          <w:lang w:val="hy-AM"/>
        </w:rPr>
        <w:t xml:space="preserve">ը: </w:t>
      </w:r>
      <w:r w:rsidRPr="000573B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F67894" w:rsidRDefault="00F67894" w:rsidP="00CA6612">
      <w:pPr>
        <w:spacing w:after="0" w:line="24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67894">
        <w:rPr>
          <w:rFonts w:ascii="GHEA Grapalat" w:hAnsi="GHEA Grapalat" w:cs="Sylfaen"/>
          <w:b/>
          <w:sz w:val="24"/>
          <w:szCs w:val="24"/>
          <w:lang w:val="hy-AM"/>
        </w:rPr>
        <w:t>7. ԱՅԼ ՏԵՂԵԿՈՒԹՅՈՒՆՆԵՐ (ԵԹԵ ԱՅԴՊԻՍԻՔ ԱՌԿԱ ԵՆ)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62D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67894" w:rsidRDefault="00F67894" w:rsidP="00CA6612">
      <w:pPr>
        <w:spacing w:after="0" w:line="24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62D9">
        <w:rPr>
          <w:rFonts w:ascii="GHEA Grapalat" w:hAnsi="GHEA Grapalat" w:cs="Sylfaen"/>
          <w:sz w:val="24"/>
          <w:szCs w:val="24"/>
          <w:lang w:val="hy-AM"/>
        </w:rPr>
        <w:t>Չկան</w:t>
      </w:r>
      <w:r w:rsidRPr="00E562D9"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:rsidR="00F67894" w:rsidRDefault="00F67894" w:rsidP="00F67894">
      <w:pPr>
        <w:spacing w:after="0" w:line="240" w:lineRule="auto"/>
        <w:ind w:left="-63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D0990" w:rsidRPr="00F67894" w:rsidRDefault="008D0990" w:rsidP="00F67894">
      <w:pPr>
        <w:spacing w:after="0" w:line="240" w:lineRule="auto"/>
        <w:ind w:firstLine="720"/>
        <w:rPr>
          <w:lang w:val="hy-AM"/>
        </w:rPr>
      </w:pPr>
    </w:p>
    <w:sectPr w:rsidR="008D0990" w:rsidRPr="00F67894" w:rsidSect="00D242E2">
      <w:pgSz w:w="12240" w:h="15840"/>
      <w:pgMar w:top="54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8CD"/>
    <w:rsid w:val="001868CD"/>
    <w:rsid w:val="001A3064"/>
    <w:rsid w:val="00283F73"/>
    <w:rsid w:val="008D0990"/>
    <w:rsid w:val="00A73CD2"/>
    <w:rsid w:val="00B53E3E"/>
    <w:rsid w:val="00CA6612"/>
    <w:rsid w:val="00D242E2"/>
    <w:rsid w:val="00F40A85"/>
    <w:rsid w:val="00F6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4295"/>
  <w15:chartTrackingRefBased/>
  <w15:docId w15:val="{12BA7B45-9997-412E-A035-3839BAD6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89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F67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67894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67894"/>
    <w:pPr>
      <w:spacing w:line="256" w:lineRule="auto"/>
      <w:ind w:left="720"/>
      <w:contextualSpacing/>
    </w:pPr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6789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67894"/>
  </w:style>
  <w:style w:type="paragraph" w:customStyle="1" w:styleId="Text">
    <w:name w:val="Text"/>
    <w:basedOn w:val="Normal"/>
    <w:rsid w:val="00F67894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Default">
    <w:name w:val="Default"/>
    <w:rsid w:val="00F67894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2020-05-06T14:34:00Z</dcterms:created>
  <dcterms:modified xsi:type="dcterms:W3CDTF">2020-05-06T14:35:00Z</dcterms:modified>
</cp:coreProperties>
</file>