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FF" w:rsidRPr="00CB67B3" w:rsidRDefault="004F39FF" w:rsidP="00A14B97">
      <w:pPr>
        <w:pStyle w:val="mechtex"/>
        <w:ind w:right="25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ind w:right="25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_</w:t>
      </w:r>
      <w:r w:rsid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մայիսի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20</w:t>
      </w:r>
      <w:r w:rsidR="003B3100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B67B3" w:rsidRDefault="004F39FF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DF5F5E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E43CC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«</w:t>
      </w:r>
      <w:r w:rsidR="00E43CC5" w:rsidRPr="00E43CC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ՖԻԶԻԿԱԿԱՆ ԱՆՁԱՆՑ ԲԱՆԿԱՅԻՆ ԱՎԱՆԴՆԵՐԻ ՀԱՏՈՒՑՈՒՄԸ ԵՐԱՇԽԱՎՈՐԵԼՈՒ ՄԱՍԻՆ» ՀԱՅԱՍՏԱՆԻ ՀԱՆՐԱՊԵՏՈՒԹՅԱՆ ՕՐԵՆՔՈՒՄ ՓՈՓՈԽՈՒԹՅՈՒՆՆԵՐ ԿԱՏԱՐԵԼՈՒ ՄԱՍԻՆ</w:t>
      </w:r>
      <w:r w:rsidRPr="00E43CC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» 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 ՎԵՐԱ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-----------------------------------------------------------------------------------------------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1-ինմասը՝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E43CC5" w:rsidRDefault="004F39FF" w:rsidP="00A14B97">
      <w:pPr>
        <w:pStyle w:val="norm"/>
        <w:spacing w:line="360" w:lineRule="auto"/>
        <w:ind w:right="255"/>
        <w:rPr>
          <w:rFonts w:ascii="GHEA Grapalat" w:hAnsi="GHEA Grapalat" w:cs="Sylfaen"/>
          <w:spacing w:val="10"/>
          <w:lang w:val="af-ZA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A14B97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BE1770" w:rsidRPr="0094427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«Ֆիզիկական անձանց բանկային ավանդների հատուցումը երաշխավորելու մասին» Հայաստանի Հանրապետության օրենքում փոփոխություններ կատարելու մասին»</w:t>
      </w:r>
      <w:r w:rsidR="00DF5F5E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27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նախագծի</w:t>
      </w:r>
      <w:r w:rsidR="00BE1770" w:rsidRPr="0094427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27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7" w:tgtFrame="_new" w:history="1">
        <w:r w:rsidR="00BE1770" w:rsidRPr="0094427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Պ-582-20.04.2020-ՖՎ-011/0</w:t>
        </w:r>
      </w:hyperlink>
      <w:r w:rsidRPr="0094427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 վերաբերյալ</w:t>
      </w:r>
      <w:r w:rsidR="00CB67B3" w:rsidRPr="00E43CC5">
        <w:rPr>
          <w:rFonts w:ascii="GHEA Grapalat" w:hAnsi="GHEA Grapalat" w:cs="Sylfaen"/>
          <w:spacing w:val="10"/>
          <w:lang w:val="af-ZA"/>
        </w:rPr>
        <w:t xml:space="preserve"> </w:t>
      </w:r>
      <w:r w:rsidRPr="00E43CC5">
        <w:rPr>
          <w:rFonts w:ascii="GHEA Grapalat" w:hAnsi="GHEA Grapalat" w:cs="Sylfaen"/>
          <w:spacing w:val="10"/>
          <w:lang w:val="af-ZA"/>
        </w:rPr>
        <w:t>Հայաս</w:t>
      </w:r>
      <w:r w:rsidRPr="00E43CC5">
        <w:rPr>
          <w:rFonts w:ascii="GHEA Grapalat" w:hAnsi="GHEA Grapalat" w:cs="Sylfaen"/>
          <w:spacing w:val="10"/>
          <w:lang w:val="af-ZA"/>
        </w:rPr>
        <w:softHyphen/>
        <w:t>տա</w:t>
      </w:r>
      <w:r w:rsidRPr="00E43CC5">
        <w:rPr>
          <w:rFonts w:ascii="GHEA Grapalat" w:hAnsi="GHEA Grapalat" w:cs="Sylfaen"/>
          <w:spacing w:val="10"/>
          <w:lang w:val="af-ZA"/>
        </w:rPr>
        <w:softHyphen/>
        <w:t>նի</w:t>
      </w:r>
      <w:r w:rsidR="00CB67B3" w:rsidRPr="00E43CC5">
        <w:rPr>
          <w:rFonts w:ascii="GHEA Grapalat" w:hAnsi="GHEA Grapalat" w:cs="Sylfaen"/>
          <w:spacing w:val="10"/>
          <w:lang w:val="af-ZA"/>
        </w:rPr>
        <w:t xml:space="preserve"> </w:t>
      </w:r>
      <w:r w:rsidRPr="00E43CC5">
        <w:rPr>
          <w:rFonts w:ascii="GHEA Grapalat" w:hAnsi="GHEA Grapalat" w:cs="Sylfaen"/>
          <w:spacing w:val="10"/>
          <w:lang w:val="af-ZA"/>
        </w:rPr>
        <w:t>Հանրապե</w:t>
      </w:r>
      <w:r w:rsidRPr="00E43CC5">
        <w:rPr>
          <w:rFonts w:ascii="GHEA Grapalat" w:hAnsi="GHEA Grapalat" w:cs="Sylfaen"/>
          <w:spacing w:val="10"/>
          <w:lang w:val="af-ZA"/>
        </w:rPr>
        <w:softHyphen/>
        <w:t>տու</w:t>
      </w:r>
      <w:r w:rsidRPr="00E43CC5">
        <w:rPr>
          <w:rFonts w:ascii="GHEA Grapalat" w:hAnsi="GHEA Grapalat" w:cs="Sylfaen"/>
          <w:spacing w:val="10"/>
          <w:lang w:val="af-ZA"/>
        </w:rPr>
        <w:softHyphen/>
        <w:t>թյան</w:t>
      </w:r>
      <w:r w:rsidR="00CB67B3" w:rsidRPr="00E43CC5">
        <w:rPr>
          <w:rFonts w:ascii="GHEA Grapalat" w:hAnsi="GHEA Grapalat" w:cs="Sylfaen"/>
          <w:spacing w:val="10"/>
          <w:lang w:val="af-ZA"/>
        </w:rPr>
        <w:t xml:space="preserve"> </w:t>
      </w:r>
      <w:r w:rsidRPr="00E43CC5">
        <w:rPr>
          <w:rFonts w:ascii="GHEA Grapalat" w:hAnsi="GHEA Grapalat" w:cs="Sylfaen"/>
          <w:spacing w:val="10"/>
          <w:lang w:val="af-ZA"/>
        </w:rPr>
        <w:t>կա</w:t>
      </w:r>
      <w:r w:rsidRPr="00E43CC5">
        <w:rPr>
          <w:rFonts w:ascii="GHEA Grapalat" w:hAnsi="GHEA Grapalat" w:cs="Sylfaen"/>
          <w:spacing w:val="10"/>
          <w:lang w:val="af-ZA"/>
        </w:rPr>
        <w:softHyphen/>
      </w:r>
      <w:r w:rsidRPr="00E43CC5">
        <w:rPr>
          <w:rFonts w:ascii="GHEA Grapalat" w:hAnsi="GHEA Grapalat" w:cs="Sylfaen"/>
          <w:spacing w:val="10"/>
          <w:lang w:val="af-ZA"/>
        </w:rPr>
        <w:softHyphen/>
        <w:t>ռա</w:t>
      </w:r>
      <w:r w:rsidRPr="00E43CC5">
        <w:rPr>
          <w:rFonts w:ascii="GHEA Grapalat" w:hAnsi="GHEA Grapalat" w:cs="Sylfaen"/>
          <w:spacing w:val="10"/>
          <w:lang w:val="af-ZA"/>
        </w:rPr>
        <w:softHyphen/>
      </w:r>
      <w:r w:rsidRPr="00E43CC5">
        <w:rPr>
          <w:rFonts w:ascii="GHEA Grapalat" w:hAnsi="GHEA Grapalat" w:cs="Sylfaen"/>
          <w:spacing w:val="10"/>
          <w:lang w:val="af-ZA"/>
        </w:rPr>
        <w:softHyphen/>
        <w:t>վա</w:t>
      </w:r>
      <w:r w:rsidRPr="00E43CC5">
        <w:rPr>
          <w:rFonts w:ascii="GHEA Grapalat" w:hAnsi="GHEA Grapalat" w:cs="Sylfaen"/>
          <w:spacing w:val="10"/>
          <w:lang w:val="af-ZA"/>
        </w:rPr>
        <w:softHyphen/>
        <w:t>րու</w:t>
      </w:r>
      <w:r w:rsidRPr="00E43CC5">
        <w:rPr>
          <w:rFonts w:ascii="GHEA Grapalat" w:hAnsi="GHEA Grapalat" w:cs="Sylfaen"/>
          <w:spacing w:val="10"/>
          <w:lang w:val="af-ZA"/>
        </w:rPr>
        <w:softHyphen/>
        <w:t>թյան</w:t>
      </w:r>
      <w:r w:rsidR="00CB67B3" w:rsidRPr="00E43CC5">
        <w:rPr>
          <w:rFonts w:ascii="GHEA Grapalat" w:hAnsi="GHEA Grapalat" w:cs="Sylfaen"/>
          <w:spacing w:val="10"/>
          <w:lang w:val="af-ZA"/>
        </w:rPr>
        <w:t xml:space="preserve"> </w:t>
      </w:r>
      <w:r w:rsidRPr="00E43CC5">
        <w:rPr>
          <w:rFonts w:ascii="GHEA Grapalat" w:hAnsi="GHEA Grapalat" w:cs="Sylfaen"/>
          <w:spacing w:val="10"/>
          <w:lang w:val="af-ZA"/>
        </w:rPr>
        <w:t>առաջար</w:t>
      </w:r>
      <w:r w:rsidRPr="00E43CC5">
        <w:rPr>
          <w:rFonts w:ascii="GHEA Grapalat" w:hAnsi="GHEA Grapalat" w:cs="Sylfaen"/>
          <w:spacing w:val="10"/>
          <w:lang w:val="af-ZA"/>
        </w:rPr>
        <w:softHyphen/>
        <w:t xml:space="preserve">կությանը: 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Default="003B3100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</w:t>
      </w:r>
      <w:r w:rsidR="00C873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FF6064" w:rsidRDefault="00FF6064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FF6064" w:rsidRDefault="00FF6064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9473C" w:rsidRPr="00CB67B3" w:rsidRDefault="00944271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E43CC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«ՖԻԶԻԿԱԿԱՆ ԱՆՁԱՆՑ ԲԱՆԿԱՅԻՆ ԱՎԱՆԴՆԵՐԻ ՀԱՏՈՒՑՈՒՄԸ ԵՐԱՇԽԱՎՈՐԵԼՈՒ ՄԱՍԻՆ» ՀԱՅԱՍՏԱՆԻ ՀԱՆՐԱՊԵՏՈՒԹՅԱՆ ՕՐԵՆՔՈՒՄ ՓՈՓՈԽՈՒԹՅՈՒՆՆԵՐ ԿԱՏԱՐԵԼՈՒ ՄԱՍԻՆ»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</w:t>
      </w:r>
      <w:r w:rsidR="00CB67B3" w:rsidRPr="00FF606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="0045721A"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8" w:tgtFrame="_new" w:history="1">
        <w:r w:rsidRPr="00944271">
          <w:rPr>
            <w:rFonts w:ascii="GHEA Grapalat" w:hAnsi="GHEA Grapalat" w:cs="Times New Roman"/>
            <w:color w:val="000000"/>
            <w:sz w:val="24"/>
            <w:szCs w:val="24"/>
            <w:shd w:val="clear" w:color="auto" w:fill="FFFFFF"/>
            <w:lang w:val="ru-RU"/>
          </w:rPr>
          <w:t>Պ-582-20.04.2020-ՖՎ-011/0</w:t>
        </w:r>
      </w:hyperlink>
      <w:r w:rsidR="0045721A"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E9473C" w:rsidRPr="00CB67B3" w:rsidRDefault="00E9473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944271" w:rsidRPr="00944271" w:rsidRDefault="003300A4" w:rsidP="0094427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ru-RU"/>
        </w:rPr>
      </w:pPr>
      <w:r w:rsidRPr="00944271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ru-RU"/>
        </w:rPr>
        <w:t>«Ֆիզիկական անձանց բանկային ավանդների հատուցումը երաշխավորելու մասին» Հայաստանի Հանրապետության օրենքում փոփոխություններ կատարելու մասին»</w:t>
      </w: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</w:t>
      </w:r>
      <w:r w:rsidRPr="00FF606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944271" w:rsidRPr="003C669D">
        <w:rPr>
          <w:rFonts w:ascii="GHEA Grapalat" w:hAnsi="GHEA Grapalat"/>
          <w:sz w:val="24"/>
          <w:szCs w:val="24"/>
        </w:rPr>
        <w:t>ախագծով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առաջարկվում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է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փոփոխել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Ֆիզիկա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softHyphen/>
        <w:t>կան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բանկային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ավանդների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հատուցումը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երաշխավորելու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44271" w:rsidRPr="003C669D">
        <w:rPr>
          <w:rFonts w:ascii="GHEA Grapalat" w:hAnsi="GHEA Grapalat"/>
          <w:sz w:val="24"/>
          <w:szCs w:val="24"/>
          <w:lang w:val="hy-AM"/>
        </w:rPr>
        <w:t>» ՀՀ օրենքով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երաշխավորված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բանկային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ավանդների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հատուցման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/>
          <w:sz w:val="24"/>
          <w:szCs w:val="24"/>
        </w:rPr>
        <w:t>սահմանաչափերը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 xml:space="preserve">` 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դրամային ավանդների փոխհատուցման սահմանաչափը </w:t>
      </w:r>
      <w:r w:rsidR="00944271" w:rsidRPr="003C669D">
        <w:rPr>
          <w:rFonts w:ascii="GHEA Grapalat" w:hAnsi="GHEA Grapalat" w:cs="Sylfaen"/>
          <w:sz w:val="24"/>
          <w:szCs w:val="24"/>
        </w:rPr>
        <w:t>տասը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</w:rPr>
        <w:t>միլիոն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 ՀՀ դրամի փոխարեն սահմանելով </w:t>
      </w:r>
      <w:r w:rsidR="00944271" w:rsidRPr="003C669D">
        <w:rPr>
          <w:rFonts w:ascii="GHEA Grapalat" w:hAnsi="GHEA Grapalat"/>
          <w:sz w:val="24"/>
          <w:szCs w:val="24"/>
        </w:rPr>
        <w:t>տասնվեց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 մ</w:t>
      </w:r>
      <w:r w:rsidR="00944271" w:rsidRPr="003C669D">
        <w:rPr>
          <w:rFonts w:ascii="GHEA Grapalat" w:hAnsi="GHEA Grapalat" w:cs="Sylfaen"/>
          <w:sz w:val="24"/>
          <w:szCs w:val="24"/>
        </w:rPr>
        <w:t>ի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>լ</w:t>
      </w:r>
      <w:r w:rsidR="00944271" w:rsidRPr="003C669D">
        <w:rPr>
          <w:rFonts w:ascii="GHEA Grapalat" w:hAnsi="GHEA Grapalat" w:cs="Sylfaen"/>
          <w:sz w:val="24"/>
          <w:szCs w:val="24"/>
        </w:rPr>
        <w:t>իո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ն ՀՀ դրամ, իսկ արտարժութային ավանդների փոխհատուցման սահմանաչափը՝ </w:t>
      </w:r>
      <w:r w:rsidR="00944271" w:rsidRPr="003C669D">
        <w:rPr>
          <w:rFonts w:ascii="GHEA Grapalat" w:hAnsi="GHEA Grapalat" w:cs="Sylfaen"/>
          <w:sz w:val="24"/>
          <w:szCs w:val="24"/>
        </w:rPr>
        <w:t>հինգ</w:t>
      </w:r>
      <w:r w:rsidR="00944271" w:rsidRPr="00944271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</w:rPr>
        <w:t>միլիոն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 ՀՀ դրամի փոխարեն՝ </w:t>
      </w:r>
      <w:r w:rsidR="00944271" w:rsidRPr="003C669D">
        <w:rPr>
          <w:rFonts w:ascii="GHEA Grapalat" w:hAnsi="GHEA Grapalat" w:cs="Sylfaen"/>
          <w:sz w:val="24"/>
          <w:szCs w:val="24"/>
        </w:rPr>
        <w:t>յոթ</w:t>
      </w:r>
      <w:r w:rsidR="00944271" w:rsidRPr="00944271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944271" w:rsidRPr="003C669D">
        <w:rPr>
          <w:rFonts w:ascii="GHEA Grapalat" w:hAnsi="GHEA Grapalat" w:cs="Sylfaen"/>
          <w:sz w:val="24"/>
          <w:szCs w:val="24"/>
        </w:rPr>
        <w:t>միլիոն</w:t>
      </w:r>
      <w:r w:rsidR="00944271" w:rsidRPr="003C669D">
        <w:rPr>
          <w:rFonts w:ascii="GHEA Grapalat" w:hAnsi="GHEA Grapalat" w:cs="Sylfaen"/>
          <w:sz w:val="24"/>
          <w:szCs w:val="24"/>
          <w:lang w:val="hy-AM"/>
        </w:rPr>
        <w:t xml:space="preserve"> ՀՀ դրամ</w:t>
      </w:r>
      <w:r w:rsidR="00944271" w:rsidRPr="00944271">
        <w:rPr>
          <w:rFonts w:ascii="GHEA Grapalat" w:hAnsi="GHEA Grapalat"/>
          <w:sz w:val="24"/>
          <w:szCs w:val="24"/>
          <w:lang w:val="ru-RU"/>
        </w:rPr>
        <w:t>:</w:t>
      </w:r>
    </w:p>
    <w:p w:rsidR="00E9473C" w:rsidRPr="005763E1" w:rsidRDefault="005763E1" w:rsidP="00944271">
      <w:pPr>
        <w:tabs>
          <w:tab w:val="left" w:pos="-1276"/>
          <w:tab w:val="left" w:pos="567"/>
          <w:tab w:val="left" w:pos="1170"/>
        </w:tabs>
        <w:spacing w:after="0" w:line="360" w:lineRule="auto"/>
        <w:ind w:right="259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427839"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="006D6ABA" w:rsidRPr="006D6ABA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«Ֆիզիկական անձանց բանկային ավանդների հատուցումը երաշխավորելու մասին» Հայաստանի Հանրապետության օրենքում փոփոխություններ կատարելու մասին»</w:t>
      </w:r>
      <w:r w:rsidR="006D6ABA" w:rsidRPr="006D6A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7839"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օրենքի նախագծի վերաբերյալ </w:t>
      </w:r>
      <w:bookmarkStart w:id="0" w:name="_GoBack"/>
      <w:bookmarkEnd w:id="0"/>
      <w:r w:rsidR="00427839" w:rsidRPr="005763E1">
        <w:rPr>
          <w:rFonts w:ascii="GHEA Grapalat" w:eastAsia="Times New Roman" w:hAnsi="GHEA Grapalat"/>
          <w:sz w:val="24"/>
          <w:szCs w:val="24"/>
          <w:lang w:val="hy-AM" w:eastAsia="ru-RU"/>
        </w:rPr>
        <w:t>առաջարկություններ չունի:</w:t>
      </w:r>
    </w:p>
    <w:p w:rsidR="00944271" w:rsidRPr="006D6ABA" w:rsidRDefault="00944271" w:rsidP="00944271">
      <w:pPr>
        <w:spacing w:after="0" w:line="360" w:lineRule="auto"/>
        <w:ind w:right="255" w:firstLine="540"/>
        <w:jc w:val="both"/>
        <w:rPr>
          <w:rFonts w:ascii="GHEA Grapalat" w:hAnsi="GHEA Grapalat" w:cs="Sylfaen"/>
          <w:sz w:val="24"/>
          <w:lang w:val="hy-AM"/>
        </w:rPr>
      </w:pPr>
    </w:p>
    <w:p w:rsidR="00944271" w:rsidRPr="006D6ABA" w:rsidRDefault="00944271" w:rsidP="00944271">
      <w:pPr>
        <w:spacing w:after="0" w:line="360" w:lineRule="auto"/>
        <w:ind w:right="255" w:firstLine="540"/>
        <w:jc w:val="both"/>
        <w:rPr>
          <w:rFonts w:ascii="GHEA Grapalat" w:hAnsi="GHEA Grapalat" w:cs="Sylfaen"/>
          <w:sz w:val="24"/>
          <w:lang w:val="hy-AM"/>
        </w:rPr>
      </w:pPr>
    </w:p>
    <w:p w:rsidR="00944271" w:rsidRPr="003C669D" w:rsidRDefault="00944271" w:rsidP="00944271">
      <w:pPr>
        <w:spacing w:after="0" w:line="360" w:lineRule="auto"/>
        <w:ind w:right="255" w:firstLine="540"/>
        <w:jc w:val="center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3C669D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</w:t>
      </w:r>
    </w:p>
    <w:p w:rsidR="00944271" w:rsidRPr="00944271" w:rsidRDefault="00944271" w:rsidP="00944271">
      <w:pPr>
        <w:spacing w:after="0" w:line="360" w:lineRule="auto"/>
        <w:ind w:firstLine="562"/>
        <w:jc w:val="center"/>
        <w:rPr>
          <w:rFonts w:ascii="GHEA Grapalat" w:hAnsi="GHEA Grapalat" w:cs="Sylfaen"/>
          <w:sz w:val="24"/>
          <w:szCs w:val="24"/>
          <w:lang w:val="de-LU" w:eastAsia="x-none"/>
        </w:rPr>
      </w:pPr>
      <w:r w:rsidRPr="003C669D">
        <w:rPr>
          <w:rFonts w:ascii="GHEA Grapalat" w:hAnsi="GHEA Grapalat" w:cs="Franklin Gothic Medium Cond"/>
          <w:sz w:val="24"/>
          <w:szCs w:val="24"/>
          <w:lang w:val="hy-AM" w:eastAsia="ru-RU"/>
        </w:rPr>
        <w:t>«Ֆիզիկական անձանց բանկային ավանդների հատուցումը երաշխավորելու մասին» ՀՀ օրենքում փոփոխություններ կատարելու մասին» օրենքի նախագծի՝</w:t>
      </w:r>
      <w:r w:rsidRPr="003C669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C669D">
        <w:rPr>
          <w:rFonts w:ascii="GHEA Grapalat" w:hAnsi="GHEA Grapalat"/>
          <w:sz w:val="24"/>
          <w:szCs w:val="24"/>
          <w:lang w:val="hy-AM"/>
        </w:rPr>
        <w:t>ՀՀ</w:t>
      </w:r>
      <w:r w:rsidRPr="003C669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պետական</w:t>
      </w:r>
      <w:r w:rsidRPr="003C669D">
        <w:rPr>
          <w:rFonts w:ascii="GHEA Grapalat" w:hAnsi="GHEA Grapalat" w:cs="Sylfaen"/>
          <w:sz w:val="24"/>
          <w:szCs w:val="24"/>
          <w:lang w:val="de-LU" w:eastAsia="x-none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բյուջեի</w:t>
      </w:r>
      <w:r w:rsidRPr="003C669D">
        <w:rPr>
          <w:rFonts w:ascii="GHEA Grapalat" w:hAnsi="GHEA Grapalat" w:cs="Sylfaen"/>
          <w:sz w:val="24"/>
          <w:szCs w:val="24"/>
          <w:lang w:val="de-LU" w:eastAsia="x-none"/>
        </w:rPr>
        <w:t xml:space="preserve"> եկամուտների նվազեցման և </w:t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ծախ</w:t>
      </w:r>
      <w:r w:rsidRPr="003C669D">
        <w:rPr>
          <w:rFonts w:ascii="GHEA Grapalat" w:hAnsi="GHEA Grapalat" w:cs="Sylfaen"/>
          <w:sz w:val="24"/>
          <w:szCs w:val="24"/>
          <w:lang w:val="de-LU" w:eastAsia="x-none"/>
        </w:rPr>
        <w:softHyphen/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սերի</w:t>
      </w:r>
      <w:r w:rsidRPr="003C669D">
        <w:rPr>
          <w:rFonts w:ascii="GHEA Grapalat" w:hAnsi="GHEA Grapalat" w:cs="Sylfaen"/>
          <w:sz w:val="24"/>
          <w:szCs w:val="24"/>
          <w:lang w:val="de-LU" w:eastAsia="x-none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ավելացման</w:t>
      </w:r>
      <w:r w:rsidRPr="003C669D">
        <w:rPr>
          <w:rFonts w:ascii="GHEA Grapalat" w:hAnsi="GHEA Grapalat" w:cs="Sylfaen"/>
          <w:sz w:val="24"/>
          <w:szCs w:val="24"/>
          <w:lang w:val="de-LU" w:eastAsia="x-none"/>
        </w:rPr>
        <w:t xml:space="preserve"> </w:t>
      </w:r>
      <w:r w:rsidRPr="003C669D">
        <w:rPr>
          <w:rFonts w:ascii="GHEA Grapalat" w:hAnsi="GHEA Grapalat" w:cs="Sylfaen"/>
          <w:sz w:val="24"/>
          <w:szCs w:val="24"/>
          <w:lang w:val="hy-AM" w:eastAsia="x-none"/>
        </w:rPr>
        <w:t>վերաբերյալ</w:t>
      </w:r>
    </w:p>
    <w:p w:rsidR="00944271" w:rsidRPr="003C669D" w:rsidRDefault="00944271" w:rsidP="00944271">
      <w:pPr>
        <w:spacing w:after="0" w:line="360" w:lineRule="auto"/>
        <w:ind w:firstLine="562"/>
        <w:jc w:val="both"/>
        <w:rPr>
          <w:rFonts w:ascii="GHEA Grapalat" w:eastAsia="Times New Roman" w:hAnsi="GHEA Grapalat" w:cs="GHEA Grapalat"/>
          <w:sz w:val="24"/>
          <w:szCs w:val="24"/>
          <w:lang w:val="af-ZA" w:eastAsia="en-GB"/>
        </w:rPr>
      </w:pPr>
    </w:p>
    <w:p w:rsidR="00944271" w:rsidRPr="003C669D" w:rsidRDefault="00944271" w:rsidP="00944271">
      <w:pPr>
        <w:spacing w:after="0" w:line="360" w:lineRule="auto"/>
        <w:ind w:firstLine="562"/>
        <w:jc w:val="both"/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</w:pPr>
      <w:r w:rsidRPr="003C669D">
        <w:rPr>
          <w:rFonts w:ascii="GHEA Grapalat" w:eastAsia="Times New Roman" w:hAnsi="GHEA Grapalat"/>
          <w:sz w:val="24"/>
          <w:szCs w:val="24"/>
          <w:lang w:eastAsia="ru-RU"/>
        </w:rPr>
        <w:lastRenderedPageBreak/>
        <w:t>Ն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t>ախա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գծի ընդու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նումը չի հանգեցնի ՀՀ պետա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կան բյու</w:t>
      </w:r>
      <w:r w:rsidRPr="003C66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 xml:space="preserve">ջեի ծախսերի </w:t>
      </w:r>
      <w:r w:rsidRPr="003C669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 եկամուտ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 xml:space="preserve">ների 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eastAsia="x-none"/>
        </w:rPr>
        <w:t>էական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af-ZA" w:eastAsia="x-none"/>
        </w:rPr>
        <w:t xml:space="preserve"> 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eastAsia="x-none"/>
        </w:rPr>
        <w:t>փոփոխության</w:t>
      </w:r>
      <w:r w:rsidRPr="003C669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af-ZA" w:eastAsia="x-none"/>
        </w:rPr>
        <w:t>:</w:t>
      </w:r>
      <w:r w:rsidRPr="003C669D">
        <w:rPr>
          <w:rFonts w:ascii="GHEA Grapalat" w:eastAsia="Times New Roman" w:hAnsi="GHEA Grapalat"/>
          <w:color w:val="FF0000"/>
          <w:sz w:val="24"/>
          <w:szCs w:val="24"/>
          <w:lang w:val="hy-AM" w:eastAsia="ru-RU"/>
        </w:rPr>
        <w:t xml:space="preserve"> </w:t>
      </w:r>
    </w:p>
    <w:sectPr w:rsidR="00944271" w:rsidRPr="003C669D" w:rsidSect="00DB3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596" w:rsidRDefault="007A5596" w:rsidP="00765A68">
      <w:pPr>
        <w:spacing w:after="0" w:line="240" w:lineRule="auto"/>
      </w:pPr>
      <w:r>
        <w:separator/>
      </w:r>
    </w:p>
  </w:endnote>
  <w:endnote w:type="continuationSeparator" w:id="0">
    <w:p w:rsidR="007A5596" w:rsidRDefault="007A5596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596" w:rsidRDefault="007A5596" w:rsidP="00765A68">
      <w:pPr>
        <w:spacing w:after="0" w:line="240" w:lineRule="auto"/>
      </w:pPr>
      <w:r>
        <w:separator/>
      </w:r>
    </w:p>
  </w:footnote>
  <w:footnote w:type="continuationSeparator" w:id="0">
    <w:p w:rsidR="007A5596" w:rsidRDefault="007A5596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AF"/>
    <w:rsid w:val="00057C8E"/>
    <w:rsid w:val="00061717"/>
    <w:rsid w:val="000B4E46"/>
    <w:rsid w:val="000C726B"/>
    <w:rsid w:val="000F70F1"/>
    <w:rsid w:val="00103FFE"/>
    <w:rsid w:val="00141467"/>
    <w:rsid w:val="0015010E"/>
    <w:rsid w:val="00190026"/>
    <w:rsid w:val="00220D91"/>
    <w:rsid w:val="002659C7"/>
    <w:rsid w:val="002A3845"/>
    <w:rsid w:val="002D341B"/>
    <w:rsid w:val="002F3FF8"/>
    <w:rsid w:val="00306B22"/>
    <w:rsid w:val="003300A4"/>
    <w:rsid w:val="00357D1C"/>
    <w:rsid w:val="00371EEA"/>
    <w:rsid w:val="00385344"/>
    <w:rsid w:val="00394993"/>
    <w:rsid w:val="003B3100"/>
    <w:rsid w:val="003B6D92"/>
    <w:rsid w:val="003F253D"/>
    <w:rsid w:val="003F3330"/>
    <w:rsid w:val="00427839"/>
    <w:rsid w:val="00445FA8"/>
    <w:rsid w:val="0045721A"/>
    <w:rsid w:val="00481DC3"/>
    <w:rsid w:val="0049065E"/>
    <w:rsid w:val="004A0C49"/>
    <w:rsid w:val="004B1701"/>
    <w:rsid w:val="004B4E8E"/>
    <w:rsid w:val="004F39FF"/>
    <w:rsid w:val="005020E8"/>
    <w:rsid w:val="00510877"/>
    <w:rsid w:val="005139F3"/>
    <w:rsid w:val="005406F9"/>
    <w:rsid w:val="0054618A"/>
    <w:rsid w:val="00551C92"/>
    <w:rsid w:val="005634DB"/>
    <w:rsid w:val="00565F15"/>
    <w:rsid w:val="005763E1"/>
    <w:rsid w:val="00592DA6"/>
    <w:rsid w:val="005D7EF1"/>
    <w:rsid w:val="006231A2"/>
    <w:rsid w:val="00627813"/>
    <w:rsid w:val="00644780"/>
    <w:rsid w:val="00657ACA"/>
    <w:rsid w:val="00663BE3"/>
    <w:rsid w:val="00676730"/>
    <w:rsid w:val="006A3F3A"/>
    <w:rsid w:val="006D6ABA"/>
    <w:rsid w:val="006E38AF"/>
    <w:rsid w:val="006E7626"/>
    <w:rsid w:val="006F56F3"/>
    <w:rsid w:val="00704A35"/>
    <w:rsid w:val="00722CC7"/>
    <w:rsid w:val="00765A68"/>
    <w:rsid w:val="00771726"/>
    <w:rsid w:val="00791538"/>
    <w:rsid w:val="007A5596"/>
    <w:rsid w:val="007B013E"/>
    <w:rsid w:val="007C51BA"/>
    <w:rsid w:val="007D5A5E"/>
    <w:rsid w:val="00800F47"/>
    <w:rsid w:val="00826F71"/>
    <w:rsid w:val="008360AF"/>
    <w:rsid w:val="00842884"/>
    <w:rsid w:val="00846A8F"/>
    <w:rsid w:val="00895E38"/>
    <w:rsid w:val="008B16D3"/>
    <w:rsid w:val="008B3599"/>
    <w:rsid w:val="008B69A8"/>
    <w:rsid w:val="008C20AC"/>
    <w:rsid w:val="008F2F28"/>
    <w:rsid w:val="00935E68"/>
    <w:rsid w:val="00944271"/>
    <w:rsid w:val="009628D8"/>
    <w:rsid w:val="00962BF5"/>
    <w:rsid w:val="0098034C"/>
    <w:rsid w:val="009B3204"/>
    <w:rsid w:val="009D058D"/>
    <w:rsid w:val="009D36FB"/>
    <w:rsid w:val="009E30C2"/>
    <w:rsid w:val="009E4D48"/>
    <w:rsid w:val="00A14B97"/>
    <w:rsid w:val="00A23467"/>
    <w:rsid w:val="00A3056F"/>
    <w:rsid w:val="00A43CA0"/>
    <w:rsid w:val="00A50F08"/>
    <w:rsid w:val="00A51951"/>
    <w:rsid w:val="00A55199"/>
    <w:rsid w:val="00A80596"/>
    <w:rsid w:val="00AA03D0"/>
    <w:rsid w:val="00B234D8"/>
    <w:rsid w:val="00B25FAE"/>
    <w:rsid w:val="00B42E77"/>
    <w:rsid w:val="00B47200"/>
    <w:rsid w:val="00B50518"/>
    <w:rsid w:val="00B558EB"/>
    <w:rsid w:val="00B6741B"/>
    <w:rsid w:val="00B935FD"/>
    <w:rsid w:val="00B943A2"/>
    <w:rsid w:val="00BB2A98"/>
    <w:rsid w:val="00BB508C"/>
    <w:rsid w:val="00BC550B"/>
    <w:rsid w:val="00BE1770"/>
    <w:rsid w:val="00C16E7C"/>
    <w:rsid w:val="00C227EF"/>
    <w:rsid w:val="00C24C82"/>
    <w:rsid w:val="00C673D1"/>
    <w:rsid w:val="00C716D0"/>
    <w:rsid w:val="00C856CE"/>
    <w:rsid w:val="00C873F4"/>
    <w:rsid w:val="00CA2FE3"/>
    <w:rsid w:val="00CB67B3"/>
    <w:rsid w:val="00CC6C31"/>
    <w:rsid w:val="00CD20DF"/>
    <w:rsid w:val="00D16748"/>
    <w:rsid w:val="00D56104"/>
    <w:rsid w:val="00D5636C"/>
    <w:rsid w:val="00D7509E"/>
    <w:rsid w:val="00DA7A87"/>
    <w:rsid w:val="00DA7F24"/>
    <w:rsid w:val="00DB3AD6"/>
    <w:rsid w:val="00DE41C6"/>
    <w:rsid w:val="00DF3684"/>
    <w:rsid w:val="00DF5F5E"/>
    <w:rsid w:val="00E125FB"/>
    <w:rsid w:val="00E222AE"/>
    <w:rsid w:val="00E237BF"/>
    <w:rsid w:val="00E43CC5"/>
    <w:rsid w:val="00E5676D"/>
    <w:rsid w:val="00E66B97"/>
    <w:rsid w:val="00E845C4"/>
    <w:rsid w:val="00E85FDD"/>
    <w:rsid w:val="00E86562"/>
    <w:rsid w:val="00E9473C"/>
    <w:rsid w:val="00E95A3A"/>
    <w:rsid w:val="00EB2B5C"/>
    <w:rsid w:val="00EF1EA1"/>
    <w:rsid w:val="00EF266B"/>
    <w:rsid w:val="00F427F0"/>
    <w:rsid w:val="00F43764"/>
    <w:rsid w:val="00F575CF"/>
    <w:rsid w:val="00F658EE"/>
    <w:rsid w:val="00FC1451"/>
    <w:rsid w:val="00FF6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0BAB8-4B6E-4F0F-8003-BD311F1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564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564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https://mul2.gov.am/tasks/191187/oneclick/AMENAVERJIN POAK mail ARDAR .docx?token=eca9da7cd43ea512c6f65f1ef3b5c7ec</cp:keywords>
  <dc:description/>
  <cp:lastModifiedBy>HP</cp:lastModifiedBy>
  <cp:revision>110</cp:revision>
  <cp:lastPrinted>2020-02-14T06:51:00Z</cp:lastPrinted>
  <dcterms:created xsi:type="dcterms:W3CDTF">2019-12-19T06:57:00Z</dcterms:created>
  <dcterms:modified xsi:type="dcterms:W3CDTF">2020-05-04T11:28:00Z</dcterms:modified>
</cp:coreProperties>
</file>