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0" w:rsidRPr="00C02FDF" w:rsidRDefault="00670750" w:rsidP="00670750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bookmarkStart w:id="0" w:name="_GoBack"/>
      <w:bookmarkEnd w:id="0"/>
      <w:r w:rsidRPr="00C02FDF">
        <w:rPr>
          <w:rFonts w:ascii="GHEA Grapalat" w:hAnsi="GHEA Grapalat"/>
          <w:b/>
          <w:sz w:val="22"/>
          <w:szCs w:val="22"/>
        </w:rPr>
        <w:t>ԱՄՓՈՓԱԹԵՐԹ</w:t>
      </w:r>
    </w:p>
    <w:p w:rsidR="00670750" w:rsidRPr="00C02FDF" w:rsidRDefault="00670750" w:rsidP="00670750">
      <w:pPr>
        <w:autoSpaceDE w:val="0"/>
        <w:autoSpaceDN w:val="0"/>
        <w:adjustRightInd w:val="0"/>
        <w:jc w:val="center"/>
        <w:rPr>
          <w:rFonts w:ascii="GHEA Grapalat" w:hAnsi="GHEA Grapalat"/>
          <w:b/>
          <w:sz w:val="22"/>
          <w:szCs w:val="22"/>
        </w:rPr>
      </w:pPr>
      <w:r w:rsidRPr="00C02FDF">
        <w:rPr>
          <w:rFonts w:ascii="GHEA Grapalat" w:hAnsi="GHEA Grapalat" w:cs="AK Courier"/>
          <w:b/>
          <w:bCs/>
        </w:rPr>
        <w:t>«</w:t>
      </w:r>
      <w:r w:rsidRPr="00C02FDF">
        <w:rPr>
          <w:rFonts w:ascii="GHEA Grapalat" w:hAnsi="GHEA Grapalat" w:cs="AK Courier"/>
          <w:b/>
        </w:rPr>
        <w:t>ՀԱՅԱՍՏԱՆԻ ՀԱՆՐԱՊԵՏՈՒԹՅԱՆ ԿԱՌԱՎԱՐՈՒԹՅԱՆ 2011 ԹՎԱԿԱՆԻ ՍԵՊՏԵՄԲԵՐԻ 29-Ի N 1441-Ն ՈՐՈՇՄԱՆ ՄԵՋ ՓՈՓՈԽՈՒԹՅՈՒՆՆԵՐ ԵՎ ԼՐԱՑՈՒՄՆԵՐ ԿԱՏԱՐԵԼՈՒ ՄԱՍԻՆ</w:t>
      </w:r>
      <w:r w:rsidRPr="00C02FDF">
        <w:rPr>
          <w:rFonts w:ascii="GHEA Grapalat" w:hAnsi="GHEA Grapalat" w:cs="AK Courier"/>
          <w:b/>
          <w:bCs/>
        </w:rPr>
        <w:t xml:space="preserve">» ՀԱՅԱՍՏԱՆԻ ՀԱՆՐԱՊԵՏՈՒԹՅԱՆ ԿԱՌԱՎԱՐՈՒԹՅԱՆ ՈՐՈՇՄԱՆ </w:t>
      </w:r>
      <w:r w:rsidRPr="00C02FDF">
        <w:rPr>
          <w:rFonts w:ascii="GHEA Grapalat" w:hAnsi="GHEA Grapalat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670750" w:rsidRPr="00C02FDF" w:rsidRDefault="00670750" w:rsidP="00670750">
      <w:pPr>
        <w:spacing w:line="276" w:lineRule="auto"/>
        <w:jc w:val="center"/>
        <w:rPr>
          <w:rFonts w:ascii="GHEA Grapalat" w:hAnsi="GHEA Grapalat"/>
          <w:sz w:val="22"/>
          <w:szCs w:val="22"/>
        </w:rPr>
      </w:pPr>
    </w:p>
    <w:tbl>
      <w:tblPr>
        <w:tblW w:w="149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5637"/>
        <w:gridCol w:w="3118"/>
        <w:gridCol w:w="3686"/>
      </w:tblGrid>
      <w:tr w:rsidR="00670750" w:rsidRPr="00C02FDF" w:rsidTr="00BF4519">
        <w:tc>
          <w:tcPr>
            <w:tcW w:w="2520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գրության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ստացման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ամսաթիվը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գրության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համարը</w:t>
            </w:r>
            <w:proofErr w:type="spellEnd"/>
          </w:p>
        </w:tc>
        <w:tc>
          <w:tcPr>
            <w:tcW w:w="5637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118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686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Կատարված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փոփոխությունները</w:t>
            </w:r>
            <w:proofErr w:type="spellEnd"/>
          </w:p>
        </w:tc>
      </w:tr>
      <w:tr w:rsidR="00670750" w:rsidRPr="00C02FDF" w:rsidTr="00BF4519">
        <w:tc>
          <w:tcPr>
            <w:tcW w:w="2520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5637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3118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3686" w:type="dxa"/>
          </w:tcPr>
          <w:p w:rsidR="00670750" w:rsidRPr="00C02FDF" w:rsidRDefault="00670750" w:rsidP="00BF4519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</w:tr>
      <w:tr w:rsidR="00670750" w:rsidRPr="00C02FDF" w:rsidTr="00BF4519">
        <w:tc>
          <w:tcPr>
            <w:tcW w:w="2520" w:type="dxa"/>
          </w:tcPr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Ֆինանսների</w:t>
            </w:r>
            <w:proofErr w:type="spellEnd"/>
          </w:p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24.03.2020 թ.</w:t>
            </w:r>
          </w:p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N 01/11-1/4421-2020</w:t>
            </w:r>
          </w:p>
        </w:tc>
        <w:tc>
          <w:tcPr>
            <w:tcW w:w="5637" w:type="dxa"/>
          </w:tcPr>
          <w:p w:rsidR="00670750" w:rsidRPr="00C02FDF" w:rsidRDefault="00670750" w:rsidP="00BF4519">
            <w:pPr>
              <w:ind w:firstLine="4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Առաջարկություններ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առարկություններ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չկան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118" w:type="dxa"/>
          </w:tcPr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է ի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գիտություն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686" w:type="dxa"/>
          </w:tcPr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670750" w:rsidRPr="00C02FDF" w:rsidTr="00BF4519">
        <w:tc>
          <w:tcPr>
            <w:tcW w:w="2520" w:type="dxa"/>
          </w:tcPr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նախարարություն</w:t>
            </w:r>
            <w:proofErr w:type="spellEnd"/>
          </w:p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14.04.2020 թ.</w:t>
            </w:r>
          </w:p>
          <w:p w:rsidR="00670750" w:rsidRPr="00C02FDF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>N 01//7244-2020</w:t>
            </w:r>
          </w:p>
        </w:tc>
        <w:tc>
          <w:tcPr>
            <w:tcW w:w="5637" w:type="dxa"/>
          </w:tcPr>
          <w:p w:rsidR="00670750" w:rsidRPr="00C02FDF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1.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ab/>
              <w:t>«</w:t>
            </w: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 2011 թվականի սեպտեմբերի 29-ի Ν 1441-Ն որոշման մեջ փոփոխություններ և լրացումներ կատարելու մասին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Հայաստանի Հանրապետության կառավարության որոշման նախագծի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1-ին կետի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 2-րդ ենթակետում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C02FDF">
              <w:rPr>
                <w:rFonts w:ascii="GHEA Grapalat" w:hAnsi="GHEA Grapalat" w:cs="AK Courier"/>
                <w:sz w:val="22"/>
                <w:szCs w:val="22"/>
                <w:lang w:val="hy-AM"/>
              </w:rPr>
              <w:t>որոշման</w:t>
            </w:r>
            <w:r w:rsidRPr="00C02FD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N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1 հավելվածում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»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բառերն անհրաժեշտ է  փոխարինել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C02FDF">
              <w:rPr>
                <w:rFonts w:ascii="GHEA Grapalat" w:hAnsi="GHEA Grapalat" w:cs="AK Courier"/>
                <w:sz w:val="22"/>
                <w:szCs w:val="22"/>
                <w:lang w:val="hy-AM"/>
              </w:rPr>
              <w:t>որոշման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  <w:r w:rsidRPr="00C02FD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N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2 հավելվածում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բառերով, քանի որ նախագծի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1-ին կետի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 2-րդ ենթակետով նախատեսված լրացումները կատարվում են</w:t>
            </w: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Հայաստանի Հանրապետության կառավարության 2011 թվականի սեպտեմբերի 29-ի Ν 1441-Ն որոշմամբ հաստատված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  <w:r w:rsidRPr="00C02FDF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>N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2 հավելվածում</w:t>
            </w: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2. Նախագծի 1-ին կետի 2-րդ ենթակետում «N 1 հավելվածում» բառերն անհրաժեշտ է փոխարինել «N 1 հավելվածում» բառերով՝ հիմք ընդունելով Հայաստանի Հանրապետության կառավարության 2011 թվականի սեպտեմբերի 29-ի Ν 1441-Ն որոշման դրույթները: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3. Նախագծի 1-ին կետի 2-րդ ենթակետի ա. պարբերությունում «6-րդ </w:t>
            </w:r>
            <w:proofErr w:type="spellStart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» բառերն անհրաժեշտ է փոխարինել «6-րդ </w:t>
            </w:r>
            <w:proofErr w:type="spellStart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» բառերով՝ հիմք ընդունելով Հայաստանի Հանրապետության կառավարության 2011 թվականի սեպտեմբերի 29-ի Ν 1441-Ն որոշման դրույթները: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4. Նախագծի 1-ին կետի 2-րդ ենթակետի ա. պարբերությունում անհրաժեշտ է խմբագրել և հստակեցնել «Հանձնաժողովի նախագահը հանդիսանում է կոմիտեի աշխատակից և չի կարող լինել կոմիտեի աշխատակից հանդիսացող հանձնաժողովի անդամից ցածր պաշտոն զբաղեցնող» դրույթների </w:t>
            </w:r>
            <w:proofErr w:type="spellStart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նախատեսման</w:t>
            </w:r>
            <w:proofErr w:type="spellEnd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անհրաժեշտությունը: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5. Նախագծի 1-ին կետի 2-րդ ենթակետի բ. պարբերությունում առաջարկում ենք հանել «</w:t>
            </w:r>
            <w:r w:rsidRPr="00C02F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կարգի 6-րդ հոդվածի պահանջների պահպանմամբ» բառերը՝ հաշվի առնելով հիշյալ պարբերության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դրությների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բովանդակությունը: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6. Նախագծի 1-ին կետի 2-րդ ենթակետի դ. պարբերությունում կատարվող լրացումն անհրաժեշտ է նախատեսել առանձին ենթակետի տեսքով:</w:t>
            </w: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29508A" w:rsidRDefault="00670750" w:rsidP="00BF4519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7.«Նախագծի 2-րդ </w:t>
            </w:r>
            <w:proofErr w:type="spellStart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կետում</w:t>
            </w:r>
            <w:proofErr w:type="spellEnd"/>
            <w:r w:rsidRPr="00C02FDF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«պաշտոնական հրապարակման օրվան հաջորդող օրը» բառերն անհրաժեշտ է փոխարինել «պաշտոնական հրապարակման օրվանից» բառերով` համաձայն «Նորմատիվ իրավական ակտերի մասին» </w:t>
            </w:r>
            <w:r w:rsidRPr="00C02FD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Հայաստանի Հանրապետության </w:t>
            </w:r>
            <w:r w:rsidRPr="00C02FD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օրենքի 23-րդ հոդվածի 1-ին մասի պահանջների:</w:t>
            </w:r>
          </w:p>
        </w:tc>
        <w:tc>
          <w:tcPr>
            <w:tcW w:w="3118" w:type="dxa"/>
          </w:tcPr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/>
                <w:sz w:val="22"/>
                <w:szCs w:val="22"/>
                <w:lang w:val="hy-AM"/>
              </w:rPr>
              <w:t>1. Ընդունվել է: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/>
                <w:sz w:val="22"/>
                <w:szCs w:val="22"/>
                <w:lang w:val="hy-AM"/>
              </w:rPr>
              <w:t>2. Չի ընդունվել: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/>
                <w:sz w:val="22"/>
                <w:szCs w:val="22"/>
                <w:lang w:val="hy-AM"/>
              </w:rPr>
              <w:t>3. Չի ընդունվել: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/>
                <w:sz w:val="22"/>
                <w:szCs w:val="22"/>
                <w:lang w:val="hy-AM"/>
              </w:rPr>
              <w:t>4. Չի ընդունվել: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/>
                <w:sz w:val="22"/>
                <w:szCs w:val="22"/>
                <w:lang w:val="hy-AM"/>
              </w:rPr>
              <w:t>5. Չի ընդունվել: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02FDF">
              <w:rPr>
                <w:rFonts w:ascii="GHEA Grapalat" w:hAnsi="GHEA Grapalat"/>
                <w:sz w:val="22"/>
                <w:szCs w:val="22"/>
                <w:lang w:val="hy-AM"/>
              </w:rPr>
              <w:t>6. Չի ընդունվել: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 xml:space="preserve">7.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է:</w:t>
            </w:r>
          </w:p>
        </w:tc>
        <w:tc>
          <w:tcPr>
            <w:tcW w:w="3686" w:type="dxa"/>
          </w:tcPr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 xml:space="preserve">1.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2.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առաջարկվող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փոփոխության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ենթարկվող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բառերը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նույնն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3.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առաջարկվող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փոփոխության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ենթարկվող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բառերը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նույնն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4.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1-</w:t>
            </w:r>
            <w:r w:rsidRPr="00C02FDF">
              <w:rPr>
                <w:rFonts w:ascii="GHEA Grapalat" w:hAnsi="GHEA Grapalat"/>
                <w:sz w:val="22"/>
                <w:szCs w:val="22"/>
              </w:rPr>
              <w:t>ին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</w:t>
            </w:r>
            <w:r w:rsidRPr="00C02FDF">
              <w:rPr>
                <w:rFonts w:ascii="GHEA Grapalat" w:hAnsi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C02FDF">
              <w:rPr>
                <w:rFonts w:ascii="GHEA Grapalat" w:hAnsi="GHEA Grapalat"/>
                <w:sz w:val="22"/>
                <w:szCs w:val="22"/>
              </w:rPr>
              <w:t>ա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պարբերության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նախատեսման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անհրաժեշտությունը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պայմանավորված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02FDF">
              <w:rPr>
                <w:rFonts w:ascii="GHEA Grapalat" w:hAnsi="GHEA Grapalat"/>
                <w:sz w:val="22"/>
                <w:szCs w:val="22"/>
              </w:rPr>
              <w:t>է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Հանձնաժողովի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գործընթացի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արդյունավետությունը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ապահովելու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նպատակով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 xml:space="preserve">5.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4-րդ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վերաբերյալ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արված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դիտողությունը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6.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Քանի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1-</w:t>
            </w:r>
            <w:r w:rsidRPr="00C02FDF">
              <w:rPr>
                <w:rFonts w:ascii="GHEA Grapalat" w:hAnsi="GHEA Grapalat"/>
                <w:sz w:val="22"/>
                <w:szCs w:val="22"/>
              </w:rPr>
              <w:t>ին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</w:t>
            </w:r>
            <w:r w:rsidRPr="00C02FDF">
              <w:rPr>
                <w:rFonts w:ascii="GHEA Grapalat" w:hAnsi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C02FDF">
              <w:rPr>
                <w:rFonts w:ascii="GHEA Grapalat" w:hAnsi="GHEA Grapalat"/>
                <w:sz w:val="22"/>
                <w:szCs w:val="22"/>
              </w:rPr>
              <w:t>գ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պարբերությունը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նույնպես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վերաբերում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02FDF">
              <w:rPr>
                <w:rFonts w:ascii="GHEA Grapalat" w:hAnsi="GHEA Grapalat"/>
                <w:sz w:val="22"/>
                <w:szCs w:val="22"/>
              </w:rPr>
              <w:t>է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C02FDF">
              <w:rPr>
                <w:rFonts w:ascii="GHEA Grapalat" w:hAnsi="GHEA Grapalat"/>
                <w:sz w:val="22"/>
                <w:szCs w:val="22"/>
              </w:rPr>
              <w:t>N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հավելվածի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12-</w:t>
            </w:r>
            <w:r w:rsidRPr="00C02FDF">
              <w:rPr>
                <w:rFonts w:ascii="GHEA Grapalat" w:hAnsi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կետին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հետևաբար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C02FDF">
              <w:rPr>
                <w:rFonts w:ascii="GHEA Grapalat" w:hAnsi="GHEA Grapalat"/>
                <w:sz w:val="22"/>
                <w:szCs w:val="22"/>
              </w:rPr>
              <w:t>գ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պարբերությունից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հետո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</w:t>
            </w:r>
            <w:r w:rsidRPr="00C02FDF">
              <w:rPr>
                <w:rFonts w:ascii="GHEA Grapalat" w:hAnsi="GHEA Grapalat"/>
                <w:sz w:val="22"/>
                <w:szCs w:val="22"/>
              </w:rPr>
              <w:t>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պարբերությամբ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12-</w:t>
            </w:r>
            <w:r w:rsidRPr="00C02FDF">
              <w:rPr>
                <w:rFonts w:ascii="GHEA Grapalat" w:hAnsi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կետին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անդրադառնալը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առանձին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տեսքով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գտնում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ենք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ոչ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նպատակահարմար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C02FDF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02FDF">
              <w:rPr>
                <w:rFonts w:ascii="GHEA Grapalat" w:hAnsi="GHEA Grapalat"/>
                <w:sz w:val="22"/>
                <w:szCs w:val="22"/>
              </w:rPr>
              <w:t xml:space="preserve">7.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բառերի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C02FDF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 w:rsidRPr="00C02FDF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670750" w:rsidRPr="00C02FDF" w:rsidTr="00BF4519">
        <w:tc>
          <w:tcPr>
            <w:tcW w:w="2520" w:type="dxa"/>
          </w:tcPr>
          <w:p w:rsidR="00670750" w:rsidRPr="00F82AB0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վարչապետի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աշխատակազմ</w:t>
            </w:r>
          </w:p>
          <w:p w:rsidR="00670750" w:rsidRPr="00F82AB0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Տարածքային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զարգացման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շրջակա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միջավայրի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հարցերի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վարչություն</w:t>
            </w:r>
            <w:proofErr w:type="spellEnd"/>
          </w:p>
        </w:tc>
        <w:tc>
          <w:tcPr>
            <w:tcW w:w="5637" w:type="dxa"/>
          </w:tcPr>
          <w:p w:rsidR="00670750" w:rsidRPr="00F82AB0" w:rsidRDefault="00670750" w:rsidP="00BF4519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վերաբերյալ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առկա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մի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շարք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դիտողություններ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՝ </w:t>
            </w: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>1.</w:t>
            </w:r>
            <w:r w:rsidRPr="00F82AB0">
              <w:rPr>
                <w:rFonts w:ascii="GHEA Grapalat" w:hAnsi="GHEA Grapalat" w:cs="Calibri"/>
                <w:sz w:val="22"/>
                <w:szCs w:val="22"/>
              </w:rPr>
              <w:t xml:space="preserve"> </w:t>
            </w:r>
            <w:r w:rsidRPr="00F82AB0">
              <w:rPr>
                <w:rFonts w:ascii="GHEA Grapalat" w:hAnsi="GHEA Grapalat"/>
                <w:sz w:val="22"/>
                <w:szCs w:val="22"/>
              </w:rPr>
              <w:t>2-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«բ»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պարբերությունում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խմբագրել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«՝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կարգի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6-րդ </w:t>
            </w:r>
            <w:proofErr w:type="spellStart"/>
            <w:r w:rsidRPr="00F82AB0">
              <w:rPr>
                <w:rFonts w:ascii="GHEA Grapalat" w:hAnsi="GHEA Grapalat"/>
                <w:b/>
                <w:bCs/>
                <w:sz w:val="22"/>
                <w:szCs w:val="22"/>
              </w:rPr>
              <w:t>հոդվածի</w:t>
            </w:r>
            <w:proofErr w:type="spellEnd"/>
            <w:r w:rsidRPr="00F82AB0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պահանջների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82AB0">
              <w:rPr>
                <w:rFonts w:ascii="GHEA Grapalat" w:hAnsi="GHEA Grapalat"/>
                <w:sz w:val="22"/>
                <w:szCs w:val="22"/>
              </w:rPr>
              <w:t>պահպանմամբ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>:»</w:t>
            </w:r>
            <w:proofErr w:type="gram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բառերը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հաշվի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առնելով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այն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հանգամանքը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կարգում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հոդվածներ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չեն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լինում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այլ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կետեր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2. </w:t>
            </w:r>
            <w:r w:rsidRPr="00F82AB0">
              <w:rPr>
                <w:rFonts w:ascii="GHEA Grapalat" w:hAnsi="GHEA Grapalat"/>
                <w:sz w:val="22"/>
                <w:szCs w:val="22"/>
              </w:rPr>
              <w:t>2-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«դ»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պարբերությունում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հստակեցնել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</w:rPr>
              <w:t>«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քննության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օրվան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հաջորդող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աշխատանքային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օրերի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ընթացքում</w:t>
            </w:r>
            <w:proofErr w:type="spellEnd"/>
            <w:r w:rsidRPr="00F82AB0">
              <w:rPr>
                <w:rFonts w:ascii="GHEA Grapalat" w:hAnsi="GHEA Grapalat" w:cs="GHEA Grapalat"/>
                <w:sz w:val="22"/>
                <w:szCs w:val="22"/>
              </w:rPr>
              <w:t>»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</w:rPr>
              <w:t>բառերը</w:t>
            </w:r>
            <w:proofErr w:type="spellEnd"/>
            <w:r w:rsidRPr="00F82AB0">
              <w:rPr>
                <w:rFonts w:ascii="GHEA Grapalat" w:hAnsi="GHEA Grapalat" w:cs="GHEA Grapalat"/>
                <w:sz w:val="22"/>
                <w:szCs w:val="22"/>
              </w:rPr>
              <w:t>՝</w:t>
            </w:r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հիմք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ընդունելով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Սահմանադրության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6-րդ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հոդվածի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մասը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՝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համաձայն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որի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«…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Լիազորող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նորմերը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պետք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համապատասխանեն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իրավական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որոշակիության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սկզբունքին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3118" w:type="dxa"/>
          </w:tcPr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1.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է: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2.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է:</w:t>
            </w:r>
          </w:p>
        </w:tc>
        <w:tc>
          <w:tcPr>
            <w:tcW w:w="3686" w:type="dxa"/>
          </w:tcPr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1.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«բ»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պարբերությունում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վրիպակը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ուղղվել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է «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հոդվածի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բառը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փոխարինվել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է «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»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բառով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: 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82AB0">
              <w:rPr>
                <w:rFonts w:ascii="GHEA Grapalat" w:hAnsi="GHEA Grapalat"/>
                <w:sz w:val="22"/>
                <w:szCs w:val="22"/>
              </w:rPr>
              <w:t xml:space="preserve">2.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Նախագծի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2-րդ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ենթակետի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«դ»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պարբերությունը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հստակեցվել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է:</w:t>
            </w:r>
          </w:p>
        </w:tc>
      </w:tr>
      <w:tr w:rsidR="00670750" w:rsidRPr="00670750" w:rsidTr="00BF4519">
        <w:tc>
          <w:tcPr>
            <w:tcW w:w="2520" w:type="dxa"/>
          </w:tcPr>
          <w:p w:rsidR="00670750" w:rsidRPr="00F82AB0" w:rsidRDefault="00670750" w:rsidP="00BF4519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Իրավաբանական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</w:rPr>
              <w:t>վարչություն</w:t>
            </w:r>
            <w:proofErr w:type="spellEnd"/>
          </w:p>
        </w:tc>
        <w:tc>
          <w:tcPr>
            <w:tcW w:w="5637" w:type="dxa"/>
          </w:tcPr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1. Որոշման նախագծի</w:t>
            </w:r>
            <w:r w:rsidRPr="00F82AB0">
              <w:rPr>
                <w:rFonts w:ascii="Calibri" w:hAnsi="Calibri" w:cs="Calibri"/>
                <w:sz w:val="22"/>
                <w:szCs w:val="22"/>
                <w:lang w:val="hy-AM"/>
              </w:rPr>
              <w:t>  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նախաբանում «Գույքի նկատմամբ իրավունքների պետական գրանցման մասին» ՀՀ օրենքի</w:t>
            </w:r>
            <w:r w:rsidRPr="00F82AB0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16-րդ հոդվածի 2-րդ մասին հղումը </w:t>
            </w:r>
            <w:proofErr w:type="spellStart"/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վերաբերելի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չէ, առաջարկում ենք հանել, </w:t>
            </w:r>
            <w:r w:rsidRPr="00F82AB0">
              <w:rPr>
                <w:rFonts w:ascii="GHEA Grapalat" w:hAnsi="GHEA Grapalat"/>
                <w:sz w:val="22"/>
                <w:szCs w:val="22"/>
              </w:rPr>
              <w:t>«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Նորմատիվ իրավական ակտերի մասին» ՀՀ օրենքից բխում է, որ նախագծի նախաբանում պետք է նշվեն միայն այն իրավական ակտերը, որոնք լիազորող նորմ են պարունակում:</w:t>
            </w: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2. Որոշման նախագծի 2-րդ կետով սահմանված ուժի մեջ մտնելու ժամկետը չի համապատասխանում «Նորմատիվ իրավական ակտերի մասին» ՀՀ օրենքի 23-րդ հոդվածի 1-ին մասի պահանջներին:</w:t>
            </w: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3. Գտնում ենք, որ վերանայման կարիք ունի նաև նշված որոշման հավելվածի 5-րդ կետը ՝ «կոմիտեի ներկայացուցիչների» մասով:</w:t>
            </w: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  <w:r w:rsidRPr="00F82AB0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1-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ին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կետի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2-րդ ենթակետում նշվում է, որ հանձնաժողովի նախագահը, քարտուղարը և 2 անդամները հանդիսանում են կոմիտեի </w:t>
            </w:r>
            <w:r w:rsidRPr="00F82AB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աշխատակիցներ, գտնում ենք, որ պետք է հստակեցնել, թե Կոմիտեի որ աշխատակիցները կարող են լինել նշված հանձնաժողովի անդամ:</w:t>
            </w: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5. 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Բացի այդ պարզ չէ, թե ինչ կարգով են հանձնաժողովում ներգրավելու</w:t>
            </w:r>
            <w:r w:rsidRPr="00F82AB0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գիտական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հաստատությունների</w:t>
            </w:r>
            <w:r w:rsidRPr="00F82AB0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և</w:t>
            </w:r>
            <w:r w:rsidRPr="00F82AB0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հասարակական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կազմակերպությունների ներկայացուցիչները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: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Միգուցի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նշվի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որ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ոչ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թե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չափորոշիչներն</w:t>
            </w:r>
            <w:proofErr w:type="spellEnd"/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սահմանվում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Կոմիտեի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ղեկավարի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հրամանով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այլ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ներգրավման</w:t>
            </w: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F82AB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կարգը:</w:t>
            </w:r>
          </w:p>
        </w:tc>
        <w:tc>
          <w:tcPr>
            <w:tcW w:w="3118" w:type="dxa"/>
          </w:tcPr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1. Ընդունվել է: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>2. Ընդունվել է: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82AB0">
              <w:rPr>
                <w:rFonts w:ascii="GHEA Grapalat" w:hAnsi="GHEA Grapalat"/>
                <w:sz w:val="22"/>
                <w:szCs w:val="22"/>
                <w:lang w:val="hy-AM"/>
              </w:rPr>
              <w:t xml:space="preserve">3. Ընդունվել է: </w:t>
            </w: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82AB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A3695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A3695">
              <w:rPr>
                <w:rFonts w:ascii="GHEA Grapalat" w:hAnsi="GHEA Grapalat"/>
                <w:sz w:val="22"/>
                <w:szCs w:val="22"/>
                <w:lang w:val="hy-AM"/>
              </w:rPr>
              <w:t>4. Չի ընդունվել:</w:t>
            </w:r>
          </w:p>
          <w:p w:rsidR="00670750" w:rsidRPr="00FA3695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A3695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A3695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A3695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FA3695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A3695">
              <w:rPr>
                <w:rFonts w:ascii="GHEA Grapalat" w:hAnsi="GHEA Grapalat"/>
                <w:sz w:val="22"/>
                <w:szCs w:val="22"/>
                <w:lang w:val="hy-AM"/>
              </w:rPr>
              <w:t>5. Ընդունվել է:</w:t>
            </w:r>
          </w:p>
        </w:tc>
        <w:tc>
          <w:tcPr>
            <w:tcW w:w="3686" w:type="dxa"/>
          </w:tcPr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>1. Նախագծի նախաբանից հանվել է օրենքին տրված հղումը:</w:t>
            </w: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>2. Կատարվել է փոփոխություն:</w:t>
            </w: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>3. Կատարվել է փոփոխություն (Նախագծի 2-րդ ենթակետի «ա» պարբերություն):</w:t>
            </w: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 xml:space="preserve">4. Հայտնում ենք, որ նախագծով նպատակ է հետապնդվել հանձնաժողովի նախագահի համար որոշակի չափանիշներ սահմանելը, իսկ աշխատակիցների մասով նման չափանիշներ սահմանելը նպատակահարմար չէ: </w:t>
            </w:r>
            <w:proofErr w:type="spellStart"/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>Միևնույն</w:t>
            </w:r>
            <w:proofErr w:type="spellEnd"/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 xml:space="preserve"> ժամանակ հարկ է նշել, որ հաշվի առնելով ոլորտի նեղ մասնագիտական լինելը, բնականաբար հանձնաժողովի անդամ նշանակելու իրավասություն ունեցող անձը օբյեկտիվորեն քննարկման առարկա է դարձնելու նշվածը, </w:t>
            </w:r>
            <w:proofErr w:type="spellStart"/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>հետևաբար</w:t>
            </w:r>
            <w:proofErr w:type="spellEnd"/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 xml:space="preserve"> բացառվելու է նաև հնարավոր «աշխատակից» լայն հասկացության ներքո հանձնաժողովի անդամ նշանակել անհամապատասխան՝ կոմիտեի աշխատակից հանդիսացող անձի: </w:t>
            </w:r>
            <w:r w:rsidRPr="00670750">
              <w:rPr>
                <w:rFonts w:ascii="Calibri" w:hAnsi="Calibri" w:cs="Calibri"/>
                <w:sz w:val="22"/>
                <w:szCs w:val="22"/>
                <w:lang w:val="hy-AM"/>
              </w:rPr>
              <w:t>       </w:t>
            </w: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70750" w:rsidRPr="00670750" w:rsidRDefault="00670750" w:rsidP="00BF4519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 xml:space="preserve">5. Կատարվել է փոփոխություն (Նախագծի 2-րդ ենթակետի «բ» պարբերությունը </w:t>
            </w:r>
            <w:proofErr w:type="spellStart"/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Pr="0067075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է):</w:t>
            </w:r>
          </w:p>
        </w:tc>
      </w:tr>
    </w:tbl>
    <w:p w:rsidR="00670750" w:rsidRPr="00670750" w:rsidRDefault="00670750" w:rsidP="00670750">
      <w:pPr>
        <w:rPr>
          <w:rFonts w:ascii="GHEA Grapalat" w:hAnsi="GHEA Grapalat"/>
          <w:sz w:val="20"/>
          <w:szCs w:val="20"/>
          <w:lang w:val="hy-AM"/>
        </w:rPr>
      </w:pPr>
    </w:p>
    <w:p w:rsidR="006F42DD" w:rsidRPr="00670750" w:rsidRDefault="006F42DD" w:rsidP="00670750">
      <w:pPr>
        <w:rPr>
          <w:lang w:val="hy-AM"/>
        </w:rPr>
      </w:pPr>
    </w:p>
    <w:sectPr w:rsidR="006F42DD" w:rsidRPr="00670750" w:rsidSect="00830696">
      <w:footerReference w:type="even" r:id="rId8"/>
      <w:footerReference w:type="default" r:id="rId9"/>
      <w:pgSz w:w="15840" w:h="12240" w:orient="landscape"/>
      <w:pgMar w:top="426" w:right="851" w:bottom="426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184" w:rsidRDefault="004C3184">
      <w:r>
        <w:separator/>
      </w:r>
    </w:p>
  </w:endnote>
  <w:endnote w:type="continuationSeparator" w:id="0">
    <w:p w:rsidR="004C3184" w:rsidRDefault="004C3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AA" w:rsidRDefault="009A42AA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2AA" w:rsidRDefault="009A42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AA" w:rsidRDefault="009A42AA" w:rsidP="00A60E2A">
    <w:pPr>
      <w:pStyle w:val="Footer"/>
      <w:framePr w:wrap="around" w:vAnchor="text" w:hAnchor="margin" w:xAlign="center" w:y="1"/>
      <w:rPr>
        <w:rStyle w:val="PageNumber"/>
      </w:rPr>
    </w:pPr>
  </w:p>
  <w:p w:rsidR="009A42AA" w:rsidRDefault="009A42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184" w:rsidRDefault="004C3184">
      <w:r>
        <w:separator/>
      </w:r>
    </w:p>
  </w:footnote>
  <w:footnote w:type="continuationSeparator" w:id="0">
    <w:p w:rsidR="004C3184" w:rsidRDefault="004C3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1378E0"/>
    <w:multiLevelType w:val="hybridMultilevel"/>
    <w:tmpl w:val="AF0CD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68B0B7D"/>
    <w:multiLevelType w:val="hybridMultilevel"/>
    <w:tmpl w:val="1624E806"/>
    <w:lvl w:ilvl="0" w:tplc="7E7CB75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5E2A4E"/>
    <w:multiLevelType w:val="hybridMultilevel"/>
    <w:tmpl w:val="90C8DA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346816"/>
    <w:multiLevelType w:val="hybridMultilevel"/>
    <w:tmpl w:val="604E1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 w15:restartNumberingAfterBreak="0">
    <w:nsid w:val="7D2669DC"/>
    <w:multiLevelType w:val="hybridMultilevel"/>
    <w:tmpl w:val="A828B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E2A"/>
    <w:rsid w:val="000547B7"/>
    <w:rsid w:val="0005631F"/>
    <w:rsid w:val="00056AC9"/>
    <w:rsid w:val="00070FA3"/>
    <w:rsid w:val="00077ACC"/>
    <w:rsid w:val="00081D83"/>
    <w:rsid w:val="00085958"/>
    <w:rsid w:val="0008712E"/>
    <w:rsid w:val="00087625"/>
    <w:rsid w:val="000951BB"/>
    <w:rsid w:val="000A230E"/>
    <w:rsid w:val="000E0EB9"/>
    <w:rsid w:val="000E5ABA"/>
    <w:rsid w:val="000F5905"/>
    <w:rsid w:val="000F6E35"/>
    <w:rsid w:val="00133B3F"/>
    <w:rsid w:val="00133E28"/>
    <w:rsid w:val="00142728"/>
    <w:rsid w:val="001444B4"/>
    <w:rsid w:val="001720C4"/>
    <w:rsid w:val="00177ABE"/>
    <w:rsid w:val="00187A23"/>
    <w:rsid w:val="00197A1A"/>
    <w:rsid w:val="001A5F05"/>
    <w:rsid w:val="001A6427"/>
    <w:rsid w:val="001B011D"/>
    <w:rsid w:val="001B40B9"/>
    <w:rsid w:val="001B5325"/>
    <w:rsid w:val="001C4E76"/>
    <w:rsid w:val="001D1418"/>
    <w:rsid w:val="001E19DF"/>
    <w:rsid w:val="001E4199"/>
    <w:rsid w:val="001F49D8"/>
    <w:rsid w:val="00203286"/>
    <w:rsid w:val="00215B83"/>
    <w:rsid w:val="00221EAD"/>
    <w:rsid w:val="002309E9"/>
    <w:rsid w:val="0024618D"/>
    <w:rsid w:val="00255B74"/>
    <w:rsid w:val="00257741"/>
    <w:rsid w:val="00261D2A"/>
    <w:rsid w:val="00282A19"/>
    <w:rsid w:val="0029508A"/>
    <w:rsid w:val="002C4289"/>
    <w:rsid w:val="002C7A9D"/>
    <w:rsid w:val="002E4BF4"/>
    <w:rsid w:val="002F5FE1"/>
    <w:rsid w:val="002F7863"/>
    <w:rsid w:val="0031371A"/>
    <w:rsid w:val="003157B3"/>
    <w:rsid w:val="00330F27"/>
    <w:rsid w:val="003365B4"/>
    <w:rsid w:val="00351615"/>
    <w:rsid w:val="0038136A"/>
    <w:rsid w:val="003877BB"/>
    <w:rsid w:val="00397657"/>
    <w:rsid w:val="003C764B"/>
    <w:rsid w:val="003D30EC"/>
    <w:rsid w:val="003E3095"/>
    <w:rsid w:val="003F0BC3"/>
    <w:rsid w:val="004139EE"/>
    <w:rsid w:val="00431E6C"/>
    <w:rsid w:val="0043602C"/>
    <w:rsid w:val="00437B14"/>
    <w:rsid w:val="004402AE"/>
    <w:rsid w:val="00443FAE"/>
    <w:rsid w:val="00450F87"/>
    <w:rsid w:val="00452348"/>
    <w:rsid w:val="00456337"/>
    <w:rsid w:val="00472D2B"/>
    <w:rsid w:val="00473093"/>
    <w:rsid w:val="004A57D8"/>
    <w:rsid w:val="004B5F3D"/>
    <w:rsid w:val="004C1BC2"/>
    <w:rsid w:val="004C3184"/>
    <w:rsid w:val="004C31E8"/>
    <w:rsid w:val="004C4A4C"/>
    <w:rsid w:val="004D1753"/>
    <w:rsid w:val="004F0896"/>
    <w:rsid w:val="00501DA0"/>
    <w:rsid w:val="0050655F"/>
    <w:rsid w:val="00526255"/>
    <w:rsid w:val="00530FE9"/>
    <w:rsid w:val="0054016A"/>
    <w:rsid w:val="00546659"/>
    <w:rsid w:val="00547DE6"/>
    <w:rsid w:val="00557055"/>
    <w:rsid w:val="00566691"/>
    <w:rsid w:val="005842B1"/>
    <w:rsid w:val="00585C42"/>
    <w:rsid w:val="00586CB6"/>
    <w:rsid w:val="005870FF"/>
    <w:rsid w:val="00594B56"/>
    <w:rsid w:val="005A277D"/>
    <w:rsid w:val="005A31EC"/>
    <w:rsid w:val="005C181A"/>
    <w:rsid w:val="005D329D"/>
    <w:rsid w:val="005D5DC9"/>
    <w:rsid w:val="005E028B"/>
    <w:rsid w:val="005F692D"/>
    <w:rsid w:val="00607D2B"/>
    <w:rsid w:val="006133BB"/>
    <w:rsid w:val="006262E2"/>
    <w:rsid w:val="006272C1"/>
    <w:rsid w:val="0063528F"/>
    <w:rsid w:val="00643BC7"/>
    <w:rsid w:val="006460DF"/>
    <w:rsid w:val="006568B7"/>
    <w:rsid w:val="00657CC3"/>
    <w:rsid w:val="00660A0C"/>
    <w:rsid w:val="00665B10"/>
    <w:rsid w:val="00670750"/>
    <w:rsid w:val="006B1E92"/>
    <w:rsid w:val="006C3C22"/>
    <w:rsid w:val="006D2F0E"/>
    <w:rsid w:val="006E59AE"/>
    <w:rsid w:val="006F235A"/>
    <w:rsid w:val="006F42DD"/>
    <w:rsid w:val="006F5351"/>
    <w:rsid w:val="007111DD"/>
    <w:rsid w:val="007209B4"/>
    <w:rsid w:val="00725F2B"/>
    <w:rsid w:val="007433AB"/>
    <w:rsid w:val="00752F7C"/>
    <w:rsid w:val="00755864"/>
    <w:rsid w:val="00784F99"/>
    <w:rsid w:val="00785A00"/>
    <w:rsid w:val="00790060"/>
    <w:rsid w:val="007B1F41"/>
    <w:rsid w:val="007C1BA5"/>
    <w:rsid w:val="007C3453"/>
    <w:rsid w:val="007D2623"/>
    <w:rsid w:val="007D4D54"/>
    <w:rsid w:val="007D7365"/>
    <w:rsid w:val="007E20E9"/>
    <w:rsid w:val="007E2C7A"/>
    <w:rsid w:val="008224B8"/>
    <w:rsid w:val="0083031D"/>
    <w:rsid w:val="008304B4"/>
    <w:rsid w:val="00830696"/>
    <w:rsid w:val="00841C77"/>
    <w:rsid w:val="00856C96"/>
    <w:rsid w:val="008635C4"/>
    <w:rsid w:val="00871EA2"/>
    <w:rsid w:val="00875757"/>
    <w:rsid w:val="00877169"/>
    <w:rsid w:val="008B5CE7"/>
    <w:rsid w:val="008B650F"/>
    <w:rsid w:val="008C2682"/>
    <w:rsid w:val="008C6900"/>
    <w:rsid w:val="008D7BF3"/>
    <w:rsid w:val="008E7C41"/>
    <w:rsid w:val="008E7D0D"/>
    <w:rsid w:val="0090751B"/>
    <w:rsid w:val="00916C71"/>
    <w:rsid w:val="00917739"/>
    <w:rsid w:val="009208BB"/>
    <w:rsid w:val="00937A4F"/>
    <w:rsid w:val="00937B2B"/>
    <w:rsid w:val="009428D6"/>
    <w:rsid w:val="00951DAB"/>
    <w:rsid w:val="00961DB0"/>
    <w:rsid w:val="0097215F"/>
    <w:rsid w:val="0097359B"/>
    <w:rsid w:val="009A42AA"/>
    <w:rsid w:val="009A5D79"/>
    <w:rsid w:val="009E15E6"/>
    <w:rsid w:val="009E2ABF"/>
    <w:rsid w:val="009F335B"/>
    <w:rsid w:val="009F4A27"/>
    <w:rsid w:val="00A05E05"/>
    <w:rsid w:val="00A15166"/>
    <w:rsid w:val="00A16B78"/>
    <w:rsid w:val="00A20784"/>
    <w:rsid w:val="00A30896"/>
    <w:rsid w:val="00A60E2A"/>
    <w:rsid w:val="00A84873"/>
    <w:rsid w:val="00AD7AD4"/>
    <w:rsid w:val="00AE04D8"/>
    <w:rsid w:val="00AE4A09"/>
    <w:rsid w:val="00B07CAA"/>
    <w:rsid w:val="00B23238"/>
    <w:rsid w:val="00B44FA5"/>
    <w:rsid w:val="00B61AEC"/>
    <w:rsid w:val="00B66C80"/>
    <w:rsid w:val="00B87489"/>
    <w:rsid w:val="00B902CB"/>
    <w:rsid w:val="00BA5A4C"/>
    <w:rsid w:val="00BB13E3"/>
    <w:rsid w:val="00BC34BB"/>
    <w:rsid w:val="00BD3FA7"/>
    <w:rsid w:val="00BD7877"/>
    <w:rsid w:val="00BF0690"/>
    <w:rsid w:val="00C02FDF"/>
    <w:rsid w:val="00C13B10"/>
    <w:rsid w:val="00C2717B"/>
    <w:rsid w:val="00C278EE"/>
    <w:rsid w:val="00C30832"/>
    <w:rsid w:val="00C55BD4"/>
    <w:rsid w:val="00C5767E"/>
    <w:rsid w:val="00C66E4E"/>
    <w:rsid w:val="00C857A3"/>
    <w:rsid w:val="00C87B27"/>
    <w:rsid w:val="00CA6EB5"/>
    <w:rsid w:val="00CB1091"/>
    <w:rsid w:val="00CB6DDF"/>
    <w:rsid w:val="00CB79E3"/>
    <w:rsid w:val="00CD32EE"/>
    <w:rsid w:val="00CD444D"/>
    <w:rsid w:val="00D00DB3"/>
    <w:rsid w:val="00D04D1B"/>
    <w:rsid w:val="00D17883"/>
    <w:rsid w:val="00D2494A"/>
    <w:rsid w:val="00D25BCA"/>
    <w:rsid w:val="00D3685E"/>
    <w:rsid w:val="00D4155C"/>
    <w:rsid w:val="00D84E10"/>
    <w:rsid w:val="00DA4D7D"/>
    <w:rsid w:val="00DD3560"/>
    <w:rsid w:val="00DF1DB5"/>
    <w:rsid w:val="00DF5C74"/>
    <w:rsid w:val="00E03800"/>
    <w:rsid w:val="00E116FC"/>
    <w:rsid w:val="00E13E22"/>
    <w:rsid w:val="00E15813"/>
    <w:rsid w:val="00E25A8A"/>
    <w:rsid w:val="00E306B8"/>
    <w:rsid w:val="00E36459"/>
    <w:rsid w:val="00E62BC7"/>
    <w:rsid w:val="00E62DA9"/>
    <w:rsid w:val="00E637AD"/>
    <w:rsid w:val="00E73E64"/>
    <w:rsid w:val="00E83B2E"/>
    <w:rsid w:val="00E9202A"/>
    <w:rsid w:val="00E95EE3"/>
    <w:rsid w:val="00E97DE6"/>
    <w:rsid w:val="00EA642F"/>
    <w:rsid w:val="00EB1624"/>
    <w:rsid w:val="00EC5B26"/>
    <w:rsid w:val="00EE0BE4"/>
    <w:rsid w:val="00EF2EF9"/>
    <w:rsid w:val="00F00F4E"/>
    <w:rsid w:val="00F06F16"/>
    <w:rsid w:val="00F11DDF"/>
    <w:rsid w:val="00F42FC6"/>
    <w:rsid w:val="00F63D6B"/>
    <w:rsid w:val="00F64C75"/>
    <w:rsid w:val="00F71E64"/>
    <w:rsid w:val="00F75EE5"/>
    <w:rsid w:val="00F7614E"/>
    <w:rsid w:val="00F865A5"/>
    <w:rsid w:val="00F911A7"/>
    <w:rsid w:val="00F96DE5"/>
    <w:rsid w:val="00FA0D8E"/>
    <w:rsid w:val="00FA2586"/>
    <w:rsid w:val="00FA7B9C"/>
    <w:rsid w:val="00FC57BA"/>
    <w:rsid w:val="00FD02F6"/>
    <w:rsid w:val="00FD1E91"/>
    <w:rsid w:val="00FD680F"/>
    <w:rsid w:val="00FE1555"/>
    <w:rsid w:val="00FE5675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0A56FE6-3405-4449-845B-11C03051E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basedOn w:val="Normal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83031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rsid w:val="00133B3F"/>
  </w:style>
  <w:style w:type="paragraph" w:styleId="BalloonText">
    <w:name w:val="Balloon Text"/>
    <w:basedOn w:val="Normal"/>
    <w:link w:val="BalloonTextChar"/>
    <w:rsid w:val="00E038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800"/>
    <w:rPr>
      <w:rFonts w:ascii="Segoe UI" w:hAnsi="Segoe UI" w:cs="Segoe UI"/>
      <w:sz w:val="18"/>
      <w:szCs w:val="18"/>
    </w:rPr>
  </w:style>
  <w:style w:type="character" w:customStyle="1" w:styleId="db">
    <w:name w:val="db"/>
    <w:rsid w:val="00506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5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D9C1C-01AA-424A-BE8C-A51408860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783</Words>
  <Characters>5232</Characters>
  <Application>Microsoft Office Word</Application>
  <DocSecurity>0</DocSecurity>
  <Lines>387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InfoCentre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Liana</dc:creator>
  <cp:keywords>https://mul2.gov.am/tasks/248039/oneclick/4Ampopatert.docx?token=ef2259b34be933b28e8de54378911a84</cp:keywords>
  <cp:lastModifiedBy>Astghik Melkonyan</cp:lastModifiedBy>
  <cp:revision>4</cp:revision>
  <cp:lastPrinted>2019-04-05T06:52:00Z</cp:lastPrinted>
  <dcterms:created xsi:type="dcterms:W3CDTF">2020-04-17T10:59:00Z</dcterms:created>
  <dcterms:modified xsi:type="dcterms:W3CDTF">2020-04-30T10:55:00Z</dcterms:modified>
</cp:coreProperties>
</file>