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70D" w:rsidRDefault="007138AA" w:rsidP="007138AA">
      <w:pPr>
        <w:jc w:val="right"/>
        <w:rPr>
          <w:rFonts w:ascii="GHEA Grapalat" w:hAnsi="GHEA Grapalat"/>
        </w:rPr>
      </w:pPr>
      <w:proofErr w:type="spellStart"/>
      <w:r w:rsidRPr="007138AA">
        <w:rPr>
          <w:rFonts w:ascii="GHEA Grapalat" w:hAnsi="GHEA Grapalat"/>
        </w:rPr>
        <w:t>Նախագիծ</w:t>
      </w:r>
      <w:proofErr w:type="spellEnd"/>
    </w:p>
    <w:p w:rsidR="0082623F" w:rsidRPr="00DF39C8" w:rsidRDefault="0082623F" w:rsidP="00DF39C8">
      <w:pPr>
        <w:jc w:val="center"/>
        <w:rPr>
          <w:rFonts w:ascii="GHEA Grapalat" w:hAnsi="GHEA Grapalat"/>
          <w:sz w:val="24"/>
          <w:szCs w:val="24"/>
        </w:rPr>
      </w:pPr>
    </w:p>
    <w:p w:rsidR="007138AA" w:rsidRPr="00DF39C8" w:rsidRDefault="007138AA" w:rsidP="007138AA">
      <w:pPr>
        <w:jc w:val="center"/>
        <w:rPr>
          <w:rFonts w:ascii="GHEA Grapalat" w:hAnsi="GHEA Grapalat"/>
          <w:b/>
          <w:sz w:val="28"/>
          <w:szCs w:val="28"/>
        </w:rPr>
      </w:pPr>
      <w:r w:rsidRPr="00DF39C8">
        <w:rPr>
          <w:rFonts w:ascii="GHEA Grapalat" w:hAnsi="GHEA Grapalat"/>
          <w:b/>
          <w:sz w:val="28"/>
          <w:szCs w:val="28"/>
        </w:rPr>
        <w:t>ՀԱՅԱՍՏԱՆԻ ՀԱՆՐԱՊԵՏՈՒԹՅԱՆ ԿԱՌԱՎԱՐՈՒԹՅՈՒՆ</w:t>
      </w:r>
    </w:p>
    <w:p w:rsidR="007138AA" w:rsidRPr="00DF39C8" w:rsidRDefault="007138AA" w:rsidP="007138AA">
      <w:pPr>
        <w:jc w:val="center"/>
        <w:rPr>
          <w:rFonts w:ascii="GHEA Grapalat" w:hAnsi="GHEA Grapalat"/>
          <w:b/>
          <w:sz w:val="28"/>
          <w:szCs w:val="28"/>
        </w:rPr>
      </w:pPr>
      <w:r w:rsidRPr="00DF39C8">
        <w:rPr>
          <w:rFonts w:ascii="GHEA Grapalat" w:hAnsi="GHEA Grapalat"/>
          <w:b/>
          <w:sz w:val="28"/>
          <w:szCs w:val="28"/>
        </w:rPr>
        <w:t>ՈՐՈՇՈՒՄ</w:t>
      </w:r>
    </w:p>
    <w:p w:rsidR="007138AA" w:rsidRPr="001B2A60" w:rsidRDefault="008B6288" w:rsidP="007138AA">
      <w:pPr>
        <w:jc w:val="center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</w:rPr>
        <w:t>_____ 2020</w:t>
      </w:r>
      <w:r w:rsidR="007138AA" w:rsidRPr="007138A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138AA" w:rsidRPr="007138AA">
        <w:rPr>
          <w:rFonts w:ascii="GHEA Grapalat" w:hAnsi="GHEA Grapalat"/>
          <w:sz w:val="24"/>
          <w:szCs w:val="24"/>
        </w:rPr>
        <w:t>թվականի</w:t>
      </w:r>
      <w:proofErr w:type="spellEnd"/>
      <w:r w:rsidR="007138AA" w:rsidRPr="007138AA">
        <w:rPr>
          <w:rFonts w:ascii="GHEA Grapalat" w:hAnsi="GHEA Grapalat"/>
          <w:sz w:val="24"/>
          <w:szCs w:val="24"/>
        </w:rPr>
        <w:t xml:space="preserve"> N _____-</w:t>
      </w:r>
      <w:r w:rsidR="001B2A60">
        <w:rPr>
          <w:rFonts w:ascii="GHEA Grapalat" w:hAnsi="GHEA Grapalat"/>
          <w:sz w:val="24"/>
          <w:szCs w:val="24"/>
          <w:lang w:val="ru-RU"/>
        </w:rPr>
        <w:t>Ն</w:t>
      </w:r>
    </w:p>
    <w:p w:rsidR="00327470" w:rsidRDefault="00327470" w:rsidP="00327470">
      <w:pPr>
        <w:jc w:val="center"/>
        <w:rPr>
          <w:rFonts w:ascii="Sylfaen" w:hAnsi="Sylfaen"/>
          <w:b/>
          <w:sz w:val="24"/>
          <w:szCs w:val="24"/>
        </w:rPr>
      </w:pPr>
    </w:p>
    <w:p w:rsidR="007138AA" w:rsidRPr="00A32E10" w:rsidRDefault="007138AA" w:rsidP="0032747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32E10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="00327470" w:rsidRPr="00A32E10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327470" w:rsidRPr="00A32E10">
        <w:rPr>
          <w:rFonts w:ascii="GHEA Grapalat" w:hAnsi="GHEA Grapalat"/>
          <w:b/>
          <w:sz w:val="24"/>
          <w:szCs w:val="24"/>
        </w:rPr>
        <w:t>2019 ԹՎԱԿԱՆԻ ՆՈՅԵՄԲԵՐԻ 21</w:t>
      </w:r>
      <w:r w:rsidR="00327470" w:rsidRPr="00A32E10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="00327470" w:rsidRPr="00A32E10">
        <w:rPr>
          <w:rFonts w:ascii="GHEA Grapalat" w:hAnsi="GHEA Grapalat"/>
          <w:b/>
          <w:sz w:val="24"/>
          <w:szCs w:val="24"/>
        </w:rPr>
        <w:t>N 1621-Ն</w:t>
      </w:r>
      <w:r w:rsidR="00327470" w:rsidRPr="00A32E10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 ԿԱՏԱՐԵԼՈՒ ՄԱՍԻՆ</w:t>
      </w:r>
    </w:p>
    <w:p w:rsidR="0060202E" w:rsidRPr="0060202E" w:rsidRDefault="002274F2" w:rsidP="0060202E">
      <w:pPr>
        <w:spacing w:after="0" w:line="360" w:lineRule="auto"/>
        <w:ind w:firstLine="360"/>
        <w:jc w:val="both"/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2274F2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Հիմք ընդունելով </w:t>
      </w:r>
      <w:r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Pr="002274F2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Նորմատիվ իրավական ակտերի մասին</w:t>
      </w:r>
      <w:r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Pr="002274F2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Հայաստանի Հանրապետության օրենքի 34-րդ հոդվածը՝</w:t>
      </w:r>
      <w:r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7138AA" w:rsidRPr="0082623F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կառավարությունը </w:t>
      </w:r>
      <w:r w:rsidR="007138AA" w:rsidRPr="008B6288">
        <w:rPr>
          <w:rStyle w:val="a4"/>
          <w:rFonts w:ascii="GHEA Grapalat" w:hAnsi="GHEA Grapalat"/>
          <w:i/>
          <w:color w:val="000000"/>
          <w:shd w:val="clear" w:color="auto" w:fill="FFFFFF"/>
          <w:lang w:val="hy-AM"/>
        </w:rPr>
        <w:t xml:space="preserve">որոշում </w:t>
      </w:r>
      <w:r w:rsidR="007138AA" w:rsidRPr="0082623F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է</w:t>
      </w:r>
      <w:r w:rsidR="0060202E" w:rsidRPr="0060202E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.</w:t>
      </w:r>
    </w:p>
    <w:p w:rsidR="00F00E93" w:rsidRPr="004F5DE7" w:rsidRDefault="00327470" w:rsidP="00AB48D9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rStyle w:val="a4"/>
          <w:rFonts w:ascii="GHEA Grapalat" w:hAnsi="GHEA Grapalat"/>
          <w:b w:val="0"/>
          <w:lang w:val="hy-AM"/>
        </w:rPr>
      </w:pPr>
      <w:r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Հայաստանի Հանրապետության կառավարության 2019 թվականի նոյեմբերի 21-ի «Հայաստանի Հանրապետության 2019 թվականի պետական բյուջեում վերաբաշխում և </w:t>
      </w:r>
      <w:r w:rsidR="009E4627"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այաստանի </w:t>
      </w:r>
      <w:r w:rsidR="009E4627"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 կառավարության 2018 թվականի դեկտեմբերի 27-ի N 1515-</w:t>
      </w:r>
      <w:r w:rsidR="002274F2"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 </w:t>
      </w:r>
      <w:r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որոշման մեջ փոփոխություններ և լրացումներ կատարելու մասին»</w:t>
      </w:r>
      <w:r w:rsidR="001B2A60"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N 1621-Ն</w:t>
      </w:r>
      <w:r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որոշման</w:t>
      </w:r>
      <w:r w:rsidR="0013428C"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AB48D9" w:rsidRPr="004F5DE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1-ին կետում </w:t>
      </w:r>
      <w:r w:rsidR="00AB48D9" w:rsidRPr="004F5DE7">
        <w:rPr>
          <w:rStyle w:val="a4"/>
          <w:rFonts w:ascii="GHEA Grapalat" w:hAnsi="GHEA Grapalat"/>
          <w:b w:val="0"/>
          <w:color w:val="000000"/>
          <w:sz w:val="21"/>
          <w:szCs w:val="21"/>
          <w:shd w:val="clear" w:color="auto" w:fill="FFFFFF"/>
          <w:lang w:val="hy-AM"/>
        </w:rPr>
        <w:t>«</w:t>
      </w:r>
      <w:r w:rsidR="00AB48D9" w:rsidRPr="004F5DE7">
        <w:rPr>
          <w:rStyle w:val="a4"/>
          <w:rFonts w:ascii="GHEA Grapalat" w:hAnsi="GHEA Grapalat"/>
          <w:b w:val="0"/>
          <w:lang w:val="hy-AM"/>
        </w:rPr>
        <w:t xml:space="preserve">առաջին փուլում մատուցվող փաստաբանական և իրավաբանական ծառայությունների գնման նպատակով» </w:t>
      </w:r>
      <w:r w:rsidR="007277FF" w:rsidRPr="004F5DE7">
        <w:rPr>
          <w:rStyle w:val="a4"/>
          <w:rFonts w:ascii="GHEA Grapalat" w:hAnsi="GHEA Grapalat"/>
          <w:b w:val="0"/>
          <w:lang w:val="hy-AM"/>
        </w:rPr>
        <w:t>բառերը</w:t>
      </w:r>
      <w:r w:rsidR="00AB48D9" w:rsidRPr="004F5DE7">
        <w:rPr>
          <w:rStyle w:val="a4"/>
          <w:rFonts w:ascii="GHEA Grapalat" w:hAnsi="GHEA Grapalat"/>
          <w:b w:val="0"/>
          <w:lang w:val="hy-AM"/>
        </w:rPr>
        <w:t xml:space="preserve"> </w:t>
      </w:r>
      <w:r w:rsidR="007277FF" w:rsidRPr="004F5DE7">
        <w:rPr>
          <w:rStyle w:val="a4"/>
          <w:rFonts w:ascii="GHEA Grapalat" w:hAnsi="GHEA Grapalat"/>
          <w:b w:val="0"/>
          <w:lang w:val="hy-AM"/>
        </w:rPr>
        <w:t>փոխարինել</w:t>
      </w:r>
      <w:r w:rsidR="00AB48D9" w:rsidRPr="004F5DE7">
        <w:rPr>
          <w:rStyle w:val="a4"/>
          <w:rFonts w:ascii="GHEA Grapalat" w:hAnsi="GHEA Grapalat"/>
          <w:b w:val="0"/>
          <w:lang w:val="hy-AM"/>
        </w:rPr>
        <w:t xml:space="preserve"> «թիվ ARB/17/36 ներդրումային արբիտրաժային գործով արբիտրաժային ծախսերը հոգալու նպատակով» </w:t>
      </w:r>
      <w:r w:rsidR="007277FF" w:rsidRPr="004F5DE7">
        <w:rPr>
          <w:rStyle w:val="a4"/>
          <w:rFonts w:ascii="GHEA Grapalat" w:hAnsi="GHEA Grapalat"/>
          <w:b w:val="0"/>
          <w:lang w:val="hy-AM"/>
        </w:rPr>
        <w:t>բառերով</w:t>
      </w:r>
      <w:r w:rsidR="004F5DE7" w:rsidRPr="004F5DE7">
        <w:rPr>
          <w:rStyle w:val="a4"/>
          <w:rFonts w:ascii="GHEA Grapalat" w:hAnsi="GHEA Grapalat"/>
          <w:b w:val="0"/>
          <w:lang w:val="hy-AM"/>
        </w:rPr>
        <w:t>:</w:t>
      </w:r>
      <w:r w:rsidR="00B22002" w:rsidRPr="004F5DE7">
        <w:rPr>
          <w:rStyle w:val="a4"/>
          <w:rFonts w:ascii="GHEA Grapalat" w:hAnsi="GHEA Grapalat"/>
          <w:b w:val="0"/>
          <w:lang w:val="hy-AM"/>
        </w:rPr>
        <w:t xml:space="preserve"> </w:t>
      </w:r>
    </w:p>
    <w:p w:rsidR="007138AA" w:rsidRPr="00DF39C8" w:rsidRDefault="009E4627" w:rsidP="0060202E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60202E">
        <w:rPr>
          <w:rStyle w:val="a4"/>
          <w:rFonts w:ascii="GHEA Grapalat" w:hAnsi="GHEA Grapalat"/>
          <w:b w:val="0"/>
          <w:lang w:val="hy-AM"/>
        </w:rPr>
        <w:t>Սույն որոշումն ուժի մեջ է մտնում պաշտոնական հրապարակմանը հաջորդող օրվանից:</w:t>
      </w:r>
    </w:p>
    <w:p w:rsidR="00DF39C8" w:rsidRDefault="00DF39C8" w:rsidP="00DF39C8">
      <w:pPr>
        <w:spacing w:after="0" w:line="360" w:lineRule="auto"/>
        <w:jc w:val="both"/>
        <w:rPr>
          <w:rStyle w:val="a4"/>
          <w:rFonts w:ascii="GHEA Grapalat" w:hAnsi="GHEA Grapalat"/>
          <w:b w:val="0"/>
          <w:color w:val="000000"/>
          <w:shd w:val="clear" w:color="auto" w:fill="FFFFFF"/>
          <w:lang w:val="ru-RU"/>
        </w:rPr>
      </w:pPr>
    </w:p>
    <w:p w:rsidR="00DF39C8" w:rsidRDefault="00DF39C8" w:rsidP="00DF39C8">
      <w:pPr>
        <w:spacing w:after="0" w:line="360" w:lineRule="auto"/>
        <w:jc w:val="both"/>
        <w:rPr>
          <w:rStyle w:val="a4"/>
          <w:rFonts w:ascii="GHEA Grapalat" w:hAnsi="GHEA Grapalat"/>
          <w:b w:val="0"/>
          <w:color w:val="000000"/>
          <w:shd w:val="clear" w:color="auto" w:fill="FFFFFF"/>
          <w:lang w:val="ru-RU"/>
        </w:rPr>
        <w:sectPr w:rsidR="00DF39C8" w:rsidSect="00967A23">
          <w:pgSz w:w="12240" w:h="15840"/>
          <w:pgMar w:top="1440" w:right="1440" w:bottom="900" w:left="1440" w:header="720" w:footer="720" w:gutter="0"/>
          <w:cols w:space="720"/>
          <w:docGrid w:linePitch="360"/>
        </w:sectPr>
      </w:pPr>
    </w:p>
    <w:p w:rsidR="00DF39C8" w:rsidRPr="00D837A4" w:rsidRDefault="00DF39C8" w:rsidP="00DF39C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837A4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:rsidR="00DF39C8" w:rsidRPr="00D837A4" w:rsidRDefault="00DF39C8" w:rsidP="00DF39C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F39C8" w:rsidRPr="00D837A4" w:rsidRDefault="00DF39C8" w:rsidP="00DF39C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837A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2019 ԹՎԱԿԱՆԻ ՆՈՅԵՄԲԵՐԻ 21-Ի N 1621-Ն ՈՐՈՇՄԱՆ ՄԵՋ ՓՈՓՈԽՈՒԹՅՈՒՆ ԿԱՏԱՐԵԼՈՒ</w:t>
      </w:r>
      <w:r w:rsidRPr="00F408B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</w:p>
    <w:p w:rsidR="00DF39C8" w:rsidRPr="00D837A4" w:rsidRDefault="00DF39C8" w:rsidP="00DF39C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UnicodeMS"/>
          <w:b/>
          <w:sz w:val="24"/>
          <w:szCs w:val="24"/>
          <w:lang w:val="hy-AM"/>
        </w:rPr>
      </w:pPr>
    </w:p>
    <w:p w:rsidR="00DF39C8" w:rsidRPr="00D837A4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D837A4">
        <w:rPr>
          <w:rFonts w:ascii="GHEA Grapalat" w:hAnsi="GHEA Grapalat" w:cs="ArialMT"/>
          <w:b/>
          <w:sz w:val="24"/>
          <w:szCs w:val="24"/>
          <w:lang w:val="hy-AM"/>
        </w:rPr>
        <w:t>1.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Ընթացիկիրավիճակըևիրավականակտիընդունմանանհրաժեշտությունը</w:t>
      </w:r>
      <w:r w:rsidRPr="00D837A4">
        <w:rPr>
          <w:rFonts w:ascii="GHEA Grapalat" w:hAnsi="GHEA Grapalat" w:cs="ArialUnicodeMS"/>
          <w:b/>
          <w:sz w:val="24"/>
          <w:szCs w:val="24"/>
          <w:lang w:val="hy-AM"/>
        </w:rPr>
        <w:t>:</w:t>
      </w:r>
    </w:p>
    <w:p w:rsidR="00DF39C8" w:rsidRPr="00D837A4" w:rsidRDefault="00DF39C8" w:rsidP="00DF39C8">
      <w:pPr>
        <w:spacing w:line="360" w:lineRule="auto"/>
        <w:ind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837A4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կառավարության 2019թ. նոյեմբերի 21-ի թիվ 1621-Ն որոշմամբ սահմանվել է թիվ ARB/17/36 ներդրումային արբիտրաժային գործով Հայաստանի Հանրապետության շահերը ներկայացնելու և պաշտպանելու նպատակով ներգրավել Նյու Յորքում և Վաշինգտոնում գործող Steptoe &amp; Johnson ընկերությանը, վերջինիս հետ 280,000 ԱՄՆ դոլար (չի ներառում Հայաստանի Հանրապետության օրենսդրությամբ սահմանված կիրառելի հարկերը) ընդհանուր արժողությամբ փաստաբանական և իրավաբանական ծառայությունների մատուցման պայմանագիր կնքել և առաջին փուլում մատուցվող փաստաբանական և իրավաբանականծառայությունների գնման նպատակովՀայաստանի Հանրապետության վարչապետի աշխատակազմին 2019 թվականին հատկացնել 125,000 ԱՄՆ-ի դոլարին համարժեք դրամ: </w:t>
      </w:r>
    </w:p>
    <w:p w:rsidR="00DF39C8" w:rsidRPr="00D837A4" w:rsidRDefault="00DF39C8" w:rsidP="00DF39C8">
      <w:pPr>
        <w:spacing w:line="360" w:lineRule="auto"/>
        <w:ind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837A4">
        <w:rPr>
          <w:rFonts w:ascii="GHEA Grapalat" w:hAnsi="GHEA Grapalat" w:cs="Times New Roman"/>
          <w:sz w:val="24"/>
          <w:szCs w:val="24"/>
          <w:lang w:val="hy-AM"/>
        </w:rPr>
        <w:t xml:space="preserve">Միևնույն ժամանակ, 2020թ. հունվարի 20-24-ը Վաշինգտոնում (Ամերիկայի Միացյալ Նահանգներ) կայանալիք արբիտրաժային լսումներով պայմանավորված՝ անհրաժեշտ էրմինչև 2020թ.-ի հունվարի 13-ը Ներդրումային վեճերի կարգավորման ﬕջազգային կենտրոնին (այսուհետ՝ ICSID) արբիտրաժային լսումների ծախսերը և ընթացակարգային հաջորդ քայլերը հոգալու համար կատարել վճարում 100.000 (հարյուր հազար) ԱՄՆ դոլարի չափով: </w:t>
      </w:r>
    </w:p>
    <w:p w:rsidR="00DF39C8" w:rsidRPr="00D837A4" w:rsidRDefault="00DF39C8" w:rsidP="00DF39C8">
      <w:pPr>
        <w:spacing w:line="360" w:lineRule="auto"/>
        <w:ind w:firstLine="720"/>
        <w:contextualSpacing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D837A4">
        <w:rPr>
          <w:rFonts w:ascii="GHEA Grapalat" w:hAnsi="GHEA Grapalat" w:cs="Times New Roman"/>
          <w:sz w:val="24"/>
          <w:szCs w:val="24"/>
          <w:lang w:val="hy-AM"/>
        </w:rPr>
        <w:t>Սակայն, վերոգրյալ արբիտրաժային ծախսերի համար վճարումը կատարվել է Հայաստանի Հանրապետության կառավարության 2019թ. նոյեմբերի 21-ի թիվ 1621-Ն որոշմամբ առաջին փուլում մատուցվող փաստաբանական և իրավաբանական ծառայությունների գնման նպատակով Հայաստանի Հանրապետության վարչապետի աշխատակազմին 2019 թվականին հատկացված 125,000 ԱՄՆ-ի դոլարին համարժեք դրամից:</w:t>
      </w:r>
    </w:p>
    <w:p w:rsidR="00DF39C8" w:rsidRDefault="00DF39C8" w:rsidP="00DF39C8">
      <w:pPr>
        <w:spacing w:line="360" w:lineRule="auto"/>
        <w:ind w:firstLine="720"/>
        <w:contextualSpacing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D837A4">
        <w:rPr>
          <w:rFonts w:ascii="GHEA Grapalat" w:hAnsi="GHEA Grapalat" w:cs="Sylfaen"/>
          <w:sz w:val="24"/>
          <w:szCs w:val="24"/>
          <w:lang w:val="hy-AM"/>
        </w:rPr>
        <w:lastRenderedPageBreak/>
        <w:t>Ուստի</w:t>
      </w:r>
      <w:r w:rsidRPr="00D837A4">
        <w:rPr>
          <w:rFonts w:ascii="GHEA Grapalat" w:hAnsi="GHEA Grapalat" w:cs="ArialUnicodeMS"/>
          <w:sz w:val="24"/>
          <w:szCs w:val="24"/>
          <w:lang w:val="hy-AM"/>
        </w:rPr>
        <w:t xml:space="preserve">,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հաշվիառնելով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այն</w:t>
      </w:r>
      <w:r w:rsidRPr="00D837A4">
        <w:rPr>
          <w:rFonts w:ascii="GHEA Grapalat" w:hAnsi="GHEA Grapalat" w:cs="ArialUnicodeMS"/>
          <w:sz w:val="24"/>
          <w:szCs w:val="24"/>
          <w:lang w:val="hy-AM"/>
        </w:rPr>
        <w:t xml:space="preserve">, </w:t>
      </w:r>
      <w:r w:rsidRPr="00D837A4">
        <w:rPr>
          <w:rFonts w:ascii="GHEA Grapalat" w:hAnsi="GHEA Grapalat" w:cs="Sylfaen"/>
          <w:sz w:val="24"/>
          <w:szCs w:val="24"/>
          <w:lang w:val="hy-AM"/>
        </w:rPr>
        <w:t xml:space="preserve">որ </w:t>
      </w:r>
      <w:r w:rsidRPr="00D837A4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 կառավարության 2019թ. նոյեմբերի 21-ի թիվ 1621-Ն որոշմամբ</w:t>
      </w:r>
      <w:r w:rsidRPr="00D837A4">
        <w:rPr>
          <w:rFonts w:ascii="GHEA Grapalat" w:hAnsi="GHEA Grapalat" w:cs="Sylfaen"/>
          <w:sz w:val="24"/>
          <w:szCs w:val="24"/>
          <w:lang w:val="hy-AM"/>
        </w:rPr>
        <w:t xml:space="preserve"> հատկացված գումարից </w:t>
      </w:r>
      <w:r w:rsidRPr="00D837A4">
        <w:rPr>
          <w:rFonts w:ascii="GHEA Grapalat" w:hAnsi="GHEA Grapalat" w:cs="Times New Roman"/>
          <w:sz w:val="24"/>
          <w:szCs w:val="24"/>
          <w:lang w:val="hy-AM"/>
        </w:rPr>
        <w:t>100.000 (հարյուր հազար) ԱՄՆ դոլարի չափով գումարի</w:t>
      </w:r>
      <w:r w:rsidRPr="00D837A4">
        <w:rPr>
          <w:rFonts w:ascii="GHEA Grapalat" w:hAnsi="GHEA Grapalat" w:cs="Sylfaen"/>
          <w:sz w:val="24"/>
          <w:szCs w:val="24"/>
          <w:lang w:val="hy-AM"/>
        </w:rPr>
        <w:t xml:space="preserve"> վճարումը կատարվել է </w:t>
      </w:r>
      <w:r w:rsidRPr="00D837A4">
        <w:rPr>
          <w:rFonts w:ascii="GHEA Grapalat" w:hAnsi="GHEA Grapalat" w:cs="Times New Roman"/>
          <w:sz w:val="24"/>
          <w:szCs w:val="24"/>
          <w:lang w:val="hy-AM"/>
        </w:rPr>
        <w:t>ICSID-ին</w:t>
      </w:r>
      <w:r w:rsidRPr="00D837A4">
        <w:rPr>
          <w:rFonts w:ascii="GHEA Grapalat" w:hAnsi="GHEA Grapalat" w:cs="Sylfaen"/>
          <w:sz w:val="24"/>
          <w:szCs w:val="24"/>
          <w:lang w:val="hy-AM"/>
        </w:rPr>
        <w:t>՝անհրաժեշտություն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է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առաջացել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ArialUnicodeMS"/>
          <w:sz w:val="24"/>
          <w:szCs w:val="24"/>
          <w:lang w:val="hy-AM"/>
        </w:rPr>
        <w:t>կատարել սույն նախագծի</w:t>
      </w:r>
      <w:r w:rsidRPr="00F408BC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 w:rsidRPr="00F27DD6">
        <w:rPr>
          <w:rFonts w:ascii="GHEA Grapalat" w:hAnsi="GHEA Grapalat" w:cs="ArialUnicodeMS"/>
          <w:sz w:val="24"/>
          <w:szCs w:val="24"/>
          <w:lang w:val="hy-AM"/>
        </w:rPr>
        <w:t>2</w:t>
      </w:r>
      <w:r>
        <w:rPr>
          <w:rFonts w:ascii="GHEA Grapalat" w:hAnsi="GHEA Grapalat" w:cs="ArialUnicodeMS"/>
          <w:sz w:val="24"/>
          <w:szCs w:val="24"/>
          <w:lang w:val="hy-AM"/>
        </w:rPr>
        <w:t>-րդ</w:t>
      </w:r>
      <w:r w:rsidRPr="00F408BC">
        <w:rPr>
          <w:rFonts w:ascii="GHEA Grapalat" w:hAnsi="GHEA Grapalat" w:cs="ArialUnicodeMS"/>
          <w:sz w:val="24"/>
          <w:szCs w:val="24"/>
          <w:lang w:val="hy-AM"/>
        </w:rPr>
        <w:t xml:space="preserve"> </w:t>
      </w:r>
      <w:r>
        <w:rPr>
          <w:rFonts w:ascii="GHEA Grapalat" w:hAnsi="GHEA Grapalat" w:cs="ArialUnicodeMS"/>
          <w:sz w:val="24"/>
          <w:szCs w:val="24"/>
          <w:lang w:val="hy-AM"/>
        </w:rPr>
        <w:t>ենթակետով առաջարկվող փոփոխութ</w:t>
      </w:r>
      <w:bookmarkStart w:id="0" w:name="_GoBack"/>
      <w:bookmarkEnd w:id="0"/>
      <w:r>
        <w:rPr>
          <w:rFonts w:ascii="GHEA Grapalat" w:hAnsi="GHEA Grapalat" w:cs="ArialUnicodeMS"/>
          <w:sz w:val="24"/>
          <w:szCs w:val="24"/>
          <w:lang w:val="hy-AM"/>
        </w:rPr>
        <w:t xml:space="preserve">յունը։ </w:t>
      </w:r>
    </w:p>
    <w:p w:rsidR="00DF39C8" w:rsidRPr="00B478C8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B478C8">
        <w:rPr>
          <w:rFonts w:ascii="GHEA Grapalat" w:hAnsi="GHEA Grapalat" w:cs="Sylfaen"/>
          <w:sz w:val="24"/>
          <w:szCs w:val="24"/>
          <w:lang w:val="hy-AM"/>
        </w:rPr>
        <w:t>Հաշվի առնելով վերոգրյալը՝ անհրաժեշտություն է առաջացել ընդունել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478C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478C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478C8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B478C8">
        <w:rPr>
          <w:rFonts w:ascii="GHEA Grapalat" w:hAnsi="GHEA Grapalat" w:cs="ArialUnicodeMS"/>
          <w:sz w:val="24"/>
          <w:szCs w:val="24"/>
          <w:lang w:val="hy-AM"/>
        </w:rPr>
        <w:t>:</w:t>
      </w:r>
    </w:p>
    <w:p w:rsidR="00DF39C8" w:rsidRPr="00D837A4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</w:p>
    <w:p w:rsidR="00DF39C8" w:rsidRPr="00D837A4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b/>
          <w:sz w:val="24"/>
          <w:szCs w:val="24"/>
          <w:lang w:val="hy-AM"/>
        </w:rPr>
      </w:pPr>
      <w:r w:rsidRPr="00D837A4">
        <w:rPr>
          <w:rFonts w:ascii="GHEA Grapalat" w:hAnsi="GHEA Grapalat" w:cs="ArialMT"/>
          <w:b/>
          <w:sz w:val="24"/>
          <w:szCs w:val="24"/>
          <w:lang w:val="hy-AM"/>
        </w:rPr>
        <w:t xml:space="preserve">2.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Առաջարկվողկարգավորմանբնույթը</w:t>
      </w:r>
    </w:p>
    <w:p w:rsidR="00DF39C8" w:rsidRPr="00D837A4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D837A4">
        <w:rPr>
          <w:rFonts w:ascii="GHEA Grapalat" w:hAnsi="GHEA Grapalat" w:cs="Sylfaen"/>
          <w:sz w:val="24"/>
          <w:szCs w:val="24"/>
          <w:lang w:val="hy-AM"/>
        </w:rPr>
        <w:t>Սույնորոշմաննախագծովնախատեսվումէշտկում</w:t>
      </w:r>
      <w:r>
        <w:rPr>
          <w:rFonts w:ascii="GHEA Grapalat" w:hAnsi="GHEA Grapalat" w:cs="Sylfaen"/>
          <w:sz w:val="24"/>
          <w:szCs w:val="24"/>
          <w:lang w:val="hy-AM"/>
        </w:rPr>
        <w:t>ներ</w:t>
      </w:r>
      <w:r w:rsidRPr="00D837A4">
        <w:rPr>
          <w:rFonts w:ascii="GHEA Grapalat" w:hAnsi="GHEA Grapalat" w:cs="Sylfaen"/>
          <w:sz w:val="24"/>
          <w:szCs w:val="24"/>
          <w:lang w:val="hy-AM"/>
        </w:rPr>
        <w:t xml:space="preserve"> կատարել </w:t>
      </w:r>
      <w:r w:rsidRPr="00D837A4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 կառավարության 2019թ. նոյեմբերի 21-ի թիվ 1621-Ն</w:t>
      </w:r>
      <w:r w:rsidRPr="00D837A4">
        <w:rPr>
          <w:rFonts w:ascii="GHEA Grapalat" w:hAnsi="GHEA Grapalat" w:cs="Sylfaen"/>
          <w:sz w:val="24"/>
          <w:szCs w:val="24"/>
          <w:lang w:val="hy-AM"/>
        </w:rPr>
        <w:t xml:space="preserve"> որոշման մեջ</w:t>
      </w:r>
      <w:r w:rsidRPr="00D837A4">
        <w:rPr>
          <w:rFonts w:ascii="GHEA Grapalat" w:hAnsi="GHEA Grapalat" w:cs="ArialUnicodeMS"/>
          <w:sz w:val="24"/>
          <w:szCs w:val="24"/>
          <w:lang w:val="hy-AM"/>
        </w:rPr>
        <w:t>:</w:t>
      </w:r>
    </w:p>
    <w:p w:rsidR="00DF39C8" w:rsidRPr="00D837A4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D837A4">
        <w:rPr>
          <w:rFonts w:ascii="GHEA Grapalat" w:hAnsi="GHEA Grapalat" w:cs="ArialMT"/>
          <w:b/>
          <w:sz w:val="24"/>
          <w:szCs w:val="24"/>
          <w:lang w:val="hy-AM"/>
        </w:rPr>
        <w:t xml:space="preserve">3.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F408B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F408B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գործընթացումներ</w:t>
      </w:r>
      <w:r w:rsidRPr="00F408B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գրավված</w:t>
      </w:r>
      <w:r w:rsidRPr="00F408B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F408B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408B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:rsidR="00DF39C8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837A4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է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ArialUnicodeMS"/>
          <w:sz w:val="24"/>
          <w:szCs w:val="24"/>
          <w:lang w:val="hy-AM"/>
        </w:rPr>
        <w:t xml:space="preserve">վարչապետի աշխատակազմի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դատարանում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ներկայացուցչի գրասենյակի կողից՝ Հայաստանի Հանրապետության վարչապետի աշխատակազմի ֆինանսատնտեսագիտական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D837A4">
        <w:rPr>
          <w:rFonts w:ascii="GHEA Grapalat" w:hAnsi="GHEA Grapalat" w:cs="Sylfaen"/>
          <w:sz w:val="24"/>
          <w:szCs w:val="24"/>
          <w:lang w:val="hy-AM"/>
        </w:rPr>
        <w:t xml:space="preserve"> ֆինանսական և հաշվապահական հաշվառման վարչությունների 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գործերի կառավարչության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հետ</w:t>
      </w:r>
      <w:r w:rsidRPr="00F408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7A4">
        <w:rPr>
          <w:rFonts w:ascii="GHEA Grapalat" w:hAnsi="GHEA Grapalat" w:cs="Sylfaen"/>
          <w:sz w:val="24"/>
          <w:szCs w:val="24"/>
          <w:lang w:val="hy-AM"/>
        </w:rPr>
        <w:t>համատեղ քննարկմամբ:</w:t>
      </w:r>
    </w:p>
    <w:p w:rsidR="00DF39C8" w:rsidRPr="00D837A4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F39C8" w:rsidRPr="00D837A4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D837A4">
        <w:rPr>
          <w:rFonts w:ascii="GHEA Grapalat" w:hAnsi="GHEA Grapalat" w:cs="ArialMT"/>
          <w:b/>
          <w:sz w:val="24"/>
          <w:szCs w:val="24"/>
          <w:lang w:val="hy-AM"/>
        </w:rPr>
        <w:t xml:space="preserve">4. </w:t>
      </w:r>
      <w:r w:rsidRPr="00D837A4">
        <w:rPr>
          <w:rFonts w:ascii="GHEA Grapalat" w:hAnsi="GHEA Grapalat" w:cs="Sylfaen"/>
          <w:b/>
          <w:sz w:val="24"/>
          <w:szCs w:val="24"/>
          <w:lang w:val="hy-AM"/>
        </w:rPr>
        <w:t>Ակնկալվողարդյունքը</w:t>
      </w:r>
    </w:p>
    <w:p w:rsidR="00DF39C8" w:rsidRDefault="00DF39C8" w:rsidP="00DF39C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UnicodeMS"/>
          <w:sz w:val="24"/>
          <w:szCs w:val="24"/>
          <w:lang w:val="hy-AM"/>
        </w:rPr>
      </w:pPr>
      <w:r w:rsidRPr="008B5B13">
        <w:rPr>
          <w:rFonts w:ascii="GHEA Grapalat" w:hAnsi="GHEA Grapalat" w:cs="Times New Roman"/>
          <w:sz w:val="24"/>
          <w:szCs w:val="24"/>
          <w:lang w:val="hy-AM"/>
        </w:rPr>
        <w:t>Նախագծի ընդունման արդյունքում կապահովվի թիվ ARB/17/36 արբիտրաժային գործով հատկացված և վճարված գումարների համապատասխանությունը դրանց նպատակներին</w:t>
      </w:r>
      <w:r w:rsidRPr="00F408BC">
        <w:rPr>
          <w:rFonts w:ascii="GHEA Grapalat" w:hAnsi="GHEA Grapalat" w:cs="Times New Roman"/>
          <w:sz w:val="24"/>
          <w:szCs w:val="24"/>
          <w:lang w:val="hy-AM"/>
        </w:rPr>
        <w:t>:</w:t>
      </w:r>
    </w:p>
    <w:p w:rsidR="00DF39C8" w:rsidRDefault="00DF39C8" w:rsidP="00DF39C8">
      <w:pPr>
        <w:rPr>
          <w:rFonts w:ascii="GHEA Grapalat" w:hAnsi="GHEA Grapalat" w:cs="ArialUnicodeMS"/>
          <w:sz w:val="24"/>
          <w:szCs w:val="24"/>
          <w:lang w:val="hy-AM"/>
        </w:rPr>
      </w:pPr>
    </w:p>
    <w:p w:rsidR="00DF39C8" w:rsidRDefault="00DF39C8" w:rsidP="00DF39C8">
      <w:pPr>
        <w:tabs>
          <w:tab w:val="left" w:pos="6220"/>
        </w:tabs>
        <w:rPr>
          <w:rFonts w:ascii="GHEA Grapalat" w:hAnsi="GHEA Grapalat" w:cs="ArialUnicodeMS"/>
          <w:sz w:val="24"/>
          <w:szCs w:val="24"/>
        </w:rPr>
        <w:sectPr w:rsidR="00DF39C8" w:rsidSect="00ED77A1">
          <w:pgSz w:w="12240" w:h="15840"/>
          <w:pgMar w:top="1440" w:right="1440" w:bottom="990" w:left="1440" w:header="720" w:footer="720" w:gutter="0"/>
          <w:cols w:space="720"/>
          <w:docGrid w:linePitch="360"/>
        </w:sectPr>
      </w:pPr>
      <w:r>
        <w:rPr>
          <w:rFonts w:ascii="GHEA Grapalat" w:hAnsi="GHEA Grapalat" w:cs="ArialUnicodeMS"/>
          <w:sz w:val="24"/>
          <w:szCs w:val="24"/>
          <w:lang w:val="hy-AM"/>
        </w:rPr>
        <w:tab/>
      </w:r>
      <w:r>
        <w:rPr>
          <w:rFonts w:ascii="GHEA Grapalat" w:hAnsi="GHEA Grapalat" w:cs="ArialUnicodeMS"/>
          <w:sz w:val="24"/>
          <w:szCs w:val="24"/>
        </w:rPr>
        <w:pgNum/>
      </w:r>
      <w:r>
        <w:rPr>
          <w:rFonts w:ascii="GHEA Grapalat" w:hAnsi="GHEA Grapalat" w:cs="ArialUnicodeMS"/>
          <w:sz w:val="24"/>
          <w:szCs w:val="24"/>
        </w:rPr>
        <w:pgNum/>
      </w:r>
    </w:p>
    <w:p w:rsidR="00DF39C8" w:rsidRPr="00F408BC" w:rsidRDefault="00DF39C8" w:rsidP="00DF39C8">
      <w:pPr>
        <w:tabs>
          <w:tab w:val="left" w:pos="622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408BC">
        <w:rPr>
          <w:rFonts w:ascii="GHEA Grapalat" w:hAnsi="GHEA Grapalat"/>
          <w:b/>
          <w:sz w:val="24"/>
          <w:szCs w:val="24"/>
          <w:lang w:val="hy-AM"/>
        </w:rPr>
        <w:lastRenderedPageBreak/>
        <w:t>ԱՄՓՈՓԱԹԵՐԹ</w:t>
      </w:r>
    </w:p>
    <w:p w:rsidR="00DF39C8" w:rsidRPr="00DF39C8" w:rsidRDefault="00DF39C8" w:rsidP="00DF39C8">
      <w:pPr>
        <w:tabs>
          <w:tab w:val="left" w:pos="6220"/>
        </w:tabs>
        <w:jc w:val="center"/>
        <w:rPr>
          <w:rFonts w:ascii="GHEA Grapalat" w:hAnsi="GHEA Grapalat"/>
          <w:b/>
          <w:sz w:val="24"/>
          <w:szCs w:val="24"/>
        </w:rPr>
      </w:pPr>
      <w:r w:rsidRPr="00D837A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2019 ԹՎԱԿԱՆԻ ՆՈՅԵՄԲԵՐԻ 21-Ի N 1621-Ն ՈՐՈՇՄԱՆ ՄԵՋ ՓՈՓՈԽՈՒԹՅՈՒՆ ԿԱՏԱՐԵԼՈՒ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ՄԱՍԻՆ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ԿԱՌԱՎԱՐՈՒԹՅԱՆ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ՈՐՈՇՄԱՆ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ՎԵՐԱԲԵՐՅԱԼ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ՇԱՀԱԳՐԳԻՌ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ՄԱՐՄԻՆՆԵՐԻ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ԿՈՂՄԻՑ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ՆԵՐԿԱՅԱՑՎԱԾ</w:t>
      </w:r>
      <w:r w:rsidRPr="00F408BC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ru-RU"/>
        </w:rPr>
        <w:t>ԿԱՐԾԻՔՆԵՐԻ</w:t>
      </w:r>
    </w:p>
    <w:p w:rsidR="00DF39C8" w:rsidRPr="00DF39C8" w:rsidRDefault="00DF39C8" w:rsidP="00DF39C8">
      <w:pPr>
        <w:tabs>
          <w:tab w:val="left" w:pos="6220"/>
        </w:tabs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a5"/>
        <w:tblW w:w="12758" w:type="dxa"/>
        <w:tblInd w:w="-743" w:type="dxa"/>
        <w:tblLayout w:type="fixed"/>
        <w:tblLook w:val="04A0"/>
      </w:tblPr>
      <w:tblGrid>
        <w:gridCol w:w="3376"/>
        <w:gridCol w:w="4279"/>
        <w:gridCol w:w="2410"/>
        <w:gridCol w:w="2693"/>
      </w:tblGrid>
      <w:tr w:rsidR="00DF39C8" w:rsidTr="00CD639F">
        <w:tc>
          <w:tcPr>
            <w:tcW w:w="3376" w:type="dxa"/>
          </w:tcPr>
          <w:p w:rsidR="00DF39C8" w:rsidRPr="003F1F41" w:rsidRDefault="00DF39C8" w:rsidP="00CD639F">
            <w:pPr>
              <w:jc w:val="center"/>
              <w:rPr>
                <w:rFonts w:ascii="GHEA Grapalat" w:hAnsi="GHEA Grapalat"/>
                <w:lang w:val="ro-RO"/>
              </w:rPr>
            </w:pPr>
            <w:r w:rsidRPr="003F1F41">
              <w:rPr>
                <w:rFonts w:ascii="GHEA Grapalat" w:hAnsi="GHEA Grapalat"/>
                <w:lang w:val="hy-AM"/>
              </w:rPr>
              <w:t>Առարկության</w:t>
            </w:r>
            <w:r w:rsidRPr="003F1F41">
              <w:rPr>
                <w:rFonts w:ascii="GHEA Grapalat" w:hAnsi="GHEA Grapalat"/>
                <w:lang w:val="ro-RO"/>
              </w:rPr>
              <w:t>,</w:t>
            </w:r>
          </w:p>
          <w:p w:rsidR="00DF39C8" w:rsidRPr="003F1F41" w:rsidRDefault="00DF39C8" w:rsidP="00CD639F">
            <w:pPr>
              <w:spacing w:line="20" w:lineRule="atLeast"/>
              <w:jc w:val="center"/>
              <w:rPr>
                <w:rFonts w:ascii="GHEA Grapalat" w:hAnsi="GHEA Grapalat" w:cs="Sylfaen"/>
                <w:lang w:val="ro-RO"/>
              </w:rPr>
            </w:pPr>
            <w:r>
              <w:rPr>
                <w:rFonts w:ascii="GHEA Grapalat" w:hAnsi="GHEA Grapalat" w:cs="Sylfaen"/>
                <w:lang w:val="ru-RU"/>
              </w:rPr>
              <w:t>ա</w:t>
            </w:r>
            <w:r w:rsidRPr="003F1F41">
              <w:rPr>
                <w:rFonts w:ascii="GHEA Grapalat" w:hAnsi="GHEA Grapalat" w:cs="Sylfaen"/>
                <w:lang w:val="hy-AM"/>
              </w:rPr>
              <w:t>ռաջարկության</w:t>
            </w:r>
            <w:r w:rsidRPr="00DF39C8">
              <w:rPr>
                <w:rFonts w:ascii="GHEA Grapalat" w:hAnsi="GHEA Grapalat" w:cs="Sylfaen"/>
              </w:rPr>
              <w:t xml:space="preserve"> </w:t>
            </w:r>
            <w:r w:rsidRPr="003F1F41">
              <w:rPr>
                <w:rFonts w:ascii="GHEA Grapalat" w:hAnsi="GHEA Grapalat" w:cs="Sylfaen"/>
                <w:lang w:val="hy-AM"/>
              </w:rPr>
              <w:t>հեղինակը</w:t>
            </w:r>
            <w:r w:rsidRPr="003F1F41">
              <w:rPr>
                <w:rFonts w:ascii="GHEA Grapalat" w:hAnsi="GHEA Grapalat" w:cs="Sylfaen"/>
                <w:lang w:val="ro-RO"/>
              </w:rPr>
              <w:t>,</w:t>
            </w:r>
          </w:p>
          <w:p w:rsidR="00DF39C8" w:rsidRDefault="00DF39C8" w:rsidP="00CD639F">
            <w:pPr>
              <w:tabs>
                <w:tab w:val="left" w:pos="900"/>
              </w:tabs>
              <w:spacing w:line="20" w:lineRule="atLeast"/>
              <w:ind w:right="275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3F1F41">
              <w:rPr>
                <w:rFonts w:ascii="GHEA Grapalat" w:hAnsi="GHEA Grapalat" w:cs="Sylfaen"/>
                <w:lang w:val="hy-AM"/>
              </w:rPr>
              <w:t>Գ</w:t>
            </w:r>
            <w:r w:rsidRPr="003F1F41">
              <w:rPr>
                <w:rFonts w:ascii="GHEA Grapalat" w:hAnsi="GHEA Grapalat" w:cs="Sylfaen"/>
                <w:lang w:val="hy-AM"/>
              </w:rPr>
              <w:t>րության</w:t>
            </w:r>
            <w:r w:rsidRPr="00F408BC">
              <w:rPr>
                <w:rFonts w:ascii="GHEA Grapalat" w:hAnsi="GHEA Grapalat" w:cs="Sylfaen"/>
                <w:lang w:val="ro-RO"/>
              </w:rPr>
              <w:t xml:space="preserve"> </w:t>
            </w:r>
            <w:r w:rsidRPr="003F1F41">
              <w:rPr>
                <w:rFonts w:ascii="GHEA Grapalat" w:hAnsi="GHEA Grapalat" w:cs="Sylfaen"/>
                <w:lang w:val="hy-AM"/>
              </w:rPr>
              <w:t>ստացման</w:t>
            </w:r>
            <w:r w:rsidRPr="00F408BC">
              <w:rPr>
                <w:rFonts w:ascii="GHEA Grapalat" w:hAnsi="GHEA Grapalat" w:cs="Sylfaen"/>
                <w:lang w:val="ro-RO"/>
              </w:rPr>
              <w:t xml:space="preserve"> </w:t>
            </w:r>
            <w:r w:rsidRPr="003F1F41">
              <w:rPr>
                <w:rFonts w:ascii="GHEA Grapalat" w:hAnsi="GHEA Grapalat" w:cs="Sylfaen"/>
                <w:lang w:val="hy-AM"/>
              </w:rPr>
              <w:t>ամսաթիվը</w:t>
            </w:r>
            <w:r w:rsidRPr="003F1F41">
              <w:rPr>
                <w:rFonts w:ascii="GHEA Grapalat" w:hAnsi="GHEA Grapalat" w:cs="Sylfaen"/>
                <w:lang w:val="ro-RO"/>
              </w:rPr>
              <w:t xml:space="preserve">, </w:t>
            </w:r>
            <w:r w:rsidRPr="003F1F41">
              <w:rPr>
                <w:rFonts w:ascii="GHEA Grapalat" w:hAnsi="GHEA Grapalat" w:cs="Sylfaen"/>
                <w:lang w:val="hy-AM"/>
              </w:rPr>
              <w:t>գրության</w:t>
            </w:r>
            <w:r w:rsidRPr="00F408BC">
              <w:rPr>
                <w:rFonts w:ascii="GHEA Grapalat" w:hAnsi="GHEA Grapalat" w:cs="Sylfaen"/>
                <w:lang w:val="ro-RO"/>
              </w:rPr>
              <w:t xml:space="preserve"> </w:t>
            </w:r>
            <w:r w:rsidRPr="003F1F41">
              <w:rPr>
                <w:rFonts w:ascii="GHEA Grapalat" w:hAnsi="GHEA Grapalat" w:cs="Sylfaen"/>
                <w:lang w:val="hy-AM"/>
              </w:rPr>
              <w:t>համարը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8" w:rsidRPr="003F1F41" w:rsidRDefault="00DF39C8" w:rsidP="00CD639F">
            <w:pPr>
              <w:jc w:val="center"/>
              <w:rPr>
                <w:rFonts w:ascii="GHEA Grapalat" w:hAnsi="GHEA Grapalat"/>
              </w:rPr>
            </w:pPr>
            <w:proofErr w:type="spellStart"/>
            <w:r w:rsidRPr="003F1F41">
              <w:rPr>
                <w:rFonts w:ascii="GHEA Grapalat" w:hAnsi="GHEA Grapalat"/>
              </w:rPr>
              <w:t>Առարկության</w:t>
            </w:r>
            <w:proofErr w:type="spellEnd"/>
            <w:r w:rsidRPr="003F1F41">
              <w:rPr>
                <w:rFonts w:ascii="GHEA Grapalat" w:hAnsi="GHEA Grapalat"/>
              </w:rPr>
              <w:t>,</w:t>
            </w:r>
          </w:p>
          <w:p w:rsidR="00DF39C8" w:rsidRPr="003F1F41" w:rsidRDefault="00DF39C8" w:rsidP="00CD639F">
            <w:pPr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3F1F41">
              <w:rPr>
                <w:rFonts w:ascii="GHEA Grapalat" w:hAnsi="GHEA Grapalat"/>
              </w:rPr>
              <w:t>առաջարկության</w:t>
            </w:r>
            <w:proofErr w:type="spellEnd"/>
            <w:r w:rsidRPr="003F1F41">
              <w:rPr>
                <w:rFonts w:ascii="GHEA Grapalat" w:hAnsi="GHEA Grapalat"/>
              </w:rPr>
              <w:t xml:space="preserve"> </w:t>
            </w:r>
            <w:proofErr w:type="spellStart"/>
            <w:r w:rsidRPr="003F1F41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8" w:rsidRPr="003F1F41" w:rsidRDefault="00DF39C8" w:rsidP="00CD639F">
            <w:pPr>
              <w:spacing w:line="360" w:lineRule="auto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3F1F41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8" w:rsidRPr="003F1F41" w:rsidRDefault="00DF39C8" w:rsidP="00CD639F">
            <w:pPr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3F1F41">
              <w:rPr>
                <w:rFonts w:ascii="GHEA Grapalat" w:hAnsi="GHEA Grapalat"/>
              </w:rPr>
              <w:t>Կատարված</w:t>
            </w:r>
            <w:proofErr w:type="spellEnd"/>
            <w:r w:rsidRPr="003F1F41">
              <w:rPr>
                <w:rFonts w:ascii="GHEA Grapalat" w:hAnsi="GHEA Grapalat"/>
              </w:rPr>
              <w:t xml:space="preserve"> </w:t>
            </w:r>
            <w:proofErr w:type="spellStart"/>
            <w:r w:rsidRPr="003F1F41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DF39C8" w:rsidTr="00CD639F">
        <w:tc>
          <w:tcPr>
            <w:tcW w:w="3376" w:type="dxa"/>
          </w:tcPr>
          <w:p w:rsidR="00DF39C8" w:rsidRPr="00AD77AE" w:rsidRDefault="00DF39C8" w:rsidP="00CD639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8" w:rsidRPr="00AD77AE" w:rsidRDefault="00DF39C8" w:rsidP="00CD639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8" w:rsidRPr="00AD77AE" w:rsidRDefault="00DF39C8" w:rsidP="00CD639F">
            <w:pPr>
              <w:spacing w:line="360" w:lineRule="auto"/>
              <w:jc w:val="center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8" w:rsidRPr="00AD77AE" w:rsidRDefault="00DF39C8" w:rsidP="00CD639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4</w:t>
            </w:r>
          </w:p>
        </w:tc>
      </w:tr>
      <w:tr w:rsidR="00DF39C8" w:rsidRPr="00F408BC" w:rsidTr="00CD639F">
        <w:tc>
          <w:tcPr>
            <w:tcW w:w="3376" w:type="dxa"/>
          </w:tcPr>
          <w:p w:rsidR="00DF39C8" w:rsidRPr="00C9182F" w:rsidRDefault="00DF39C8" w:rsidP="00CD639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9182F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DF39C8" w:rsidRPr="00F408BC" w:rsidRDefault="00DF39C8" w:rsidP="00CD639F">
            <w:pPr>
              <w:rPr>
                <w:rFonts w:ascii="GHEA Grapalat" w:hAnsi="GHEA Grapalat" w:cs="Sylfaen"/>
                <w:lang w:val="hy-AM"/>
              </w:rPr>
            </w:pPr>
            <w:r w:rsidRPr="00DF39C8">
              <w:rPr>
                <w:rFonts w:ascii="GHEA Grapalat" w:hAnsi="GHEA Grapalat" w:cs="Sylfaen"/>
              </w:rPr>
              <w:t>2</w:t>
            </w:r>
            <w:r w:rsidRPr="00F408BC">
              <w:rPr>
                <w:rFonts w:ascii="GHEA Grapalat" w:hAnsi="GHEA Grapalat" w:cs="Sylfaen"/>
              </w:rPr>
              <w:t>5</w:t>
            </w:r>
            <w:r w:rsidRPr="00C9182F">
              <w:rPr>
                <w:rFonts w:ascii="GHEA Grapalat" w:hAnsi="GHEA Grapalat" w:cs="Sylfaen"/>
                <w:lang w:val="hy-AM"/>
              </w:rPr>
              <w:t>.0</w:t>
            </w:r>
            <w:r w:rsidRPr="00DF39C8">
              <w:rPr>
                <w:rFonts w:ascii="GHEA Grapalat" w:hAnsi="GHEA Grapalat" w:cs="Sylfaen"/>
              </w:rPr>
              <w:t>4</w:t>
            </w:r>
            <w:r w:rsidRPr="00C9182F">
              <w:rPr>
                <w:rFonts w:ascii="GHEA Grapalat" w:hAnsi="GHEA Grapalat" w:cs="Sylfaen"/>
                <w:lang w:val="hy-AM"/>
              </w:rPr>
              <w:t>.20</w:t>
            </w:r>
            <w:r w:rsidRPr="00F408BC">
              <w:rPr>
                <w:rFonts w:ascii="GHEA Grapalat" w:hAnsi="GHEA Grapalat" w:cs="Sylfaen"/>
                <w:lang w:val="hy-AM"/>
              </w:rPr>
              <w:t>20</w:t>
            </w:r>
            <w:r w:rsidRPr="00C9182F">
              <w:rPr>
                <w:rFonts w:ascii="GHEA Grapalat" w:hAnsi="GHEA Grapalat" w:cs="Sylfaen"/>
                <w:lang w:val="hy-AM"/>
              </w:rPr>
              <w:t xml:space="preserve">թ. N </w:t>
            </w:r>
            <w:r w:rsidRPr="00F408BC">
              <w:rPr>
                <w:rFonts w:ascii="GHEA Grapalat" w:hAnsi="GHEA Grapalat" w:cs="Sylfaen"/>
                <w:lang w:val="hy-AM"/>
              </w:rPr>
              <w:t>01/26/9060</w:t>
            </w:r>
            <w:r w:rsidRPr="00C9182F">
              <w:rPr>
                <w:rFonts w:ascii="GHEA Grapalat" w:hAnsi="GHEA Grapalat" w:cs="Sylfaen"/>
                <w:lang w:val="hy-AM"/>
              </w:rPr>
              <w:t xml:space="preserve"> գրություն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8" w:rsidRPr="00A90318" w:rsidRDefault="00DF39C8" w:rsidP="00CD639F">
            <w:pPr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408BC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408BC">
              <w:rPr>
                <w:rFonts w:ascii="GHEA Grapalat" w:hAnsi="GHEA Grapalat"/>
                <w:sz w:val="24"/>
                <w:szCs w:val="24"/>
                <w:lang w:val="hy-AM"/>
              </w:rPr>
              <w:t>որ ՀՀ կառավարության նշված որոշման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F408BC">
              <w:rPr>
                <w:rFonts w:ascii="GHEA Grapalat" w:hAnsi="GHEA Grapalat"/>
                <w:sz w:val="24"/>
                <w:szCs w:val="24"/>
                <w:lang w:val="hy-AM"/>
              </w:rPr>
              <w:t>ին կետով արդեն իսկ սահմանված է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408BC">
              <w:rPr>
                <w:rFonts w:ascii="GHEA Grapalat" w:hAnsi="GHEA Grapalat"/>
                <w:sz w:val="24"/>
                <w:szCs w:val="24"/>
                <w:lang w:val="hy-AM"/>
              </w:rPr>
              <w:t>որ ծառայությունների ձեռքբերումն իրականացվում է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 xml:space="preserve"> Steptoe</w:t>
            </w:r>
            <w:r w:rsidRPr="00A90318">
              <w:rPr>
                <w:rFonts w:cs="Calibri"/>
                <w:sz w:val="24"/>
                <w:szCs w:val="24"/>
                <w:lang w:val="af-ZA"/>
              </w:rPr>
              <w:t> 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>&amp; Johnson</w:t>
            </w:r>
            <w:r w:rsidRPr="00A90318">
              <w:rPr>
                <w:rFonts w:cs="Calibri"/>
                <w:sz w:val="24"/>
                <w:szCs w:val="24"/>
                <w:lang w:val="af-ZA"/>
              </w:rPr>
              <w:t> </w:t>
            </w:r>
            <w:r w:rsidRPr="00F408BC">
              <w:rPr>
                <w:rFonts w:ascii="GHEA Grapalat" w:hAnsi="GHEA Grapalat"/>
                <w:sz w:val="24"/>
                <w:szCs w:val="24"/>
                <w:lang w:val="hy-AM"/>
              </w:rPr>
              <w:t>ընկերությունից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F408BC">
              <w:rPr>
                <w:rFonts w:ascii="GHEA Grapalat" w:hAnsi="GHEA Grapalat"/>
                <w:sz w:val="24"/>
                <w:szCs w:val="24"/>
                <w:lang w:val="hy-AM"/>
              </w:rPr>
              <w:t>ուստի որպես ավելորդ դրույթ առաջարկում ենք հանել նախագծի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F408BC">
              <w:rPr>
                <w:rFonts w:ascii="GHEA Grapalat" w:hAnsi="GHEA Grapalat"/>
                <w:sz w:val="24"/>
                <w:szCs w:val="24"/>
                <w:lang w:val="hy-AM"/>
              </w:rPr>
              <w:t>ին կետի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F408BC">
              <w:rPr>
                <w:rFonts w:ascii="GHEA Grapalat" w:hAnsi="GHEA Grapalat"/>
                <w:sz w:val="24"/>
                <w:szCs w:val="24"/>
                <w:lang w:val="hy-AM"/>
              </w:rPr>
              <w:t>ին և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 xml:space="preserve"> 3-</w:t>
            </w:r>
            <w:r w:rsidRPr="00F408BC">
              <w:rPr>
                <w:rFonts w:ascii="GHEA Grapalat" w:hAnsi="GHEA Grapalat"/>
                <w:sz w:val="24"/>
                <w:szCs w:val="24"/>
                <w:lang w:val="hy-AM"/>
              </w:rPr>
              <w:t>րդ ենթակետերը</w:t>
            </w:r>
            <w:r w:rsidRPr="00A90318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DF39C8" w:rsidRPr="00F408BC" w:rsidRDefault="00DF39C8" w:rsidP="00CD639F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8" w:rsidRPr="00C9182F" w:rsidRDefault="00DF39C8" w:rsidP="00CD639F">
            <w:pPr>
              <w:jc w:val="both"/>
              <w:rPr>
                <w:rFonts w:ascii="GHEA Grapalat" w:hAnsi="GHEA Grapalat"/>
                <w:lang w:val="ro-RO"/>
              </w:rPr>
            </w:pPr>
            <w:r w:rsidRPr="00C9182F">
              <w:rPr>
                <w:rFonts w:ascii="GHEA Grapalat" w:hAnsi="GHEA Grapalat"/>
                <w:lang w:val="ro-RO"/>
              </w:rPr>
              <w:t>Ընդունվ</w:t>
            </w:r>
            <w:r w:rsidRPr="00C9182F">
              <w:rPr>
                <w:rFonts w:ascii="GHEA Grapalat" w:hAnsi="GHEA Grapalat"/>
                <w:lang w:val="hy-AM"/>
              </w:rPr>
              <w:t>ել</w:t>
            </w:r>
            <w:r w:rsidRPr="00C9182F">
              <w:rPr>
                <w:rFonts w:ascii="GHEA Grapalat" w:hAnsi="GHEA Grapalat"/>
                <w:lang w:val="ro-RO"/>
              </w:rPr>
              <w:t xml:space="preserve"> է:</w:t>
            </w:r>
          </w:p>
          <w:p w:rsidR="00DF39C8" w:rsidRPr="00C9182F" w:rsidRDefault="00DF39C8" w:rsidP="00CD639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9C8" w:rsidRPr="00F408BC" w:rsidRDefault="00DF39C8" w:rsidP="00CD639F">
            <w:pPr>
              <w:jc w:val="center"/>
              <w:rPr>
                <w:rFonts w:ascii="GHEA Grapalat" w:hAnsi="GHEA Grapalat"/>
                <w:lang w:val="hy-AM"/>
              </w:rPr>
            </w:pPr>
            <w:r w:rsidRPr="00F408BC"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</w:tc>
      </w:tr>
    </w:tbl>
    <w:p w:rsidR="00DF39C8" w:rsidRPr="00DF39C8" w:rsidRDefault="00DF39C8" w:rsidP="00DF39C8">
      <w:pPr>
        <w:tabs>
          <w:tab w:val="left" w:pos="6220"/>
        </w:tabs>
        <w:jc w:val="center"/>
        <w:rPr>
          <w:rFonts w:ascii="GHEA Grapalat" w:hAnsi="GHEA Grapalat" w:cs="ArialUnicodeMS"/>
          <w:sz w:val="24"/>
          <w:szCs w:val="24"/>
          <w:lang w:val="hy-AM"/>
        </w:rPr>
      </w:pPr>
    </w:p>
    <w:p w:rsidR="00DF39C8" w:rsidRPr="00DF39C8" w:rsidRDefault="00DF39C8" w:rsidP="00DF39C8">
      <w:pPr>
        <w:spacing w:after="0" w:line="360" w:lineRule="auto"/>
        <w:jc w:val="both"/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sectPr w:rsidR="00DF39C8" w:rsidRPr="00DF39C8" w:rsidSect="00F408BC">
      <w:pgSz w:w="15840" w:h="12240" w:orient="landscape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Unicode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charset w:val="00"/>
    <w:family w:val="auto"/>
    <w:pitch w:val="variable"/>
    <w:sig w:usb0="00000087" w:usb1="00000000" w:usb2="00000000" w:usb3="00000000" w:csb0="0000001B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B0DCC"/>
    <w:multiLevelType w:val="hybridMultilevel"/>
    <w:tmpl w:val="F5EC1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E5FB9"/>
    <w:multiLevelType w:val="hybridMultilevel"/>
    <w:tmpl w:val="D334F384"/>
    <w:lvl w:ilvl="0" w:tplc="AE822DD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C41677"/>
    <w:multiLevelType w:val="hybridMultilevel"/>
    <w:tmpl w:val="003C80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/>
  <w:defaultTabStop w:val="720"/>
  <w:characterSpacingControl w:val="doNotCompress"/>
  <w:compat/>
  <w:rsids>
    <w:rsidRoot w:val="007138AA"/>
    <w:rsid w:val="00004B7D"/>
    <w:rsid w:val="0013428C"/>
    <w:rsid w:val="001B2A60"/>
    <w:rsid w:val="002274F2"/>
    <w:rsid w:val="00315357"/>
    <w:rsid w:val="00327470"/>
    <w:rsid w:val="0037098A"/>
    <w:rsid w:val="003B43DE"/>
    <w:rsid w:val="004D01E2"/>
    <w:rsid w:val="004F5DE7"/>
    <w:rsid w:val="0060202E"/>
    <w:rsid w:val="006B4775"/>
    <w:rsid w:val="006B7B01"/>
    <w:rsid w:val="007138AA"/>
    <w:rsid w:val="00727769"/>
    <w:rsid w:val="007277FF"/>
    <w:rsid w:val="00763A45"/>
    <w:rsid w:val="007B7E73"/>
    <w:rsid w:val="0082623F"/>
    <w:rsid w:val="008478FE"/>
    <w:rsid w:val="008B6288"/>
    <w:rsid w:val="00967A23"/>
    <w:rsid w:val="009E4627"/>
    <w:rsid w:val="00A04C7F"/>
    <w:rsid w:val="00A32E10"/>
    <w:rsid w:val="00AB48D9"/>
    <w:rsid w:val="00AF3539"/>
    <w:rsid w:val="00B22002"/>
    <w:rsid w:val="00B7070D"/>
    <w:rsid w:val="00B71354"/>
    <w:rsid w:val="00B73DE9"/>
    <w:rsid w:val="00BC7496"/>
    <w:rsid w:val="00C10BE3"/>
    <w:rsid w:val="00C4103C"/>
    <w:rsid w:val="00CE5DDE"/>
    <w:rsid w:val="00DF39C8"/>
    <w:rsid w:val="00F00E93"/>
    <w:rsid w:val="00F5401B"/>
    <w:rsid w:val="00F55BBB"/>
    <w:rsid w:val="00F660ED"/>
    <w:rsid w:val="00F93263"/>
    <w:rsid w:val="00FC40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03C"/>
    <w:pPr>
      <w:ind w:left="720"/>
      <w:contextualSpacing/>
    </w:pPr>
  </w:style>
  <w:style w:type="character" w:styleId="a4">
    <w:name w:val="Strong"/>
    <w:basedOn w:val="a0"/>
    <w:uiPriority w:val="22"/>
    <w:qFormat/>
    <w:rsid w:val="00327470"/>
    <w:rPr>
      <w:b/>
      <w:bCs/>
    </w:rPr>
  </w:style>
  <w:style w:type="table" w:styleId="a5">
    <w:name w:val="Table Grid"/>
    <w:basedOn w:val="a1"/>
    <w:rsid w:val="00DF39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666</Words>
  <Characters>3799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M-Tarverdyan</dc:creator>
  <cp:lastModifiedBy>User</cp:lastModifiedBy>
  <cp:revision>20</cp:revision>
  <dcterms:created xsi:type="dcterms:W3CDTF">2019-12-13T11:19:00Z</dcterms:created>
  <dcterms:modified xsi:type="dcterms:W3CDTF">2020-04-27T16:23:00Z</dcterms:modified>
</cp:coreProperties>
</file>