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9109DF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109DF">
        <w:rPr>
          <w:rFonts w:ascii="GHEA Grapalat" w:hAnsi="GHEA Grapalat"/>
          <w:b/>
          <w:sz w:val="24"/>
          <w:szCs w:val="24"/>
          <w:lang w:val="hy-AM"/>
        </w:rPr>
        <w:t>ՀԱՅԱՍՏԱՆԻ ՀԱՆՐԱՊԵՏՈՒԹՅԱՆ, ԳՅՈՒՄՐՈՒ ՔԱՂԱՔԱՊԵՏԱՐԱՆԻ ՈՒ ՎԵՐԱԿԱՌՈՒՑՄԱՆ ԵՎ ԶԱՐԳԱՑՄԱՆ ԵՎՐՈՊԱԿԱՆ ԲԱՆԿԻ ՄԻՋԵՎ 20</w:t>
      </w:r>
      <w:r w:rsidR="004E738D" w:rsidRPr="004E738D">
        <w:rPr>
          <w:rFonts w:ascii="GHEA Grapalat" w:hAnsi="GHEA Grapalat"/>
          <w:b/>
          <w:sz w:val="24"/>
          <w:szCs w:val="24"/>
          <w:lang w:val="hy-AM"/>
        </w:rPr>
        <w:t>20</w:t>
      </w:r>
      <w:r w:rsidRPr="009109D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4E738D">
        <w:rPr>
          <w:rFonts w:ascii="GHEA Grapalat" w:hAnsi="GHEA Grapalat"/>
          <w:b/>
          <w:sz w:val="24"/>
          <w:szCs w:val="24"/>
          <w:lang w:val="hy-AM"/>
        </w:rPr>
        <w:t>ՄԱՐՏԻ 3</w:t>
      </w:r>
      <w:r w:rsidRPr="009109DF">
        <w:rPr>
          <w:rFonts w:ascii="GHEA Grapalat" w:hAnsi="GHEA Grapalat"/>
          <w:b/>
          <w:sz w:val="24"/>
          <w:szCs w:val="24"/>
          <w:lang w:val="hy-AM"/>
        </w:rPr>
        <w:t xml:space="preserve">-ԻՆ ՍՏՈՐԱԳՐՎԱԾ «ԳՅՈՒՄՐՈՒ ՔԱՂԱՔԱՅԻՆ ՃԱՆԱՊԱՐՀՆԵՐ. ՏՐԱՆՇ </w:t>
      </w:r>
      <w:r w:rsidR="00851CCE" w:rsidRPr="004E738D">
        <w:rPr>
          <w:rFonts w:ascii="GHEA Grapalat" w:hAnsi="GHEA Grapalat"/>
          <w:b/>
          <w:sz w:val="24"/>
          <w:szCs w:val="24"/>
          <w:lang w:val="hy-AM"/>
        </w:rPr>
        <w:t>Գ</w:t>
      </w:r>
      <w:r w:rsidRPr="009109DF">
        <w:rPr>
          <w:rFonts w:ascii="GHEA Grapalat" w:hAnsi="GHEA Grapalat"/>
          <w:b/>
          <w:sz w:val="24"/>
          <w:szCs w:val="24"/>
          <w:lang w:val="hy-AM"/>
        </w:rPr>
        <w:t>» ԴՐԱՄԱՇՆՈՐՀԱՅԻՆ</w:t>
      </w:r>
      <w:r w:rsidR="004E7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E37E80" w:rsidRPr="00E37E80" w:rsidRDefault="00E37E80" w:rsidP="00E37E80">
      <w:pPr>
        <w:spacing w:line="276" w:lineRule="auto"/>
        <w:ind w:right="-10" w:firstLine="72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37E8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Ղեկավարվելով Հայաստանի Հանրապետության Սահմանադրության 132-րդ հոդվածի 2-րդ մասով, ինչպես նաև «Միջազգային պայմանագրերի մասին» օրենքի 10-րդ հոդվածի 3-րդ մասով.</w:t>
      </w:r>
    </w:p>
    <w:p w:rsid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E37E80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37E80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E37E8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37E80">
        <w:rPr>
          <w:rFonts w:ascii="GHEA Grapalat" w:hAnsi="GHEA Grapalat"/>
          <w:sz w:val="24"/>
          <w:szCs w:val="24"/>
          <w:lang w:val="hy-AM"/>
        </w:rPr>
        <w:t>Հաստատել</w:t>
      </w:r>
      <w:r w:rsidR="00ED15B2" w:rsidRPr="00E37E8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Հանրապետության, Գյումրու քաղաքապետարանի ու Վերակառուցման և զարգացման եվրոպական բանկի միջև 20</w:t>
      </w:r>
      <w:r w:rsidR="00851CCE" w:rsidRPr="00E37E80">
        <w:rPr>
          <w:rFonts w:ascii="GHEA Grapalat" w:hAnsi="GHEA Grapalat"/>
          <w:sz w:val="24"/>
          <w:szCs w:val="24"/>
          <w:lang w:val="hy-AM"/>
        </w:rPr>
        <w:t>20</w:t>
      </w:r>
      <w:r w:rsidR="00ED15B2" w:rsidRPr="00E37E80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851CCE" w:rsidRPr="00E37E80">
        <w:rPr>
          <w:rFonts w:ascii="GHEA Grapalat" w:hAnsi="GHEA Grapalat"/>
          <w:sz w:val="24"/>
          <w:szCs w:val="24"/>
          <w:lang w:val="hy-AM"/>
        </w:rPr>
        <w:t>մարտի</w:t>
      </w:r>
      <w:r w:rsidR="00ED15B2" w:rsidRPr="00E37E80">
        <w:rPr>
          <w:rFonts w:ascii="GHEA Grapalat" w:hAnsi="GHEA Grapalat"/>
          <w:sz w:val="24"/>
          <w:szCs w:val="24"/>
          <w:lang w:val="hy-AM"/>
        </w:rPr>
        <w:t xml:space="preserve"> </w:t>
      </w:r>
      <w:r w:rsidR="00851CCE" w:rsidRPr="00E37E80">
        <w:rPr>
          <w:rFonts w:ascii="GHEA Grapalat" w:hAnsi="GHEA Grapalat"/>
          <w:sz w:val="24"/>
          <w:szCs w:val="24"/>
          <w:lang w:val="hy-AM"/>
        </w:rPr>
        <w:t>3</w:t>
      </w:r>
      <w:r w:rsidR="00ED15B2" w:rsidRPr="00E37E80">
        <w:rPr>
          <w:rFonts w:ascii="GHEA Grapalat" w:hAnsi="GHEA Grapalat"/>
          <w:sz w:val="24"/>
          <w:szCs w:val="24"/>
          <w:lang w:val="hy-AM"/>
        </w:rPr>
        <w:t xml:space="preserve">-ին ստորագրված «Գյումրու քաղաքային ճանապարհներ. Տրանշ </w:t>
      </w:r>
      <w:r w:rsidR="00851CCE" w:rsidRPr="00E37E80">
        <w:rPr>
          <w:rFonts w:ascii="GHEA Grapalat" w:hAnsi="GHEA Grapalat"/>
          <w:sz w:val="24"/>
          <w:szCs w:val="24"/>
          <w:lang w:val="hy-AM"/>
        </w:rPr>
        <w:t>Գ</w:t>
      </w:r>
      <w:r w:rsidR="00ED15B2" w:rsidRPr="00E37E80">
        <w:rPr>
          <w:rFonts w:ascii="GHEA Grapalat" w:hAnsi="GHEA Grapalat"/>
          <w:sz w:val="24"/>
          <w:szCs w:val="24"/>
          <w:lang w:val="hy-AM"/>
        </w:rPr>
        <w:t>» դրամաշնորհային համաձայնագիրը</w:t>
      </w:r>
      <w:r w:rsidR="00672F47" w:rsidRPr="00E37E80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E37E80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E37E80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37E8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E37E8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37E8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37E8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37E80">
        <w:rPr>
          <w:rFonts w:ascii="GHEA Grapalat" w:hAnsi="GHEA Grapalat" w:cs="Sylfaen"/>
          <w:sz w:val="24"/>
          <w:szCs w:val="24"/>
          <w:lang w:val="hy-AM"/>
        </w:rPr>
        <w:t>ն</w:t>
      </w:r>
      <w:r w:rsidRPr="00E37E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7E8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37E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7E8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37E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7E80">
        <w:rPr>
          <w:rFonts w:ascii="GHEA Grapalat" w:hAnsi="GHEA Grapalat" w:cs="Sylfaen"/>
          <w:sz w:val="24"/>
          <w:szCs w:val="24"/>
          <w:lang w:val="hy-AM"/>
        </w:rPr>
        <w:t>է</w:t>
      </w:r>
      <w:r w:rsidRPr="00E37E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7E8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37E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7E8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37E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7E8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E37E80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E37E80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  <w:bookmarkStart w:id="0" w:name="_GoBack"/>
      <w:bookmarkEnd w:id="0"/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E37E80">
      <w:pgSz w:w="11907" w:h="16839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E691C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4E738D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51CCE"/>
    <w:rsid w:val="008D5867"/>
    <w:rsid w:val="008E1785"/>
    <w:rsid w:val="009109DF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82B4C"/>
    <w:rsid w:val="00DC12D7"/>
    <w:rsid w:val="00DF35FE"/>
    <w:rsid w:val="00E37E80"/>
    <w:rsid w:val="00E74E05"/>
    <w:rsid w:val="00E95398"/>
    <w:rsid w:val="00ED15B2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https://mul2.gov.am/tasks/238100/oneclick/02.Hramanagir.docx?token=ab98c6a2a379863118634fc4781dff8d</cp:keywords>
  <dc:description/>
  <cp:lastModifiedBy>user</cp:lastModifiedBy>
  <cp:revision>11</cp:revision>
  <cp:lastPrinted>2018-04-16T10:13:00Z</cp:lastPrinted>
  <dcterms:created xsi:type="dcterms:W3CDTF">2018-04-16T10:08:00Z</dcterms:created>
  <dcterms:modified xsi:type="dcterms:W3CDTF">2020-04-07T11:40:00Z</dcterms:modified>
</cp:coreProperties>
</file>