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1323BF" w:rsidRDefault="007E7AB0" w:rsidP="001323BF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1323BF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1323BF" w:rsidRDefault="00860239" w:rsidP="001323B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FF0000"/>
          <w:lang w:val="en-US"/>
        </w:rPr>
      </w:pPr>
      <w:r w:rsidRPr="001323BF">
        <w:rPr>
          <w:rFonts w:ascii="GHEA Grapalat" w:hAnsi="GHEA Grapalat"/>
          <w:lang w:val="hy-AM"/>
        </w:rPr>
        <w:t>«</w:t>
      </w:r>
      <w:r w:rsidRPr="001323B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2013 ԹՎԱԿԱՆԻ ՓԵՏՐՎԱՐԻ 21-Ի N</w:t>
      </w:r>
      <w:r w:rsidR="00D75BD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323B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218-Ն ՈՐՈՇՄԱՆ ՄԵՋ ՓՈՓՈԽՈՒԹՅՈՒՆՆԵՐ ԿԱՏԱՐԵԼՈՒ ՄԱՍԻՆ</w:t>
      </w:r>
      <w:r w:rsidRPr="001323BF">
        <w:rPr>
          <w:rFonts w:ascii="GHEA Grapalat" w:hAnsi="GHEA Grapalat"/>
          <w:lang w:val="hy-AM"/>
        </w:rPr>
        <w:t xml:space="preserve">» </w:t>
      </w:r>
      <w:r w:rsidR="00E1316C" w:rsidRPr="001323BF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1323B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1323B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1323B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color w:val="000000"/>
          <w:lang w:val="hy-AM"/>
        </w:rPr>
        <w:t>ՈՐՈՇՄԱՆ</w:t>
      </w:r>
      <w:r w:rsidR="00E1316C" w:rsidRPr="001323B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color w:val="000000"/>
          <w:lang w:val="hy-AM"/>
        </w:rPr>
        <w:t>ՆԱԽԱԳԾԻ</w:t>
      </w:r>
      <w:r w:rsidR="00E1316C" w:rsidRPr="001323B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lang w:val="hy-AM"/>
        </w:rPr>
        <w:t>ՎԵՐԱԲԵՐՅԱԼ</w:t>
      </w:r>
      <w:r w:rsidR="00E1316C" w:rsidRPr="001323BF">
        <w:rPr>
          <w:rFonts w:ascii="GHEA Grapalat" w:hAnsi="GHEA Grapalat" w:cs="Sylfaen"/>
          <w:b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lang w:val="hy-AM"/>
        </w:rPr>
        <w:t>ՍՏԱՑՎԱԾ</w:t>
      </w:r>
      <w:r w:rsidR="00E1316C" w:rsidRPr="001323BF">
        <w:rPr>
          <w:rFonts w:ascii="GHEA Grapalat" w:hAnsi="GHEA Grapalat" w:cs="Sylfaen"/>
          <w:b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1323BF">
        <w:rPr>
          <w:rFonts w:ascii="GHEA Grapalat" w:hAnsi="GHEA Grapalat" w:cs="Sylfaen"/>
          <w:b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lang w:val="hy-AM"/>
        </w:rPr>
        <w:t>ԵՎ</w:t>
      </w:r>
      <w:r w:rsidR="00E1316C" w:rsidRPr="001323BF">
        <w:rPr>
          <w:rFonts w:ascii="GHEA Grapalat" w:hAnsi="GHEA Grapalat" w:cs="Sylfaen"/>
          <w:b/>
          <w:lang w:val="de-DE"/>
        </w:rPr>
        <w:t xml:space="preserve"> </w:t>
      </w:r>
      <w:r w:rsidR="00E1316C" w:rsidRPr="001323BF">
        <w:rPr>
          <w:rFonts w:ascii="GHEA Grapalat" w:hAnsi="GHEA Grapalat" w:cs="Sylfaen"/>
          <w:b/>
          <w:lang w:val="hy-AM"/>
        </w:rPr>
        <w:t>ԱՌԱՋԱՐԿՈՒԹՅՈՒՆՆԵՐԻ</w:t>
      </w:r>
    </w:p>
    <w:tbl>
      <w:tblPr>
        <w:tblStyle w:val="TableGrid"/>
        <w:tblW w:w="14318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23"/>
        <w:gridCol w:w="2707"/>
        <w:gridCol w:w="4779"/>
        <w:gridCol w:w="2160"/>
        <w:gridCol w:w="4049"/>
      </w:tblGrid>
      <w:tr w:rsidR="00E1316C" w:rsidRPr="001323BF" w:rsidTr="000D26F5">
        <w:tc>
          <w:tcPr>
            <w:tcW w:w="623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707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1323B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23BF">
              <w:rPr>
                <w:rFonts w:ascii="GHEA Grapalat" w:hAnsi="GHEA Grapalat" w:cs="Sylfaen"/>
              </w:rPr>
              <w:t>հեղինակը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1323BF">
              <w:rPr>
                <w:rFonts w:ascii="GHEA Grapalat" w:hAnsi="GHEA Grapalat" w:cs="Sylfaen"/>
              </w:rPr>
              <w:t>գրության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23BF">
              <w:rPr>
                <w:rFonts w:ascii="GHEA Grapalat" w:hAnsi="GHEA Grapalat" w:cs="Sylfaen"/>
              </w:rPr>
              <w:t>ամսաթիվը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1323BF">
              <w:rPr>
                <w:rFonts w:ascii="GHEA Grapalat" w:hAnsi="GHEA Grapalat" w:cs="Sylfaen"/>
              </w:rPr>
              <w:t>գրության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23BF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4779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proofErr w:type="spellStart"/>
            <w:r w:rsidRPr="001323B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23BF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2160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1323BF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4049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1323BF">
              <w:rPr>
                <w:rFonts w:ascii="GHEA Grapalat" w:hAnsi="GHEA Grapalat" w:cs="Sylfaen"/>
              </w:rPr>
              <w:t>Կատարված</w:t>
            </w:r>
            <w:proofErr w:type="spellEnd"/>
            <w:r w:rsidRPr="001323B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323BF">
              <w:rPr>
                <w:rFonts w:ascii="GHEA Grapalat" w:hAnsi="GHEA Grapalat" w:cs="Sylfaen"/>
              </w:rPr>
              <w:t>փոփոխությունը</w:t>
            </w:r>
            <w:proofErr w:type="spellEnd"/>
          </w:p>
        </w:tc>
      </w:tr>
      <w:tr w:rsidR="00E1316C" w:rsidRPr="001323BF" w:rsidTr="000D26F5">
        <w:tc>
          <w:tcPr>
            <w:tcW w:w="623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1</w:t>
            </w:r>
          </w:p>
        </w:tc>
        <w:tc>
          <w:tcPr>
            <w:tcW w:w="2707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2</w:t>
            </w:r>
          </w:p>
        </w:tc>
        <w:tc>
          <w:tcPr>
            <w:tcW w:w="4779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3</w:t>
            </w:r>
          </w:p>
        </w:tc>
        <w:tc>
          <w:tcPr>
            <w:tcW w:w="2160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4</w:t>
            </w:r>
          </w:p>
        </w:tc>
        <w:tc>
          <w:tcPr>
            <w:tcW w:w="4049" w:type="dxa"/>
          </w:tcPr>
          <w:p w:rsidR="00E1316C" w:rsidRPr="001323BF" w:rsidRDefault="00E1316C" w:rsidP="001323BF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5</w:t>
            </w:r>
          </w:p>
        </w:tc>
      </w:tr>
      <w:tr w:rsidR="00E1316C" w:rsidRPr="00912707" w:rsidTr="000D26F5">
        <w:trPr>
          <w:trHeight w:val="1385"/>
        </w:trPr>
        <w:tc>
          <w:tcPr>
            <w:tcW w:w="623" w:type="dxa"/>
          </w:tcPr>
          <w:p w:rsidR="00E1316C" w:rsidRPr="001323BF" w:rsidRDefault="00E1316C" w:rsidP="001323BF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1)</w:t>
            </w:r>
          </w:p>
        </w:tc>
        <w:tc>
          <w:tcPr>
            <w:tcW w:w="2707" w:type="dxa"/>
          </w:tcPr>
          <w:p w:rsidR="00860239" w:rsidRPr="001323BF" w:rsidRDefault="007E7AB0" w:rsidP="001323B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</w:rPr>
            </w:pPr>
            <w:r w:rsidRPr="001323BF">
              <w:rPr>
                <w:rFonts w:ascii="GHEA Grapalat" w:eastAsia="Times New Roman" w:hAnsi="GHEA Grapalat" w:cs="Sylfaen"/>
                <w:color w:val="000000"/>
              </w:rPr>
              <w:t xml:space="preserve">ՀՀ </w:t>
            </w:r>
            <w:proofErr w:type="spellStart"/>
            <w:r w:rsidRPr="001323BF">
              <w:rPr>
                <w:rFonts w:ascii="GHEA Grapalat" w:eastAsia="Times New Roman" w:hAnsi="GHEA Grapalat" w:cs="Sylfaen"/>
                <w:color w:val="000000"/>
              </w:rPr>
              <w:t>էկոնոմիկայի</w:t>
            </w:r>
            <w:proofErr w:type="spellEnd"/>
            <w:r w:rsidRPr="001323BF">
              <w:rPr>
                <w:rFonts w:ascii="GHEA Grapalat" w:eastAsia="Times New Roman" w:hAnsi="GHEA Grapalat" w:cs="Sylfaen"/>
                <w:color w:val="000000"/>
              </w:rPr>
              <w:t xml:space="preserve"> </w:t>
            </w:r>
            <w:proofErr w:type="spellStart"/>
            <w:r w:rsidRPr="001323BF">
              <w:rPr>
                <w:rFonts w:ascii="GHEA Grapalat" w:eastAsia="Times New Roman" w:hAnsi="GHEA Grapalat" w:cs="Sylfaen"/>
                <w:color w:val="000000"/>
              </w:rPr>
              <w:t>նախարարություն</w:t>
            </w:r>
            <w:proofErr w:type="spellEnd"/>
          </w:p>
          <w:p w:rsidR="00860239" w:rsidRPr="001323BF" w:rsidRDefault="00860239" w:rsidP="001323B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323BF">
              <w:rPr>
                <w:rFonts w:ascii="GHEA Grapalat" w:hAnsi="GHEA Grapalat"/>
              </w:rPr>
              <w:br/>
            </w: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>033/11347-2020</w:t>
            </w:r>
          </w:p>
          <w:p w:rsidR="006E7823" w:rsidRPr="001323BF" w:rsidRDefault="00860239" w:rsidP="001323BF">
            <w:pPr>
              <w:shd w:val="clear" w:color="auto" w:fill="FFFFFF"/>
              <w:spacing w:line="276" w:lineRule="auto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20.02.2020թ. </w:t>
            </w:r>
            <w:r w:rsidR="007E7AB0" w:rsidRPr="001323BF">
              <w:rPr>
                <w:rFonts w:ascii="GHEA Grapalat" w:hAnsi="GHEA Grapalat"/>
              </w:rPr>
              <w:br/>
            </w:r>
            <w:r w:rsidR="006E7823"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4779" w:type="dxa"/>
          </w:tcPr>
          <w:p w:rsidR="00860239" w:rsidRDefault="00860239" w:rsidP="00D9618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1323BF">
              <w:rPr>
                <w:rFonts w:ascii="GHEA Grapalat" w:hAnsi="GHEA Grapalat" w:cs="Calibri"/>
                <w:lang w:val="hy-AM"/>
              </w:rPr>
              <w:t xml:space="preserve">Նախագծի հավելվածի N 1 աղյուսակի՝ </w:t>
            </w:r>
            <w:r w:rsidRPr="001323BF">
              <w:rPr>
                <w:rFonts w:ascii="GHEA Grapalat" w:hAnsi="GHEA Grapalat"/>
                <w:bCs/>
                <w:lang w:val="hy-AM"/>
              </w:rPr>
              <w:t>Ռիսկայնությունը` ըստ սննդամթերքի (արտադրանքի) տեսակի՝</w:t>
            </w:r>
            <w:r w:rsidRPr="001323BF">
              <w:rPr>
                <w:rFonts w:ascii="GHEA Grapalat" w:hAnsi="GHEA Grapalat"/>
                <w:b/>
                <w:bCs/>
                <w:lang w:val="hy-AM"/>
              </w:rPr>
              <w:t xml:space="preserve"> «</w:t>
            </w:r>
            <w:r w:rsidRPr="001323BF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ձուկ՝ չորացրած, ապխտած, աղ դրված կամ աղաջրի մեջ դրված» արտադրանքը հանել միջին ռիսկային արտադրանքի խմբից՝ դասակարգելով բարձր ռիսկային արտադրանքի խմբում` ռիսկի միավորը սահմանելով 15 միավոր, </w:t>
            </w:r>
          </w:p>
          <w:p w:rsidR="00916CAA" w:rsidRPr="001323BF" w:rsidRDefault="00916CAA" w:rsidP="001323BF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860239" w:rsidRDefault="00860239" w:rsidP="00D9618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323BF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Նախագծի հավելվածի </w:t>
            </w:r>
            <w:r w:rsidRPr="001323BF">
              <w:rPr>
                <w:rFonts w:ascii="GHEA Grapalat" w:hAnsi="GHEA Grapalat"/>
                <w:lang w:val="hy-AM"/>
              </w:rPr>
              <w:t>5-րդ կետը շարադրել հետևյալ բովանդակությամբ՝</w:t>
            </w:r>
            <w:r w:rsidRPr="001323BF">
              <w:rPr>
                <w:rFonts w:ascii="GHEA Grapalat" w:hAnsi="GHEA Grapalat"/>
                <w:b/>
                <w:lang w:val="hy-AM"/>
              </w:rPr>
              <w:t xml:space="preserve"> «</w:t>
            </w:r>
            <w:r w:rsidRPr="001323BF">
              <w:rPr>
                <w:rFonts w:ascii="GHEA Grapalat" w:hAnsi="GHEA Grapalat"/>
                <w:lang w:val="hy-AM"/>
              </w:rPr>
              <w:t xml:space="preserve">Սննդամթերքին բնորոշ անհատական ռիսկի </w:t>
            </w:r>
            <w:r w:rsidRPr="001323BF">
              <w:rPr>
                <w:rFonts w:ascii="GHEA Grapalat" w:hAnsi="GHEA Grapalat"/>
                <w:color w:val="000000" w:themeColor="text1"/>
                <w:lang w:val="hy-AM"/>
              </w:rPr>
              <w:t>գնահատման</w:t>
            </w:r>
            <w:r w:rsidRPr="001323BF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1323BF">
              <w:rPr>
                <w:rFonts w:ascii="GHEA Grapalat" w:hAnsi="GHEA Grapalat"/>
                <w:lang w:val="hy-AM"/>
              </w:rPr>
              <w:t>չափանիշներն են՝»,</w:t>
            </w:r>
          </w:p>
          <w:p w:rsidR="00916CAA" w:rsidRPr="001323BF" w:rsidRDefault="00916CAA" w:rsidP="001323BF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E1316C" w:rsidRPr="00DD770F" w:rsidRDefault="00860239" w:rsidP="00D9618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323BF">
              <w:rPr>
                <w:rFonts w:ascii="GHEA Grapalat" w:hAnsi="GHEA Grapalat"/>
                <w:lang w:val="hy-AM"/>
              </w:rPr>
              <w:t>Նախագծի հավելվածի N 2 աղյուսակի՝</w:t>
            </w:r>
            <w:r w:rsidRPr="001323BF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1323BF">
              <w:rPr>
                <w:rFonts w:ascii="GHEA Grapalat" w:hAnsi="GHEA Grapalat"/>
                <w:bCs/>
                <w:lang w:val="hy-AM"/>
              </w:rPr>
              <w:t>Դասակարգումն ըստ արտադրողի մոտ ներդրված կառավարման համակարգերի</w:t>
            </w:r>
            <w:r w:rsidRPr="001323BF">
              <w:rPr>
                <w:rFonts w:ascii="GHEA Grapalat" w:hAnsi="GHEA Grapalat"/>
                <w:lang w:val="hy-AM"/>
              </w:rPr>
              <w:t xml:space="preserve"> ՝ «</w:t>
            </w:r>
            <w:r w:rsidRPr="001323BF">
              <w:rPr>
                <w:rFonts w:ascii="GHEA Grapalat" w:hAnsi="GHEA Grapalat"/>
                <w:color w:val="000000" w:themeColor="text1"/>
                <w:lang w:val="hy-AM"/>
              </w:rPr>
              <w:t xml:space="preserve">Սննդամթերքի արտադրությունում </w:t>
            </w:r>
            <w:r w:rsidRPr="001323BF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ներդրված չեն սննդամթերքի որակի և անվտանգության կառավարման համակարգեր` առնվազն վտանգի վերլուծության և հսկման կրիտիկական կետերի համակարգ ՎՎՀԿԿ (HACCP, ISO), առկա չեն հավաստագրեր (GLOBALGAP)» </w:t>
            </w:r>
            <w:r w:rsidRPr="001323BF">
              <w:rPr>
                <w:rFonts w:ascii="GHEA Grapalat" w:hAnsi="GHEA Grapalat"/>
                <w:lang w:val="hy-AM"/>
              </w:rPr>
              <w:t xml:space="preserve">միջին ռիսկ </w:t>
            </w:r>
            <w:r w:rsidRPr="001323BF">
              <w:rPr>
                <w:rFonts w:ascii="GHEA Grapalat" w:hAnsi="GHEA Grapalat"/>
                <w:color w:val="000000" w:themeColor="text1"/>
                <w:lang w:val="hy-AM"/>
              </w:rPr>
              <w:t>դասակարգումը փոխել և դասակարգել որպես բարձր ռիսկ` ռիսկի միավորը սահմանելով 20 միավոր:</w:t>
            </w:r>
          </w:p>
        </w:tc>
        <w:tc>
          <w:tcPr>
            <w:tcW w:w="2160" w:type="dxa"/>
          </w:tcPr>
          <w:p w:rsidR="00E1316C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D26F5" w:rsidRDefault="000D26F5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Pr="00916CAA" w:rsidRDefault="00916CAA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4049" w:type="dxa"/>
          </w:tcPr>
          <w:p w:rsidR="00E1316C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խմբագրվել է:</w:t>
            </w: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D26F5" w:rsidRDefault="000D26F5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խմբագրվել է:</w:t>
            </w: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16CAA" w:rsidRPr="00916CAA" w:rsidRDefault="00916CAA" w:rsidP="00916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323BF">
              <w:rPr>
                <w:rFonts w:ascii="GHEA Grapalat" w:hAnsi="GHEA Grapalat"/>
                <w:lang w:val="hy-AM"/>
              </w:rPr>
              <w:t>Նախագծի հավելվածի N 2 աղյուսակի</w:t>
            </w:r>
            <w:r>
              <w:rPr>
                <w:rFonts w:ascii="GHEA Grapalat" w:hAnsi="GHEA Grapalat"/>
                <w:lang w:val="hy-AM"/>
              </w:rPr>
              <w:t xml:space="preserve"> 1-ին տողը խմբագրվել է՝ </w:t>
            </w:r>
            <w:r w:rsidR="005D3DA0">
              <w:rPr>
                <w:rFonts w:ascii="GHEA Grapalat" w:hAnsi="GHEA Grapalat"/>
                <w:lang w:val="hy-AM"/>
              </w:rPr>
              <w:t>տարընթեր</w:t>
            </w:r>
            <w:r>
              <w:rPr>
                <w:rFonts w:ascii="GHEA Grapalat" w:hAnsi="GHEA Grapalat"/>
                <w:lang w:val="hy-AM"/>
              </w:rPr>
              <w:t xml:space="preserve">ցումները բացառելու նպատակով: Խմբագրված </w:t>
            </w:r>
            <w:r>
              <w:rPr>
                <w:rFonts w:ascii="GHEA Grapalat" w:hAnsi="GHEA Grapalat"/>
                <w:lang w:val="hy-AM"/>
              </w:rPr>
              <w:lastRenderedPageBreak/>
              <w:t>տարբերակը աշխատանքային կարգով համաձայնեցվել է ՀՀ էկոնոմիկայի նախարարության հետ:</w:t>
            </w:r>
          </w:p>
        </w:tc>
      </w:tr>
      <w:tr w:rsidR="006E7823" w:rsidRPr="001323BF" w:rsidTr="000D26F5">
        <w:trPr>
          <w:trHeight w:val="1655"/>
        </w:trPr>
        <w:tc>
          <w:tcPr>
            <w:tcW w:w="623" w:type="dxa"/>
            <w:tcBorders>
              <w:bottom w:val="single" w:sz="4" w:space="0" w:color="auto"/>
            </w:tcBorders>
          </w:tcPr>
          <w:p w:rsidR="006E7823" w:rsidRPr="001323BF" w:rsidRDefault="006E7823" w:rsidP="001323BF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lastRenderedPageBreak/>
              <w:t>2)</w:t>
            </w:r>
          </w:p>
        </w:tc>
        <w:tc>
          <w:tcPr>
            <w:tcW w:w="2707" w:type="dxa"/>
            <w:tcBorders>
              <w:bottom w:val="single" w:sz="4" w:space="0" w:color="auto"/>
            </w:tcBorders>
          </w:tcPr>
          <w:p w:rsidR="006E7823" w:rsidRPr="001323BF" w:rsidRDefault="006E7823" w:rsidP="001323B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7E7AB0"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="007E7AB0" w:rsidRPr="001323BF">
              <w:rPr>
                <w:rFonts w:ascii="GHEA Grapalat" w:hAnsi="GHEA Grapalat"/>
                <w:color w:val="000000"/>
                <w:shd w:val="clear" w:color="auto" w:fill="FFFFFF"/>
              </w:rPr>
              <w:t>առողջապահության</w:t>
            </w:r>
            <w:proofErr w:type="spellEnd"/>
            <w:r w:rsidR="007E7AB0"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7AB0" w:rsidRPr="001323BF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  <w:p w:rsidR="00860239" w:rsidRPr="001323BF" w:rsidRDefault="00860239" w:rsidP="001323B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>020.2/11684-2020</w:t>
            </w:r>
          </w:p>
          <w:p w:rsidR="006D60D4" w:rsidRPr="001323BF" w:rsidRDefault="00860239" w:rsidP="001323B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>21.02.2020թ.</w:t>
            </w:r>
          </w:p>
        </w:tc>
        <w:tc>
          <w:tcPr>
            <w:tcW w:w="4779" w:type="dxa"/>
          </w:tcPr>
          <w:p w:rsidR="006E7823" w:rsidRPr="00D96188" w:rsidRDefault="001323BF" w:rsidP="001323BF">
            <w:pPr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1323BF">
              <w:rPr>
                <w:rFonts w:ascii="GHEA Grapalat" w:hAnsi="GHEA Grapalat"/>
              </w:rPr>
              <w:t>Նախագծի</w:t>
            </w:r>
            <w:proofErr w:type="spellEnd"/>
            <w:r w:rsidRPr="001323BF">
              <w:rPr>
                <w:rFonts w:ascii="GHEA Grapalat" w:hAnsi="GHEA Grapalat"/>
              </w:rPr>
              <w:t xml:space="preserve"> </w:t>
            </w:r>
            <w:proofErr w:type="spellStart"/>
            <w:r w:rsidRPr="001323BF">
              <w:rPr>
                <w:rFonts w:ascii="GHEA Grapalat" w:hAnsi="GHEA Grapalat"/>
              </w:rPr>
              <w:t>վերաբերյալ</w:t>
            </w:r>
            <w:proofErr w:type="spellEnd"/>
            <w:r w:rsidRPr="001323BF">
              <w:rPr>
                <w:rFonts w:ascii="GHEA Grapalat" w:hAnsi="GHEA Grapalat"/>
              </w:rPr>
              <w:t xml:space="preserve"> </w:t>
            </w:r>
            <w:proofErr w:type="spellStart"/>
            <w:r w:rsidRPr="001323BF">
              <w:rPr>
                <w:rFonts w:ascii="GHEA Grapalat" w:hAnsi="GHEA Grapalat"/>
              </w:rPr>
              <w:t>առաջարկություններ</w:t>
            </w:r>
            <w:proofErr w:type="spellEnd"/>
            <w:r w:rsidRPr="001323BF">
              <w:rPr>
                <w:rFonts w:ascii="GHEA Grapalat" w:hAnsi="GHEA Grapalat"/>
              </w:rPr>
              <w:t xml:space="preserve"> և </w:t>
            </w:r>
            <w:proofErr w:type="spellStart"/>
            <w:r w:rsidRPr="001323BF">
              <w:rPr>
                <w:rFonts w:ascii="GHEA Grapalat" w:hAnsi="GHEA Grapalat"/>
              </w:rPr>
              <w:t>դիտողություններ</w:t>
            </w:r>
            <w:proofErr w:type="spellEnd"/>
            <w:r w:rsidRPr="001323BF">
              <w:rPr>
                <w:rFonts w:ascii="GHEA Grapalat" w:hAnsi="GHEA Grapalat"/>
              </w:rPr>
              <w:t xml:space="preserve"> </w:t>
            </w:r>
            <w:proofErr w:type="spellStart"/>
            <w:r w:rsidRPr="001323BF">
              <w:rPr>
                <w:rFonts w:ascii="GHEA Grapalat" w:hAnsi="GHEA Grapalat"/>
              </w:rPr>
              <w:t>չկան</w:t>
            </w:r>
            <w:proofErr w:type="spellEnd"/>
            <w:r w:rsidR="00D96188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160" w:type="dxa"/>
          </w:tcPr>
          <w:p w:rsidR="006E7823" w:rsidRPr="001323BF" w:rsidRDefault="006D60D4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323BF">
              <w:rPr>
                <w:rFonts w:ascii="GHEA Grapalat" w:hAnsi="GHEA Grapalat" w:cs="Sylfaen"/>
                <w:lang w:val="hy-AM"/>
              </w:rPr>
              <w:t>Ընդունվել է ի գիտություն</w:t>
            </w:r>
            <w:r w:rsidR="00166D04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049" w:type="dxa"/>
          </w:tcPr>
          <w:p w:rsidR="006E7823" w:rsidRPr="001323BF" w:rsidRDefault="006E7823" w:rsidP="001323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860239" w:rsidRPr="001323BF" w:rsidTr="000D26F5">
        <w:trPr>
          <w:trHeight w:val="1572"/>
        </w:trPr>
        <w:tc>
          <w:tcPr>
            <w:tcW w:w="623" w:type="dxa"/>
          </w:tcPr>
          <w:p w:rsidR="00860239" w:rsidRDefault="00860239" w:rsidP="001323BF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</w:rPr>
              <w:t>3)</w:t>
            </w:r>
          </w:p>
          <w:p w:rsidR="00DD770F" w:rsidRDefault="00DD770F" w:rsidP="001323BF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DD770F" w:rsidRPr="001323BF" w:rsidRDefault="00DD770F" w:rsidP="001323BF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2707" w:type="dxa"/>
          </w:tcPr>
          <w:p w:rsidR="00860239" w:rsidRPr="001323BF" w:rsidRDefault="00860239" w:rsidP="001323B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323BF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proofErr w:type="spellStart"/>
            <w:r w:rsidRPr="001323BF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proofErr w:type="spellEnd"/>
            <w:r w:rsidRPr="001323B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323BF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  <w:proofErr w:type="spellEnd"/>
            <w:r w:rsidRPr="001323BF">
              <w:rPr>
                <w:rFonts w:ascii="GHEA Grapalat" w:hAnsi="GHEA Grapalat"/>
              </w:rPr>
              <w:br/>
            </w: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>034/12596-2020</w:t>
            </w:r>
          </w:p>
          <w:p w:rsidR="00DD770F" w:rsidRPr="00912707" w:rsidRDefault="00860239" w:rsidP="00912707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 xml:space="preserve">25.02.2020թ. </w:t>
            </w:r>
          </w:p>
        </w:tc>
        <w:tc>
          <w:tcPr>
            <w:tcW w:w="4779" w:type="dxa"/>
          </w:tcPr>
          <w:p w:rsidR="00912707" w:rsidRPr="00912707" w:rsidRDefault="00860239" w:rsidP="00912707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D770F">
              <w:rPr>
                <w:rFonts w:ascii="GHEA Grapalat" w:hAnsi="GHEA Grapalat"/>
                <w:lang w:val="hy-AM"/>
              </w:rPr>
              <w:t>Նախագծի վերաբերյալ առաջարկություններ և դիտողություններ չկան</w:t>
            </w:r>
            <w:r w:rsidR="00D96188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160" w:type="dxa"/>
          </w:tcPr>
          <w:p w:rsidR="00860239" w:rsidRPr="001323BF" w:rsidRDefault="00860239" w:rsidP="009127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23BF">
              <w:rPr>
                <w:rFonts w:ascii="GHEA Grapalat" w:hAnsi="GHEA Grapalat" w:cs="Sylfaen"/>
                <w:lang w:val="hy-AM"/>
              </w:rPr>
              <w:t>Ընդունվել է ի գիտություն</w:t>
            </w:r>
            <w:r w:rsidR="00166D04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049" w:type="dxa"/>
          </w:tcPr>
          <w:p w:rsidR="00860239" w:rsidRPr="001323BF" w:rsidRDefault="00860239" w:rsidP="001323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</w:tr>
      <w:tr w:rsidR="00912707" w:rsidRPr="00912707" w:rsidTr="000D26F5">
        <w:trPr>
          <w:trHeight w:val="1655"/>
        </w:trPr>
        <w:tc>
          <w:tcPr>
            <w:tcW w:w="623" w:type="dxa"/>
          </w:tcPr>
          <w:p w:rsidR="00912707" w:rsidRPr="001323BF" w:rsidRDefault="00912707" w:rsidP="00D07A10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</w:t>
            </w:r>
            <w:r w:rsidRPr="001323BF">
              <w:rPr>
                <w:rFonts w:ascii="GHEA Grapalat" w:hAnsi="GHEA Grapalat" w:cs="Sylfaen"/>
              </w:rPr>
              <w:t>)</w:t>
            </w:r>
          </w:p>
        </w:tc>
        <w:tc>
          <w:tcPr>
            <w:tcW w:w="2707" w:type="dxa"/>
          </w:tcPr>
          <w:p w:rsidR="00912707" w:rsidRDefault="00912707" w:rsidP="00912707">
            <w:pPr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արդարադատության նախարարություն</w:t>
            </w:r>
          </w:p>
          <w:p w:rsidR="00912707" w:rsidRDefault="00912707" w:rsidP="00912707">
            <w:pPr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035/23194-2020</w:t>
            </w:r>
          </w:p>
          <w:p w:rsidR="00912707" w:rsidRPr="00337D68" w:rsidRDefault="00912707" w:rsidP="00912707">
            <w:pPr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31.03.2020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թ</w:t>
            </w:r>
            <w:r w:rsidRPr="001323BF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912707" w:rsidRDefault="00912707" w:rsidP="00912707">
            <w:pPr>
              <w:rPr>
                <w:rFonts w:ascii="GHEA Grapalat" w:eastAsia="Times New Roman" w:hAnsi="GHEA Grapalat" w:cs="Times New Roman"/>
                <w:lang w:val="hy-AM"/>
              </w:rPr>
            </w:pPr>
          </w:p>
          <w:p w:rsidR="00912707" w:rsidRPr="001323BF" w:rsidRDefault="00912707" w:rsidP="00D07A10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779" w:type="dxa"/>
          </w:tcPr>
          <w:p w:rsidR="00912707" w:rsidRDefault="00912707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</w:t>
            </w:r>
            <w:r w:rsidRPr="00EC070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հիշյալ Նախագծի ընդունման իրավական հիմք նշված է «Նորմատիվ իրավական ակտերի </w:t>
            </w:r>
            <w:r w:rsidRPr="00EC0705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EC070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C070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EC0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34-</w:t>
            </w:r>
            <w:r w:rsidRPr="00EC0705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C07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07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հոդվածը: Մինչդեռ, Նախագծի </w:t>
            </w:r>
            <w:r w:rsidRPr="00EC070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նախաբանում առաջարկում ենք հղում կատարել նաև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«Սննդամթերքի անվտանգության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վերահսկողության մասին» օրենքի 13-րդ հոդվածի 3-րդ մաս</w:t>
            </w:r>
            <w:r w:rsidRPr="00EC070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ին՝ նկատի ունենալով </w:t>
            </w:r>
            <w:r w:rsidRPr="00EC070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«Նորմատիվ իրավական ակտերի մասին» օրենքի 13-</w:t>
            </w:r>
            <w:r w:rsidRPr="00EC070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րդ հոդվածի 1-ին մասի դրույթները, համաձայն որոնց՝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B05A74" w:rsidRDefault="00912707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:rsidR="00912707" w:rsidRPr="00B05A74" w:rsidRDefault="00912707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2-րդ ենթակետով նոր խմբագրությամբ շարադրվող հավելվածի /այսուհետ՝ հավելված/ 2-րդ «Ռիսկայնությունն ըստ սննդամթերքի տեսակի» բաժնի 3-րդ կետի համաձայն՝ </w:t>
            </w:r>
            <w:r w:rsidRPr="00EC070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ռիսկն ըստ սննդամթերքի (արտադրանքի) տեսակի դասակարգվում է բարձր, միջին և ցածր ռիսկայության: Միաժամանակ, հավելվածում ներկայացվել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Pr="00EC070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բարձր, միջին և ցածր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ռիսկային արտադրանիքի տեսակների ցանկերը: Ցածր ռիսկային արտադրանքի ցանկում ներառված են ալկոհոլային խմիչքները: Այս առումով, նկատի ունենալով այն հանգամանքը, որ ցածր ռիսկայնության դեպքում իրականացվում է միայն փաստաթղթային ստուգում և նույնականացում՝ անհրաժեշտ է հիմնավորել  ալկոհոլային խմիչքները 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ցածր ռիսկային արտադրանքի տեսակի ցանկում ներառելու անհրաժեշտությունը:</w:t>
            </w:r>
          </w:p>
          <w:p w:rsidR="00B05A74" w:rsidRDefault="00B05A74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</w:p>
          <w:p w:rsidR="00B05A74" w:rsidRDefault="00B05A74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B2C80" w:rsidRDefault="007B2C80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12707" w:rsidRPr="00912707" w:rsidRDefault="00912707" w:rsidP="00912707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07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EC07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ավելվածի 13-րդ կետում անհրաժեշտ է նշել, թե ինչ եղանակով է  ներմուծում իրականացնող տնտեսվարող սուբյեկտը ծանուցվում ներմուծման արգելքների մասին:</w:t>
            </w:r>
          </w:p>
        </w:tc>
        <w:tc>
          <w:tcPr>
            <w:tcW w:w="2160" w:type="dxa"/>
          </w:tcPr>
          <w:p w:rsidR="00912707" w:rsidRPr="00D02797" w:rsidRDefault="00B05A74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279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Default="00D02797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2797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2C80" w:rsidRPr="00B05A74" w:rsidRDefault="007B2C80" w:rsidP="00D07A1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  <w:bookmarkStart w:id="0" w:name="_GoBack"/>
            <w:bookmarkEnd w:id="0"/>
          </w:p>
        </w:tc>
        <w:tc>
          <w:tcPr>
            <w:tcW w:w="4049" w:type="dxa"/>
          </w:tcPr>
          <w:p w:rsidR="00912707" w:rsidRPr="00D02797" w:rsidRDefault="00B05A74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279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Նախագիծը խմբագրվել է:</w:t>
            </w: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P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02797" w:rsidRDefault="00D02797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հավելվածի </w:t>
            </w:r>
            <w:r w:rsidR="00B602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11-րդ կետի 3-րդ ենթակետի՝ սննդամթերքի ժամանակ որպես  վերահսկողության տեսակ </w:t>
            </w:r>
            <w:r w:rsidR="00B60201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միայն փաստաթղթային ստուգում և նույնականացում</w:t>
            </w:r>
            <w:r w:rsidR="00B60201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20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իրականացվում է արտադրանքի </w:t>
            </w:r>
            <w:r w:rsidR="00B60201" w:rsidRPr="00B60201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ընդհանուր ցածր</w:t>
            </w:r>
            <w:r w:rsidR="00B60201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20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ռիսկայնության դեպքում, մինչդեռ սննդամթերքի ռիսկայնության միավորը արտադրանքի ընդհանուր ռիսկայնության հինգ չափանիշներից մեկն է:</w:t>
            </w:r>
          </w:p>
          <w:p w:rsidR="00D02797" w:rsidRDefault="00B60201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Ինչ վերաբերում է ալկոհոլային և ոչ ալկոհոլային խմիչքների և քացախի՝ սննդամթերքի ցածր ռիսկայնությանը դասելը, ապա անհրաժեշտ է նկատի ունենալ, որ դասակարգումն իրականացվել է այդ աղյուսակում առկա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արտադրանքների համեմատության մեջ</w:t>
            </w:r>
            <w:r w:rsidR="007B2C8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՝ հաշվի առնելով արդ արտադրանքերի առանձնահատկությունները </w:t>
            </w:r>
            <w:r w:rsidR="007B2C8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(</w:t>
            </w:r>
            <w:r w:rsidR="007B2C8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տեղափոխման, պահպանման պահանջների, ինչպես նաև ջերմային ռեժիմի փոփոխության նկատմամբ զգայունությունը, և դրանով պայմանավորված արտադրանքների վտանգավորության աստիճանի բարձրացումը, և այլն</w:t>
            </w:r>
            <w:r w:rsidR="007B2C80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)</w:t>
            </w:r>
            <w:r w:rsidR="007B2C8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 ինչպես նաև հիմք են ընդունվել ԵՄ-ի լավագույն փորձը:</w:t>
            </w:r>
          </w:p>
          <w:p w:rsidR="007B2C80" w:rsidRDefault="007B2C80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7B2C80" w:rsidRDefault="007B2C80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7B2C80" w:rsidRDefault="007B2C80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7B2C80" w:rsidRDefault="007B2C80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:rsidR="007B2C80" w:rsidRPr="007B2C80" w:rsidRDefault="007B2C80" w:rsidP="00B05A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Նախագիծը խմբագրվել է:</w:t>
            </w:r>
          </w:p>
        </w:tc>
      </w:tr>
    </w:tbl>
    <w:p w:rsidR="00E1316C" w:rsidRPr="001323BF" w:rsidRDefault="00E1316C" w:rsidP="001B5920">
      <w:pPr>
        <w:rPr>
          <w:rFonts w:ascii="GHEA Grapalat" w:hAnsi="GHEA Grapalat" w:cs="Sylfaen"/>
          <w:b/>
          <w:lang w:val="de-DE"/>
        </w:rPr>
      </w:pPr>
    </w:p>
    <w:sectPr w:rsidR="00E1316C" w:rsidRPr="001323BF" w:rsidSect="00912707">
      <w:pgSz w:w="15840" w:h="12240" w:orient="landscape"/>
      <w:pgMar w:top="578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632C3"/>
    <w:multiLevelType w:val="hybridMultilevel"/>
    <w:tmpl w:val="3BB639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8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0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7"/>
  </w:num>
  <w:num w:numId="5">
    <w:abstractNumId w:val="14"/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5"/>
  </w:num>
  <w:num w:numId="11">
    <w:abstractNumId w:val="3"/>
  </w:num>
  <w:num w:numId="12">
    <w:abstractNumId w:val="4"/>
  </w:num>
  <w:num w:numId="13">
    <w:abstractNumId w:val="18"/>
  </w:num>
  <w:num w:numId="14">
    <w:abstractNumId w:val="16"/>
  </w:num>
  <w:num w:numId="15">
    <w:abstractNumId w:val="4"/>
  </w:num>
  <w:num w:numId="16">
    <w:abstractNumId w:val="1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3"/>
  </w:num>
  <w:num w:numId="20">
    <w:abstractNumId w:val="2"/>
  </w:num>
  <w:num w:numId="21">
    <w:abstractNumId w:val="0"/>
  </w:num>
  <w:num w:numId="22">
    <w:abstractNumId w:val="6"/>
  </w:num>
  <w:num w:numId="23">
    <w:abstractNumId w:val="21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475A5"/>
    <w:rsid w:val="000D26F5"/>
    <w:rsid w:val="000F1BF4"/>
    <w:rsid w:val="000F3CB5"/>
    <w:rsid w:val="000F72D9"/>
    <w:rsid w:val="001323BF"/>
    <w:rsid w:val="00166D04"/>
    <w:rsid w:val="00177B34"/>
    <w:rsid w:val="001A260A"/>
    <w:rsid w:val="001B5920"/>
    <w:rsid w:val="001F79FC"/>
    <w:rsid w:val="00215327"/>
    <w:rsid w:val="0021754D"/>
    <w:rsid w:val="00231CBB"/>
    <w:rsid w:val="00251328"/>
    <w:rsid w:val="0025693E"/>
    <w:rsid w:val="00265FF5"/>
    <w:rsid w:val="0027433D"/>
    <w:rsid w:val="00281125"/>
    <w:rsid w:val="00296BD3"/>
    <w:rsid w:val="002C35D9"/>
    <w:rsid w:val="002C623E"/>
    <w:rsid w:val="002C6340"/>
    <w:rsid w:val="002D7A41"/>
    <w:rsid w:val="002E5884"/>
    <w:rsid w:val="002E6249"/>
    <w:rsid w:val="002F1D29"/>
    <w:rsid w:val="002F5AB4"/>
    <w:rsid w:val="003053E8"/>
    <w:rsid w:val="003271D6"/>
    <w:rsid w:val="00337D68"/>
    <w:rsid w:val="003D6EDD"/>
    <w:rsid w:val="003F623E"/>
    <w:rsid w:val="003F71C5"/>
    <w:rsid w:val="00411E05"/>
    <w:rsid w:val="00414DF7"/>
    <w:rsid w:val="004168DC"/>
    <w:rsid w:val="0042388F"/>
    <w:rsid w:val="0045672F"/>
    <w:rsid w:val="00460805"/>
    <w:rsid w:val="00471737"/>
    <w:rsid w:val="00475920"/>
    <w:rsid w:val="00480BC0"/>
    <w:rsid w:val="00492B85"/>
    <w:rsid w:val="00493C8E"/>
    <w:rsid w:val="004B5A0E"/>
    <w:rsid w:val="004B6959"/>
    <w:rsid w:val="004B7B5F"/>
    <w:rsid w:val="004E6AA7"/>
    <w:rsid w:val="004F7699"/>
    <w:rsid w:val="00541C72"/>
    <w:rsid w:val="00561BAB"/>
    <w:rsid w:val="0056366E"/>
    <w:rsid w:val="005A3FC0"/>
    <w:rsid w:val="005D3DA0"/>
    <w:rsid w:val="005F7A6D"/>
    <w:rsid w:val="00622CB7"/>
    <w:rsid w:val="00640225"/>
    <w:rsid w:val="0067646C"/>
    <w:rsid w:val="006B3C46"/>
    <w:rsid w:val="006D60D4"/>
    <w:rsid w:val="006E7823"/>
    <w:rsid w:val="00717946"/>
    <w:rsid w:val="00737FDA"/>
    <w:rsid w:val="00744F01"/>
    <w:rsid w:val="00781396"/>
    <w:rsid w:val="0078494E"/>
    <w:rsid w:val="007A3915"/>
    <w:rsid w:val="007B2C80"/>
    <w:rsid w:val="007C37FA"/>
    <w:rsid w:val="007D4079"/>
    <w:rsid w:val="007E7AB0"/>
    <w:rsid w:val="0081208A"/>
    <w:rsid w:val="00820F79"/>
    <w:rsid w:val="00823D2E"/>
    <w:rsid w:val="00860239"/>
    <w:rsid w:val="008854F5"/>
    <w:rsid w:val="008A46C4"/>
    <w:rsid w:val="008F73EC"/>
    <w:rsid w:val="00912707"/>
    <w:rsid w:val="00916CAA"/>
    <w:rsid w:val="0092326F"/>
    <w:rsid w:val="0093056C"/>
    <w:rsid w:val="009306D0"/>
    <w:rsid w:val="00951BC5"/>
    <w:rsid w:val="00953C29"/>
    <w:rsid w:val="00997F2B"/>
    <w:rsid w:val="009D6A7E"/>
    <w:rsid w:val="00A00523"/>
    <w:rsid w:val="00A10AF8"/>
    <w:rsid w:val="00A22091"/>
    <w:rsid w:val="00A265BB"/>
    <w:rsid w:val="00A81A3E"/>
    <w:rsid w:val="00AA52F9"/>
    <w:rsid w:val="00AB0FD5"/>
    <w:rsid w:val="00AB2EB2"/>
    <w:rsid w:val="00AB5A58"/>
    <w:rsid w:val="00AE20AA"/>
    <w:rsid w:val="00AF4111"/>
    <w:rsid w:val="00AF48BA"/>
    <w:rsid w:val="00B04085"/>
    <w:rsid w:val="00B05A74"/>
    <w:rsid w:val="00B07B1A"/>
    <w:rsid w:val="00B32FD7"/>
    <w:rsid w:val="00B60201"/>
    <w:rsid w:val="00B67719"/>
    <w:rsid w:val="00B9058C"/>
    <w:rsid w:val="00B90AD8"/>
    <w:rsid w:val="00BA6E9C"/>
    <w:rsid w:val="00BB0E14"/>
    <w:rsid w:val="00C85A85"/>
    <w:rsid w:val="00C90DD0"/>
    <w:rsid w:val="00C92887"/>
    <w:rsid w:val="00CB6CFB"/>
    <w:rsid w:val="00CD1137"/>
    <w:rsid w:val="00CD7A35"/>
    <w:rsid w:val="00D02797"/>
    <w:rsid w:val="00D0733F"/>
    <w:rsid w:val="00D14BC4"/>
    <w:rsid w:val="00D3359E"/>
    <w:rsid w:val="00D43982"/>
    <w:rsid w:val="00D442A3"/>
    <w:rsid w:val="00D62968"/>
    <w:rsid w:val="00D75BDE"/>
    <w:rsid w:val="00D86DC4"/>
    <w:rsid w:val="00D86E05"/>
    <w:rsid w:val="00D94FBB"/>
    <w:rsid w:val="00D96188"/>
    <w:rsid w:val="00DA5599"/>
    <w:rsid w:val="00DD770F"/>
    <w:rsid w:val="00DF09D0"/>
    <w:rsid w:val="00DF323E"/>
    <w:rsid w:val="00E05E6E"/>
    <w:rsid w:val="00E12D22"/>
    <w:rsid w:val="00E1316C"/>
    <w:rsid w:val="00E52CAF"/>
    <w:rsid w:val="00E6645F"/>
    <w:rsid w:val="00E75736"/>
    <w:rsid w:val="00E81D81"/>
    <w:rsid w:val="00EC0705"/>
    <w:rsid w:val="00EC55B3"/>
    <w:rsid w:val="00F63B32"/>
    <w:rsid w:val="00F772AA"/>
    <w:rsid w:val="00F832AA"/>
    <w:rsid w:val="00FB0ED2"/>
    <w:rsid w:val="00FC603C"/>
    <w:rsid w:val="00FD134A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7044"/>
  <w15:docId w15:val="{AD19FDAE-F192-0E40-942B-F139D25C3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FF5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A6393-904D-4907-A9F0-4DE5E2A4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a a</cp:lastModifiedBy>
  <cp:revision>2</cp:revision>
  <cp:lastPrinted>2019-09-04T06:58:00Z</cp:lastPrinted>
  <dcterms:created xsi:type="dcterms:W3CDTF">2020-04-03T08:10:00Z</dcterms:created>
  <dcterms:modified xsi:type="dcterms:W3CDTF">2020-04-03T08:10:00Z</dcterms:modified>
</cp:coreProperties>
</file>