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783CC7">
        <w:rPr>
          <w:rFonts w:ascii="GHEA Grapalat" w:hAnsi="GHEA Grapalat"/>
          <w:b/>
          <w:lang w:val="hy-AM"/>
        </w:rPr>
        <w:t>ՄԻՇԵԼ ՍԵՐՂԱՆԻ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987617">
        <w:rPr>
          <w:rFonts w:ascii="GHEA Grapalat" w:hAnsi="GHEA Grapalat"/>
          <w:b/>
          <w:lang w:val="hy-AM"/>
        </w:rPr>
        <w:t>ԱՆՀԱՏ ՁԵՌՆԱՐԿԱՏԻՐՈՋ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783CC7">
        <w:rPr>
          <w:rFonts w:ascii="GHEA Grapalat" w:hAnsi="GHEA Grapalat"/>
          <w:lang w:val="hy-AM"/>
        </w:rPr>
        <w:t>ՄԻՇԵԼ ՍԵՐՂԱՆԻ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 w:rsidR="00987617">
        <w:rPr>
          <w:rFonts w:ascii="GHEA Grapalat" w:hAnsi="GHEA Grapalat"/>
          <w:lang w:val="hy-AM"/>
        </w:rPr>
        <w:t>անհատ ձեռնարկատիրոջ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783CC7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551351" w:rsidTr="00A60076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en-US" w:eastAsia="en-US"/>
              </w:rPr>
              <w:t>ը/կ</w:t>
            </w:r>
            <w:r w:rsidRPr="00551351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551351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551351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551351" w:rsidTr="00A60076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551351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51351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5903909900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արհեստական կաշի  /դերմանտին/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արհեստական կաշի  /դերմանտին/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մք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4175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4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bookmarkStart w:id="0" w:name="_GoBack"/>
            <w:bookmarkEnd w:id="0"/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200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954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5407930000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փափուկ կտոր  //պուխ/  (սինթետիկ)՝ տարբեր գույների մանվածքից,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փափուկ կտոր  //պուխ/  (սինթետիկ)՝ տարբեր գույների մանվածքից,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մք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21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144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4105309000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բնական կաշվից կտոր (ոչխարի)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բնական կաշվից կտոր (ոչխարի)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65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124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865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5607509000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պարան պայուսակների բռնակների՝  այլ սինթետիկ մանրաթելերից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պարան պայուսակների բռնակների՝  այլ սինթետիկ մանրաթելերից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62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57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882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9607110000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հագուստի մետաղյա՝ոչ թանկարժեք մետաղից ատամիկներով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հագուստի մետաղյա՝ոչ թանկարժեք մետաղից ատամիկներով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մ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300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149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502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lastRenderedPageBreak/>
              <w:t>6.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5401201000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սինթետիկ թելեր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սինթետիկ թելեր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69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038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5407930000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սինթետիկ գործվածք /աստառ/՝տարբեր գույների մանվածքից,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սինթետիկ գործվածք /աստառ/՝տարբեր գույների մանվածքից,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մք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100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101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826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7326909807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մետաղյա դետալներ պայուսակների համար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մետաղյա դետալներ պայուսակների համար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540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750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363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7326909807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մետաղական կաղապար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մետաղական կաղապար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3.5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24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543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8425490000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ձեռքի վերհաններ /դոնգրատ/ (օգտագործված)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ձեռքի վերհաններ /դոնգրատ/ (օգտագործված)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23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011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11.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8204110000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ձեռքի մեխանիկական գործիքներ՚ դարձակներ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ձեռքի մեխանիկական գործիքներ՚ դարձակներ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9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20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748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12.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8205400000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ձեռքի մեխանիկական գործիք` պտուտակահան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ձեռքի մեխանիկական գործիք` պտուտակահան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41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338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13.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8205200000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ձեռքի մեխանիկական գործիք՚ մուրճ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ձեռքի մեխանիկական գործիք՚ մուրճ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14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14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106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14.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8205598099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ձեռքի մեխանիկական գործիքներ (օգտագործված)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ձեռքի մեխանիկական գործիքներ (օգտագործված)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130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130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864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15.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8208900000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պրեսի դանակներ (օգտագործված)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պրեսի դանակներ (օգտագործված)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475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625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906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lastRenderedPageBreak/>
              <w:t>16.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8504318007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էլ. հոսանքի փոխարկիչ (օգտագործված)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էլ. հոսանքի փոխարկիչ (օգտագործված)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041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17.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4821109000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թղթյա պիտակներՙ տպագրված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թղթյա պիտակներՙ տպագրված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14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26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204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18.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4823908597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թղթյա կտորտանքներ պսյուսակների մեջ լցնելու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թղթյա կտորտանքներ պսյուսակների մեջ լցնելու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116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50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046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19.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4823200009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ստվարաթղթե ֆորմաներ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ստվարաթղթե ֆորմաներ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703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471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591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20.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4421999900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փայտե կաղապարներ՝ պայուսակների համար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փայտե կաղապարներ՝ պայուսակների համար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19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28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242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21.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3924900009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պլ. ներկամաններ (օգտագործված)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պլ. ներկամաններ (օգտագործված)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1.5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029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22.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3926909709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պրեսսի պլ. դետալ (օգտագործված)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պրեսսի պլ. դետալ (օգտագործված)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26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31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196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23.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3208909109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փչովի ներկ 400  մլ 20 հատ (օգտագործված)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փչովի ներկ 400  մլ 20 հատ (օգտագործված)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6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061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24.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3209900000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ներկ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ներկ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20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139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25.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3506100000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սուպեր սոսինձ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սուպեր սոսինձ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0.4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4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855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lastRenderedPageBreak/>
              <w:t>26.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9613200000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կրակայրիչ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կրակայրիչ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750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71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936</w:t>
            </w:r>
          </w:p>
        </w:tc>
      </w:tr>
      <w:tr w:rsidR="00551351" w:rsidRPr="00551351" w:rsidTr="00551351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51351">
              <w:rPr>
                <w:rFonts w:ascii="GHEA Grapalat" w:hAnsi="GHEA Grapalat"/>
                <w:lang w:val="hy-AM" w:eastAsia="en-US"/>
              </w:rPr>
              <w:t>27.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9403609001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մդֆ-ից պահարան (օգտագործված) 2) 1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մդֆ-ից պահարան (օգտագործված) 2) 1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Լիբանանի Հանրապետություն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51351" w:rsidRPr="00551351" w:rsidRDefault="00551351" w:rsidP="00551351">
            <w:pPr>
              <w:jc w:val="center"/>
              <w:rPr>
                <w:rFonts w:ascii="GHEA Grapalat" w:hAnsi="GHEA Grapalat" w:cs="Calibri"/>
                <w:color w:val="000000"/>
                <w:lang w:eastAsia="en-US"/>
              </w:rPr>
            </w:pP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135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Calibri"/>
                <w:color w:val="000000"/>
                <w:lang w:eastAsia="en-US"/>
              </w:rPr>
              <w:t>206</w:t>
            </w:r>
          </w:p>
        </w:tc>
      </w:tr>
      <w:tr w:rsidR="00551351" w:rsidRPr="00551351" w:rsidTr="00A60076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551351" w:rsidRPr="00551351" w:rsidRDefault="00551351" w:rsidP="00551351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551351" w:rsidRPr="00551351" w:rsidRDefault="00551351" w:rsidP="00551351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551351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551351" w:rsidRPr="00551351" w:rsidRDefault="00551351" w:rsidP="00551351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551351" w:rsidRDefault="00551351" w:rsidP="00551351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eastAsia="en-US"/>
              </w:rPr>
            </w:pPr>
          </w:p>
          <w:p w:rsidR="00551351" w:rsidRPr="00551351" w:rsidRDefault="00551351" w:rsidP="00551351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  <w:r w:rsidRPr="00551351">
              <w:rPr>
                <w:rFonts w:ascii="GHEA Grapalat" w:hAnsi="GHEA Grapalat" w:cs="Sylfaen"/>
                <w:b/>
                <w:lang w:eastAsia="en-US"/>
              </w:rPr>
              <w:t>7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Sylfaen"/>
                <w:b/>
                <w:lang w:eastAsia="en-US"/>
              </w:rPr>
              <w:t>213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551351">
              <w:rPr>
                <w:rFonts w:ascii="GHEA Grapalat" w:hAnsi="GHEA Grapalat" w:cs="Sylfaen"/>
                <w:b/>
                <w:lang w:eastAsia="en-US"/>
              </w:rPr>
              <w:t>636</w:t>
            </w:r>
          </w:p>
          <w:p w:rsidR="00551351" w:rsidRPr="00551351" w:rsidRDefault="00551351" w:rsidP="00551351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783CC7">
        <w:rPr>
          <w:rFonts w:ascii="GHEA Grapalat" w:eastAsia="Calibri" w:hAnsi="GHEA Grapalat"/>
          <w:b/>
          <w:caps/>
          <w:lang w:val="hy-AM" w:eastAsia="en-US"/>
        </w:rPr>
        <w:t>ՄԻՇԵԼ ՍԵՐՂԱՆԻ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987617">
        <w:rPr>
          <w:rFonts w:ascii="GHEA Grapalat" w:eastAsia="Calibri" w:hAnsi="GHEA Grapalat"/>
          <w:b/>
          <w:caps/>
          <w:lang w:val="hy-AM" w:eastAsia="en-US"/>
        </w:rPr>
        <w:t>ԱՆՀԱՏ ՁԵՌՆԱՐԿԱՏԻՐՈՋ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783CC7">
        <w:rPr>
          <w:rFonts w:ascii="GHEA Grapalat" w:hAnsi="GHEA Grapalat"/>
          <w:lang w:val="hy-AM"/>
        </w:rPr>
        <w:t>ՄԻՇԵԼ ՍԵՐՂԱՆԻ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987617">
        <w:rPr>
          <w:rFonts w:ascii="GHEA Grapalat" w:hAnsi="GHEA Grapalat"/>
          <w:lang w:val="hy-AM"/>
        </w:rPr>
        <w:t>անհատ ձեռնարկատիրոջ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783CC7">
        <w:rPr>
          <w:rFonts w:ascii="GHEA Grapalat" w:hAnsi="GHEA Grapalat"/>
          <w:lang w:val="hy-AM"/>
        </w:rPr>
        <w:t>ՄԻՇԵԼ ՍԵՐՂԱՆԻ</w:t>
      </w:r>
      <w:r w:rsidRPr="00527172">
        <w:rPr>
          <w:rFonts w:ascii="GHEA Grapalat" w:hAnsi="GHEA Grapalat"/>
          <w:lang w:val="hy-AM"/>
        </w:rPr>
        <w:t xml:space="preserve">» </w:t>
      </w:r>
      <w:r w:rsidR="00987617">
        <w:rPr>
          <w:rFonts w:ascii="GHEA Grapalat" w:hAnsi="GHEA Grapalat"/>
          <w:lang w:val="hy-AM"/>
        </w:rPr>
        <w:t>անհատ ձեռնարկատիրոջ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783CC7" w:rsidRPr="00783CC7">
        <w:rPr>
          <w:rFonts w:ascii="GHEA Grapalat" w:eastAsia="Calibri" w:hAnsi="GHEA Grapalat"/>
          <w:lang w:val="hy-AM" w:eastAsia="en-US"/>
        </w:rPr>
        <w:t>պայուսակների, գոտիների և այլ աքս</w:t>
      </w:r>
      <w:r w:rsidR="00783CC7">
        <w:rPr>
          <w:rFonts w:ascii="GHEA Grapalat" w:eastAsia="Calibri" w:hAnsi="GHEA Grapalat"/>
          <w:lang w:val="hy-AM" w:eastAsia="en-US"/>
        </w:rPr>
        <w:t>ե</w:t>
      </w:r>
      <w:r w:rsidR="00783CC7" w:rsidRPr="00783CC7">
        <w:rPr>
          <w:rFonts w:ascii="GHEA Grapalat" w:eastAsia="Calibri" w:hAnsi="GHEA Grapalat"/>
          <w:lang w:val="hy-AM" w:eastAsia="en-US"/>
        </w:rPr>
        <w:t>սուարների</w:t>
      </w:r>
      <w:r w:rsidR="00783CC7">
        <w:rPr>
          <w:rFonts w:ascii="GHEA Grapalat" w:eastAsia="Calibri" w:hAnsi="GHEA Grapalat"/>
          <w:lang w:val="hy-AM" w:eastAsia="en-US"/>
        </w:rPr>
        <w:t xml:space="preserve"> արտադրության 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783CC7">
        <w:rPr>
          <w:rFonts w:ascii="GHEA Grapalat" w:hAnsi="GHEA Grapalat"/>
          <w:lang w:val="hy-AM"/>
        </w:rPr>
        <w:t>ՄԻՇԵԼ ՍԵՐՂԱՆԻ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987617">
        <w:rPr>
          <w:rFonts w:ascii="GHEA Grapalat" w:hAnsi="GHEA Grapalat"/>
          <w:lang w:val="hy-AM"/>
        </w:rPr>
        <w:t>անհատ ձեռնարկատիրոջ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783CC7">
        <w:rPr>
          <w:rFonts w:ascii="GHEA Grapalat" w:hAnsi="GHEA Grapalat"/>
          <w:lang w:val="hy-AM"/>
        </w:rPr>
        <w:t>ՄԻՇԵԼ ՍԵՐՂԱՆԻ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987617">
        <w:rPr>
          <w:rFonts w:ascii="GHEA Grapalat" w:hAnsi="GHEA Grapalat"/>
          <w:lang w:val="hy-AM"/>
        </w:rPr>
        <w:t>անհատ ձեռնարկատիրոջ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B65C4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476996" w:rsidRDefault="0047699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476996" w:rsidRDefault="0047699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476996" w:rsidRDefault="0047699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783CC7">
        <w:rPr>
          <w:rFonts w:ascii="GHEA Grapalat" w:eastAsia="Calibri" w:hAnsi="GHEA Grapalat"/>
          <w:b/>
          <w:caps/>
          <w:lang w:val="hy-AM" w:eastAsia="en-US"/>
        </w:rPr>
        <w:t>ՄԻՇԵԼ ՍԵՐՂԱՆԻ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987617">
        <w:rPr>
          <w:rFonts w:ascii="GHEA Grapalat" w:eastAsia="Calibri" w:hAnsi="GHEA Grapalat"/>
          <w:b/>
          <w:caps/>
          <w:lang w:val="hy-AM" w:eastAsia="en-US"/>
        </w:rPr>
        <w:t>ԱՆՀԱՏ ՁԵՌՆԱՐԿԱՏԻՐՈՋ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783CC7">
        <w:rPr>
          <w:rFonts w:ascii="GHEA Grapalat" w:eastAsia="Calibri" w:hAnsi="GHEA Grapalat"/>
          <w:b/>
          <w:caps/>
          <w:lang w:val="hy-AM" w:eastAsia="en-US"/>
        </w:rPr>
        <w:t>ՄԻՇԵԼ ՍԵՐՂԱՆԻ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987617">
        <w:rPr>
          <w:rFonts w:ascii="GHEA Grapalat" w:eastAsia="Calibri" w:hAnsi="GHEA Grapalat"/>
          <w:b/>
          <w:caps/>
          <w:lang w:val="hy-AM" w:eastAsia="en-US"/>
        </w:rPr>
        <w:t>ԱՆՀԱՏ ՁԵՌՆԱՐԿԱՏԻՐՈՋ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783CC7">
        <w:rPr>
          <w:rFonts w:ascii="GHEA Grapalat" w:hAnsi="GHEA Grapalat"/>
          <w:lang w:val="hy-AM"/>
        </w:rPr>
        <w:t>ՄԻՇԵԼ ՍԵՐՂԱՆԻ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987617">
        <w:rPr>
          <w:rFonts w:ascii="GHEA Grapalat" w:hAnsi="GHEA Grapalat"/>
          <w:lang w:val="hy-AM"/>
        </w:rPr>
        <w:t>անհատ ձեռնարկատիրոջ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783CC7">
        <w:rPr>
          <w:rFonts w:ascii="GHEA Grapalat" w:hAnsi="GHEA Grapalat" w:cs="Sylfaen"/>
          <w:szCs w:val="22"/>
          <w:lang w:val="hy-AM" w:eastAsia="en-US"/>
        </w:rPr>
        <w:t>ՄԻՇԵԼ ՍԵՐՂԱՆԻ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987617">
        <w:rPr>
          <w:rFonts w:ascii="GHEA Grapalat" w:hAnsi="GHEA Grapalat" w:cs="Sylfaen"/>
          <w:szCs w:val="22"/>
          <w:lang w:val="hy-AM" w:eastAsia="en-US"/>
        </w:rPr>
        <w:t>անհատ ձեռնարկատիրոջ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783CC7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783CC7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18-03-2020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783CC7">
              <w:rPr>
                <w:rFonts w:ascii="GHEA Grapalat" w:hAnsi="GHEA Grapalat"/>
                <w:lang w:eastAsia="en-US"/>
              </w:rPr>
              <w:t>01/2-1/4154-2020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783CC7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783CC7">
              <w:rPr>
                <w:rFonts w:ascii="GHEA Grapalat" w:hAnsi="GHEA Grapalat"/>
                <w:bCs/>
                <w:iCs/>
                <w:lang w:val="hy-AM" w:eastAsia="en-US"/>
              </w:rPr>
              <w:t>Հաշվի առնելով այն հանգամանքը, որ վերոնշյալ գրությանը կից ներկայացված չէ ներ</w:t>
            </w:r>
            <w:r w:rsidRPr="00783CC7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783CC7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մուծ</w:t>
            </w:r>
            <w:r w:rsidRPr="00783CC7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ման ենթակա ապրանքների ցանկը՝ համապատասխան արտոնությունը տրա</w:t>
            </w:r>
            <w:r w:rsidRPr="00783CC7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մադ</w:t>
            </w:r>
            <w:r w:rsidRPr="00783CC7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րելու հարցի կապակցությամբ դիրքորոշում ներկայացնել հնա</w:t>
            </w:r>
            <w:r w:rsidRPr="00783CC7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րավոր չէ: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783CC7" w:rsidP="00783CC7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Հանձնարարականը հանդիսանում է </w:t>
            </w:r>
            <w:r w:rsidRPr="00783CC7">
              <w:rPr>
                <w:rFonts w:ascii="GHEA Grapalat" w:hAnsi="GHEA Grapalat"/>
                <w:lang w:val="hy-AM" w:eastAsia="en-US"/>
              </w:rPr>
              <w:t>ի լրումն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783CC7">
              <w:rPr>
                <w:rFonts w:ascii="GHEA Grapalat" w:hAnsi="GHEA Grapalat"/>
                <w:lang w:val="hy-AM" w:eastAsia="en-US"/>
              </w:rPr>
              <w:t>ՀՀ վարչապետի 2020 թվականի մարտի 4-ի № 02/16.16/8330-2020 հանձնարարականի</w:t>
            </w:r>
            <w:r>
              <w:rPr>
                <w:rFonts w:ascii="GHEA Grapalat" w:hAnsi="GHEA Grapalat"/>
                <w:lang w:val="hy-AM" w:eastAsia="en-US"/>
              </w:rPr>
              <w:t xml:space="preserve">, որտեղ </w:t>
            </w:r>
            <w:r>
              <w:rPr>
                <w:rFonts w:ascii="GHEA Grapalat" w:hAnsi="GHEA Grapalat"/>
                <w:lang w:val="hy-AM" w:eastAsia="en-US"/>
              </w:rPr>
              <w:lastRenderedPageBreak/>
              <w:t xml:space="preserve">ներկայացված է եղել կարգով սահմանված </w:t>
            </w:r>
            <w:r w:rsidRPr="00783CC7">
              <w:rPr>
                <w:rFonts w:ascii="GHEA Grapalat" w:hAnsi="GHEA Grapalat"/>
                <w:bCs/>
                <w:iCs/>
                <w:lang w:val="hy-AM" w:eastAsia="en-US"/>
              </w:rPr>
              <w:t>արտոնությ</w:t>
            </w:r>
            <w:r>
              <w:rPr>
                <w:rFonts w:ascii="GHEA Grapalat" w:hAnsi="GHEA Grapalat"/>
                <w:bCs/>
                <w:iCs/>
                <w:lang w:val="hy-AM" w:eastAsia="en-US"/>
              </w:rPr>
              <w:t>ա</w:t>
            </w:r>
            <w:r w:rsidRPr="00783CC7">
              <w:rPr>
                <w:rFonts w:ascii="GHEA Grapalat" w:hAnsi="GHEA Grapalat"/>
                <w:bCs/>
                <w:iCs/>
                <w:lang w:val="hy-AM" w:eastAsia="en-US"/>
              </w:rPr>
              <w:t>ն տրա</w:t>
            </w:r>
            <w:r w:rsidRPr="00783CC7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մադ</w:t>
            </w:r>
            <w:r w:rsidRPr="00783CC7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ր</w:t>
            </w:r>
            <w:r>
              <w:rPr>
                <w:rFonts w:ascii="GHEA Grapalat" w:hAnsi="GHEA Grapalat"/>
                <w:bCs/>
                <w:iCs/>
                <w:lang w:val="hy-AM" w:eastAsia="en-US"/>
              </w:rPr>
              <w:t>ման</w:t>
            </w:r>
            <w:r w:rsidRPr="00783CC7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բոլոր ձևերը` բացի ուղեկցող նամակից: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8F381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783CC7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20-03-2020</w:t>
            </w:r>
            <w:r w:rsidR="008F381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783CC7">
              <w:rPr>
                <w:rFonts w:ascii="GHEA Grapalat" w:hAnsi="GHEA Grapalat"/>
                <w:lang w:eastAsia="en-US"/>
              </w:rPr>
              <w:t>01/3-2/15273-2020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51351" w:rsidRPr="00551351" w:rsidRDefault="00551351" w:rsidP="00551351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iCs/>
                <w:lang w:val="hy-AM" w:eastAsia="en-US"/>
              </w:rPr>
              <w:t>Դ</w:t>
            </w:r>
            <w:r w:rsidRPr="00551351">
              <w:rPr>
                <w:rFonts w:ascii="GHEA Grapalat" w:hAnsi="GHEA Grapalat" w:cs="Sylfaen"/>
                <w:bCs/>
                <w:iCs/>
                <w:lang w:val="hy-AM" w:eastAsia="en-US"/>
              </w:rPr>
              <w:t>իմումին կից ներկայացված ապրանքների ցանկում նշված ապրանքների նկարագրերը բավարար չեն ապրանքների դասակարգման ճշտության վերաբերյալ դիրքորոշում ներկայացնելու համար:</w:t>
            </w:r>
          </w:p>
          <w:p w:rsidR="008F3812" w:rsidRDefault="00551351" w:rsidP="00551351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551351">
              <w:rPr>
                <w:rFonts w:ascii="GHEA Grapalat" w:hAnsi="GHEA Grapalat" w:cs="Sylfaen"/>
                <w:bCs/>
                <w:iCs/>
                <w:lang w:val="hy-AM" w:eastAsia="en-US"/>
              </w:rPr>
              <w:t>Միաժամանակ հայտնում ենք, որ «Միշել Սերղանի» ԱՁ դիմումին կից ներկայացված ապրանքների ցանկի 9-րդ, 16-րդ, 17-րդ և 19-ից 22-րդ տողերում նշված ԱՏԳ ԱԱ ծածկագրերով ապրանքների ներմուծման համար Եվրասիական տնտեսա</w:t>
            </w:r>
            <w:r w:rsidRPr="00551351">
              <w:rPr>
                <w:rFonts w:ascii="GHEA Grapalat" w:hAnsi="GHEA Grapalat" w:cs="Sylfaen"/>
                <w:bCs/>
                <w:iCs/>
                <w:lang w:val="hy-AM" w:eastAsia="en-US"/>
              </w:rPr>
              <w:softHyphen/>
              <w:t>կան հանձնաժողովի խորհրդի 2012 թվականի հուլիսի 16-ի N 54 որոշմամբ սահմանված է ներմուծման մաքսատուրքի 0% դրույքաչափ:</w:t>
            </w:r>
          </w:p>
          <w:p w:rsidR="00551351" w:rsidRPr="00551351" w:rsidRDefault="00551351" w:rsidP="00551351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551351">
              <w:rPr>
                <w:rFonts w:ascii="GHEA Grapalat" w:hAnsi="GHEA Grapalat"/>
                <w:bCs/>
                <w:iCs/>
                <w:lang w:val="hy-AM" w:eastAsia="en-US"/>
              </w:rPr>
              <w:t xml:space="preserve">Հայտնում ենք նաև, որ ԱՁ Միշել Սերղանին (ՀՎՀՀ 23244708) ըստ տեղեկատվական բազայում առկա տվյալների չունի վարձու աշխատող: Միաժամանակ՝ 16.03.2020թ-ի դրությամբ անհատ ձեռնարկատերը ունի վճարման ժամկետ ունեցող հարկային </w:t>
            </w:r>
            <w:r w:rsidRPr="00551351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պարտավորություն:</w:t>
            </w:r>
          </w:p>
          <w:p w:rsidR="00551351" w:rsidRPr="008F3812" w:rsidRDefault="00551351" w:rsidP="00551351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  <w:p w:rsidR="00551351" w:rsidRDefault="00551351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551351" w:rsidRDefault="00551351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551351" w:rsidRDefault="00551351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551351" w:rsidRDefault="00551351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551351" w:rsidRDefault="00551351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551351" w:rsidRDefault="00551351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551351" w:rsidRDefault="00551351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551351" w:rsidRDefault="00551351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551351" w:rsidRDefault="00551351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551351" w:rsidRDefault="00551351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551351" w:rsidRDefault="00551351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551351" w:rsidRPr="008F3812" w:rsidRDefault="00551351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Համաձայն ընկերության կողմից տրամադրված տեղեկատվությա</w:t>
            </w:r>
            <w:r>
              <w:rPr>
                <w:rFonts w:ascii="GHEA Grapalat" w:hAnsi="GHEA Grapalat"/>
                <w:lang w:val="hy-AM" w:eastAsia="en-US"/>
              </w:rPr>
              <w:lastRenderedPageBreak/>
              <w:t>ն` վերջինս մարել է ժամկետանց պարտավորոթյունները: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lastRenderedPageBreak/>
              <w:t>Կատարվել են համապատասխան փոփոխություններ: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987" w:rsidRDefault="00783987">
      <w:r>
        <w:separator/>
      </w:r>
    </w:p>
  </w:endnote>
  <w:endnote w:type="continuationSeparator" w:id="0">
    <w:p w:rsidR="00783987" w:rsidRDefault="00783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22E" w:rsidRDefault="00783987">
    <w:pPr>
      <w:pStyle w:val="Footer"/>
    </w:pPr>
  </w:p>
  <w:p w:rsidR="0097322E" w:rsidRDefault="0078398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Default="00783987">
    <w:pPr>
      <w:pStyle w:val="Footer"/>
    </w:pPr>
  </w:p>
  <w:p w:rsidR="00D92037" w:rsidRDefault="0078398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Pr="00453C9B" w:rsidRDefault="0078398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987" w:rsidRDefault="00783987">
      <w:r>
        <w:separator/>
      </w:r>
    </w:p>
  </w:footnote>
  <w:footnote w:type="continuationSeparator" w:id="0">
    <w:p w:rsidR="00783987" w:rsidRDefault="00783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120F5B"/>
    <w:rsid w:val="001C0FB0"/>
    <w:rsid w:val="002313DB"/>
    <w:rsid w:val="002E18E0"/>
    <w:rsid w:val="002F2D87"/>
    <w:rsid w:val="0034135D"/>
    <w:rsid w:val="0034318E"/>
    <w:rsid w:val="003809E6"/>
    <w:rsid w:val="003E2190"/>
    <w:rsid w:val="003E3464"/>
    <w:rsid w:val="00476996"/>
    <w:rsid w:val="004A7EE2"/>
    <w:rsid w:val="004B2802"/>
    <w:rsid w:val="00551351"/>
    <w:rsid w:val="005D488A"/>
    <w:rsid w:val="00730B59"/>
    <w:rsid w:val="00783987"/>
    <w:rsid w:val="00783CC7"/>
    <w:rsid w:val="007B63D3"/>
    <w:rsid w:val="0089383B"/>
    <w:rsid w:val="008A717B"/>
    <w:rsid w:val="008F3812"/>
    <w:rsid w:val="00987617"/>
    <w:rsid w:val="009C00FC"/>
    <w:rsid w:val="009E70CD"/>
    <w:rsid w:val="009F1D27"/>
    <w:rsid w:val="00A60076"/>
    <w:rsid w:val="00AC215C"/>
    <w:rsid w:val="00B65C43"/>
    <w:rsid w:val="00BB54A3"/>
    <w:rsid w:val="00C81EE8"/>
    <w:rsid w:val="00D33A52"/>
    <w:rsid w:val="00DF5A4D"/>
    <w:rsid w:val="00FC3BBD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780CFD-1E73-4CD7-A229-02663DB3C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2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AEAED-9DC7-4017-8289-8954C2035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13</Pages>
  <Words>1942</Words>
  <Characters>11074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16</cp:revision>
  <dcterms:created xsi:type="dcterms:W3CDTF">2019-08-05T11:38:00Z</dcterms:created>
  <dcterms:modified xsi:type="dcterms:W3CDTF">2020-03-25T11:27:00Z</dcterms:modified>
</cp:coreProperties>
</file>