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E0933D2" w14:textId="77777777" w:rsidR="00F86D02" w:rsidRPr="00762A4B" w:rsidRDefault="00F86D02" w:rsidP="00B87E82">
      <w:pPr>
        <w:tabs>
          <w:tab w:val="left" w:pos="709"/>
          <w:tab w:val="left" w:pos="851"/>
        </w:tabs>
        <w:spacing w:line="360" w:lineRule="auto"/>
        <w:ind w:firstLine="567"/>
        <w:jc w:val="center"/>
        <w:rPr>
          <w:rFonts w:ascii="GHEA Grapalat" w:hAnsi="GHEA Grapalat" w:cs="Sylfaen"/>
          <w:b/>
          <w:bCs/>
          <w:szCs w:val="20"/>
          <w:lang w:val="af-ZA" w:eastAsia="en-US"/>
        </w:rPr>
      </w:pPr>
      <w:r w:rsidRPr="00762A4B">
        <w:rPr>
          <w:rFonts w:ascii="GHEA Grapalat" w:hAnsi="GHEA Grapalat" w:cs="Sylfaen"/>
          <w:b/>
          <w:bCs/>
          <w:szCs w:val="20"/>
          <w:lang w:val="af-ZA" w:eastAsia="en-US"/>
        </w:rPr>
        <w:t>ՀԻՄՆԱՎՈՐՈՒՄ</w:t>
      </w:r>
    </w:p>
    <w:p w14:paraId="3215C26D" w14:textId="0228225A" w:rsidR="00F86D02" w:rsidRPr="00BC24CB" w:rsidRDefault="00762A4B" w:rsidP="00BC24CB">
      <w:pPr>
        <w:spacing w:line="360" w:lineRule="auto"/>
        <w:jc w:val="center"/>
        <w:rPr>
          <w:rFonts w:ascii="GHEA Grapalat" w:hAnsi="GHEA Grapalat"/>
          <w:b/>
          <w:lang w:val="hy-AM"/>
        </w:rPr>
      </w:pPr>
      <w:r w:rsidRPr="00BC24CB">
        <w:rPr>
          <w:rFonts w:ascii="GHEA Grapalat" w:hAnsi="GHEA Grapalat" w:cs="Sylfaen"/>
          <w:b/>
          <w:lang w:val="hy-AM" w:eastAsia="en-US"/>
        </w:rPr>
        <w:t>«</w:t>
      </w:r>
      <w:r w:rsidR="00BC24CB" w:rsidRPr="00BC24CB">
        <w:rPr>
          <w:rFonts w:ascii="GHEA Grapalat" w:hAnsi="GHEA Grapalat" w:cs="Sylfaen"/>
          <w:b/>
          <w:lang w:val="hy-AM"/>
        </w:rPr>
        <w:t>ԿՈՐՈՆԱՎԻՐՈՒՍԻ</w:t>
      </w:r>
      <w:r w:rsidR="00BC24CB" w:rsidRPr="00BC24CB">
        <w:rPr>
          <w:rFonts w:ascii="GHEA Grapalat" w:hAnsi="GHEA Grapalat"/>
          <w:b/>
          <w:lang w:val="hy-AM"/>
        </w:rPr>
        <w:t xml:space="preserve"> </w:t>
      </w:r>
      <w:r w:rsidR="00BC24CB" w:rsidRPr="00BC24CB">
        <w:rPr>
          <w:rFonts w:ascii="GHEA Grapalat" w:hAnsi="GHEA Grapalat" w:cs="Sylfaen"/>
          <w:b/>
          <w:lang w:val="hy-AM"/>
        </w:rPr>
        <w:t>ՏՆ</w:t>
      </w:r>
      <w:bookmarkStart w:id="0" w:name="_GoBack"/>
      <w:bookmarkEnd w:id="0"/>
      <w:r w:rsidR="00BC24CB" w:rsidRPr="00BC24CB">
        <w:rPr>
          <w:rFonts w:ascii="GHEA Grapalat" w:hAnsi="GHEA Grapalat" w:cs="Sylfaen"/>
          <w:b/>
          <w:lang w:val="hy-AM"/>
        </w:rPr>
        <w:t>ՏԵՍԱԿԱՆ</w:t>
      </w:r>
      <w:r w:rsidR="00BC24CB" w:rsidRPr="00BC24CB">
        <w:rPr>
          <w:rFonts w:ascii="GHEA Grapalat" w:hAnsi="GHEA Grapalat"/>
          <w:b/>
          <w:lang w:val="hy-AM"/>
        </w:rPr>
        <w:t xml:space="preserve"> </w:t>
      </w:r>
      <w:r w:rsidR="00BC24CB" w:rsidRPr="00BC24CB">
        <w:rPr>
          <w:rFonts w:ascii="GHEA Grapalat" w:hAnsi="GHEA Grapalat" w:cs="Sylfaen"/>
          <w:b/>
          <w:lang w:val="hy-AM"/>
        </w:rPr>
        <w:t>ՀԵՏԵՎԱՆՔՆԵՐԻ</w:t>
      </w:r>
      <w:r w:rsidR="00BC24CB" w:rsidRPr="00BC24CB">
        <w:rPr>
          <w:rFonts w:ascii="GHEA Grapalat" w:hAnsi="GHEA Grapalat"/>
          <w:b/>
          <w:lang w:val="hy-AM"/>
        </w:rPr>
        <w:t xml:space="preserve"> </w:t>
      </w:r>
      <w:r w:rsidR="00BC24CB" w:rsidRPr="00BC24CB">
        <w:rPr>
          <w:rFonts w:ascii="GHEA Grapalat" w:hAnsi="GHEA Grapalat" w:cs="Sylfaen"/>
          <w:b/>
          <w:lang w:val="hy-AM"/>
        </w:rPr>
        <w:t>ՉԵԶՈՔԱՑՄԱՆ</w:t>
      </w:r>
      <w:r w:rsidR="00BC24CB" w:rsidRPr="00BC24CB">
        <w:rPr>
          <w:rFonts w:ascii="GHEA Grapalat" w:hAnsi="GHEA Grapalat"/>
          <w:b/>
          <w:lang w:val="af-ZA"/>
        </w:rPr>
        <w:t xml:space="preserve"> </w:t>
      </w:r>
      <w:r w:rsidR="005C7EBC" w:rsidRPr="00BC24CB">
        <w:rPr>
          <w:rFonts w:ascii="GHEA Grapalat" w:hAnsi="GHEA Grapalat"/>
          <w:b/>
          <w:lang w:val="hy-AM"/>
        </w:rPr>
        <w:t>ԵՐԿՐՈՐԴ</w:t>
      </w:r>
      <w:r w:rsidR="00CF5601">
        <w:rPr>
          <w:rFonts w:ascii="GHEA Grapalat" w:hAnsi="GHEA Grapalat"/>
          <w:b/>
          <w:lang w:val="hy-AM"/>
        </w:rPr>
        <w:t xml:space="preserve"> </w:t>
      </w:r>
      <w:r w:rsidR="00BC24CB" w:rsidRPr="00BC24CB">
        <w:rPr>
          <w:rFonts w:ascii="GHEA Grapalat" w:hAnsi="GHEA Grapalat" w:cs="Sylfaen"/>
          <w:b/>
          <w:lang w:val="hy-AM"/>
        </w:rPr>
        <w:t>ՄԻՋՈՑԱՌՈՒՄ</w:t>
      </w:r>
      <w:r w:rsidR="00BC24CB" w:rsidRPr="00C43201">
        <w:rPr>
          <w:rFonts w:ascii="GHEA Grapalat" w:hAnsi="GHEA Grapalat" w:cs="Sylfaen"/>
          <w:b/>
          <w:lang w:val="hy-AM"/>
        </w:rPr>
        <w:t>Ը</w:t>
      </w:r>
      <w:r w:rsidR="00BC24CB" w:rsidRPr="00BC24CB">
        <w:rPr>
          <w:rFonts w:ascii="GHEA Grapalat" w:hAnsi="GHEA Grapalat" w:cs="Sylfaen"/>
          <w:b/>
          <w:lang w:val="hy-AM"/>
        </w:rPr>
        <w:t xml:space="preserve"> </w:t>
      </w:r>
      <w:r w:rsidR="00BC24CB" w:rsidRPr="00C43201">
        <w:rPr>
          <w:rFonts w:ascii="GHEA Grapalat" w:hAnsi="GHEA Grapalat" w:cs="Sylfaen"/>
          <w:b/>
          <w:lang w:val="hy-AM"/>
        </w:rPr>
        <w:t>ՀԱՍՏԱՏԵԼՈՒ</w:t>
      </w:r>
      <w:r w:rsidR="00BC24CB" w:rsidRPr="00C43201">
        <w:rPr>
          <w:rFonts w:ascii="GHEA Grapalat" w:hAnsi="GHEA Grapalat"/>
          <w:b/>
          <w:lang w:val="hy-AM"/>
        </w:rPr>
        <w:t xml:space="preserve"> </w:t>
      </w:r>
      <w:r w:rsidR="00BC24CB" w:rsidRPr="00C43201">
        <w:rPr>
          <w:rFonts w:ascii="GHEA Grapalat" w:hAnsi="GHEA Grapalat" w:cs="Sylfaen"/>
          <w:b/>
          <w:lang w:val="hy-AM"/>
        </w:rPr>
        <w:t>ՄԱՍԻՆ</w:t>
      </w:r>
      <w:r w:rsidRPr="00BC24CB">
        <w:rPr>
          <w:rFonts w:ascii="GHEA Grapalat" w:hAnsi="GHEA Grapalat" w:cs="Sylfaen"/>
          <w:b/>
          <w:lang w:val="hy-AM" w:eastAsia="en-US"/>
        </w:rPr>
        <w:t>»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="0068737D">
        <w:rPr>
          <w:rFonts w:ascii="GHEA Grapalat" w:hAnsi="GHEA Grapalat"/>
          <w:b/>
          <w:lang w:val="hy-AM"/>
        </w:rPr>
        <w:t xml:space="preserve"> </w:t>
      </w:r>
      <w:r w:rsidR="00F86D02" w:rsidRPr="00BC24CB">
        <w:rPr>
          <w:rFonts w:ascii="GHEA Grapalat" w:hAnsi="GHEA Grapalat" w:cs="Sylfaen"/>
          <w:b/>
          <w:lang w:val="hy-AM" w:eastAsia="en-US"/>
        </w:rPr>
        <w:t>ՀԱՅԱՍՏԱՆԻ</w:t>
      </w:r>
      <w:r w:rsidR="00F86D02" w:rsidRPr="00BC24CB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BC24CB">
        <w:rPr>
          <w:rFonts w:ascii="GHEA Grapalat" w:hAnsi="GHEA Grapalat" w:cs="Sylfaen"/>
          <w:b/>
          <w:lang w:val="hy-AM" w:eastAsia="en-US"/>
        </w:rPr>
        <w:t>ՀԱՆՐԱՊԵՏՈՒԹՅԱՆ</w:t>
      </w:r>
      <w:r w:rsidR="00F86D02" w:rsidRPr="00BC24CB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BC24CB">
        <w:rPr>
          <w:rFonts w:ascii="GHEA Grapalat" w:hAnsi="GHEA Grapalat" w:cs="Sylfaen"/>
          <w:b/>
          <w:lang w:val="hy-AM" w:eastAsia="en-US"/>
        </w:rPr>
        <w:t>ԿԱՌԱՎԱՐՈՒԹՅԱՆ ՈՐՈՇՄԱՆ</w:t>
      </w:r>
      <w:r w:rsidR="00F86D02" w:rsidRPr="00BC24CB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BC24CB">
        <w:rPr>
          <w:rFonts w:ascii="GHEA Grapalat" w:hAnsi="GHEA Grapalat" w:cs="Sylfaen"/>
          <w:b/>
          <w:lang w:val="hy-AM" w:eastAsia="en-US"/>
        </w:rPr>
        <w:t>ՆԱԽԱԳԾԻ</w:t>
      </w:r>
      <w:r w:rsidR="00F86D02" w:rsidRPr="00BC24CB">
        <w:rPr>
          <w:rFonts w:ascii="GHEA Grapalat" w:hAnsi="GHEA Grapalat" w:cs="Sylfaen"/>
          <w:b/>
          <w:lang w:val="af-ZA" w:eastAsia="en-US"/>
        </w:rPr>
        <w:t xml:space="preserve"> </w:t>
      </w:r>
      <w:r w:rsidR="00F86D02" w:rsidRPr="00BC24CB">
        <w:rPr>
          <w:rFonts w:ascii="GHEA Grapalat" w:hAnsi="GHEA Grapalat" w:cs="Sylfaen"/>
          <w:b/>
          <w:lang w:val="hy-AM" w:eastAsia="en-US"/>
        </w:rPr>
        <w:t>ԸՆԴՈՒՆՄԱՆ</w:t>
      </w:r>
    </w:p>
    <w:p w14:paraId="07D09FDA" w14:textId="77777777" w:rsidR="00F86D02" w:rsidRPr="00BC24CB" w:rsidRDefault="00F86D02" w:rsidP="000F43EF">
      <w:pPr>
        <w:tabs>
          <w:tab w:val="left" w:pos="709"/>
          <w:tab w:val="left" w:pos="851"/>
        </w:tabs>
        <w:spacing w:line="360" w:lineRule="auto"/>
        <w:rPr>
          <w:rFonts w:ascii="GHEA Grapalat" w:hAnsi="GHEA Grapalat" w:cs="Sylfaen"/>
          <w:b/>
          <w:lang w:val="hy-AM"/>
        </w:rPr>
      </w:pPr>
    </w:p>
    <w:p w14:paraId="69910FE9" w14:textId="77777777" w:rsidR="00BC24CB" w:rsidRPr="00BC24CB" w:rsidRDefault="00F86D02" w:rsidP="00161725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 w:eastAsia="x-none"/>
        </w:rPr>
      </w:pPr>
      <w:r w:rsidRPr="00F86D02">
        <w:rPr>
          <w:rFonts w:ascii="GHEA Grapalat" w:hAnsi="GHEA Grapalat"/>
          <w:b/>
          <w:lang w:val="af-ZA" w:eastAsia="x-none"/>
        </w:rPr>
        <w:t>Անհրաժեշտությունը</w:t>
      </w:r>
      <w:r w:rsidR="00614ABA">
        <w:rPr>
          <w:rFonts w:ascii="GHEA Grapalat" w:hAnsi="GHEA Grapalat"/>
          <w:b/>
          <w:lang w:val="hy-AM" w:eastAsia="x-none"/>
        </w:rPr>
        <w:t>։</w:t>
      </w:r>
      <w:r w:rsidR="00614ABA">
        <w:rPr>
          <w:rFonts w:ascii="GHEA Grapalat" w:hAnsi="GHEA Grapalat"/>
          <w:lang w:val="af-ZA" w:eastAsia="x-none"/>
        </w:rPr>
        <w:t xml:space="preserve"> </w:t>
      </w:r>
      <w:r w:rsidR="007D22DB">
        <w:rPr>
          <w:rFonts w:ascii="GHEA Grapalat" w:hAnsi="GHEA Grapalat"/>
          <w:lang w:val="hy-AM" w:eastAsia="x-none"/>
        </w:rPr>
        <w:t xml:space="preserve">Նախագծի ընդունման անհրաժեշտությունը պայմանավորված է </w:t>
      </w:r>
      <w:r w:rsidR="00BC24CB" w:rsidRPr="00BC24CB">
        <w:rPr>
          <w:rFonts w:ascii="GHEA Grapalat" w:hAnsi="GHEA Grapalat"/>
          <w:lang w:val="hy-AM" w:eastAsia="x-none"/>
        </w:rPr>
        <w:t xml:space="preserve">կորոնավիրուսի հետևանքով </w:t>
      </w:r>
      <w:r w:rsidR="00AB37D9">
        <w:rPr>
          <w:rFonts w:ascii="GHEA Grapalat" w:hAnsi="GHEA Grapalat"/>
          <w:lang w:val="hy-AM" w:eastAsia="x-none"/>
        </w:rPr>
        <w:t>Հ</w:t>
      </w:r>
      <w:r w:rsidR="00AB37D9" w:rsidRPr="00BC24CB">
        <w:rPr>
          <w:rFonts w:ascii="GHEA Grapalat" w:hAnsi="GHEA Grapalat"/>
          <w:lang w:val="hy-AM" w:eastAsia="x-none"/>
        </w:rPr>
        <w:t>այաստանի Հ</w:t>
      </w:r>
      <w:r w:rsidR="00201E01">
        <w:rPr>
          <w:rFonts w:ascii="GHEA Grapalat" w:hAnsi="GHEA Grapalat"/>
          <w:lang w:val="hy-AM" w:eastAsia="x-none"/>
        </w:rPr>
        <w:t>անրապետության</w:t>
      </w:r>
      <w:r w:rsidR="007D22DB" w:rsidRPr="00BC24CB">
        <w:rPr>
          <w:rFonts w:ascii="GHEA Grapalat" w:hAnsi="GHEA Grapalat"/>
          <w:lang w:val="hy-AM" w:eastAsia="x-none"/>
        </w:rPr>
        <w:t xml:space="preserve"> </w:t>
      </w:r>
      <w:r w:rsidR="00BC24CB" w:rsidRPr="00BC24CB">
        <w:rPr>
          <w:rFonts w:ascii="GHEA Grapalat" w:hAnsi="GHEA Grapalat"/>
          <w:lang w:val="hy-AM" w:eastAsia="x-none"/>
        </w:rPr>
        <w:t xml:space="preserve">առանձին  տնտեսավարողների մոտ կանխատեսվող  ընթացիկ իրացվելիության հետ կապված ռիսկերի մեղմմամբ։ </w:t>
      </w:r>
    </w:p>
    <w:p w14:paraId="7D1C53CE" w14:textId="77777777" w:rsidR="0068737D" w:rsidRPr="00C72811" w:rsidRDefault="00F86D02" w:rsidP="0068737D">
      <w:pPr>
        <w:tabs>
          <w:tab w:val="left" w:pos="709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 w:eastAsia="x-none"/>
        </w:rPr>
      </w:pPr>
      <w:r w:rsidRPr="00F86D02">
        <w:rPr>
          <w:rFonts w:ascii="GHEA Grapalat" w:hAnsi="GHEA Grapalat"/>
          <w:b/>
          <w:lang w:val="hy-AM" w:eastAsia="en-US"/>
        </w:rPr>
        <w:t>Ընթացիկ իրավիճակը և խնդիրները</w:t>
      </w:r>
      <w:r w:rsidR="00614ABA">
        <w:rPr>
          <w:rFonts w:ascii="GHEA Grapalat" w:hAnsi="GHEA Grapalat" w:cs="Arial"/>
          <w:lang w:val="hy-AM" w:eastAsia="x-none"/>
        </w:rPr>
        <w:t xml:space="preserve">։ </w:t>
      </w:r>
      <w:r w:rsidR="00201E01">
        <w:rPr>
          <w:rFonts w:ascii="GHEA Grapalat" w:hAnsi="GHEA Grapalat"/>
          <w:lang w:val="hy-AM"/>
        </w:rPr>
        <w:t>Հ</w:t>
      </w:r>
      <w:r w:rsidR="00201E01" w:rsidRPr="00C319E1">
        <w:rPr>
          <w:rFonts w:ascii="GHEA Grapalat" w:hAnsi="GHEA Grapalat" w:cs="Sylfaen"/>
          <w:bCs/>
          <w:lang w:val="hy-AM"/>
        </w:rPr>
        <w:t>այաստանի</w:t>
      </w:r>
      <w:r w:rsidR="00201E01" w:rsidRPr="00C319E1">
        <w:rPr>
          <w:rFonts w:ascii="GHEA Grapalat" w:hAnsi="GHEA Grapalat"/>
          <w:bCs/>
          <w:lang w:val="af-ZA"/>
        </w:rPr>
        <w:t xml:space="preserve"> </w:t>
      </w:r>
      <w:r w:rsidR="00201E01">
        <w:rPr>
          <w:rFonts w:ascii="GHEA Grapalat" w:hAnsi="GHEA Grapalat"/>
          <w:bCs/>
          <w:lang w:val="hy-AM"/>
        </w:rPr>
        <w:t>Հ</w:t>
      </w:r>
      <w:r w:rsidR="00201E01">
        <w:rPr>
          <w:rFonts w:ascii="GHEA Grapalat" w:hAnsi="GHEA Grapalat" w:cs="Sylfaen"/>
          <w:bCs/>
          <w:lang w:val="hy-AM"/>
        </w:rPr>
        <w:t xml:space="preserve">անրապետությունում արտակարգ դրությամբ պայմանավորված տնտեսավարող սուբյեկտներն իրենց գործունեությունը շարունակելու և ստեղծված իրավիճակին հարմարվելու համար </w:t>
      </w:r>
      <w:r w:rsidR="008E050F">
        <w:rPr>
          <w:rFonts w:ascii="GHEA Grapalat" w:hAnsi="GHEA Grapalat" w:cs="Sylfaen"/>
          <w:bCs/>
          <w:lang w:val="hy-AM"/>
        </w:rPr>
        <w:t xml:space="preserve">լրացուցիչ </w:t>
      </w:r>
      <w:r w:rsidR="00201E01">
        <w:rPr>
          <w:rFonts w:ascii="GHEA Grapalat" w:hAnsi="GHEA Grapalat" w:cs="Sylfaen"/>
          <w:bCs/>
          <w:lang w:val="hy-AM"/>
        </w:rPr>
        <w:t xml:space="preserve">ֆինանսական միջոցների </w:t>
      </w:r>
      <w:r w:rsidR="008E050F">
        <w:rPr>
          <w:rFonts w:ascii="GHEA Grapalat" w:hAnsi="GHEA Grapalat" w:cs="Sylfaen"/>
          <w:bCs/>
          <w:lang w:val="hy-AM"/>
        </w:rPr>
        <w:t>ներգրավման կարիք ունեն։ Ֆ</w:t>
      </w:r>
      <w:r w:rsidR="00201E01">
        <w:rPr>
          <w:rFonts w:ascii="GHEA Grapalat" w:hAnsi="GHEA Grapalat" w:cs="Sylfaen"/>
          <w:bCs/>
          <w:lang w:val="hy-AM"/>
        </w:rPr>
        <w:t>ինանսակ</w:t>
      </w:r>
      <w:r w:rsidR="008E050F">
        <w:rPr>
          <w:rFonts w:ascii="GHEA Grapalat" w:hAnsi="GHEA Grapalat" w:cs="Sylfaen"/>
          <w:bCs/>
          <w:lang w:val="hy-AM"/>
        </w:rPr>
        <w:t>ան միջոցների նկատմամբ պահանջարկի ավելացմանը զուգահեռ</w:t>
      </w:r>
      <w:r w:rsidR="00201E01">
        <w:rPr>
          <w:rFonts w:ascii="GHEA Grapalat" w:hAnsi="GHEA Grapalat" w:cs="Sylfaen"/>
          <w:bCs/>
          <w:lang w:val="hy-AM"/>
        </w:rPr>
        <w:t xml:space="preserve">, լուրջ խնդիրներ կառաջանան վերջիններիս մատչելիության հետ կապված։ </w:t>
      </w:r>
      <w:r w:rsidR="00201E01">
        <w:rPr>
          <w:rFonts w:ascii="GHEA Grapalat" w:hAnsi="GHEA Grapalat" w:cs="Arial"/>
          <w:lang w:val="hy-AM" w:eastAsia="x-none"/>
        </w:rPr>
        <w:t xml:space="preserve"> </w:t>
      </w:r>
    </w:p>
    <w:p w14:paraId="42C7F0D5" w14:textId="77777777" w:rsidR="00F86D02" w:rsidRPr="00F86D02" w:rsidRDefault="00F86D02" w:rsidP="00161725">
      <w:pPr>
        <w:tabs>
          <w:tab w:val="left" w:pos="108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F86D02">
        <w:rPr>
          <w:rFonts w:ascii="GHEA Grapalat" w:hAnsi="GHEA Grapalat"/>
          <w:b/>
          <w:i/>
          <w:lang w:val="hy-AM" w:eastAsia="en-US"/>
        </w:rPr>
        <w:t xml:space="preserve">        </w:t>
      </w:r>
      <w:r w:rsidRPr="00F86D02">
        <w:rPr>
          <w:rFonts w:ascii="GHEA Grapalat" w:hAnsi="GHEA Grapalat"/>
          <w:b/>
          <w:lang w:val="hy-AM" w:eastAsia="en-US"/>
        </w:rPr>
        <w:t>Տվյալ բնագավառում իրականացվող քաղաքականությունը</w:t>
      </w:r>
      <w:r w:rsidR="00614ABA">
        <w:rPr>
          <w:rFonts w:ascii="GHEA Grapalat" w:hAnsi="GHEA Grapalat"/>
          <w:b/>
          <w:lang w:val="hy-AM" w:eastAsia="en-US"/>
        </w:rPr>
        <w:t>։</w:t>
      </w:r>
      <w:r w:rsidRPr="00F86D02">
        <w:rPr>
          <w:rFonts w:ascii="GHEA Grapalat" w:hAnsi="GHEA Grapalat"/>
          <w:b/>
          <w:i/>
          <w:lang w:val="hy-AM" w:eastAsia="en-US"/>
        </w:rPr>
        <w:t xml:space="preserve"> </w:t>
      </w:r>
      <w:r w:rsidR="003D4255">
        <w:rPr>
          <w:rFonts w:ascii="GHEA Grapalat" w:hAnsi="GHEA Grapalat"/>
          <w:lang w:val="hy-AM" w:eastAsia="en-US"/>
        </w:rPr>
        <w:t>Հանրապե</w:t>
      </w:r>
      <w:r w:rsidR="003D4255" w:rsidRPr="003D4255">
        <w:rPr>
          <w:rFonts w:ascii="GHEA Grapalat" w:hAnsi="GHEA Grapalat"/>
          <w:lang w:val="hy-AM" w:eastAsia="en-US"/>
        </w:rPr>
        <w:softHyphen/>
      </w:r>
      <w:r w:rsidR="003D4255">
        <w:rPr>
          <w:rFonts w:ascii="GHEA Grapalat" w:hAnsi="GHEA Grapalat"/>
          <w:lang w:val="hy-AM" w:eastAsia="en-US"/>
        </w:rPr>
        <w:t>տության</w:t>
      </w:r>
      <w:r w:rsidR="003D4255" w:rsidRPr="003D4255">
        <w:rPr>
          <w:rFonts w:ascii="GHEA Grapalat" w:hAnsi="GHEA Grapalat"/>
          <w:b/>
          <w:i/>
          <w:lang w:val="hy-AM" w:eastAsia="en-US"/>
        </w:rPr>
        <w:t xml:space="preserve"> </w:t>
      </w:r>
      <w:r w:rsidR="008E050F">
        <w:rPr>
          <w:rFonts w:ascii="GHEA Grapalat" w:hAnsi="GHEA Grapalat"/>
          <w:lang w:val="hy-AM"/>
        </w:rPr>
        <w:t>տնտեսությունում</w:t>
      </w:r>
      <w:r w:rsidR="003D4255">
        <w:rPr>
          <w:rFonts w:ascii="GHEA Grapalat" w:hAnsi="GHEA Grapalat"/>
          <w:lang w:val="hy-AM"/>
        </w:rPr>
        <w:t xml:space="preserve"> </w:t>
      </w:r>
      <w:r w:rsidR="00695537">
        <w:rPr>
          <w:rFonts w:ascii="GHEA Grapalat" w:hAnsi="GHEA Grapalat"/>
          <w:lang w:val="hy-AM"/>
        </w:rPr>
        <w:t>իրականացվող քաղաքականությունը</w:t>
      </w:r>
      <w:r w:rsidR="003D4255" w:rsidRPr="005B6BC9">
        <w:rPr>
          <w:rFonts w:ascii="GHEA Grapalat" w:hAnsi="GHEA Grapalat"/>
          <w:lang w:val="hy-AM"/>
        </w:rPr>
        <w:t xml:space="preserve"> </w:t>
      </w:r>
      <w:r w:rsidR="003D4255" w:rsidRPr="008A29D9">
        <w:rPr>
          <w:rFonts w:ascii="GHEA Grapalat" w:hAnsi="GHEA Grapalat" w:cs="Sylfaen"/>
          <w:lang w:val="hy-AM"/>
        </w:rPr>
        <w:t>նպատա</w:t>
      </w:r>
      <w:r w:rsidR="003D4255" w:rsidRPr="008A29D9">
        <w:rPr>
          <w:rFonts w:ascii="GHEA Grapalat" w:hAnsi="GHEA Grapalat" w:cs="Sylfaen"/>
          <w:lang w:val="fr-FR"/>
        </w:rPr>
        <w:softHyphen/>
      </w:r>
      <w:r w:rsidR="003D4255" w:rsidRPr="008A29D9">
        <w:rPr>
          <w:rFonts w:ascii="GHEA Grapalat" w:hAnsi="GHEA Grapalat" w:cs="Sylfaen"/>
          <w:lang w:val="hy-AM"/>
        </w:rPr>
        <w:t xml:space="preserve">կաուղղված </w:t>
      </w:r>
      <w:r w:rsidR="00EC5D7C">
        <w:rPr>
          <w:rFonts w:ascii="GHEA Grapalat" w:hAnsi="GHEA Grapalat" w:cs="Sylfaen"/>
          <w:lang w:val="hy-AM"/>
        </w:rPr>
        <w:t>է ոլո</w:t>
      </w:r>
      <w:r w:rsidR="006E14ED">
        <w:rPr>
          <w:rFonts w:ascii="GHEA Grapalat" w:hAnsi="GHEA Grapalat" w:cs="Sylfaen"/>
          <w:lang w:val="hy-AM"/>
        </w:rPr>
        <w:t xml:space="preserve">րտի զարգացմանն ուղղված </w:t>
      </w:r>
      <w:r w:rsidR="007D22DB">
        <w:rPr>
          <w:rFonts w:ascii="GHEA Grapalat" w:hAnsi="GHEA Grapalat" w:cs="Sylfaen"/>
          <w:lang w:val="hy-AM"/>
        </w:rPr>
        <w:t>պետական աջակցության ծրագրերի իրականա</w:t>
      </w:r>
      <w:r w:rsidR="006E14ED">
        <w:rPr>
          <w:rFonts w:ascii="GHEA Grapalat" w:hAnsi="GHEA Grapalat" w:cs="Sylfaen"/>
          <w:lang w:val="hy-AM"/>
        </w:rPr>
        <w:t>ցմանը</w:t>
      </w:r>
      <w:r w:rsidR="00A524D7" w:rsidRPr="00A524D7">
        <w:rPr>
          <w:rFonts w:ascii="GHEA Grapalat" w:hAnsi="GHEA Grapalat" w:cs="Sylfaen"/>
          <w:lang w:val="hy-AM"/>
        </w:rPr>
        <w:t>:</w:t>
      </w:r>
      <w:r w:rsidR="00FB4E0C">
        <w:rPr>
          <w:rFonts w:ascii="GHEA Grapalat" w:hAnsi="GHEA Grapalat" w:cs="Sylfaen"/>
          <w:lang w:val="hy-AM"/>
        </w:rPr>
        <w:t xml:space="preserve"> </w:t>
      </w:r>
    </w:p>
    <w:p w14:paraId="0B6F03E8" w14:textId="498D6288" w:rsidR="0068737D" w:rsidRPr="00EB4397" w:rsidRDefault="00300B00" w:rsidP="0068737D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af-ZA"/>
        </w:rPr>
      </w:pPr>
      <w:r w:rsidRPr="00C72811">
        <w:rPr>
          <w:rFonts w:ascii="GHEA Grapalat" w:hAnsi="GHEA Grapalat"/>
          <w:lang w:val="hy-AM"/>
        </w:rPr>
        <w:t xml:space="preserve">       </w:t>
      </w:r>
      <w:r w:rsidR="00F86D02" w:rsidRPr="00C72811">
        <w:rPr>
          <w:rFonts w:ascii="GHEA Grapalat" w:hAnsi="GHEA Grapalat"/>
          <w:lang w:val="hy-AM"/>
        </w:rPr>
        <w:t xml:space="preserve"> </w:t>
      </w:r>
      <w:r w:rsidR="00F86D02" w:rsidRPr="00C72811">
        <w:rPr>
          <w:rFonts w:ascii="GHEA Grapalat" w:hAnsi="GHEA Grapalat"/>
          <w:b/>
          <w:lang w:val="hy-AM"/>
        </w:rPr>
        <w:t>Կարգավորման</w:t>
      </w:r>
      <w:r w:rsidR="00F86D02" w:rsidRPr="00C72811">
        <w:rPr>
          <w:rFonts w:ascii="GHEA Grapalat" w:hAnsi="GHEA Grapalat"/>
          <w:b/>
          <w:lang w:val="af-ZA"/>
        </w:rPr>
        <w:t xml:space="preserve"> </w:t>
      </w:r>
      <w:r w:rsidR="00F86D02" w:rsidRPr="00C72811">
        <w:rPr>
          <w:rFonts w:ascii="GHEA Grapalat" w:hAnsi="GHEA Grapalat"/>
          <w:b/>
          <w:lang w:val="hy-AM"/>
        </w:rPr>
        <w:t>նպատակը</w:t>
      </w:r>
      <w:r w:rsidR="00F86D02" w:rsidRPr="00C72811">
        <w:rPr>
          <w:rFonts w:ascii="GHEA Grapalat" w:hAnsi="GHEA Grapalat"/>
          <w:b/>
          <w:lang w:val="af-ZA"/>
        </w:rPr>
        <w:t xml:space="preserve"> </w:t>
      </w:r>
      <w:r w:rsidR="00F86D02" w:rsidRPr="00C72811">
        <w:rPr>
          <w:rFonts w:ascii="GHEA Grapalat" w:hAnsi="GHEA Grapalat"/>
          <w:b/>
          <w:lang w:val="hy-AM"/>
        </w:rPr>
        <w:t>և</w:t>
      </w:r>
      <w:r w:rsidR="00F86D02" w:rsidRPr="00C72811">
        <w:rPr>
          <w:rFonts w:ascii="GHEA Grapalat" w:hAnsi="GHEA Grapalat"/>
          <w:b/>
          <w:lang w:val="af-ZA"/>
        </w:rPr>
        <w:t xml:space="preserve"> </w:t>
      </w:r>
      <w:r w:rsidR="00F86D02" w:rsidRPr="00C72811">
        <w:rPr>
          <w:rFonts w:ascii="GHEA Grapalat" w:hAnsi="GHEA Grapalat"/>
          <w:b/>
          <w:lang w:val="hy-AM"/>
        </w:rPr>
        <w:t>բնույթը</w:t>
      </w:r>
      <w:r w:rsidR="00614ABA" w:rsidRPr="00C72811">
        <w:rPr>
          <w:rFonts w:ascii="GHEA Grapalat" w:hAnsi="GHEA Grapalat"/>
          <w:b/>
          <w:lang w:val="hy-AM"/>
        </w:rPr>
        <w:t>։</w:t>
      </w:r>
      <w:r w:rsidR="00F86D02" w:rsidRPr="00C72811">
        <w:rPr>
          <w:rFonts w:ascii="GHEA Grapalat" w:hAnsi="GHEA Grapalat"/>
          <w:lang w:val="af-ZA"/>
        </w:rPr>
        <w:t xml:space="preserve"> </w:t>
      </w:r>
    </w:p>
    <w:p w14:paraId="3CF59DAB" w14:textId="5009DB2A" w:rsidR="006E14ED" w:rsidRDefault="008D2F3A" w:rsidP="00C72811">
      <w:pPr>
        <w:tabs>
          <w:tab w:val="left" w:pos="0"/>
          <w:tab w:val="left" w:pos="90"/>
        </w:tabs>
        <w:spacing w:line="360" w:lineRule="auto"/>
        <w:jc w:val="both"/>
        <w:rPr>
          <w:rFonts w:ascii="GHEA Grapalat" w:hAnsi="GHEA Grapalat"/>
          <w:lang w:val="hy-AM"/>
        </w:rPr>
      </w:pPr>
      <w:r w:rsidRPr="008D2F3A">
        <w:rPr>
          <w:rFonts w:ascii="GHEA Grapalat" w:hAnsi="GHEA Grapalat"/>
          <w:lang w:val="hy-AM"/>
        </w:rPr>
        <w:tab/>
      </w:r>
      <w:r w:rsidRPr="008D2F3A">
        <w:rPr>
          <w:rFonts w:ascii="GHEA Grapalat" w:hAnsi="GHEA Grapalat"/>
          <w:lang w:val="hy-AM"/>
        </w:rPr>
        <w:tab/>
      </w:r>
      <w:r w:rsidR="0068737D" w:rsidRPr="008D2F3A">
        <w:rPr>
          <w:rFonts w:ascii="GHEA Grapalat" w:hAnsi="GHEA Grapalat"/>
          <w:lang w:val="hy-AM"/>
        </w:rPr>
        <w:t>Կորոնավիրուսի տնտեսական հետևանքների չեզոքացման երկր</w:t>
      </w:r>
      <w:r w:rsidRPr="008D2F3A">
        <w:rPr>
          <w:rFonts w:ascii="GHEA Grapalat" w:hAnsi="GHEA Grapalat"/>
          <w:lang w:val="hy-AM"/>
        </w:rPr>
        <w:t>որդ միջոցառմամբ</w:t>
      </w:r>
      <w:r w:rsidR="0068737D" w:rsidRPr="008D2F3A">
        <w:rPr>
          <w:rFonts w:ascii="GHEA Grapalat" w:hAnsi="GHEA Grapalat"/>
          <w:b/>
          <w:lang w:val="hy-AM"/>
        </w:rPr>
        <w:t xml:space="preserve"> </w:t>
      </w:r>
      <w:r w:rsidR="0068737D" w:rsidRPr="008D2F3A">
        <w:rPr>
          <w:rFonts w:ascii="GHEA Grapalat" w:hAnsi="GHEA Grapalat"/>
          <w:lang w:val="hy-AM"/>
        </w:rPr>
        <w:t xml:space="preserve">առաջարկվում է գյուղատնտեսության ոլորտում վարկերի տոկոսադրույքների սուբսիդավորմամբ իրականացվող պետական աջակցության ծրագրերով սահմանված սուբսիդավորման չափաքանակների փոփոխություն և համաֆինանսավորման օժանդակության ձևերի կիրառում։ </w:t>
      </w:r>
    </w:p>
    <w:p w14:paraId="57953F6A" w14:textId="77777777" w:rsidR="00EB4397" w:rsidRPr="00EB4397" w:rsidRDefault="00EB4397" w:rsidP="00EB4397">
      <w:pPr>
        <w:tabs>
          <w:tab w:val="left" w:pos="709"/>
        </w:tabs>
        <w:spacing w:line="360" w:lineRule="auto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EB4397">
        <w:rPr>
          <w:rFonts w:ascii="GHEA Grapalat" w:eastAsia="Calibri" w:hAnsi="GHEA Grapalat"/>
          <w:color w:val="000000" w:themeColor="text1"/>
          <w:lang w:val="hy-AM" w:eastAsia="x-none"/>
        </w:rPr>
        <w:t xml:space="preserve">Կորոնավիրուսի տնտեսական հետևանքների չեզոքացման երկրորդ միջոցառմամբ առաջարկվում է </w:t>
      </w:r>
      <w:r w:rsidRPr="00EB4397">
        <w:rPr>
          <w:rFonts w:ascii="GHEA Grapalat" w:eastAsia="Calibri" w:hAnsi="GHEA Grapalat"/>
          <w:color w:val="000000" w:themeColor="text1"/>
          <w:lang w:val="hy-AM" w:eastAsia="en-US"/>
        </w:rPr>
        <w:t xml:space="preserve">գյուղատնտեսության ոլորտում կարողությունների զարգացման, ոռոգման արդիական համակարգերի,  գյուղատնտեսությունում կարկտապաշտպան ցանցերի ներդրման, խաղողի, ժամանակակից տեխնոլոգիաներով մշակվող ինտենսիվ պտղատու այգիների և հատապտղանոցների հիմնման, տոհմային տավարաբուծության և ոչխարաբուծության ու այծաբուծության զարգացման, ինչպես նաև ագրովերամշակման ոլորտին գյուղատնտեսական հումքի մթերումների </w:t>
      </w:r>
      <w:r w:rsidRPr="00EB4397">
        <w:rPr>
          <w:rFonts w:ascii="GHEA Grapalat" w:eastAsia="Calibri" w:hAnsi="GHEA Grapalat"/>
          <w:color w:val="000000" w:themeColor="text1"/>
          <w:lang w:val="hy-AM" w:eastAsia="en-US"/>
        </w:rPr>
        <w:lastRenderedPageBreak/>
        <w:t>(գնումների) նպատակով վարկերի և գյուղատնտեսական տեխնիկայի ու ագրոպարենային ոլորտի սարքավորումները լիզինգով ձեռք բերելու համար սահմանել 0% տոկոսադրույք, ընդ որում  կապալառուի միջոցով կառուցվող ջերմատները, սառնարանային և գյուղատնտեսական նշանակության պահեստային տնտեսությունները կարող են այսուհետ դիտարկվել, որպես լիզինգի առարկա։</w:t>
      </w:r>
    </w:p>
    <w:p w14:paraId="13AEAFFC" w14:textId="77777777" w:rsidR="00EB4397" w:rsidRPr="00EB4397" w:rsidRDefault="00EB4397" w:rsidP="00EB4397">
      <w:pPr>
        <w:tabs>
          <w:tab w:val="left" w:pos="709"/>
        </w:tabs>
        <w:spacing w:line="360" w:lineRule="auto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EB4397">
        <w:rPr>
          <w:rFonts w:ascii="GHEA Grapalat" w:eastAsia="Calibri" w:hAnsi="GHEA Grapalat"/>
          <w:color w:val="000000" w:themeColor="text1"/>
          <w:lang w:val="hy-AM" w:eastAsia="en-US"/>
        </w:rPr>
        <w:tab/>
        <w:t>Կարևորելով խոզաբուծության և թռչնաբուծության ոլորտը նախատեսվող վարկերի համար ոչ միայն սահմանվում է 0% տոկոսադրույք, այլև հնարավորություն է տրվում 30% համաֆինանսավորման գործիքով նվազեցնել բանկի համար ռիսկը՝ խթանելով տվյալ գյուղատնտեսական ուղղությունների զարգացումը։</w:t>
      </w:r>
    </w:p>
    <w:p w14:paraId="2FA20E4B" w14:textId="77777777" w:rsidR="00EB4397" w:rsidRPr="00EB4397" w:rsidRDefault="00EB4397" w:rsidP="00EB4397">
      <w:pPr>
        <w:tabs>
          <w:tab w:val="left" w:pos="709"/>
        </w:tabs>
        <w:spacing w:line="360" w:lineRule="auto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EB4397">
        <w:rPr>
          <w:rFonts w:ascii="GHEA Grapalat" w:eastAsia="Calibri" w:hAnsi="GHEA Grapalat"/>
          <w:color w:val="000000" w:themeColor="text1"/>
          <w:lang w:val="hy-AM" w:eastAsia="en-US"/>
        </w:rPr>
        <w:tab/>
        <w:t>Հատկանշական է, որ գյուղատնտեսական կոոպերատիվների զարգացման համար նույնպես սահմանվում են 0% տոկոսադրույքով վարկեր և  համաֆինանսավորում՝ տարբեր նպատակների վարկերի համար տարբերակված չափաքանակներով։</w:t>
      </w:r>
    </w:p>
    <w:p w14:paraId="7560ADB3" w14:textId="772CEDA4" w:rsidR="00CF5601" w:rsidRPr="00EB4397" w:rsidRDefault="00EB4397" w:rsidP="00EB4397">
      <w:pPr>
        <w:tabs>
          <w:tab w:val="left" w:pos="709"/>
        </w:tabs>
        <w:spacing w:line="360" w:lineRule="auto"/>
        <w:jc w:val="both"/>
        <w:rPr>
          <w:rFonts w:ascii="GHEA Grapalat" w:eastAsia="Calibri" w:hAnsi="GHEA Grapalat"/>
          <w:color w:val="000000" w:themeColor="text1"/>
          <w:lang w:val="hy-AM" w:eastAsia="en-US"/>
        </w:rPr>
      </w:pPr>
      <w:r w:rsidRPr="00EB4397">
        <w:rPr>
          <w:rFonts w:ascii="GHEA Grapalat" w:eastAsia="Calibri" w:hAnsi="GHEA Grapalat"/>
          <w:color w:val="000000" w:themeColor="text1"/>
          <w:lang w:val="hy-AM" w:eastAsia="en-US"/>
        </w:rPr>
        <w:tab/>
        <w:t>Այս նախագծով, նախատեսվում է մինչև 1 մլն դրամի միկրովարկեր՝ 0% տոկոսադրույքով, որը կխթանի գյուղատնտեսության ոլորտում ֆիզիկական անձանց գործունեությունը։</w:t>
      </w:r>
      <w:r w:rsidR="00CF5601" w:rsidRPr="008D2F3A">
        <w:rPr>
          <w:rFonts w:ascii="GHEA Grapalat" w:hAnsi="GHEA Grapalat"/>
          <w:lang w:val="hy-AM"/>
        </w:rPr>
        <w:t xml:space="preserve"> </w:t>
      </w:r>
    </w:p>
    <w:p w14:paraId="35AE806A" w14:textId="77777777" w:rsidR="00F86D02" w:rsidRPr="00F86D02" w:rsidRDefault="00F86D02" w:rsidP="00300B00">
      <w:pPr>
        <w:tabs>
          <w:tab w:val="left" w:pos="284"/>
          <w:tab w:val="left" w:pos="709"/>
          <w:tab w:val="left" w:pos="851"/>
          <w:tab w:val="left" w:pos="993"/>
        </w:tabs>
        <w:spacing w:line="360" w:lineRule="auto"/>
        <w:ind w:firstLine="567"/>
        <w:jc w:val="both"/>
        <w:rPr>
          <w:rFonts w:ascii="GHEA Grapalat" w:hAnsi="GHEA Grapalat"/>
          <w:lang w:val="af-ZA"/>
        </w:rPr>
      </w:pPr>
      <w:r w:rsidRPr="00F86D02">
        <w:rPr>
          <w:rFonts w:ascii="GHEA Grapalat" w:hAnsi="GHEA Grapalat"/>
          <w:b/>
          <w:lang w:val="hy-AM"/>
        </w:rPr>
        <w:t>Նախագծի մշակման գործընթացում ներգրավված ինստիտուտները և անձինք</w:t>
      </w:r>
      <w:r w:rsidR="00614ABA">
        <w:rPr>
          <w:rFonts w:ascii="GHEA Grapalat" w:hAnsi="GHEA Grapalat"/>
          <w:lang w:val="af-ZA"/>
        </w:rPr>
        <w:t xml:space="preserve">։ </w:t>
      </w:r>
      <w:r w:rsidR="00614ABA">
        <w:rPr>
          <w:rFonts w:ascii="GHEA Grapalat" w:hAnsi="GHEA Grapalat" w:cs="Sylfaen"/>
          <w:lang w:val="hy-AM" w:eastAsia="x-none"/>
        </w:rPr>
        <w:t>Ն</w:t>
      </w:r>
      <w:r w:rsidR="005C7EBC">
        <w:rPr>
          <w:rFonts w:ascii="GHEA Grapalat" w:hAnsi="GHEA Grapalat" w:cs="Sylfaen"/>
          <w:lang w:val="hy-AM" w:eastAsia="x-none"/>
        </w:rPr>
        <w:t>ախագիծ</w:t>
      </w:r>
      <w:r w:rsidR="0068737D">
        <w:rPr>
          <w:rFonts w:ascii="GHEA Grapalat" w:hAnsi="GHEA Grapalat" w:cs="Sylfaen"/>
          <w:lang w:val="hy-AM" w:eastAsia="x-none"/>
        </w:rPr>
        <w:t>ը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մշակվել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="008D2F3A">
        <w:rPr>
          <w:rFonts w:ascii="GHEA Grapalat" w:hAnsi="GHEA Grapalat" w:cs="Sylfaen"/>
          <w:lang w:val="hy-AM" w:eastAsia="x-none"/>
        </w:rPr>
        <w:t>է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Հայաստանի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Հանրապետության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="00030744">
        <w:rPr>
          <w:rFonts w:ascii="GHEA Grapalat" w:hAnsi="GHEA Grapalat" w:cs="Sylfaen"/>
          <w:lang w:val="hy-AM" w:eastAsia="x-none"/>
        </w:rPr>
        <w:t>էկոնոմիկայի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 w:cs="Sylfaen"/>
          <w:lang w:val="hy-AM" w:eastAsia="x-none"/>
        </w:rPr>
        <w:t>նախարարության</w:t>
      </w:r>
      <w:r w:rsidRPr="00F86D02">
        <w:rPr>
          <w:rFonts w:ascii="GHEA Grapalat" w:hAnsi="GHEA Grapalat" w:cs="Sylfaen"/>
          <w:lang w:val="af-ZA" w:eastAsia="x-none"/>
        </w:rPr>
        <w:t xml:space="preserve"> </w:t>
      </w:r>
      <w:r w:rsidRPr="00F86D02">
        <w:rPr>
          <w:rFonts w:ascii="GHEA Grapalat" w:hAnsi="GHEA Grapalat"/>
          <w:lang w:val="hy-AM"/>
        </w:rPr>
        <w:t>կողմից</w:t>
      </w:r>
      <w:r w:rsidRPr="00F86D02">
        <w:rPr>
          <w:rFonts w:ascii="GHEA Grapalat" w:hAnsi="GHEA Grapalat"/>
          <w:lang w:val="af-ZA"/>
        </w:rPr>
        <w:t xml:space="preserve">: </w:t>
      </w:r>
    </w:p>
    <w:p w14:paraId="02812D71" w14:textId="77777777" w:rsidR="007F0BB8" w:rsidRPr="005B3E92" w:rsidRDefault="003D4255" w:rsidP="007F0BB8">
      <w:pPr>
        <w:shd w:val="clear" w:color="auto" w:fill="FFFFFF"/>
        <w:spacing w:line="360" w:lineRule="auto"/>
        <w:jc w:val="both"/>
        <w:rPr>
          <w:rFonts w:ascii="Sylfaen" w:hAnsi="Sylfaen"/>
          <w:lang w:val="hy-AM"/>
        </w:rPr>
      </w:pPr>
      <w:r>
        <w:rPr>
          <w:rFonts w:ascii="GHEA Grapalat" w:hAnsi="GHEA Grapalat"/>
          <w:b/>
          <w:lang w:val="af-ZA"/>
        </w:rPr>
        <w:t xml:space="preserve">        </w:t>
      </w:r>
      <w:r w:rsidR="00F86D02" w:rsidRPr="00030744">
        <w:rPr>
          <w:rFonts w:ascii="GHEA Grapalat" w:hAnsi="GHEA Grapalat"/>
          <w:b/>
        </w:rPr>
        <w:t>Ակնկալվող</w:t>
      </w:r>
      <w:r w:rsidR="00F86D02" w:rsidRPr="00030744">
        <w:rPr>
          <w:rFonts w:ascii="GHEA Grapalat" w:hAnsi="GHEA Grapalat"/>
          <w:b/>
          <w:lang w:val="af-ZA"/>
        </w:rPr>
        <w:t xml:space="preserve"> </w:t>
      </w:r>
      <w:r w:rsidR="00F86D02" w:rsidRPr="00030744">
        <w:rPr>
          <w:rFonts w:ascii="GHEA Grapalat" w:hAnsi="GHEA Grapalat"/>
          <w:b/>
        </w:rPr>
        <w:t>արդյունքը</w:t>
      </w:r>
      <w:r w:rsidR="00614ABA">
        <w:rPr>
          <w:rFonts w:ascii="GHEA Grapalat" w:hAnsi="GHEA Grapalat"/>
          <w:b/>
          <w:lang w:val="hy-AM"/>
        </w:rPr>
        <w:t xml:space="preserve">։ </w:t>
      </w:r>
      <w:r w:rsidR="006E14ED" w:rsidRPr="00614ABA">
        <w:rPr>
          <w:rFonts w:ascii="GHEA Grapalat" w:hAnsi="GHEA Grapalat"/>
          <w:lang w:val="hy-AM"/>
        </w:rPr>
        <w:t xml:space="preserve">Նախագծի ընդունումը հնարավորություն կտա </w:t>
      </w:r>
      <w:r w:rsidR="007F0BB8" w:rsidRPr="007F0BB8">
        <w:rPr>
          <w:rFonts w:ascii="GHEA Grapalat" w:hAnsi="GHEA Grapalat"/>
          <w:lang w:val="hy-AM"/>
        </w:rPr>
        <w:t xml:space="preserve">տնտեսավարողների համար ժամանակ </w:t>
      </w:r>
      <w:r w:rsidR="007F0BB8">
        <w:rPr>
          <w:rFonts w:ascii="GHEA Grapalat" w:hAnsi="GHEA Grapalat"/>
          <w:lang w:val="hy-AM"/>
        </w:rPr>
        <w:t>շահել</w:t>
      </w:r>
      <w:r w:rsidR="000F43EF">
        <w:rPr>
          <w:rFonts w:ascii="GHEA Grapalat" w:hAnsi="GHEA Grapalat"/>
          <w:lang w:val="hy-AM"/>
        </w:rPr>
        <w:t>՝</w:t>
      </w:r>
      <w:r w:rsidR="007F0BB8">
        <w:rPr>
          <w:rFonts w:ascii="GHEA Grapalat" w:hAnsi="GHEA Grapalat"/>
          <w:lang w:val="hy-AM"/>
        </w:rPr>
        <w:t xml:space="preserve"> </w:t>
      </w:r>
      <w:r w:rsidR="007F0BB8" w:rsidRPr="007F0BB8">
        <w:rPr>
          <w:rFonts w:ascii="GHEA Grapalat" w:hAnsi="GHEA Grapalat"/>
          <w:lang w:val="hy-AM"/>
        </w:rPr>
        <w:t xml:space="preserve"> պահանջարկի փոփոխվող պայմաններին արձագանքելու</w:t>
      </w:r>
      <w:r w:rsidR="007F0BB8">
        <w:rPr>
          <w:rFonts w:ascii="GHEA Grapalat" w:hAnsi="GHEA Grapalat"/>
          <w:lang w:val="hy-AM"/>
        </w:rPr>
        <w:t xml:space="preserve"> նպատակով</w:t>
      </w:r>
      <w:r w:rsidR="000F43EF">
        <w:rPr>
          <w:rFonts w:ascii="GHEA Grapalat" w:hAnsi="GHEA Grapalat"/>
          <w:lang w:val="hy-AM"/>
        </w:rPr>
        <w:t>,</w:t>
      </w:r>
      <w:r w:rsidR="007F0BB8" w:rsidRPr="007F0BB8">
        <w:rPr>
          <w:rFonts w:ascii="GHEA Grapalat" w:hAnsi="GHEA Grapalat"/>
          <w:lang w:val="hy-AM"/>
        </w:rPr>
        <w:t xml:space="preserve"> և ըստ այդմ գործունեությունը շարունակելու կամ վերադասավորվելու ու փոփոխված տնտեսական իրավիճակին հարմարվելու</w:t>
      </w:r>
      <w:r w:rsidR="000F43EF">
        <w:rPr>
          <w:rFonts w:ascii="GHEA Grapalat" w:hAnsi="GHEA Grapalat"/>
          <w:lang w:val="hy-AM"/>
        </w:rPr>
        <w:t xml:space="preserve">, ինչպես նաև </w:t>
      </w:r>
      <w:r w:rsidR="007F0BB8" w:rsidRPr="007F0BB8">
        <w:rPr>
          <w:rFonts w:ascii="GHEA Grapalat" w:hAnsi="GHEA Grapalat"/>
          <w:lang w:val="hy-AM"/>
        </w:rPr>
        <w:t>զարգացման ռազմավարությունները ճշտգրտելու որոշումների կայացման համար։</w:t>
      </w:r>
      <w:r w:rsidR="007F0BB8">
        <w:rPr>
          <w:rFonts w:ascii="GHEA Grapalat" w:hAnsi="GHEA Grapalat"/>
          <w:lang w:val="hy-AM"/>
        </w:rPr>
        <w:t xml:space="preserve"> </w:t>
      </w:r>
    </w:p>
    <w:p w14:paraId="30B8EDBE" w14:textId="6D8DD008" w:rsidR="006E14ED" w:rsidRDefault="006E14ED" w:rsidP="00161725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7472C26E" w14:textId="5F43EF34" w:rsidR="00E80630" w:rsidRDefault="00E80630">
      <w:pPr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br w:type="page"/>
      </w:r>
    </w:p>
    <w:p w14:paraId="4C3C8631" w14:textId="77777777" w:rsidR="00EB4397" w:rsidRDefault="00EB4397" w:rsidP="00161725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41855383" w14:textId="77777777" w:rsidR="00494B68" w:rsidRPr="007F0BB8" w:rsidRDefault="00494B68" w:rsidP="00161725">
      <w:pPr>
        <w:jc w:val="center"/>
        <w:rPr>
          <w:rFonts w:ascii="GHEA Grapalat" w:hAnsi="GHEA Grapalat"/>
          <w:b/>
          <w:lang w:val="hy-AM"/>
        </w:rPr>
      </w:pPr>
      <w:r w:rsidRPr="007F0BB8">
        <w:rPr>
          <w:rFonts w:ascii="GHEA Grapalat" w:hAnsi="GHEA Grapalat"/>
          <w:b/>
          <w:lang w:val="hy-AM"/>
        </w:rPr>
        <w:t>ՏԵՂԵԿԱՆՔ</w:t>
      </w:r>
    </w:p>
    <w:p w14:paraId="32E1AFFE" w14:textId="7A0E18B2" w:rsidR="00494B68" w:rsidRPr="005B6BC9" w:rsidRDefault="005C7EBC" w:rsidP="005C7EBC">
      <w:pPr>
        <w:jc w:val="center"/>
        <w:rPr>
          <w:rFonts w:ascii="GHEA Grapalat" w:hAnsi="GHEA Grapalat"/>
          <w:b/>
          <w:lang w:val="hy-AM"/>
        </w:rPr>
      </w:pPr>
      <w:r w:rsidRPr="00BC24CB">
        <w:rPr>
          <w:rFonts w:ascii="GHEA Grapalat" w:hAnsi="GHEA Grapalat" w:cs="Sylfaen"/>
          <w:b/>
          <w:lang w:val="hy-AM" w:eastAsia="en-US"/>
        </w:rPr>
        <w:t>«</w:t>
      </w:r>
      <w:r w:rsidRPr="00BC24CB">
        <w:rPr>
          <w:rFonts w:ascii="GHEA Grapalat" w:hAnsi="GHEA Grapalat" w:cs="Sylfaen"/>
          <w:b/>
          <w:lang w:val="hy-AM"/>
        </w:rPr>
        <w:t>ԿՈՐՈՆԱՎԻՐՈՒՍԻ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ՏՆՏԵՍԱԿԱՆ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ՀԵՏԵՎԱՆՔՆԵՐԻ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ՉԵԶՈՔԱՑՄԱՆ</w:t>
      </w:r>
      <w:r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 xml:space="preserve"> </w:t>
      </w:r>
      <w:r w:rsidRPr="00BC24CB">
        <w:rPr>
          <w:rFonts w:ascii="GHEA Grapalat" w:hAnsi="GHEA Grapalat"/>
          <w:b/>
          <w:lang w:val="hy-AM"/>
        </w:rPr>
        <w:t>ԵՐԿՐՈՐԴ</w:t>
      </w:r>
      <w:r w:rsidR="00CF5601">
        <w:rPr>
          <w:rFonts w:ascii="GHEA Grapalat" w:hAnsi="GHEA Grapalat"/>
          <w:b/>
          <w:lang w:val="hy-AM"/>
        </w:rPr>
        <w:t xml:space="preserve"> </w:t>
      </w:r>
      <w:r w:rsidR="00EB4397">
        <w:rPr>
          <w:rFonts w:ascii="GHEA Grapalat" w:hAnsi="GHEA Grapalat" w:cs="Sylfaen"/>
          <w:b/>
          <w:lang w:val="hy-AM"/>
        </w:rPr>
        <w:t>ՄԻՋՈՑԱՌՈՒՄ</w:t>
      </w:r>
      <w:r w:rsidRPr="00C43201">
        <w:rPr>
          <w:rFonts w:ascii="GHEA Grapalat" w:hAnsi="GHEA Grapalat" w:cs="Sylfaen"/>
          <w:b/>
          <w:lang w:val="hy-AM"/>
        </w:rPr>
        <w:t>Ը</w:t>
      </w:r>
      <w:r w:rsidRPr="00BC24CB">
        <w:rPr>
          <w:rFonts w:ascii="GHEA Grapalat" w:hAnsi="GHEA Grapalat" w:cs="Sylfaen"/>
          <w:b/>
          <w:lang w:val="hy-AM"/>
        </w:rPr>
        <w:t xml:space="preserve"> </w:t>
      </w:r>
      <w:r w:rsidRPr="00C43201">
        <w:rPr>
          <w:rFonts w:ascii="GHEA Grapalat" w:hAnsi="GHEA Grapalat" w:cs="Sylfaen"/>
          <w:b/>
          <w:lang w:val="hy-AM"/>
        </w:rPr>
        <w:t>ՀԱՍՏԱՏԵԼՈՒ</w:t>
      </w:r>
      <w:r w:rsidRPr="00C43201">
        <w:rPr>
          <w:rFonts w:ascii="GHEA Grapalat" w:hAnsi="GHEA Grapalat"/>
          <w:b/>
          <w:lang w:val="hy-AM"/>
        </w:rPr>
        <w:t xml:space="preserve"> </w:t>
      </w:r>
      <w:r w:rsidRPr="00C43201">
        <w:rPr>
          <w:rFonts w:ascii="GHEA Grapalat" w:hAnsi="GHEA Grapalat" w:cs="Sylfaen"/>
          <w:b/>
          <w:lang w:val="hy-AM"/>
        </w:rPr>
        <w:t>ՄԱՍԻՆ</w:t>
      </w:r>
      <w:r w:rsidRPr="00BC24CB">
        <w:rPr>
          <w:rFonts w:ascii="GHEA Grapalat" w:hAnsi="GHEA Grapalat" w:cs="Sylfaen"/>
          <w:b/>
          <w:lang w:val="hy-AM" w:eastAsia="en-US"/>
        </w:rPr>
        <w:t>»</w:t>
      </w:r>
      <w:r w:rsidRPr="00BC24CB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  <w:r w:rsidR="006C780A">
        <w:rPr>
          <w:rFonts w:ascii="GHEA Grapalat" w:hAnsi="GHEA Grapalat" w:cs="Sylfaen"/>
          <w:b/>
          <w:lang w:val="hy-AM" w:eastAsia="en-US"/>
        </w:rPr>
        <w:t xml:space="preserve"> </w:t>
      </w:r>
      <w:r w:rsidR="007F0BB8" w:rsidRPr="007F0BB8">
        <w:rPr>
          <w:rFonts w:ascii="GHEA Grapalat" w:hAnsi="GHEA Grapalat"/>
          <w:b/>
          <w:lang w:val="hy-AM"/>
        </w:rPr>
        <w:t>ՀԱՅԱՍՏԱՆԻ ՀԱՆՐԱՊԵՏՈՒԹՅԱՆ ԿԱՌԱՎԱՐՈՒԹՅԱՆ ՈՐՈՇՄԱՆ ՆԱԽԱԳԾԻ ԸՆԴՈՒՆՄԱՆ</w:t>
      </w:r>
      <w:r>
        <w:rPr>
          <w:rFonts w:ascii="GHEA Grapalat" w:hAnsi="GHEA Grapalat"/>
          <w:b/>
          <w:lang w:val="hy-AM"/>
        </w:rPr>
        <w:t xml:space="preserve"> </w:t>
      </w:r>
      <w:r w:rsidR="00494B68" w:rsidRPr="005B6BC9">
        <w:rPr>
          <w:rFonts w:ascii="GHEA Grapalat" w:hAnsi="GHEA Grapalat"/>
          <w:b/>
          <w:lang w:val="hy-AM"/>
        </w:rPr>
        <w:t>ԿԱՊԱԿՑՈՒԹՅԱՄԲ ՊԵՏԱԿԱՆ ԿԱՄ ՏԵՂԱԿԱՆ ԻՆՔՆԱԿԱՌԱՎԱՐՄԱՆ ՄԱՐՄՆԻ ԲՅՈՒՋԵՈՒՄ ԾԱԽՍԵՐԻ ԵՎ ԵԿԱՄՈՒՏՆԵՐԻ ԷԱԿԱՆ ԱՎԵԼԱՑՄԱՆ ԿԱՄ ՆՎԱԶԵՑՄԱՆ ՄԱՍԻՆ</w:t>
      </w:r>
    </w:p>
    <w:p w14:paraId="1729703A" w14:textId="77777777" w:rsidR="00494B68" w:rsidRPr="005B6BC9" w:rsidRDefault="00494B68" w:rsidP="00161725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2BC32974" w14:textId="13967682" w:rsidR="00DE0C90" w:rsidRDefault="0054111D" w:rsidP="00DE0C90">
      <w:pPr>
        <w:spacing w:line="360" w:lineRule="auto"/>
        <w:jc w:val="both"/>
        <w:rPr>
          <w:rFonts w:ascii="GHEA Grapalat" w:hAnsi="GHEA Grapalat"/>
          <w:lang w:val="hy-AM"/>
        </w:rPr>
      </w:pPr>
      <w:r w:rsidRPr="005E7BDA">
        <w:rPr>
          <w:rFonts w:ascii="GHEA Grapalat" w:hAnsi="GHEA Grapalat" w:cs="Sylfaen"/>
          <w:lang w:val="hy-AM"/>
        </w:rPr>
        <w:tab/>
      </w:r>
      <w:r w:rsidR="007F0BB8" w:rsidRPr="007F0BB8">
        <w:rPr>
          <w:rFonts w:ascii="GHEA Grapalat" w:hAnsi="GHEA Grapalat"/>
          <w:lang w:val="hy-AM"/>
        </w:rPr>
        <w:t xml:space="preserve">«Կորոնավիրուսի տնտեսական </w:t>
      </w:r>
      <w:r w:rsidR="007F0BB8">
        <w:rPr>
          <w:rFonts w:ascii="GHEA Grapalat" w:hAnsi="GHEA Grapalat"/>
          <w:lang w:val="hy-AM"/>
        </w:rPr>
        <w:t>հետև</w:t>
      </w:r>
      <w:r w:rsidR="007F0BB8" w:rsidRPr="007F0BB8">
        <w:rPr>
          <w:rFonts w:ascii="GHEA Grapalat" w:hAnsi="GHEA Grapalat"/>
          <w:lang w:val="hy-AM"/>
        </w:rPr>
        <w:t xml:space="preserve">անքների չեզոքացման </w:t>
      </w:r>
      <w:r w:rsidR="00CF5601">
        <w:rPr>
          <w:rFonts w:ascii="GHEA Grapalat" w:hAnsi="GHEA Grapalat"/>
          <w:lang w:val="hy-AM"/>
        </w:rPr>
        <w:t xml:space="preserve">երկրորդ </w:t>
      </w:r>
      <w:r w:rsidR="007F0BB8" w:rsidRPr="007F0BB8">
        <w:rPr>
          <w:rFonts w:ascii="GHEA Grapalat" w:hAnsi="GHEA Grapalat"/>
          <w:lang w:val="hy-AM"/>
        </w:rPr>
        <w:t>միջոցառումը հաստատելու մասին»</w:t>
      </w:r>
      <w:r w:rsidR="006C780A">
        <w:rPr>
          <w:rFonts w:ascii="GHEA Grapalat" w:hAnsi="GHEA Grapalat"/>
          <w:lang w:val="hy-AM"/>
        </w:rPr>
        <w:t xml:space="preserve"> </w:t>
      </w:r>
      <w:r w:rsidR="00DE0C90">
        <w:rPr>
          <w:rFonts w:ascii="GHEA Grapalat" w:hAnsi="GHEA Grapalat"/>
          <w:lang w:val="hy-AM"/>
        </w:rPr>
        <w:t>Հայաստանի Հանրապե</w:t>
      </w:r>
      <w:r w:rsidR="00DE0C90">
        <w:rPr>
          <w:rFonts w:ascii="GHEA Grapalat" w:hAnsi="GHEA Grapalat"/>
          <w:lang w:val="hy-AM"/>
        </w:rPr>
        <w:softHyphen/>
        <w:t>տության կառավարության որոշման</w:t>
      </w:r>
      <w:r w:rsidR="00DE0C90">
        <w:rPr>
          <w:rFonts w:ascii="GHEA Grapalat" w:hAnsi="GHEA Grapalat" w:cs="Sylfaen"/>
          <w:lang w:val="hy-AM"/>
        </w:rPr>
        <w:t xml:space="preserve"> նախագծի</w:t>
      </w:r>
      <w:r w:rsidR="00DE0C90">
        <w:rPr>
          <w:rFonts w:ascii="GHEA Grapalat" w:hAnsi="GHEA Grapalat"/>
          <w:lang w:val="fr-FR"/>
        </w:rPr>
        <w:t xml:space="preserve"> ընդունմ</w:t>
      </w:r>
      <w:r w:rsidR="00DE0C90">
        <w:rPr>
          <w:rFonts w:ascii="GHEA Grapalat" w:hAnsi="GHEA Grapalat"/>
          <w:lang w:val="hy-AM"/>
        </w:rPr>
        <w:t>ան կապակցու</w:t>
      </w:r>
      <w:r w:rsidR="00DE0C90">
        <w:rPr>
          <w:rFonts w:ascii="GHEA Grapalat" w:hAnsi="GHEA Grapalat"/>
          <w:lang w:val="hy-AM"/>
        </w:rPr>
        <w:softHyphen/>
        <w:t>թյամբ անհրաժեշտ ֆինանսական միջոցները նախատեսվում է հատկացնել «Հայաստանի Հանրապետությունում արտակարգ դրություն հայտարարելու մասին» Հայաստանի Հանրապետության կառավարության 2020 թվականի մարտի 16-ի N 298 -Ն որոշման ընդունմամբ պայմանավորված տրամադրվելիք գումարներից։</w:t>
      </w:r>
    </w:p>
    <w:p w14:paraId="791A0C72" w14:textId="77777777" w:rsidR="00494B68" w:rsidRPr="005B6BC9" w:rsidRDefault="00494B68" w:rsidP="00161725">
      <w:pPr>
        <w:spacing w:line="360" w:lineRule="auto"/>
        <w:jc w:val="both"/>
        <w:rPr>
          <w:rFonts w:ascii="GHEA Grapalat" w:hAnsi="GHEA Grapalat"/>
          <w:lang w:val="hy-AM"/>
        </w:rPr>
      </w:pPr>
    </w:p>
    <w:p w14:paraId="775C724A" w14:textId="77777777" w:rsidR="000771A8" w:rsidRPr="005B6BC9" w:rsidRDefault="000771A8" w:rsidP="00161725">
      <w:pPr>
        <w:spacing w:line="360" w:lineRule="auto"/>
        <w:jc w:val="center"/>
        <w:rPr>
          <w:rFonts w:ascii="GHEA Grapalat" w:hAnsi="GHEA Grapalat"/>
          <w:lang w:val="hy-AM"/>
        </w:rPr>
      </w:pPr>
    </w:p>
    <w:p w14:paraId="30996AE8" w14:textId="77777777" w:rsidR="00494B68" w:rsidRPr="005B6BC9" w:rsidRDefault="00494B68" w:rsidP="00161725">
      <w:pPr>
        <w:spacing w:line="360" w:lineRule="auto"/>
        <w:jc w:val="center"/>
        <w:rPr>
          <w:rFonts w:ascii="GHEA Grapalat" w:hAnsi="GHEA Grapalat"/>
          <w:b/>
          <w:bCs/>
          <w:lang w:val="hy-AM"/>
        </w:rPr>
      </w:pPr>
      <w:r w:rsidRPr="005B6BC9">
        <w:rPr>
          <w:rFonts w:ascii="GHEA Grapalat" w:hAnsi="GHEA Grapalat"/>
          <w:b/>
          <w:bCs/>
          <w:lang w:val="hy-AM"/>
        </w:rPr>
        <w:t>ՏԵՂԵԿԱՆՔ</w:t>
      </w:r>
    </w:p>
    <w:p w14:paraId="08A72106" w14:textId="6CF467DC" w:rsidR="00494B68" w:rsidRPr="005C7EBC" w:rsidRDefault="005C7EBC" w:rsidP="005C7EBC">
      <w:pPr>
        <w:jc w:val="center"/>
        <w:rPr>
          <w:rFonts w:ascii="GHEA Grapalat" w:hAnsi="GHEA Grapalat"/>
          <w:b/>
          <w:lang w:val="hy-AM"/>
        </w:rPr>
      </w:pPr>
      <w:r w:rsidRPr="00BC24CB">
        <w:rPr>
          <w:rFonts w:ascii="GHEA Grapalat" w:hAnsi="GHEA Grapalat" w:cs="Sylfaen"/>
          <w:b/>
          <w:lang w:val="hy-AM" w:eastAsia="en-US"/>
        </w:rPr>
        <w:t>«</w:t>
      </w:r>
      <w:r w:rsidRPr="00BC24CB">
        <w:rPr>
          <w:rFonts w:ascii="GHEA Grapalat" w:hAnsi="GHEA Grapalat" w:cs="Sylfaen"/>
          <w:b/>
          <w:lang w:val="hy-AM"/>
        </w:rPr>
        <w:t>ԿՈՐՈՆԱՎԻՐՈՒՍԻ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ՏՆՏԵՍԱԿԱՆ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ՀԵՏԵՎԱՆՔՆԵՐԻ</w:t>
      </w:r>
      <w:r w:rsidRPr="00BC24CB">
        <w:rPr>
          <w:rFonts w:ascii="GHEA Grapalat" w:hAnsi="GHEA Grapalat"/>
          <w:b/>
          <w:lang w:val="hy-AM"/>
        </w:rPr>
        <w:t xml:space="preserve"> </w:t>
      </w:r>
      <w:r w:rsidRPr="00BC24CB">
        <w:rPr>
          <w:rFonts w:ascii="GHEA Grapalat" w:hAnsi="GHEA Grapalat" w:cs="Sylfaen"/>
          <w:b/>
          <w:lang w:val="hy-AM"/>
        </w:rPr>
        <w:t>ՉԵԶՈՔԱՑՄԱՆ</w:t>
      </w:r>
      <w:r w:rsidRPr="00BC24CB">
        <w:rPr>
          <w:rFonts w:ascii="GHEA Grapalat" w:hAnsi="GHEA Grapalat"/>
          <w:b/>
          <w:lang w:val="af-ZA"/>
        </w:rPr>
        <w:t xml:space="preserve"> </w:t>
      </w:r>
      <w:r w:rsidRPr="00BC24CB">
        <w:rPr>
          <w:rFonts w:ascii="GHEA Grapalat" w:hAnsi="GHEA Grapalat"/>
          <w:b/>
          <w:lang w:val="hy-AM"/>
        </w:rPr>
        <w:t>ԵՐԿՐՈՐԴ</w:t>
      </w:r>
      <w:r w:rsidRPr="00BC24CB">
        <w:rPr>
          <w:rFonts w:ascii="GHEA Grapalat" w:hAnsi="GHEA Grapalat" w:cs="Sylfaen"/>
          <w:b/>
          <w:lang w:val="hy-AM"/>
        </w:rPr>
        <w:t xml:space="preserve"> ՄԻՋՈՑԱՌՈՒՄ</w:t>
      </w:r>
      <w:r w:rsidRPr="00C43201">
        <w:rPr>
          <w:rFonts w:ascii="GHEA Grapalat" w:hAnsi="GHEA Grapalat" w:cs="Sylfaen"/>
          <w:b/>
          <w:lang w:val="hy-AM"/>
        </w:rPr>
        <w:t>Ը</w:t>
      </w:r>
      <w:r w:rsidRPr="00BC24CB">
        <w:rPr>
          <w:rFonts w:ascii="GHEA Grapalat" w:hAnsi="GHEA Grapalat" w:cs="Sylfaen"/>
          <w:b/>
          <w:lang w:val="hy-AM"/>
        </w:rPr>
        <w:t xml:space="preserve"> </w:t>
      </w:r>
      <w:r w:rsidRPr="00C43201">
        <w:rPr>
          <w:rFonts w:ascii="GHEA Grapalat" w:hAnsi="GHEA Grapalat" w:cs="Sylfaen"/>
          <w:b/>
          <w:lang w:val="hy-AM"/>
        </w:rPr>
        <w:t>ՀԱՍՏԱՏԵԼՈՒ</w:t>
      </w:r>
      <w:r w:rsidRPr="00C43201">
        <w:rPr>
          <w:rFonts w:ascii="GHEA Grapalat" w:hAnsi="GHEA Grapalat"/>
          <w:b/>
          <w:lang w:val="hy-AM"/>
        </w:rPr>
        <w:t xml:space="preserve"> </w:t>
      </w:r>
      <w:r w:rsidRPr="00C43201">
        <w:rPr>
          <w:rFonts w:ascii="GHEA Grapalat" w:hAnsi="GHEA Grapalat" w:cs="Sylfaen"/>
          <w:b/>
          <w:lang w:val="hy-AM"/>
        </w:rPr>
        <w:t>ՄԱՍԻՆ</w:t>
      </w:r>
      <w:r w:rsidRPr="00BC24CB">
        <w:rPr>
          <w:rFonts w:ascii="GHEA Grapalat" w:hAnsi="GHEA Grapalat" w:cs="Sylfaen"/>
          <w:b/>
          <w:lang w:val="hy-AM" w:eastAsia="en-US"/>
        </w:rPr>
        <w:t>»</w:t>
      </w:r>
      <w:r w:rsidRPr="00BC24CB"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/>
          <w:b/>
          <w:lang w:val="hy-AM"/>
        </w:rPr>
        <w:t xml:space="preserve"> </w:t>
      </w:r>
      <w:r>
        <w:rPr>
          <w:rFonts w:ascii="GHEA Grapalat" w:hAnsi="GHEA Grapalat" w:cs="Sylfaen"/>
          <w:b/>
          <w:lang w:val="hy-AM" w:eastAsia="en-US"/>
        </w:rPr>
        <w:t xml:space="preserve"> </w:t>
      </w:r>
      <w:r w:rsidR="007F0BB8" w:rsidRPr="007F0BB8">
        <w:rPr>
          <w:rFonts w:ascii="GHEA Grapalat" w:hAnsi="GHEA Grapalat"/>
          <w:b/>
          <w:lang w:val="hy-AM"/>
        </w:rPr>
        <w:t xml:space="preserve">ՀԱՅԱՍՏԱՆԻ ՀԱՆՐԱՊԵՏՈՒԹՅԱՆ ԿԱՌԱՎԱՐՈՒԹՅԱՆ ՈՐՈՇՄԱՆ </w:t>
      </w:r>
      <w:r w:rsidR="006C780A" w:rsidRPr="007F0BB8">
        <w:rPr>
          <w:rFonts w:ascii="GHEA Grapalat" w:hAnsi="GHEA Grapalat"/>
          <w:b/>
          <w:lang w:val="hy-AM"/>
        </w:rPr>
        <w:t>ՆԱԽԱԳԾԻ</w:t>
      </w:r>
      <w:r w:rsidR="007F0BB8" w:rsidRPr="007F0BB8">
        <w:rPr>
          <w:rFonts w:ascii="GHEA Grapalat" w:hAnsi="GHEA Grapalat"/>
          <w:b/>
          <w:lang w:val="hy-AM"/>
        </w:rPr>
        <w:t xml:space="preserve"> ԸՆԴՈՒՆՄԱՆ</w:t>
      </w:r>
      <w:r>
        <w:rPr>
          <w:rFonts w:ascii="GHEA Grapalat" w:hAnsi="GHEA Grapalat"/>
          <w:b/>
          <w:lang w:val="hy-AM"/>
        </w:rPr>
        <w:t xml:space="preserve"> </w:t>
      </w:r>
      <w:r w:rsidR="00AF2695" w:rsidRPr="00424497">
        <w:rPr>
          <w:rFonts w:ascii="GHEA Grapalat" w:hAnsi="GHEA Grapalat" w:cs="Sylfaen"/>
          <w:b/>
          <w:lang w:val="hy-AM"/>
        </w:rPr>
        <w:t>ԿԱՊԱԿՑՈՒԹՅԱՄԲ</w:t>
      </w:r>
      <w:r w:rsidR="00AF2695" w:rsidRPr="00424497">
        <w:rPr>
          <w:rFonts w:ascii="GHEA Grapalat" w:hAnsi="GHEA Grapalat"/>
          <w:b/>
          <w:lang w:val="hy-AM"/>
        </w:rPr>
        <w:t xml:space="preserve"> </w:t>
      </w:r>
      <w:r w:rsidR="00AF2695" w:rsidRPr="00424497">
        <w:rPr>
          <w:rFonts w:ascii="GHEA Grapalat" w:hAnsi="GHEA Grapalat" w:cs="Sylfaen"/>
          <w:b/>
          <w:lang w:val="hy-AM"/>
        </w:rPr>
        <w:t>ԱՅԼ</w:t>
      </w:r>
      <w:r w:rsidR="00AF2695" w:rsidRPr="00424497">
        <w:rPr>
          <w:rFonts w:ascii="GHEA Grapalat" w:hAnsi="GHEA Grapalat"/>
          <w:b/>
          <w:lang w:val="hy-AM"/>
        </w:rPr>
        <w:t xml:space="preserve"> ՆՈՐՄԱՏԻՎ </w:t>
      </w:r>
      <w:r w:rsidR="00AF2695" w:rsidRPr="00424497">
        <w:rPr>
          <w:rFonts w:ascii="GHEA Grapalat" w:hAnsi="GHEA Grapalat" w:cs="Sylfaen"/>
          <w:b/>
          <w:lang w:val="hy-AM"/>
        </w:rPr>
        <w:t>ԻՐԱՎԱԿԱՆ</w:t>
      </w:r>
      <w:r w:rsidR="00AF2695" w:rsidRPr="00424497">
        <w:rPr>
          <w:rFonts w:ascii="GHEA Grapalat" w:hAnsi="GHEA Grapalat"/>
          <w:b/>
          <w:lang w:val="hy-AM"/>
        </w:rPr>
        <w:t xml:space="preserve"> </w:t>
      </w:r>
      <w:r w:rsidR="00AF2695" w:rsidRPr="00424497">
        <w:rPr>
          <w:rFonts w:ascii="GHEA Grapalat" w:hAnsi="GHEA Grapalat" w:cs="Sylfaen"/>
          <w:b/>
          <w:lang w:val="hy-AM"/>
        </w:rPr>
        <w:t>ԱԿՏԵՐԻ</w:t>
      </w:r>
      <w:r w:rsidR="00AF2695" w:rsidRPr="00424497">
        <w:rPr>
          <w:rFonts w:ascii="GHEA Grapalat" w:hAnsi="GHEA Grapalat"/>
          <w:b/>
          <w:lang w:val="hy-AM"/>
        </w:rPr>
        <w:t xml:space="preserve"> </w:t>
      </w:r>
      <w:r w:rsidR="00AF2695" w:rsidRPr="00424497">
        <w:rPr>
          <w:rFonts w:ascii="GHEA Grapalat" w:hAnsi="GHEA Grapalat" w:cs="Sylfaen"/>
          <w:b/>
          <w:lang w:val="hy-AM"/>
        </w:rPr>
        <w:t>ԸՆԴՈՒՆՄԱՆ</w:t>
      </w:r>
      <w:r w:rsidR="00AF2695" w:rsidRPr="00424497">
        <w:rPr>
          <w:rFonts w:ascii="GHEA Grapalat" w:hAnsi="GHEA Grapalat"/>
          <w:b/>
          <w:lang w:val="hy-AM"/>
        </w:rPr>
        <w:t xml:space="preserve"> </w:t>
      </w:r>
      <w:r w:rsidR="00AF2695" w:rsidRPr="00424497">
        <w:rPr>
          <w:rFonts w:ascii="GHEA Grapalat" w:hAnsi="GHEA Grapalat" w:cs="Sylfaen"/>
          <w:b/>
          <w:lang w:val="hy-AM"/>
        </w:rPr>
        <w:t>ԱՆՀՐԱԺԵՇՏՈՒԹՅԱՆ</w:t>
      </w:r>
      <w:r w:rsidR="00AF2695" w:rsidRPr="00424497">
        <w:rPr>
          <w:rFonts w:ascii="GHEA Grapalat" w:hAnsi="GHEA Grapalat"/>
          <w:b/>
          <w:lang w:val="hy-AM"/>
        </w:rPr>
        <w:t xml:space="preserve"> </w:t>
      </w:r>
      <w:r w:rsidR="00AF2695" w:rsidRPr="00424497">
        <w:rPr>
          <w:rFonts w:ascii="GHEA Grapalat" w:hAnsi="GHEA Grapalat" w:cs="Sylfaen"/>
          <w:b/>
          <w:lang w:val="hy-AM"/>
        </w:rPr>
        <w:t>ՄԱՍԻՆ</w:t>
      </w:r>
    </w:p>
    <w:p w14:paraId="0EAA9563" w14:textId="77777777" w:rsidR="00B87E82" w:rsidRPr="005B6BC9" w:rsidRDefault="00B87E82" w:rsidP="00AF2695">
      <w:pPr>
        <w:tabs>
          <w:tab w:val="left" w:pos="0"/>
        </w:tabs>
        <w:jc w:val="center"/>
        <w:rPr>
          <w:rFonts w:ascii="GHEA Grapalat" w:hAnsi="GHEA Grapalat"/>
          <w:lang w:val="hy-AM"/>
        </w:rPr>
      </w:pPr>
    </w:p>
    <w:p w14:paraId="41319EE7" w14:textId="1E48E534" w:rsidR="004179DC" w:rsidRPr="00C152A9" w:rsidRDefault="0054111D" w:rsidP="00C152A9">
      <w:pPr>
        <w:spacing w:line="360" w:lineRule="auto"/>
        <w:jc w:val="both"/>
        <w:rPr>
          <w:rFonts w:ascii="GHEA Grapalat" w:hAnsi="GHEA Grapalat"/>
          <w:lang w:val="hy-AM"/>
        </w:rPr>
      </w:pPr>
      <w:r w:rsidRPr="005E7BDA">
        <w:rPr>
          <w:rFonts w:ascii="GHEA Grapalat" w:hAnsi="GHEA Grapalat" w:cs="Sylfaen"/>
          <w:lang w:val="hy-AM"/>
        </w:rPr>
        <w:tab/>
      </w:r>
      <w:r w:rsidR="007F0BB8" w:rsidRPr="007F0BB8">
        <w:rPr>
          <w:rFonts w:ascii="GHEA Grapalat" w:hAnsi="GHEA Grapalat"/>
          <w:lang w:val="hy-AM"/>
        </w:rPr>
        <w:t xml:space="preserve">«Կորոնավիրուսի տնտեսական </w:t>
      </w:r>
      <w:r w:rsidR="007F0BB8">
        <w:rPr>
          <w:rFonts w:ascii="GHEA Grapalat" w:hAnsi="GHEA Grapalat"/>
          <w:lang w:val="hy-AM"/>
        </w:rPr>
        <w:t>հետև</w:t>
      </w:r>
      <w:r w:rsidR="007F0BB8" w:rsidRPr="007F0BB8">
        <w:rPr>
          <w:rFonts w:ascii="GHEA Grapalat" w:hAnsi="GHEA Grapalat"/>
          <w:lang w:val="hy-AM"/>
        </w:rPr>
        <w:t xml:space="preserve">անքների չեզոքացման </w:t>
      </w:r>
      <w:r w:rsidR="008D2F3A">
        <w:rPr>
          <w:rFonts w:ascii="GHEA Grapalat" w:hAnsi="GHEA Grapalat"/>
          <w:lang w:val="hy-AM"/>
        </w:rPr>
        <w:t xml:space="preserve">երկրորդ </w:t>
      </w:r>
      <w:r w:rsidR="007F0BB8" w:rsidRPr="007F0BB8">
        <w:rPr>
          <w:rFonts w:ascii="GHEA Grapalat" w:hAnsi="GHEA Grapalat"/>
          <w:lang w:val="hy-AM"/>
        </w:rPr>
        <w:t>միջոցառումը հաստատելու մասին»</w:t>
      </w:r>
      <w:r w:rsidR="007F0BB8" w:rsidRPr="00BC24CB">
        <w:rPr>
          <w:rFonts w:ascii="GHEA Grapalat" w:hAnsi="GHEA Grapalat"/>
          <w:b/>
          <w:lang w:val="hy-AM"/>
        </w:rPr>
        <w:t xml:space="preserve"> </w:t>
      </w:r>
      <w:r w:rsidR="0021319B">
        <w:rPr>
          <w:rFonts w:ascii="GHEA Grapalat" w:hAnsi="GHEA Grapalat"/>
          <w:lang w:val="hy-AM"/>
        </w:rPr>
        <w:t>Հ</w:t>
      </w:r>
      <w:r w:rsidR="0021319B" w:rsidRPr="0021319B">
        <w:rPr>
          <w:rFonts w:ascii="GHEA Grapalat" w:hAnsi="GHEA Grapalat"/>
          <w:lang w:val="hy-AM"/>
        </w:rPr>
        <w:t xml:space="preserve">այաստանի </w:t>
      </w:r>
      <w:r w:rsidR="0021319B">
        <w:rPr>
          <w:rFonts w:ascii="GHEA Grapalat" w:hAnsi="GHEA Grapalat"/>
          <w:lang w:val="hy-AM"/>
        </w:rPr>
        <w:t>Հ</w:t>
      </w:r>
      <w:r w:rsidR="0021319B" w:rsidRPr="0021319B">
        <w:rPr>
          <w:rFonts w:ascii="GHEA Grapalat" w:hAnsi="GHEA Grapalat"/>
          <w:lang w:val="hy-AM"/>
        </w:rPr>
        <w:t>անրապե</w:t>
      </w:r>
      <w:r w:rsidR="0021319B" w:rsidRPr="0021319B">
        <w:rPr>
          <w:rFonts w:ascii="GHEA Grapalat" w:hAnsi="GHEA Grapalat"/>
          <w:lang w:val="hy-AM"/>
        </w:rPr>
        <w:softHyphen/>
        <w:t>տության կառավարության որոշման նախագծի ընդունման</w:t>
      </w:r>
      <w:r w:rsidR="00350BD5" w:rsidRPr="00350BD5">
        <w:rPr>
          <w:rFonts w:ascii="GHEA Grapalat" w:hAnsi="GHEA Grapalat"/>
          <w:lang w:val="hy-AM"/>
        </w:rPr>
        <w:t xml:space="preserve"> </w:t>
      </w:r>
      <w:r w:rsidR="00494B68" w:rsidRPr="005B6BC9">
        <w:rPr>
          <w:rFonts w:ascii="GHEA Grapalat" w:hAnsi="GHEA Grapalat" w:cs="Sylfaen"/>
          <w:lang w:val="hy-AM"/>
        </w:rPr>
        <w:t>կապակցու</w:t>
      </w:r>
      <w:r w:rsidR="0021319B" w:rsidRPr="0021319B">
        <w:rPr>
          <w:rFonts w:ascii="GHEA Grapalat" w:hAnsi="GHEA Grapalat" w:cs="Sylfaen"/>
          <w:lang w:val="hy-AM"/>
        </w:rPr>
        <w:softHyphen/>
      </w:r>
      <w:r w:rsidR="00494B68" w:rsidRPr="005B6BC9">
        <w:rPr>
          <w:rFonts w:ascii="GHEA Grapalat" w:hAnsi="GHEA Grapalat" w:cs="Sylfaen"/>
          <w:lang w:val="hy-AM"/>
        </w:rPr>
        <w:t>թյամբ այլ իրավական ակտերի ընդունման անհրաժեշտությունը բացակայում է։</w:t>
      </w:r>
    </w:p>
    <w:sectPr w:rsidR="004179DC" w:rsidRPr="00C152A9" w:rsidSect="00D71B6A">
      <w:pgSz w:w="11906" w:h="16838"/>
      <w:pgMar w:top="810" w:right="850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07653D"/>
    <w:multiLevelType w:val="hybridMultilevel"/>
    <w:tmpl w:val="DC6806AC"/>
    <w:lvl w:ilvl="0" w:tplc="6F466018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B6B14F0"/>
    <w:multiLevelType w:val="hybridMultilevel"/>
    <w:tmpl w:val="FA2AB502"/>
    <w:lvl w:ilvl="0" w:tplc="C0007ACA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FFFC268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64A53E6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14D0DE92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404277E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2DB49764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7E3E87F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3624784A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5EA1BA8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2">
    <w:nsid w:val="27E47F1C"/>
    <w:multiLevelType w:val="hybridMultilevel"/>
    <w:tmpl w:val="4BE2B4A0"/>
    <w:lvl w:ilvl="0" w:tplc="B88A274A">
      <w:start w:val="1"/>
      <w:numFmt w:val="bullet"/>
      <w:lvlText w:val="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347407A3"/>
    <w:multiLevelType w:val="hybridMultilevel"/>
    <w:tmpl w:val="36C4503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A5F0964"/>
    <w:multiLevelType w:val="hybridMultilevel"/>
    <w:tmpl w:val="17CADE7C"/>
    <w:lvl w:ilvl="0" w:tplc="F5C40656">
      <w:start w:val="1"/>
      <w:numFmt w:val="decimal"/>
      <w:lvlText w:val="%1."/>
      <w:lvlJc w:val="left"/>
      <w:pPr>
        <w:ind w:left="405" w:hanging="405"/>
      </w:pPr>
      <w:rPr>
        <w:rFonts w:cs="Sylfae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DE147D"/>
    <w:multiLevelType w:val="hybridMultilevel"/>
    <w:tmpl w:val="6C28B03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30D83902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F4557A6"/>
    <w:multiLevelType w:val="hybridMultilevel"/>
    <w:tmpl w:val="6CAED0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C7B176D"/>
    <w:multiLevelType w:val="hybridMultilevel"/>
    <w:tmpl w:val="ED72D4E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06D6FC2"/>
    <w:multiLevelType w:val="hybridMultilevel"/>
    <w:tmpl w:val="5FC800CA"/>
    <w:lvl w:ilvl="0" w:tplc="0409000F">
      <w:start w:val="1"/>
      <w:numFmt w:val="decimal"/>
      <w:lvlText w:val="%1."/>
      <w:lvlJc w:val="left"/>
      <w:pPr>
        <w:ind w:left="1170" w:hanging="360"/>
      </w:pPr>
    </w:lvl>
    <w:lvl w:ilvl="1" w:tplc="04090011">
      <w:start w:val="1"/>
      <w:numFmt w:val="decimal"/>
      <w:lvlText w:val="%2)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46B3128"/>
    <w:multiLevelType w:val="hybridMultilevel"/>
    <w:tmpl w:val="01E04C44"/>
    <w:lvl w:ilvl="0" w:tplc="B88A274A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4D4710F"/>
    <w:multiLevelType w:val="hybridMultilevel"/>
    <w:tmpl w:val="466022B6"/>
    <w:lvl w:ilvl="0" w:tplc="254C21C4">
      <w:start w:val="1"/>
      <w:numFmt w:val="bullet"/>
      <w:lvlText w:val="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AC41970" w:tentative="1">
      <w:start w:val="1"/>
      <w:numFmt w:val="bullet"/>
      <w:lvlText w:val="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298C6184" w:tentative="1">
      <w:start w:val="1"/>
      <w:numFmt w:val="bullet"/>
      <w:lvlText w:val="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75D6F42A" w:tentative="1">
      <w:start w:val="1"/>
      <w:numFmt w:val="bullet"/>
      <w:lvlText w:val="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AB928894" w:tentative="1">
      <w:start w:val="1"/>
      <w:numFmt w:val="bullet"/>
      <w:lvlText w:val="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22F209D2" w:tentative="1">
      <w:start w:val="1"/>
      <w:numFmt w:val="bullet"/>
      <w:lvlText w:val="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3358262E" w:tentative="1">
      <w:start w:val="1"/>
      <w:numFmt w:val="bullet"/>
      <w:lvlText w:val="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0BC24B7C" w:tentative="1">
      <w:start w:val="1"/>
      <w:numFmt w:val="bullet"/>
      <w:lvlText w:val="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589E1CB4" w:tentative="1">
      <w:start w:val="1"/>
      <w:numFmt w:val="bullet"/>
      <w:lvlText w:val="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>
    <w:nsid w:val="7381682A"/>
    <w:multiLevelType w:val="hybridMultilevel"/>
    <w:tmpl w:val="E5EA04D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64F7E68"/>
    <w:multiLevelType w:val="hybridMultilevel"/>
    <w:tmpl w:val="F93638C8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1"/>
  </w:num>
  <w:num w:numId="5">
    <w:abstractNumId w:val="4"/>
  </w:num>
  <w:num w:numId="6">
    <w:abstractNumId w:val="1"/>
  </w:num>
  <w:num w:numId="7">
    <w:abstractNumId w:val="10"/>
  </w:num>
  <w:num w:numId="8">
    <w:abstractNumId w:val="12"/>
  </w:num>
  <w:num w:numId="9">
    <w:abstractNumId w:val="2"/>
  </w:num>
  <w:num w:numId="10">
    <w:abstractNumId w:val="9"/>
  </w:num>
  <w:num w:numId="11">
    <w:abstractNumId w:val="8"/>
  </w:num>
  <w:num w:numId="12">
    <w:abstractNumId w:val="5"/>
  </w:num>
  <w:num w:numId="13">
    <w:abstractNumId w:val="7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0704"/>
    <w:rsid w:val="0000269C"/>
    <w:rsid w:val="00025B24"/>
    <w:rsid w:val="00025C70"/>
    <w:rsid w:val="00027A43"/>
    <w:rsid w:val="00030744"/>
    <w:rsid w:val="00057381"/>
    <w:rsid w:val="00060446"/>
    <w:rsid w:val="000771A8"/>
    <w:rsid w:val="000829AD"/>
    <w:rsid w:val="0009013B"/>
    <w:rsid w:val="00095047"/>
    <w:rsid w:val="000B79AA"/>
    <w:rsid w:val="000C371E"/>
    <w:rsid w:val="000C4CCB"/>
    <w:rsid w:val="000D00A6"/>
    <w:rsid w:val="000D7156"/>
    <w:rsid w:val="000E7749"/>
    <w:rsid w:val="000E7A1E"/>
    <w:rsid w:val="000E7FB3"/>
    <w:rsid w:val="000F43EF"/>
    <w:rsid w:val="00101EE8"/>
    <w:rsid w:val="0011016E"/>
    <w:rsid w:val="001176D6"/>
    <w:rsid w:val="00117B17"/>
    <w:rsid w:val="00126D6A"/>
    <w:rsid w:val="00133ADD"/>
    <w:rsid w:val="00135119"/>
    <w:rsid w:val="00145E6B"/>
    <w:rsid w:val="00154089"/>
    <w:rsid w:val="00161725"/>
    <w:rsid w:val="0016724A"/>
    <w:rsid w:val="00170640"/>
    <w:rsid w:val="00173632"/>
    <w:rsid w:val="00177445"/>
    <w:rsid w:val="001930EB"/>
    <w:rsid w:val="001940A5"/>
    <w:rsid w:val="001945C9"/>
    <w:rsid w:val="001A7F4E"/>
    <w:rsid w:val="001C0314"/>
    <w:rsid w:val="001C3649"/>
    <w:rsid w:val="001C59C5"/>
    <w:rsid w:val="001C64F1"/>
    <w:rsid w:val="001D1461"/>
    <w:rsid w:val="001D1F02"/>
    <w:rsid w:val="001D34DD"/>
    <w:rsid w:val="001D432A"/>
    <w:rsid w:val="001E2955"/>
    <w:rsid w:val="00201E01"/>
    <w:rsid w:val="00210A26"/>
    <w:rsid w:val="0021319B"/>
    <w:rsid w:val="0021703F"/>
    <w:rsid w:val="002356E7"/>
    <w:rsid w:val="00236F99"/>
    <w:rsid w:val="00255B0B"/>
    <w:rsid w:val="0026114D"/>
    <w:rsid w:val="00273846"/>
    <w:rsid w:val="002818EF"/>
    <w:rsid w:val="00285B7D"/>
    <w:rsid w:val="002971B6"/>
    <w:rsid w:val="002A0B90"/>
    <w:rsid w:val="002B533C"/>
    <w:rsid w:val="002C1DFA"/>
    <w:rsid w:val="002C386C"/>
    <w:rsid w:val="002C5F0A"/>
    <w:rsid w:val="002D66F9"/>
    <w:rsid w:val="002E1B99"/>
    <w:rsid w:val="002E20B6"/>
    <w:rsid w:val="002E351D"/>
    <w:rsid w:val="002F5C43"/>
    <w:rsid w:val="00300B00"/>
    <w:rsid w:val="00316259"/>
    <w:rsid w:val="00316CEA"/>
    <w:rsid w:val="00334762"/>
    <w:rsid w:val="003373D7"/>
    <w:rsid w:val="00350BD5"/>
    <w:rsid w:val="003549A8"/>
    <w:rsid w:val="00373C8D"/>
    <w:rsid w:val="00380982"/>
    <w:rsid w:val="00385E5A"/>
    <w:rsid w:val="003A7494"/>
    <w:rsid w:val="003B7EE4"/>
    <w:rsid w:val="003C6D8E"/>
    <w:rsid w:val="003C76A0"/>
    <w:rsid w:val="003D4255"/>
    <w:rsid w:val="003E1359"/>
    <w:rsid w:val="003E1D05"/>
    <w:rsid w:val="003E39EE"/>
    <w:rsid w:val="003E4605"/>
    <w:rsid w:val="004024E9"/>
    <w:rsid w:val="0040299F"/>
    <w:rsid w:val="004167B3"/>
    <w:rsid w:val="004179DC"/>
    <w:rsid w:val="0042211E"/>
    <w:rsid w:val="00431C27"/>
    <w:rsid w:val="00433915"/>
    <w:rsid w:val="00436B5C"/>
    <w:rsid w:val="00454AB5"/>
    <w:rsid w:val="004736B7"/>
    <w:rsid w:val="00473956"/>
    <w:rsid w:val="004806ED"/>
    <w:rsid w:val="004823E2"/>
    <w:rsid w:val="00494B68"/>
    <w:rsid w:val="00495258"/>
    <w:rsid w:val="00495E48"/>
    <w:rsid w:val="004B1C73"/>
    <w:rsid w:val="004D03AB"/>
    <w:rsid w:val="004E1B2C"/>
    <w:rsid w:val="004E5CBB"/>
    <w:rsid w:val="004F6879"/>
    <w:rsid w:val="005159C5"/>
    <w:rsid w:val="0052585D"/>
    <w:rsid w:val="0054111D"/>
    <w:rsid w:val="0054346A"/>
    <w:rsid w:val="00551EAA"/>
    <w:rsid w:val="0055799C"/>
    <w:rsid w:val="00574596"/>
    <w:rsid w:val="005815E9"/>
    <w:rsid w:val="005A23AC"/>
    <w:rsid w:val="005A2B2A"/>
    <w:rsid w:val="005B6BC9"/>
    <w:rsid w:val="005C7EBC"/>
    <w:rsid w:val="005D61BB"/>
    <w:rsid w:val="005E7BDA"/>
    <w:rsid w:val="005F6642"/>
    <w:rsid w:val="0060239F"/>
    <w:rsid w:val="00607A2D"/>
    <w:rsid w:val="00614ABA"/>
    <w:rsid w:val="0062097C"/>
    <w:rsid w:val="00627D9C"/>
    <w:rsid w:val="00640B98"/>
    <w:rsid w:val="0068737D"/>
    <w:rsid w:val="00694201"/>
    <w:rsid w:val="00695537"/>
    <w:rsid w:val="006A4AA4"/>
    <w:rsid w:val="006B4DCC"/>
    <w:rsid w:val="006C0366"/>
    <w:rsid w:val="006C780A"/>
    <w:rsid w:val="006D0D16"/>
    <w:rsid w:val="006D4DA1"/>
    <w:rsid w:val="006E14ED"/>
    <w:rsid w:val="006E48C3"/>
    <w:rsid w:val="006E7848"/>
    <w:rsid w:val="00702E14"/>
    <w:rsid w:val="00703BD6"/>
    <w:rsid w:val="00716B67"/>
    <w:rsid w:val="0073086B"/>
    <w:rsid w:val="00733B09"/>
    <w:rsid w:val="00762A4B"/>
    <w:rsid w:val="00786443"/>
    <w:rsid w:val="00796E89"/>
    <w:rsid w:val="007B3F97"/>
    <w:rsid w:val="007C1615"/>
    <w:rsid w:val="007C2126"/>
    <w:rsid w:val="007D22DB"/>
    <w:rsid w:val="007D46AE"/>
    <w:rsid w:val="007D52E1"/>
    <w:rsid w:val="007F0BB8"/>
    <w:rsid w:val="0080368B"/>
    <w:rsid w:val="00806F01"/>
    <w:rsid w:val="00813FC9"/>
    <w:rsid w:val="00814549"/>
    <w:rsid w:val="008355C0"/>
    <w:rsid w:val="00836052"/>
    <w:rsid w:val="00840326"/>
    <w:rsid w:val="00840A1C"/>
    <w:rsid w:val="00844334"/>
    <w:rsid w:val="00847EE4"/>
    <w:rsid w:val="0085062C"/>
    <w:rsid w:val="00862A43"/>
    <w:rsid w:val="008632BF"/>
    <w:rsid w:val="00863FA5"/>
    <w:rsid w:val="00876638"/>
    <w:rsid w:val="00885044"/>
    <w:rsid w:val="00886BC2"/>
    <w:rsid w:val="008947FC"/>
    <w:rsid w:val="00896654"/>
    <w:rsid w:val="008977E8"/>
    <w:rsid w:val="008A1459"/>
    <w:rsid w:val="008A29D9"/>
    <w:rsid w:val="008B43CC"/>
    <w:rsid w:val="008B4FA4"/>
    <w:rsid w:val="008D2F3A"/>
    <w:rsid w:val="008D5D25"/>
    <w:rsid w:val="008E050F"/>
    <w:rsid w:val="008F0E31"/>
    <w:rsid w:val="00916467"/>
    <w:rsid w:val="00934C28"/>
    <w:rsid w:val="00934F76"/>
    <w:rsid w:val="0094122D"/>
    <w:rsid w:val="009523CF"/>
    <w:rsid w:val="00981FAA"/>
    <w:rsid w:val="009B1514"/>
    <w:rsid w:val="009C08E4"/>
    <w:rsid w:val="009C1D9B"/>
    <w:rsid w:val="009C7290"/>
    <w:rsid w:val="009D4D36"/>
    <w:rsid w:val="009D64F8"/>
    <w:rsid w:val="009F4996"/>
    <w:rsid w:val="009F4ABA"/>
    <w:rsid w:val="00A10C09"/>
    <w:rsid w:val="00A25550"/>
    <w:rsid w:val="00A308A9"/>
    <w:rsid w:val="00A324B7"/>
    <w:rsid w:val="00A37B2A"/>
    <w:rsid w:val="00A50A09"/>
    <w:rsid w:val="00A524D7"/>
    <w:rsid w:val="00A7496C"/>
    <w:rsid w:val="00A760E3"/>
    <w:rsid w:val="00A97BAF"/>
    <w:rsid w:val="00AA5E4E"/>
    <w:rsid w:val="00AB31BB"/>
    <w:rsid w:val="00AB37D9"/>
    <w:rsid w:val="00AD558A"/>
    <w:rsid w:val="00AE0704"/>
    <w:rsid w:val="00AF2695"/>
    <w:rsid w:val="00AF5C62"/>
    <w:rsid w:val="00B00E0B"/>
    <w:rsid w:val="00B06DE4"/>
    <w:rsid w:val="00B20405"/>
    <w:rsid w:val="00B21C2E"/>
    <w:rsid w:val="00B26345"/>
    <w:rsid w:val="00B263F0"/>
    <w:rsid w:val="00B3553B"/>
    <w:rsid w:val="00B4072E"/>
    <w:rsid w:val="00B43432"/>
    <w:rsid w:val="00B43868"/>
    <w:rsid w:val="00B513EA"/>
    <w:rsid w:val="00B74C8D"/>
    <w:rsid w:val="00B813A8"/>
    <w:rsid w:val="00B85D94"/>
    <w:rsid w:val="00B87E82"/>
    <w:rsid w:val="00BB1053"/>
    <w:rsid w:val="00BC24CB"/>
    <w:rsid w:val="00BD3494"/>
    <w:rsid w:val="00BE1148"/>
    <w:rsid w:val="00C152A9"/>
    <w:rsid w:val="00C319E1"/>
    <w:rsid w:val="00C47D39"/>
    <w:rsid w:val="00C53762"/>
    <w:rsid w:val="00C56F0E"/>
    <w:rsid w:val="00C66EC9"/>
    <w:rsid w:val="00C72811"/>
    <w:rsid w:val="00C72A19"/>
    <w:rsid w:val="00C7414E"/>
    <w:rsid w:val="00C74F76"/>
    <w:rsid w:val="00C76038"/>
    <w:rsid w:val="00C92EAA"/>
    <w:rsid w:val="00CA3810"/>
    <w:rsid w:val="00CA59FE"/>
    <w:rsid w:val="00CB06F3"/>
    <w:rsid w:val="00CB3A4D"/>
    <w:rsid w:val="00CF378E"/>
    <w:rsid w:val="00CF5601"/>
    <w:rsid w:val="00D01A33"/>
    <w:rsid w:val="00D03281"/>
    <w:rsid w:val="00D054C6"/>
    <w:rsid w:val="00D33006"/>
    <w:rsid w:val="00D34F62"/>
    <w:rsid w:val="00D545CB"/>
    <w:rsid w:val="00D61374"/>
    <w:rsid w:val="00D621D8"/>
    <w:rsid w:val="00D63F5D"/>
    <w:rsid w:val="00D71B6A"/>
    <w:rsid w:val="00D72957"/>
    <w:rsid w:val="00D919F1"/>
    <w:rsid w:val="00DE0C90"/>
    <w:rsid w:val="00DE1C07"/>
    <w:rsid w:val="00E03A5F"/>
    <w:rsid w:val="00E05EFC"/>
    <w:rsid w:val="00E07079"/>
    <w:rsid w:val="00E10A1B"/>
    <w:rsid w:val="00E14F30"/>
    <w:rsid w:val="00E26821"/>
    <w:rsid w:val="00E27BBD"/>
    <w:rsid w:val="00E40D79"/>
    <w:rsid w:val="00E75B9C"/>
    <w:rsid w:val="00E764F9"/>
    <w:rsid w:val="00E80630"/>
    <w:rsid w:val="00E86DF2"/>
    <w:rsid w:val="00E871F0"/>
    <w:rsid w:val="00EA1EE5"/>
    <w:rsid w:val="00EA5A37"/>
    <w:rsid w:val="00EB0FDF"/>
    <w:rsid w:val="00EB1B30"/>
    <w:rsid w:val="00EB1F1B"/>
    <w:rsid w:val="00EB2997"/>
    <w:rsid w:val="00EB4397"/>
    <w:rsid w:val="00EB6063"/>
    <w:rsid w:val="00EB76E3"/>
    <w:rsid w:val="00EC0F87"/>
    <w:rsid w:val="00EC5D7C"/>
    <w:rsid w:val="00EC6237"/>
    <w:rsid w:val="00EE01B7"/>
    <w:rsid w:val="00EE37C7"/>
    <w:rsid w:val="00EE5A28"/>
    <w:rsid w:val="00EF1BEE"/>
    <w:rsid w:val="00EF40D5"/>
    <w:rsid w:val="00F04BB4"/>
    <w:rsid w:val="00F05C65"/>
    <w:rsid w:val="00F13FD7"/>
    <w:rsid w:val="00F42E2E"/>
    <w:rsid w:val="00F47F04"/>
    <w:rsid w:val="00F86D02"/>
    <w:rsid w:val="00FA130B"/>
    <w:rsid w:val="00FA634D"/>
    <w:rsid w:val="00FB4E0C"/>
    <w:rsid w:val="00FC0E97"/>
    <w:rsid w:val="00FC3D8C"/>
    <w:rsid w:val="00FC3D95"/>
    <w:rsid w:val="00FE6F78"/>
    <w:rsid w:val="00FF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99C196F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4CB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C24CB"/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annotation reference" w:uiPriority="99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qFormat="1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E0704"/>
    <w:rPr>
      <w:rFonts w:ascii="Times Armenian" w:hAnsi="Times Armenian"/>
      <w:sz w:val="24"/>
      <w:szCs w:val="24"/>
      <w:lang w:val="ru-RU" w:eastAsia="ru-RU"/>
    </w:rPr>
  </w:style>
  <w:style w:type="paragraph" w:styleId="Heading1">
    <w:name w:val="heading 1"/>
    <w:basedOn w:val="Normal"/>
    <w:next w:val="Normal"/>
    <w:link w:val="Heading1Char"/>
    <w:uiPriority w:val="9"/>
    <w:qFormat/>
    <w:rsid w:val="00BC24CB"/>
    <w:pPr>
      <w:keepNext/>
      <w:keepLines/>
      <w:spacing w:before="480" w:after="120"/>
      <w:outlineLvl w:val="0"/>
    </w:pPr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harCharChar">
    <w:name w:val="Знак Знак Char Char Char"/>
    <w:basedOn w:val="Normal"/>
    <w:rsid w:val="00AE0704"/>
    <w:rPr>
      <w:rFonts w:ascii="Times New Roman" w:hAnsi="Times New Roman"/>
      <w:lang w:val="pl-PL" w:eastAsia="pl-PL"/>
    </w:rPr>
  </w:style>
  <w:style w:type="paragraph" w:styleId="BodyText">
    <w:name w:val="Body Text"/>
    <w:basedOn w:val="Normal"/>
    <w:rsid w:val="00AE0704"/>
    <w:pPr>
      <w:jc w:val="both"/>
    </w:pPr>
    <w:rPr>
      <w:rFonts w:ascii="GHEA Grapalat" w:hAnsi="GHEA Grapalat"/>
      <w:lang w:val="fr-FR"/>
    </w:rPr>
  </w:style>
  <w:style w:type="paragraph" w:styleId="BalloonText">
    <w:name w:val="Balloon Text"/>
    <w:basedOn w:val="Normal"/>
    <w:semiHidden/>
    <w:rsid w:val="00C66EC9"/>
    <w:rPr>
      <w:rFonts w:ascii="Tahoma" w:hAnsi="Tahoma" w:cs="Tahoma"/>
      <w:sz w:val="16"/>
      <w:szCs w:val="16"/>
    </w:rPr>
  </w:style>
  <w:style w:type="paragraph" w:styleId="NormalWeb">
    <w:name w:val="Normal (Web)"/>
    <w:aliases w:val="webb,Обычный (веб) Знак Знак,Знак Знак Знак Знак,Обычный (веб) Знак Знак Знак,Знак Знак Знак1 Знак Знак Знак Знак Знак,Знак1,Знак"/>
    <w:basedOn w:val="Normal"/>
    <w:link w:val="NormalWebChar"/>
    <w:unhideWhenUsed/>
    <w:qFormat/>
    <w:rsid w:val="00EB0FDF"/>
    <w:pPr>
      <w:spacing w:before="100" w:beforeAutospacing="1" w:after="100" w:afterAutospacing="1"/>
    </w:pPr>
    <w:rPr>
      <w:rFonts w:ascii="Times New Roman" w:hAnsi="Times New Roman"/>
      <w:lang w:val="x-none" w:eastAsia="x-none"/>
    </w:rPr>
  </w:style>
  <w:style w:type="character" w:customStyle="1" w:styleId="NormalWebChar">
    <w:name w:val="Normal (Web) Char"/>
    <w:aliases w:val="webb Char,Обычный (веб) Знак Знак Char,Знак Знак Знак Знак Char,Обычный (веб) Знак Знак Знак Char,Знак Знак Знак1 Знак Знак Знак Знак Знак Char,Знак1 Char,Знак Char"/>
    <w:link w:val="NormalWeb"/>
    <w:locked/>
    <w:rsid w:val="00EB0FDF"/>
    <w:rPr>
      <w:sz w:val="24"/>
      <w:szCs w:val="24"/>
      <w:lang w:val="x-none" w:eastAsia="x-none"/>
    </w:rPr>
  </w:style>
  <w:style w:type="paragraph" w:customStyle="1" w:styleId="mechtex">
    <w:name w:val="mechtex"/>
    <w:basedOn w:val="Normal"/>
    <w:link w:val="mechtexChar"/>
    <w:rsid w:val="00454AB5"/>
    <w:pPr>
      <w:jc w:val="center"/>
    </w:pPr>
    <w:rPr>
      <w:rFonts w:ascii="Arial Armenian" w:hAnsi="Arial Armenian"/>
      <w:sz w:val="22"/>
      <w:szCs w:val="22"/>
      <w:lang w:val="x-none"/>
    </w:rPr>
  </w:style>
  <w:style w:type="character" w:customStyle="1" w:styleId="mechtexChar">
    <w:name w:val="mechtex Char"/>
    <w:link w:val="mechtex"/>
    <w:locked/>
    <w:rsid w:val="00454AB5"/>
    <w:rPr>
      <w:rFonts w:ascii="Arial Armenian" w:hAnsi="Arial Armenian"/>
      <w:sz w:val="22"/>
      <w:szCs w:val="22"/>
      <w:lang w:eastAsia="ru-RU"/>
    </w:rPr>
  </w:style>
  <w:style w:type="paragraph" w:styleId="BodyTextIndent">
    <w:name w:val="Body Text Indent"/>
    <w:basedOn w:val="Normal"/>
    <w:link w:val="BodyTextIndentChar"/>
    <w:rsid w:val="000E7A1E"/>
    <w:pPr>
      <w:spacing w:after="120"/>
      <w:ind w:left="283"/>
    </w:pPr>
  </w:style>
  <w:style w:type="character" w:customStyle="1" w:styleId="BodyTextIndentChar">
    <w:name w:val="Body Text Indent Char"/>
    <w:link w:val="BodyTextIndent"/>
    <w:rsid w:val="000E7A1E"/>
    <w:rPr>
      <w:rFonts w:ascii="Times Armenian" w:hAnsi="Times Armenian"/>
      <w:sz w:val="24"/>
      <w:szCs w:val="24"/>
      <w:lang w:val="ru-RU" w:eastAsia="ru-RU"/>
    </w:rPr>
  </w:style>
  <w:style w:type="paragraph" w:styleId="ListParagraph">
    <w:name w:val="List Paragraph"/>
    <w:aliases w:val="List_Paragraph,Multilevel para_II,List Paragraph1,List Paragraph-ExecSummary,Akapit z listą BS,List Paragraph 1,List Paragraph (numbered (a)),OBC Bullet,List Paragraph11,Normal numbered,Абзац списка,Paragraphe de liste PBLH,Bullets"/>
    <w:basedOn w:val="Normal"/>
    <w:link w:val="ListParagraphChar"/>
    <w:uiPriority w:val="34"/>
    <w:qFormat/>
    <w:rsid w:val="00876638"/>
    <w:pPr>
      <w:spacing w:after="160" w:line="259" w:lineRule="auto"/>
      <w:ind w:left="720"/>
      <w:contextualSpacing/>
    </w:pPr>
    <w:rPr>
      <w:rFonts w:ascii="Calibri" w:eastAsia="Calibri" w:hAnsi="Calibri"/>
      <w:sz w:val="22"/>
      <w:szCs w:val="22"/>
      <w:lang w:eastAsia="x-none"/>
    </w:rPr>
  </w:style>
  <w:style w:type="character" w:styleId="Strong">
    <w:name w:val="Strong"/>
    <w:qFormat/>
    <w:rsid w:val="00F05C65"/>
    <w:rPr>
      <w:b/>
      <w:bCs/>
    </w:rPr>
  </w:style>
  <w:style w:type="character" w:customStyle="1" w:styleId="ListParagraphChar">
    <w:name w:val="List Paragraph Char"/>
    <w:aliases w:val="List_Paragraph Char,Multilevel para_II Char,List Paragraph1 Char,List Paragraph-ExecSummary Char,Akapit z listą BS Char,List Paragraph 1 Char,List Paragraph (numbered (a)) Char,OBC Bullet Char,List Paragraph11 Char,Абзац списка Char"/>
    <w:link w:val="ListParagraph"/>
    <w:uiPriority w:val="34"/>
    <w:locked/>
    <w:rsid w:val="005159C5"/>
    <w:rPr>
      <w:rFonts w:ascii="Calibri" w:eastAsia="Calibri" w:hAnsi="Calibri"/>
      <w:sz w:val="22"/>
      <w:szCs w:val="22"/>
      <w:lang w:val="ru-RU"/>
    </w:rPr>
  </w:style>
  <w:style w:type="table" w:styleId="TableGrid">
    <w:name w:val="Table Grid"/>
    <w:basedOn w:val="TableNormal"/>
    <w:rsid w:val="004952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E10A1B"/>
    <w:rPr>
      <w:sz w:val="16"/>
      <w:szCs w:val="16"/>
    </w:rPr>
  </w:style>
  <w:style w:type="paragraph" w:customStyle="1" w:styleId="norm">
    <w:name w:val="norm"/>
    <w:basedOn w:val="Normal"/>
    <w:link w:val="normChar"/>
    <w:rsid w:val="006E14ED"/>
    <w:pPr>
      <w:spacing w:line="480" w:lineRule="auto"/>
      <w:ind w:firstLine="709"/>
      <w:jc w:val="both"/>
    </w:pPr>
    <w:rPr>
      <w:rFonts w:ascii="Arial Armenian" w:hAnsi="Arial Armenian"/>
      <w:sz w:val="20"/>
      <w:szCs w:val="20"/>
      <w:lang w:val="x-none"/>
    </w:rPr>
  </w:style>
  <w:style w:type="character" w:customStyle="1" w:styleId="normChar">
    <w:name w:val="norm Char"/>
    <w:link w:val="norm"/>
    <w:locked/>
    <w:rsid w:val="006E14ED"/>
    <w:rPr>
      <w:rFonts w:ascii="Arial Armenian" w:hAnsi="Arial Armenian"/>
      <w:lang w:val="x-none" w:eastAsia="ru-RU"/>
    </w:rPr>
  </w:style>
  <w:style w:type="character" w:customStyle="1" w:styleId="Heading1Char">
    <w:name w:val="Heading 1 Char"/>
    <w:basedOn w:val="DefaultParagraphFont"/>
    <w:link w:val="Heading1"/>
    <w:uiPriority w:val="9"/>
    <w:rsid w:val="00BC24CB"/>
    <w:rPr>
      <w:rFonts w:ascii="GHEA Grapalat" w:eastAsiaTheme="majorEastAsia" w:hAnsi="GHEA Grapalat" w:cstheme="majorBidi"/>
      <w:b/>
      <w:bCs/>
      <w:color w:val="365F91" w:themeColor="accent1" w:themeShade="BF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213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94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6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70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5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7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13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12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F5E2D9-CDA3-4180-A1E3-441F1C4B1FF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654</Words>
  <Characters>3730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Home</Company>
  <LinksUpToDate>false</LinksUpToDate>
  <CharactersWithSpaces>4376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Artur Petrosyan1</dc:creator>
  <cp:keywords>https:/mul-agri.gov.am/tasks/docs/attachment.php?id=130631&amp;fn=3Himnavorum.docx&amp;out=1&amp;token=</cp:keywords>
  <cp:lastModifiedBy>Tigran A. Khachatryan</cp:lastModifiedBy>
  <cp:revision>2</cp:revision>
  <dcterms:created xsi:type="dcterms:W3CDTF">2020-03-26T05:54:00Z</dcterms:created>
  <dcterms:modified xsi:type="dcterms:W3CDTF">2020-03-26T05:54:00Z</dcterms:modified>
</cp:coreProperties>
</file>