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3A2C1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BFD30A2" w14:textId="31BCA5E6" w:rsidR="00F542A0" w:rsidRPr="00F542A0" w:rsidRDefault="00F542A0" w:rsidP="00F542A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1B00A707" w14:textId="0DF786DB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3147CB5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4400D1F8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6E83E2FF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4A8418D" w14:textId="66F74C36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14:paraId="55E7B43C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4FA3EDC" w14:textId="77777777" w:rsidR="00F542A0" w:rsidRPr="00F542A0" w:rsidRDefault="00F542A0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2003 ԹՎԱԿԱՆԻ ԴԵԿՏԵՄԲԵՐԻ 24-Ի N 1937-Ն ՈՐՈՇՄԱՆ ՄԵՋ ՓՈՓՈԽՈՒԹՅՈՒՆ ԵՎ ԼՐԱՑՈՒՄ ԿԱՏԱՐԵԼՈՒ ՄԱՍԻՆ</w:t>
      </w:r>
    </w:p>
    <w:p w14:paraId="7F4A4852" w14:textId="77777777" w:rsidR="00F542A0" w:rsidRPr="00F542A0" w:rsidRDefault="00F542A0" w:rsidP="00F542A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FC58027" w14:textId="77777777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Ղեկավարվելով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0" w:name="_GoBack"/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</w:t>
      </w:r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</w:t>
      </w:r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մասերով</w:t>
      </w:r>
      <w:proofErr w:type="spellEnd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՝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GHEA Grapalat"/>
          <w:color w:val="000000"/>
          <w:sz w:val="24"/>
          <w:szCs w:val="24"/>
        </w:rPr>
        <w:t>Հա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նրապետության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F542A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F542A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14:paraId="36D23681" w14:textId="425D9047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2003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«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բյուջեից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սուբսիդիաների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դրամաշնորհների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հատկացման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1937-Ն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հավելվածում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փոփոխությունը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14:paraId="41C81BE2" w14:textId="293FF920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38-րդ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կետ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շարադրել հետևյալ խմբագրությամբ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4E291CE" w14:textId="709EEF9A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«38.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վարչապետի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մրցութային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հանձնաժողովների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ստեղծման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սահմանվել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10-րդ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19-րդ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25-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րդ,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26-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և 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27-</w:t>
      </w:r>
      <w:r w:rsidRPr="00F542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կետերից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տարբերվող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:»</w:t>
      </w:r>
      <w:proofErr w:type="gram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73006A78" w14:textId="469BF10A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պահից՝ անմիջապես։</w:t>
      </w:r>
    </w:p>
    <w:p w14:paraId="7201673D" w14:textId="77777777" w:rsidR="00F542A0" w:rsidRPr="00F542A0" w:rsidRDefault="00F542A0" w:rsidP="00981F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542A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5"/>
        <w:gridCol w:w="4845"/>
      </w:tblGrid>
      <w:tr w:rsidR="00F542A0" w:rsidRPr="00F542A0" w14:paraId="75757733" w14:textId="77777777" w:rsidTr="00F542A0">
        <w:trPr>
          <w:tblCellSpacing w:w="5" w:type="dxa"/>
        </w:trPr>
        <w:tc>
          <w:tcPr>
            <w:tcW w:w="4500" w:type="dxa"/>
            <w:shd w:val="clear" w:color="auto" w:fill="FFFFFF"/>
            <w:vAlign w:val="center"/>
            <w:hideMark/>
          </w:tcPr>
          <w:bookmarkEnd w:id="0"/>
          <w:p w14:paraId="3AE293DC" w14:textId="77777777" w:rsidR="00F542A0" w:rsidRPr="00F542A0" w:rsidRDefault="00F542A0" w:rsidP="00F542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14F2CC6" w14:textId="77777777" w:rsidR="00F542A0" w:rsidRPr="00F542A0" w:rsidRDefault="00F542A0" w:rsidP="00F542A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F542A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F542A0" w:rsidRPr="00F542A0" w14:paraId="27494E65" w14:textId="77777777" w:rsidTr="00F542A0">
        <w:trPr>
          <w:tblCellSpacing w:w="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C7A0F80" w14:textId="77777777" w:rsidR="00F542A0" w:rsidRPr="00F542A0" w:rsidRDefault="00F542A0" w:rsidP="00F542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42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2020 թ. </w:t>
            </w:r>
          </w:p>
          <w:p w14:paraId="3E188F0B" w14:textId="67D68A07" w:rsidR="00F542A0" w:rsidRPr="00F542A0" w:rsidRDefault="00F542A0" w:rsidP="00F542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542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345FBA" w14:textId="77777777" w:rsidR="00F542A0" w:rsidRPr="00F542A0" w:rsidRDefault="00F542A0" w:rsidP="00F542A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745690D9" w14:textId="155A298F" w:rsidR="00F542A0" w:rsidRPr="00F542A0" w:rsidRDefault="00F542A0">
      <w:pPr>
        <w:rPr>
          <w:rFonts w:ascii="GHEA Grapalat" w:hAnsi="GHEA Grapalat"/>
          <w:sz w:val="24"/>
          <w:szCs w:val="24"/>
        </w:rPr>
      </w:pPr>
    </w:p>
    <w:p w14:paraId="3EF9187C" w14:textId="77777777" w:rsidR="00F542A0" w:rsidRPr="00F542A0" w:rsidRDefault="00F542A0">
      <w:pPr>
        <w:rPr>
          <w:rFonts w:ascii="GHEA Grapalat" w:hAnsi="GHEA Grapalat"/>
          <w:sz w:val="24"/>
          <w:szCs w:val="24"/>
        </w:rPr>
      </w:pPr>
      <w:r w:rsidRPr="00F542A0">
        <w:rPr>
          <w:rFonts w:ascii="GHEA Grapalat" w:hAnsi="GHEA Grapalat"/>
          <w:sz w:val="24"/>
          <w:szCs w:val="24"/>
        </w:rPr>
        <w:br w:type="page"/>
      </w:r>
    </w:p>
    <w:p w14:paraId="752D1619" w14:textId="77777777" w:rsidR="00F542A0" w:rsidRPr="00F542A0" w:rsidRDefault="00F542A0" w:rsidP="00F542A0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 w:rsidRPr="00F542A0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ՀԻՄՆԱՎՈՐՈՒՄ</w:t>
      </w:r>
    </w:p>
    <w:p w14:paraId="5DB5C11B" w14:textId="0E042BFC" w:rsidR="00F542A0" w:rsidRPr="00F542A0" w:rsidRDefault="00981FD7" w:rsidP="00F542A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</w:t>
      </w: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2003 ԹՎԱԿԱՆԻ ԴԵԿՏԵՄԲԵՐԻ 24-Ի N 1937-Ն ՈՐՈՇՄԱՆ ՄԵՋ ՓՈՓՈԽՈՒԹՅՈՒՆ ԵՎ ԼՐԱՑՈՒՄ ԿԱՏԱՐԵԼՈՒ ՄԱՍԻՆ</w:t>
      </w: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» ՈՐՈՇՄԱՆ ԸՆԴՈՒՆՄԱՆ  </w:t>
      </w:r>
    </w:p>
    <w:p w14:paraId="20BE04BF" w14:textId="77777777" w:rsidR="00F542A0" w:rsidRPr="00F542A0" w:rsidRDefault="00F542A0" w:rsidP="00F542A0">
      <w:pPr>
        <w:spacing w:after="0" w:line="24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11BB69B6" w14:textId="77777777" w:rsidR="00981FD7" w:rsidRDefault="00F542A0" w:rsidP="00981FD7">
      <w:pPr>
        <w:pStyle w:val="NormalWeb"/>
        <w:spacing w:after="0" w:line="360" w:lineRule="auto"/>
        <w:jc w:val="both"/>
        <w:rPr>
          <w:rFonts w:ascii="GHEA Grapalat" w:hAnsi="GHEA Grapalat"/>
          <w:color w:val="333333"/>
          <w:shd w:val="clear" w:color="auto" w:fill="FFFFFF"/>
          <w:lang w:val="hy-AM"/>
        </w:rPr>
      </w:pPr>
      <w:r w:rsidRPr="00F542A0">
        <w:rPr>
          <w:rFonts w:ascii="GHEA Grapalat" w:hAnsi="GHEA Grapalat"/>
          <w:color w:val="000000" w:themeColor="text1"/>
          <w:lang w:val="hy-AM"/>
        </w:rPr>
        <w:t xml:space="preserve">         Կ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որոնավիրուսի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տարածման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կանխարգելմանն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ուղղված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մարտահրավերների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հաղթահարմանը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աջակցելու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նպատակով՝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ՀՀ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բարձր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տեխնոլոգիական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արդյունաբերության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նախարարությունը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նախատեսում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է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հայտարարել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դրամաշնորհների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մրցույթ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: </w:t>
      </w:r>
    </w:p>
    <w:p w14:paraId="1A86C427" w14:textId="6B3CACBB" w:rsidR="00F542A0" w:rsidRPr="00F542A0" w:rsidRDefault="00F542A0" w:rsidP="00981FD7">
      <w:pPr>
        <w:pStyle w:val="NormalWeb"/>
        <w:spacing w:after="0" w:line="360" w:lineRule="auto"/>
        <w:ind w:firstLine="720"/>
        <w:jc w:val="both"/>
        <w:rPr>
          <w:rFonts w:ascii="GHEA Grapalat" w:hAnsi="GHEA Grapalat" w:cs="Arial"/>
          <w:color w:val="000000"/>
          <w:lang w:val="hy-AM"/>
        </w:rPr>
      </w:pP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Այն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բարձր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տեխնոլոգիական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ընկերությունները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,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որոնք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կառաջարկեն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առավել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արդյունավետ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և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նորարարական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լուծումներ՝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կստանան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դրամաշնորհներ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իրենց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նախագծերի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իրագործման</w:t>
      </w:r>
      <w:r w:rsidRPr="00F542A0">
        <w:rPr>
          <w:rFonts w:ascii="GHEA Grapalat" w:hAnsi="GHEA Grapalat"/>
          <w:color w:val="333333"/>
          <w:shd w:val="clear" w:color="auto" w:fill="FFFFFF"/>
          <w:lang w:val="hy-AM"/>
        </w:rPr>
        <w:t xml:space="preserve"> </w:t>
      </w:r>
      <w:r w:rsidRPr="00F542A0">
        <w:rPr>
          <w:rFonts w:ascii="GHEA Grapalat" w:hAnsi="GHEA Grapalat" w:cs="Sylfaen"/>
          <w:color w:val="333333"/>
          <w:shd w:val="clear" w:color="auto" w:fill="FFFFFF"/>
          <w:lang w:val="hy-AM"/>
        </w:rPr>
        <w:t>նպատակով:</w:t>
      </w:r>
      <w:r w:rsidRPr="00F542A0">
        <w:rPr>
          <w:rFonts w:ascii="GHEA Grapalat" w:hAnsi="GHEA Grapalat" w:cs="Arial"/>
          <w:color w:val="000000"/>
          <w:lang w:val="hy-AM"/>
        </w:rPr>
        <w:t xml:space="preserve"> </w:t>
      </w:r>
    </w:p>
    <w:p w14:paraId="3F1FBE85" w14:textId="77777777" w:rsidR="00F542A0" w:rsidRPr="00F542A0" w:rsidRDefault="00F542A0" w:rsidP="00F542A0">
      <w:pPr>
        <w:spacing w:after="0" w:line="360" w:lineRule="auto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r w:rsidRPr="00F542A0">
        <w:rPr>
          <w:rFonts w:ascii="GHEA Grapalat" w:hAnsi="GHEA Grapalat" w:cs="Arial"/>
          <w:color w:val="000000"/>
          <w:sz w:val="24"/>
          <w:szCs w:val="24"/>
          <w:lang w:val="hy-AM"/>
        </w:rPr>
        <w:tab/>
        <w:t>Դրամաշնորհները հատկացվելու են մրցութային հանձնաժողովի կողմից ընտրված հինգ լավագույն նախագծերը ներկայացրած ընկերություններին՝ հետևյալ ձևաչափով՝</w:t>
      </w:r>
    </w:p>
    <w:p w14:paraId="3FDCD08E" w14:textId="77777777" w:rsidR="00F542A0" w:rsidRPr="00F542A0" w:rsidRDefault="00F542A0" w:rsidP="00F542A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Առաջին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տեղ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– 10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մլն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.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դրամ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</w:p>
    <w:p w14:paraId="1539A211" w14:textId="77777777" w:rsidR="00F542A0" w:rsidRPr="00F542A0" w:rsidRDefault="00F542A0" w:rsidP="00F542A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Երկրորդ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տեղ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– 5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մլն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.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դրամ</w:t>
      </w:r>
      <w:proofErr w:type="spellEnd"/>
    </w:p>
    <w:p w14:paraId="5F0B2EC8" w14:textId="77777777" w:rsidR="00F542A0" w:rsidRPr="00F542A0" w:rsidRDefault="00F542A0" w:rsidP="00F542A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Երրորդ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տեղ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– 3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մլն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.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դրամ</w:t>
      </w:r>
      <w:proofErr w:type="spellEnd"/>
    </w:p>
    <w:p w14:paraId="4B0E88DF" w14:textId="77777777" w:rsidR="00F542A0" w:rsidRPr="00F542A0" w:rsidRDefault="00F542A0" w:rsidP="00F542A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Չորրորդ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տեղ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– 2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մլն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.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դրամ</w:t>
      </w:r>
      <w:proofErr w:type="spellEnd"/>
    </w:p>
    <w:p w14:paraId="07A5A12A" w14:textId="77777777" w:rsidR="00F542A0" w:rsidRPr="00F542A0" w:rsidRDefault="00F542A0" w:rsidP="00F542A0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Հինգերորդ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տեղ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– 2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մլն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.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դրամ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>:</w:t>
      </w:r>
    </w:p>
    <w:p w14:paraId="2D43AF19" w14:textId="3E9C921C" w:rsidR="00F542A0" w:rsidRPr="00F542A0" w:rsidRDefault="00F542A0" w:rsidP="00F542A0">
      <w:pPr>
        <w:pStyle w:val="NormalWeb"/>
        <w:spacing w:line="360" w:lineRule="auto"/>
        <w:ind w:firstLine="720"/>
        <w:jc w:val="both"/>
        <w:rPr>
          <w:rFonts w:ascii="GHEA Grapalat" w:hAnsi="GHEA Grapalat" w:cs="Arial"/>
          <w:color w:val="000000"/>
        </w:rPr>
      </w:pPr>
      <w:r w:rsidRPr="00F542A0">
        <w:rPr>
          <w:rFonts w:ascii="GHEA Grapalat" w:hAnsi="GHEA Grapalat" w:cs="Arial"/>
          <w:color w:val="000000"/>
          <w:lang w:val="hy-AM"/>
        </w:rPr>
        <w:t xml:space="preserve">Հաշվի առնելով </w:t>
      </w:r>
      <w:proofErr w:type="spellStart"/>
      <w:r w:rsidRPr="00F542A0">
        <w:rPr>
          <w:rFonts w:ascii="GHEA Grapalat" w:hAnsi="GHEA Grapalat" w:cs="Arial"/>
          <w:color w:val="000000"/>
        </w:rPr>
        <w:t>հրատապությունը</w:t>
      </w:r>
      <w:proofErr w:type="spellEnd"/>
      <w:r w:rsidRPr="00F542A0">
        <w:rPr>
          <w:rFonts w:ascii="GHEA Grapalat" w:hAnsi="GHEA Grapalat" w:cs="Arial"/>
          <w:color w:val="000000"/>
        </w:rPr>
        <w:t>՝</w:t>
      </w:r>
      <w:r w:rsidRPr="00F542A0">
        <w:rPr>
          <w:rFonts w:ascii="GHEA Grapalat" w:hAnsi="GHEA Grapalat" w:cs="Arial"/>
          <w:color w:val="000000"/>
          <w:lang w:val="hy-AM"/>
        </w:rPr>
        <w:t xml:space="preserve"> սույն որոշման նախագծով առաջարկվում է ՀՀ Կառավարության 24.12.2003թ</w:t>
      </w:r>
      <w:r w:rsidRPr="00F542A0">
        <w:rPr>
          <w:rFonts w:ascii="Cambria Math" w:eastAsia="MS Mincho" w:hAnsi="Cambria Math" w:cs="Cambria Math"/>
          <w:color w:val="000000"/>
          <w:lang w:val="hy-AM"/>
        </w:rPr>
        <w:t>․</w:t>
      </w:r>
      <w:r w:rsidRPr="00F542A0">
        <w:rPr>
          <w:rFonts w:ascii="GHEA Grapalat" w:hAnsi="GHEA Grapalat" w:cs="Arial"/>
          <w:color w:val="000000"/>
          <w:lang w:val="hy-AM"/>
        </w:rPr>
        <w:t xml:space="preserve"> թիվ 1937-Ն որոշմամբ հաստատված կարգի 19-րդ</w:t>
      </w:r>
      <w:r w:rsidRPr="00F542A0">
        <w:rPr>
          <w:rFonts w:ascii="GHEA Grapalat" w:hAnsi="GHEA Grapalat" w:cs="Arial"/>
          <w:color w:val="000000"/>
        </w:rPr>
        <w:t>, 25-րդ, 26-րդ և 27-րդ</w:t>
      </w:r>
      <w:r w:rsidRPr="00F542A0">
        <w:rPr>
          <w:rFonts w:ascii="GHEA Grapalat" w:hAnsi="GHEA Grapalat" w:cs="Arial"/>
          <w:color w:val="000000"/>
          <w:lang w:val="hy-AM"/>
        </w:rPr>
        <w:t xml:space="preserve"> կետերով սահմանված պահանջները չտարածել</w:t>
      </w:r>
      <w:r w:rsidRPr="00F542A0">
        <w:rPr>
          <w:rFonts w:ascii="GHEA Grapalat" w:hAnsi="GHEA Grapalat" w:cs="Arial"/>
          <w:color w:val="000000"/>
        </w:rPr>
        <w:t xml:space="preserve"> </w:t>
      </w:r>
      <w:r w:rsidRPr="00F542A0">
        <w:rPr>
          <w:rFonts w:ascii="GHEA Grapalat" w:hAnsi="GHEA Grapalat" w:cs="Arial"/>
          <w:color w:val="000000"/>
          <w:lang w:val="hy-AM"/>
        </w:rPr>
        <w:t>վարչապետի կողմից ստեղծվող մրցութային հանձնաժողովների դեպքում</w:t>
      </w:r>
      <w:r w:rsidRPr="00F542A0">
        <w:rPr>
          <w:rFonts w:ascii="GHEA Grapalat" w:hAnsi="GHEA Grapalat" w:cs="Arial"/>
          <w:color w:val="000000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</w:rPr>
        <w:t>կազմակերպվող</w:t>
      </w:r>
      <w:proofErr w:type="spellEnd"/>
      <w:r w:rsidRPr="00F542A0">
        <w:rPr>
          <w:rFonts w:ascii="GHEA Grapalat" w:hAnsi="GHEA Grapalat" w:cs="Arial"/>
          <w:color w:val="000000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</w:rPr>
        <w:t>դրամաշնորհների</w:t>
      </w:r>
      <w:proofErr w:type="spellEnd"/>
      <w:r w:rsidRPr="00F542A0">
        <w:rPr>
          <w:rFonts w:ascii="GHEA Grapalat" w:hAnsi="GHEA Grapalat" w:cs="Arial"/>
          <w:color w:val="000000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</w:rPr>
        <w:t>հատկացման</w:t>
      </w:r>
      <w:proofErr w:type="spellEnd"/>
      <w:r w:rsidRPr="00F542A0">
        <w:rPr>
          <w:rFonts w:ascii="GHEA Grapalat" w:hAnsi="GHEA Grapalat" w:cs="Arial"/>
          <w:color w:val="000000"/>
        </w:rPr>
        <w:t xml:space="preserve"> </w:t>
      </w:r>
      <w:r w:rsidRPr="00F542A0">
        <w:rPr>
          <w:rFonts w:ascii="GHEA Grapalat" w:hAnsi="GHEA Grapalat" w:cs="Arial"/>
          <w:color w:val="000000"/>
          <w:lang w:val="hy-AM"/>
        </w:rPr>
        <w:t>մրցույթ</w:t>
      </w:r>
      <w:proofErr w:type="spellStart"/>
      <w:r w:rsidRPr="00F542A0">
        <w:rPr>
          <w:rFonts w:ascii="GHEA Grapalat" w:hAnsi="GHEA Grapalat" w:cs="Arial"/>
          <w:color w:val="000000"/>
        </w:rPr>
        <w:t>ների</w:t>
      </w:r>
      <w:proofErr w:type="spellEnd"/>
      <w:r w:rsidRPr="00F542A0">
        <w:rPr>
          <w:rFonts w:ascii="GHEA Grapalat" w:hAnsi="GHEA Grapalat" w:cs="Arial"/>
          <w:color w:val="000000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</w:rPr>
        <w:t>վրա</w:t>
      </w:r>
      <w:proofErr w:type="spellEnd"/>
      <w:r w:rsidRPr="00F542A0">
        <w:rPr>
          <w:rFonts w:ascii="GHEA Grapalat" w:hAnsi="GHEA Grapalat" w:cs="Arial"/>
          <w:color w:val="000000"/>
        </w:rPr>
        <w:t xml:space="preserve">, </w:t>
      </w:r>
      <w:proofErr w:type="spellStart"/>
      <w:r w:rsidRPr="00F542A0">
        <w:rPr>
          <w:rFonts w:ascii="GHEA Grapalat" w:hAnsi="GHEA Grapalat" w:cs="Arial"/>
          <w:color w:val="000000"/>
        </w:rPr>
        <w:t>մասնավորապես</w:t>
      </w:r>
      <w:proofErr w:type="spellEnd"/>
      <w:r w:rsidRPr="00F542A0">
        <w:rPr>
          <w:rFonts w:ascii="GHEA Grapalat" w:hAnsi="GHEA Grapalat" w:cs="Arial"/>
          <w:color w:val="000000"/>
        </w:rPr>
        <w:t>.</w:t>
      </w:r>
    </w:p>
    <w:p w14:paraId="18A10C4E" w14:textId="77777777" w:rsidR="00F542A0" w:rsidRPr="00F542A0" w:rsidRDefault="00F542A0" w:rsidP="00F542A0">
      <w:pPr>
        <w:spacing w:line="360" w:lineRule="auto"/>
        <w:ind w:firstLine="720"/>
        <w:jc w:val="both"/>
        <w:rPr>
          <w:rFonts w:ascii="GHEA Grapalat" w:hAnsi="GHEA Grapalat" w:cs="Arial"/>
          <w:color w:val="000000"/>
          <w:sz w:val="24"/>
          <w:szCs w:val="24"/>
          <w:lang w:val="hy-AM"/>
        </w:rPr>
      </w:pP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lastRenderedPageBreak/>
        <w:t>Հայտերի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ներկայացման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վերջնաժամկետը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F542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30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օրվա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փոխարեն սահմանել 7 օր</w:t>
      </w:r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ինչպես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նաև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հնարավորություն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ընձեռնել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հայտերը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ներկայացնել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էլեկտրոնային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F542A0">
        <w:rPr>
          <w:rFonts w:ascii="GHEA Grapalat" w:hAnsi="GHEA Grapalat" w:cs="Arial"/>
          <w:color w:val="000000"/>
          <w:sz w:val="24"/>
          <w:szCs w:val="24"/>
        </w:rPr>
        <w:t>եղանակով</w:t>
      </w:r>
      <w:proofErr w:type="spellEnd"/>
      <w:r w:rsidRPr="00F542A0">
        <w:rPr>
          <w:rFonts w:ascii="GHEA Grapalat" w:hAnsi="GHEA Grapalat" w:cs="Arial"/>
          <w:color w:val="000000"/>
          <w:sz w:val="24"/>
          <w:szCs w:val="24"/>
        </w:rPr>
        <w:t xml:space="preserve">՝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լրացնելով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արդյունաբերության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կայքում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տեղադրված</w:t>
      </w:r>
      <w:proofErr w:type="spellEnd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Pr="00F542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հարցաթերթիկը</w:t>
      </w:r>
      <w:proofErr w:type="spellEnd"/>
      <w:proofErr w:type="gramEnd"/>
      <w:r w:rsidRPr="00F542A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: </w:t>
      </w:r>
    </w:p>
    <w:p w14:paraId="7561C4FB" w14:textId="77777777" w:rsidR="00F542A0" w:rsidRPr="00F542A0" w:rsidRDefault="00F542A0" w:rsidP="00F542A0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2CEB750" w14:textId="77777777" w:rsidR="00F542A0" w:rsidRPr="00F542A0" w:rsidRDefault="00F542A0" w:rsidP="00F542A0">
      <w:pPr>
        <w:tabs>
          <w:tab w:val="left" w:pos="3705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5B41B8" w14:textId="77777777" w:rsidR="00F542A0" w:rsidRPr="00F542A0" w:rsidRDefault="00F542A0" w:rsidP="00F542A0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542A0">
        <w:rPr>
          <w:rFonts w:ascii="GHEA Grapalat" w:hAnsi="GHEA Grapalat"/>
          <w:color w:val="000000" w:themeColor="text1"/>
          <w:sz w:val="24"/>
          <w:szCs w:val="24"/>
          <w:lang w:val="hy-AM"/>
        </w:rPr>
        <w:br w:type="page"/>
      </w:r>
    </w:p>
    <w:p w14:paraId="3AF4F886" w14:textId="77777777" w:rsidR="00F542A0" w:rsidRPr="00F542A0" w:rsidRDefault="00F542A0" w:rsidP="00F542A0">
      <w:pPr>
        <w:spacing w:after="0" w:line="24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2EF0DDC" w14:textId="77777777" w:rsidR="00F542A0" w:rsidRPr="00F542A0" w:rsidRDefault="00F542A0" w:rsidP="00F542A0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42A0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07F3A151" w14:textId="286AF6EB" w:rsidR="00F542A0" w:rsidRPr="00F542A0" w:rsidRDefault="00981FD7" w:rsidP="00F542A0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</w:t>
      </w: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2003 ԹՎԱԿԱՆԻ ԴԵԿՏԵՄԲԵՐԻ 24-Ի N 1937-Ն ՈՐՈՇՄԱՆ ՄԵՋ ՓՈՓՈԽՈՒԹՅՈՒՆ ԵՎ ԼՐԱՑՈՒՄ ԿԱՏԱՐԵԼՈՒ ՄԱՍԻՆ</w:t>
      </w: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>» ՈՐՈՇՄԱՆ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14:paraId="28806596" w14:textId="77777777" w:rsidR="00F542A0" w:rsidRPr="00F542A0" w:rsidRDefault="00F542A0" w:rsidP="00F542A0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hy-AM"/>
        </w:rPr>
      </w:pPr>
    </w:p>
    <w:p w14:paraId="60C5F811" w14:textId="30F406F8" w:rsidR="00F542A0" w:rsidRPr="00F542A0" w:rsidRDefault="00F542A0" w:rsidP="00F542A0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F542A0">
        <w:rPr>
          <w:rFonts w:ascii="GHEA Grapalat" w:hAnsi="GHEA Grapalat" w:cs="Sylfaen"/>
          <w:lang w:val="hy-AM"/>
        </w:rPr>
        <w:t>Ո</w:t>
      </w:r>
      <w:r w:rsidRPr="00F542A0">
        <w:rPr>
          <w:rFonts w:ascii="GHEA Grapalat" w:hAnsi="GHEA Grapalat" w:cs="Sylfaen"/>
          <w:lang w:val="hy-AM"/>
        </w:rPr>
        <w:t>րոշման ընդունման կապակցությամբ այլ իրավական ակտերում փոփոխություններ կամ լրացումներ կատարելու անհրաժեշտություն չի առաջանում:</w:t>
      </w:r>
    </w:p>
    <w:p w14:paraId="25CA9671" w14:textId="77777777" w:rsidR="00F542A0" w:rsidRPr="00F542A0" w:rsidRDefault="00F542A0" w:rsidP="00F542A0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F542A0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14:paraId="67FA46F6" w14:textId="77777777" w:rsidR="00F542A0" w:rsidRPr="00F542A0" w:rsidRDefault="00F542A0" w:rsidP="00F542A0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7814A60" w14:textId="77777777" w:rsidR="00F542A0" w:rsidRPr="00F542A0" w:rsidRDefault="00F542A0" w:rsidP="00F542A0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60EF3C9" w14:textId="77777777" w:rsidR="00F542A0" w:rsidRPr="00F542A0" w:rsidRDefault="00F542A0" w:rsidP="00F542A0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6AB0E43" w14:textId="77777777" w:rsidR="00F542A0" w:rsidRPr="00F542A0" w:rsidRDefault="00F542A0" w:rsidP="00F542A0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42A0">
        <w:rPr>
          <w:rFonts w:ascii="GHEA Grapalat" w:hAnsi="GHEA Grapalat" w:cs="Sylfaen"/>
          <w:b/>
          <w:sz w:val="24"/>
          <w:szCs w:val="24"/>
        </w:rPr>
        <w:t>ՏԵՂԵԿԱՆՔ</w:t>
      </w:r>
    </w:p>
    <w:p w14:paraId="6B4EC235" w14:textId="116E6102" w:rsidR="00F542A0" w:rsidRPr="00F542A0" w:rsidRDefault="00981FD7" w:rsidP="00F542A0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</w:t>
      </w:r>
      <w:r w:rsidRPr="00F542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2003 ԹՎԱԿԱՆԻ ԴԵԿՏԵՄԲԵՐԻ 24-Ի N 1937-Ն ՈՐՈՇՄԱՆ ՄԵՋ ՓՈՓՈԽՈՒԹՅՈՒՆ ԵՎ ԼՐԱՑՈՒՄ ԿԱՏԱՐԵԼՈՒ ՄԱՍԻՆ</w:t>
      </w:r>
      <w:r w:rsidRPr="00F542A0">
        <w:rPr>
          <w:rFonts w:ascii="GHEA Grapalat" w:hAnsi="GHEA Grapalat" w:cs="Sylfaen"/>
          <w:b/>
          <w:bCs/>
          <w:sz w:val="24"/>
          <w:szCs w:val="24"/>
          <w:lang w:val="hy-AM"/>
        </w:rPr>
        <w:t>» ՈՐՈՇՄԱՆ ԸՆԴՈՒՆՄԱՆ  ԿԱՊԱԿՑՈՒԹՅԱՄԲ  ՊԵՏԱԿԱՆ  ԲՅՈՒՋԵՈՒՄ  ԾԱԽՍԵՐԻ  և  ԵԿԱՄՈՒՏՆԵՐԻ  ԱՎԵԼԱՑՄԱՆ  ԿԱՄ  ՆՎԱԶՄԱՆ  ՄԱՍԻՆ</w:t>
      </w:r>
    </w:p>
    <w:p w14:paraId="477D48FD" w14:textId="77777777" w:rsidR="00F542A0" w:rsidRPr="00F542A0" w:rsidRDefault="00F542A0" w:rsidP="00F542A0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14:paraId="2C65F4BE" w14:textId="13CD6415" w:rsidR="00F542A0" w:rsidRPr="00F542A0" w:rsidRDefault="00F542A0" w:rsidP="00F542A0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F542A0">
        <w:rPr>
          <w:rFonts w:ascii="GHEA Grapalat" w:hAnsi="GHEA Grapalat" w:cs="Sylfaen"/>
          <w:lang w:val="hy-AM"/>
        </w:rPr>
        <w:t>Ո</w:t>
      </w:r>
      <w:proofErr w:type="spellStart"/>
      <w:r w:rsidRPr="00F542A0">
        <w:rPr>
          <w:rFonts w:ascii="GHEA Grapalat" w:hAnsi="GHEA Grapalat" w:cs="Sylfaen"/>
        </w:rPr>
        <w:t>րոշման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ընդունման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կապակցությամբ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պետական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բյուջեում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լրացուցիչ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ծախսերի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անհրաժեշտություն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չի</w:t>
      </w:r>
      <w:proofErr w:type="spellEnd"/>
      <w:r w:rsidRPr="00F542A0">
        <w:rPr>
          <w:rFonts w:ascii="GHEA Grapalat" w:hAnsi="GHEA Grapalat" w:cs="Sylfaen"/>
          <w:lang w:val="af-ZA"/>
        </w:rPr>
        <w:t xml:space="preserve"> </w:t>
      </w:r>
      <w:proofErr w:type="spellStart"/>
      <w:r w:rsidRPr="00F542A0">
        <w:rPr>
          <w:rFonts w:ascii="GHEA Grapalat" w:hAnsi="GHEA Grapalat" w:cs="Sylfaen"/>
        </w:rPr>
        <w:t>առաջացնում</w:t>
      </w:r>
      <w:proofErr w:type="spellEnd"/>
      <w:r w:rsidRPr="00F542A0">
        <w:rPr>
          <w:rFonts w:ascii="GHEA Grapalat" w:hAnsi="GHEA Grapalat" w:cs="Sylfaen"/>
          <w:lang w:val="af-ZA"/>
        </w:rPr>
        <w:t>:</w:t>
      </w:r>
    </w:p>
    <w:sectPr w:rsidR="00F542A0" w:rsidRPr="00F54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6628CE"/>
    <w:multiLevelType w:val="multilevel"/>
    <w:tmpl w:val="5A76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AD2"/>
    <w:rsid w:val="004B31F6"/>
    <w:rsid w:val="00981FD7"/>
    <w:rsid w:val="00F542A0"/>
    <w:rsid w:val="00FF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EB0E6"/>
  <w15:chartTrackingRefBased/>
  <w15:docId w15:val="{3AECD3D6-689A-491E-B2B6-2DCCF002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4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542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5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/>
  <dc:description/>
  <cp:lastModifiedBy>Tsovinar Soghomonyan</cp:lastModifiedBy>
  <cp:revision>2</cp:revision>
  <dcterms:created xsi:type="dcterms:W3CDTF">2020-03-26T05:36:00Z</dcterms:created>
  <dcterms:modified xsi:type="dcterms:W3CDTF">2020-03-26T05:51:00Z</dcterms:modified>
</cp:coreProperties>
</file>