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BFD" w:rsidRPr="00F24CF9" w:rsidRDefault="007B3BFD" w:rsidP="007B3BFD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  <w:r w:rsidRPr="00F24CF9">
        <w:rPr>
          <w:rFonts w:ascii="GHEA Grapalat" w:hAnsi="GHEA Grapalat"/>
          <w:b/>
          <w:sz w:val="24"/>
          <w:szCs w:val="24"/>
        </w:rPr>
        <w:t>ՀԻՄՆԱՎՈՐՈՒՄ</w:t>
      </w:r>
    </w:p>
    <w:p w:rsidR="007B3BFD" w:rsidRPr="00F24CF9" w:rsidRDefault="007B3BFD" w:rsidP="007B3BFD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B3BFD" w:rsidRPr="00F24CF9" w:rsidRDefault="007B3BFD" w:rsidP="007B3BFD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 կառավարության 201</w:t>
      </w:r>
      <w:r w:rsidRPr="00F24CF9">
        <w:rPr>
          <w:rFonts w:ascii="GHEA Grapalat" w:hAnsi="GHEA Grapalat" w:cs="Sylfaen"/>
          <w:b/>
          <w:bCs/>
          <w:sz w:val="24"/>
          <w:szCs w:val="24"/>
          <w:lang w:val="af-ZA"/>
        </w:rPr>
        <w:t>9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դեկտեմբերի 2</w:t>
      </w:r>
      <w:r w:rsidRPr="00F24CF9">
        <w:rPr>
          <w:rFonts w:ascii="GHEA Grapalat" w:hAnsi="GHEA Grapalat" w:cs="Sylfaen"/>
          <w:b/>
          <w:bCs/>
          <w:sz w:val="24"/>
          <w:szCs w:val="24"/>
          <w:lang w:val="af-ZA"/>
        </w:rPr>
        <w:t>6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>-ի N 1</w:t>
      </w:r>
      <w:r w:rsidRPr="00F24CF9">
        <w:rPr>
          <w:rFonts w:ascii="GHEA Grapalat" w:hAnsi="GHEA Grapalat" w:cs="Sylfaen"/>
          <w:b/>
          <w:bCs/>
          <w:sz w:val="24"/>
          <w:szCs w:val="24"/>
          <w:lang w:val="af-ZA"/>
        </w:rPr>
        <w:t>9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Pr="00F24CF9">
        <w:rPr>
          <w:rFonts w:ascii="GHEA Grapalat" w:hAnsi="GHEA Grapalat" w:cs="Sylfaen"/>
          <w:b/>
          <w:bCs/>
          <w:sz w:val="24"/>
          <w:szCs w:val="24"/>
          <w:lang w:val="af-ZA"/>
        </w:rPr>
        <w:t>9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672E97">
        <w:rPr>
          <w:rFonts w:ascii="GHEA Grapalat" w:hAnsi="GHEA Grapalat" w:cs="Sylfaen"/>
          <w:b/>
          <w:bCs/>
          <w:sz w:val="24"/>
          <w:szCs w:val="24"/>
        </w:rPr>
        <w:t>և</w:t>
      </w:r>
      <w:r w:rsidR="00672E97" w:rsidRPr="00672E9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672E9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լրացումներ 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կատարելու մասին» որոշման ընդունման  </w:t>
      </w:r>
    </w:p>
    <w:p w:rsidR="007B3BFD" w:rsidRPr="00F24CF9" w:rsidRDefault="007B3BFD" w:rsidP="007B3BFD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3BFD" w:rsidRPr="00F24CF9" w:rsidRDefault="007B3BFD" w:rsidP="007B3BFD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B3BFD" w:rsidRPr="00F24CF9" w:rsidRDefault="007B3BFD" w:rsidP="007B3BF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4CF9">
        <w:rPr>
          <w:rFonts w:ascii="GHEA Grapalat" w:hAnsi="GHEA Grapalat"/>
          <w:sz w:val="24"/>
          <w:szCs w:val="24"/>
          <w:lang w:val="hy-AM"/>
        </w:rPr>
        <w:t>Հայաստանի Հանրապետության  կառավարության 201</w:t>
      </w:r>
      <w:r w:rsidRPr="00F24CF9">
        <w:rPr>
          <w:rFonts w:ascii="GHEA Grapalat" w:hAnsi="GHEA Grapalat"/>
          <w:sz w:val="24"/>
          <w:szCs w:val="24"/>
          <w:lang w:val="af-ZA"/>
        </w:rPr>
        <w:t>9</w:t>
      </w:r>
      <w:r w:rsidRPr="00F24CF9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Pr="00F24CF9">
        <w:rPr>
          <w:rFonts w:ascii="GHEA Grapalat" w:hAnsi="GHEA Grapalat"/>
          <w:sz w:val="24"/>
          <w:szCs w:val="24"/>
          <w:lang w:val="af-ZA"/>
        </w:rPr>
        <w:t>6</w:t>
      </w:r>
      <w:r w:rsidRPr="00F24CF9">
        <w:rPr>
          <w:rFonts w:ascii="GHEA Grapalat" w:hAnsi="GHEA Grapalat"/>
          <w:sz w:val="24"/>
          <w:szCs w:val="24"/>
          <w:lang w:val="hy-AM"/>
        </w:rPr>
        <w:t>-ի N 1</w:t>
      </w:r>
      <w:r w:rsidRPr="00F24CF9">
        <w:rPr>
          <w:rFonts w:ascii="GHEA Grapalat" w:hAnsi="GHEA Grapalat"/>
          <w:sz w:val="24"/>
          <w:szCs w:val="24"/>
          <w:lang w:val="af-ZA"/>
        </w:rPr>
        <w:t>9</w:t>
      </w:r>
      <w:r w:rsidRPr="00F24CF9">
        <w:rPr>
          <w:rFonts w:ascii="GHEA Grapalat" w:hAnsi="GHEA Grapalat"/>
          <w:sz w:val="24"/>
          <w:szCs w:val="24"/>
          <w:lang w:val="hy-AM"/>
        </w:rPr>
        <w:t>1</w:t>
      </w:r>
      <w:r w:rsidRPr="00F24CF9">
        <w:rPr>
          <w:rFonts w:ascii="GHEA Grapalat" w:hAnsi="GHEA Grapalat"/>
          <w:sz w:val="24"/>
          <w:szCs w:val="24"/>
          <w:lang w:val="af-ZA"/>
        </w:rPr>
        <w:t>9</w:t>
      </w:r>
      <w:r w:rsidRPr="00F24CF9">
        <w:rPr>
          <w:rFonts w:ascii="GHEA Grapalat" w:hAnsi="GHEA Grapalat"/>
          <w:sz w:val="24"/>
          <w:szCs w:val="24"/>
          <w:lang w:val="hy-AM"/>
        </w:rPr>
        <w:t xml:space="preserve">-Ն որոշման մեջ փոփոխություններ </w:t>
      </w:r>
      <w:r w:rsidR="00672E97" w:rsidRPr="00672E97">
        <w:rPr>
          <w:rFonts w:ascii="GHEA Grapalat" w:hAnsi="GHEA Grapalat"/>
          <w:sz w:val="24"/>
          <w:szCs w:val="24"/>
          <w:lang w:val="hy-AM"/>
        </w:rPr>
        <w:t xml:space="preserve">և լրացումներ </w:t>
      </w:r>
      <w:r w:rsidRPr="00F24CF9">
        <w:rPr>
          <w:rFonts w:ascii="GHEA Grapalat" w:hAnsi="GHEA Grapalat" w:cs="Arial"/>
          <w:bCs/>
          <w:sz w:val="24"/>
          <w:szCs w:val="24"/>
          <w:lang w:val="hy-AM"/>
        </w:rPr>
        <w:t xml:space="preserve">կատարելու </w:t>
      </w:r>
      <w:r w:rsidRPr="00F24CF9">
        <w:rPr>
          <w:rFonts w:ascii="GHEA Grapalat" w:hAnsi="GHEA Grapalat"/>
          <w:sz w:val="24"/>
          <w:szCs w:val="24"/>
          <w:lang w:val="hy-AM"/>
        </w:rPr>
        <w:t>մասին» որոշման նախագծի ընդունումը պայմանավորված է հետևյալ հանգամանքներով.</w:t>
      </w:r>
    </w:p>
    <w:p w:rsidR="007B3BFD" w:rsidRPr="00F24CF9" w:rsidRDefault="007B3BFD" w:rsidP="007B3BFD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B3BFD" w:rsidRPr="00F24CF9" w:rsidRDefault="007B3BFD" w:rsidP="007B3BFD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B3BFD" w:rsidRPr="00F24CF9" w:rsidRDefault="007B3BFD" w:rsidP="007B3BFD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24CF9">
        <w:rPr>
          <w:rFonts w:ascii="GHEA Grapalat" w:hAnsi="GHEA Grapalat" w:cs="Sylfaen"/>
          <w:b/>
          <w:sz w:val="24"/>
          <w:szCs w:val="24"/>
          <w:lang w:val="hy-AM"/>
        </w:rPr>
        <w:t xml:space="preserve">«Համաշխարհային բանկի աջակցությամբ իրականացվող ոչ վարակիչ հիվանդությունների կանխարգելման և վերահսկման ծրագրի շրջանակներում շենքային պայմանների </w:t>
      </w:r>
      <w:r w:rsidR="00F24CF9">
        <w:rPr>
          <w:rFonts w:ascii="GHEA Grapalat" w:hAnsi="GHEA Grapalat" w:cs="Sylfaen"/>
          <w:b/>
          <w:sz w:val="24"/>
          <w:szCs w:val="24"/>
          <w:lang w:val="hy-AM"/>
        </w:rPr>
        <w:t xml:space="preserve">և բժշկական կենտրոնների հագեցվածության </w:t>
      </w:r>
      <w:r w:rsidRPr="00F24CF9">
        <w:rPr>
          <w:rFonts w:ascii="GHEA Grapalat" w:hAnsi="GHEA Grapalat" w:cs="Sylfaen"/>
          <w:b/>
          <w:sz w:val="24"/>
          <w:szCs w:val="24"/>
          <w:lang w:val="hy-AM"/>
        </w:rPr>
        <w:t>բարելավում»</w:t>
      </w:r>
    </w:p>
    <w:p w:rsidR="007B3BFD" w:rsidRPr="00F24CF9" w:rsidRDefault="007B3BFD" w:rsidP="007B3BFD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B3BFD" w:rsidRPr="00F24CF9" w:rsidRDefault="007B3BFD" w:rsidP="007B3BFD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24CF9">
        <w:rPr>
          <w:rFonts w:ascii="GHEA Grapalat" w:eastAsia="Calibri" w:hAnsi="GHEA Grapalat"/>
          <w:sz w:val="24"/>
          <w:szCs w:val="24"/>
          <w:lang w:val="hy-AM"/>
        </w:rPr>
        <w:t xml:space="preserve">Առողջապահության նախարարության «Առողջապահական ծրագրերի իրականացման գրասենյակ» պետական հիմնարկն աջակցում է առողջապահության նախարարությանը կառավարության ծրագրով արձանագրված առողջապահության ոլորտի կարևորագույն գործառույթների իրականացման` առողջապահական ծառայությունների որակի, հասանելիության ապահովման, ինչպես նաև կանխարգելիչ բժշկության համակարգի զարգացման հարցերում: </w:t>
      </w:r>
    </w:p>
    <w:p w:rsidR="007B3BFD" w:rsidRPr="00F24CF9" w:rsidRDefault="007B3BFD" w:rsidP="007B3BFD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24CF9">
        <w:rPr>
          <w:rFonts w:ascii="GHEA Grapalat" w:eastAsia="Calibri" w:hAnsi="GHEA Grapalat"/>
          <w:sz w:val="24"/>
          <w:szCs w:val="24"/>
          <w:lang w:val="hy-AM"/>
        </w:rPr>
        <w:t xml:space="preserve">Վերոնշյալ գործառույթներն իրականացնելու նպատակով Երևանում և ՀՀ մարզերում հիմնանորոգվում, վերակառուցվում, կառուցվում և հագեցվում են բժշկական հաստատություններ, իրականացվում են սկրինինգային հետազոտություններ:   </w:t>
      </w:r>
    </w:p>
    <w:p w:rsidR="007B3BFD" w:rsidRPr="00F24CF9" w:rsidRDefault="007B3BFD" w:rsidP="007B3BFD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F24CF9">
        <w:rPr>
          <w:rFonts w:ascii="GHEA Grapalat" w:hAnsi="GHEA Grapalat"/>
          <w:sz w:val="24"/>
          <w:szCs w:val="24"/>
          <w:lang w:val="af-ZA"/>
        </w:rPr>
        <w:t xml:space="preserve">    </w:t>
      </w:r>
      <w:r w:rsidRPr="00F24C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 xml:space="preserve"> Հաշվի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առնելով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Sylfaen"/>
          <w:sz w:val="24"/>
          <w:szCs w:val="24"/>
          <w:lang w:val="hy-AM"/>
        </w:rPr>
        <w:t>Մարտունու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և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Sylfaen"/>
          <w:sz w:val="24"/>
          <w:szCs w:val="24"/>
          <w:lang w:val="hy-AM"/>
        </w:rPr>
        <w:t>Վարդենիսի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Sylfaen"/>
          <w:sz w:val="24"/>
          <w:szCs w:val="24"/>
          <w:lang w:val="hy-AM"/>
        </w:rPr>
        <w:t>տարածաշրջանում</w:t>
      </w:r>
      <w:r w:rsidRPr="00F24CF9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Sylfaen"/>
          <w:sz w:val="24"/>
          <w:szCs w:val="24"/>
          <w:lang w:val="hy-AM"/>
        </w:rPr>
        <w:t>հեմոդիալիզ</w:t>
      </w:r>
      <w:r w:rsidRPr="00F24CF9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Sylfaen"/>
          <w:sz w:val="24"/>
          <w:szCs w:val="24"/>
          <w:lang w:val="hy-AM"/>
        </w:rPr>
        <w:t>ստացող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F24CF9">
        <w:rPr>
          <w:rFonts w:ascii="GHEA Grapalat" w:hAnsi="GHEA Grapalat" w:cs="Sylfaen"/>
          <w:sz w:val="24"/>
          <w:szCs w:val="24"/>
          <w:lang w:val="hy-AM"/>
        </w:rPr>
        <w:t>հիվանդ</w:t>
      </w:r>
      <w:r w:rsidRPr="00F24CF9">
        <w:rPr>
          <w:rFonts w:ascii="GHEA Grapalat" w:hAnsi="GHEA Grapalat"/>
          <w:sz w:val="24"/>
          <w:szCs w:val="24"/>
          <w:lang w:val="hy-AM"/>
        </w:rPr>
        <w:t>ների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թիվը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և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Arial LatArm"/>
          <w:sz w:val="24"/>
          <w:szCs w:val="24"/>
          <w:lang w:val="hy-AM"/>
        </w:rPr>
        <w:t>մարզի</w:t>
      </w:r>
      <w:r w:rsidRPr="00F24CF9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Arial LatArm"/>
          <w:sz w:val="24"/>
          <w:szCs w:val="24"/>
          <w:lang w:val="hy-AM"/>
        </w:rPr>
        <w:t>բնակչությանը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Sylfaen"/>
          <w:sz w:val="24"/>
          <w:szCs w:val="24"/>
          <w:lang w:val="hy-AM"/>
        </w:rPr>
        <w:t>հեմոդիալիզի</w:t>
      </w:r>
      <w:r w:rsidRPr="00F24C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Sylfaen"/>
          <w:sz w:val="24"/>
          <w:szCs w:val="24"/>
          <w:lang w:val="hy-AM"/>
        </w:rPr>
        <w:t>ծառայությունը</w:t>
      </w:r>
      <w:r w:rsidRPr="00F24CF9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Arial LatArm"/>
          <w:sz w:val="24"/>
          <w:szCs w:val="24"/>
          <w:lang w:val="hy-AM"/>
        </w:rPr>
        <w:t>հասանելի</w:t>
      </w:r>
      <w:r w:rsidRPr="00F24CF9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Sylfaen"/>
          <w:sz w:val="24"/>
          <w:szCs w:val="24"/>
          <w:lang w:val="hy-AM"/>
        </w:rPr>
        <w:t>դարձնելու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F24CF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F24CF9">
        <w:rPr>
          <w:rFonts w:ascii="GHEA Grapalat" w:hAnsi="GHEA Grapalat"/>
          <w:sz w:val="24"/>
          <w:szCs w:val="24"/>
          <w:lang w:val="hy-AM"/>
        </w:rPr>
        <w:t>ինչպես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նաև</w:t>
      </w:r>
      <w:r w:rsidRPr="00F24CF9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Arial LatArm"/>
          <w:sz w:val="24"/>
          <w:szCs w:val="24"/>
          <w:lang w:val="hy-AM"/>
        </w:rPr>
        <w:t>բուժսպասարկման</w:t>
      </w:r>
      <w:r w:rsidRPr="00F24CF9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Sylfaen"/>
          <w:sz w:val="24"/>
          <w:szCs w:val="24"/>
          <w:lang w:val="hy-AM"/>
        </w:rPr>
        <w:t>որակի</w:t>
      </w:r>
      <w:r w:rsidRPr="00F24CF9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Sylfaen"/>
          <w:sz w:val="24"/>
          <w:szCs w:val="24"/>
          <w:lang w:val="hy-AM"/>
        </w:rPr>
        <w:t>բարձրացման</w:t>
      </w:r>
      <w:r w:rsidRPr="00F24C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 w:cs="Sylfaen"/>
          <w:sz w:val="24"/>
          <w:szCs w:val="24"/>
          <w:lang w:val="hy-AM"/>
        </w:rPr>
        <w:t>նպատակով՝</w:t>
      </w:r>
      <w:r w:rsidRPr="00F24C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af-ZA"/>
        </w:rPr>
        <w:t>«</w:t>
      </w:r>
      <w:r w:rsidRPr="00F24CF9">
        <w:rPr>
          <w:rFonts w:ascii="GHEA Grapalat" w:hAnsi="GHEA Grapalat"/>
          <w:sz w:val="24"/>
          <w:szCs w:val="24"/>
          <w:lang w:val="hy-AM"/>
        </w:rPr>
        <w:t>Մարտունի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ԲԿ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F24CF9">
        <w:rPr>
          <w:rFonts w:ascii="GHEA Grapalat" w:hAnsi="GHEA Grapalat"/>
          <w:sz w:val="24"/>
          <w:szCs w:val="24"/>
          <w:lang w:val="hy-AM"/>
        </w:rPr>
        <w:t>ՓԲԸ</w:t>
      </w:r>
      <w:r w:rsidRPr="00F24CF9">
        <w:rPr>
          <w:rFonts w:ascii="GHEA Grapalat" w:hAnsi="GHEA Grapalat"/>
          <w:sz w:val="24"/>
          <w:szCs w:val="24"/>
          <w:lang w:val="af-ZA"/>
        </w:rPr>
        <w:t>-</w:t>
      </w:r>
      <w:r w:rsidRPr="00F24CF9">
        <w:rPr>
          <w:rFonts w:ascii="GHEA Grapalat" w:hAnsi="GHEA Grapalat"/>
          <w:sz w:val="24"/>
          <w:szCs w:val="24"/>
          <w:lang w:val="hy-AM"/>
        </w:rPr>
        <w:t>ի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գործող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մասնաշենքում՝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ստեղծվել է </w:t>
      </w:r>
      <w:r w:rsidRPr="00F24CF9">
        <w:rPr>
          <w:rFonts w:ascii="GHEA Grapalat" w:hAnsi="GHEA Grapalat"/>
          <w:sz w:val="24"/>
          <w:szCs w:val="24"/>
          <w:lang w:val="hy-AM"/>
        </w:rPr>
        <w:t>հեմոդիալիզի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ծառայության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բաժանմունք,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մինչև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նոր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բժշկական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կենտրոնի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F24CF9">
        <w:rPr>
          <w:rFonts w:ascii="GHEA Grapalat" w:hAnsi="GHEA Grapalat"/>
          <w:sz w:val="24"/>
          <w:szCs w:val="24"/>
          <w:lang w:val="hy-AM"/>
        </w:rPr>
        <w:t>կառուցումը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F24CF9">
        <w:rPr>
          <w:rFonts w:ascii="GHEA Grapalat" w:hAnsi="GHEA Grapalat"/>
          <w:sz w:val="24"/>
          <w:szCs w:val="24"/>
          <w:lang w:val="hy-AM"/>
        </w:rPr>
        <w:t>Հետևաբար,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էր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առաջացել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ձեռք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բերել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 xml:space="preserve">հեմոդիալիզի սարքեր, ջրի մաքրման կայան ու </w:t>
      </w:r>
      <w:r w:rsidRPr="00F24CF9">
        <w:rPr>
          <w:rFonts w:ascii="GHEA Grapalat" w:hAnsi="GHEA Grapalat"/>
          <w:sz w:val="24"/>
          <w:szCs w:val="24"/>
          <w:lang w:val="hy-AM"/>
        </w:rPr>
        <w:lastRenderedPageBreak/>
        <w:t>բիակարբոնատային խառնիչ և տեղակայել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Մարտունու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գործող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հիվանդանոցում</w:t>
      </w:r>
      <w:r w:rsidRPr="00F24CF9">
        <w:rPr>
          <w:rFonts w:ascii="GHEA Grapalat" w:hAnsi="GHEA Grapalat"/>
          <w:sz w:val="24"/>
          <w:szCs w:val="24"/>
          <w:lang w:val="af-ZA"/>
        </w:rPr>
        <w:t>: Վերոնշյալ ծախսի համար համապատասխան գումար նախատեսվել էր 2019թ. ծրագրի բյուջեում: Մատակարարը պայմանագրով նախատեսված սարքավորումները ժամանակին մատակարարել է, սակայն, վերոնշյալ սարքավորումների տեղադրման ու ուսուցման աշխատանքները չի իրականացրել, քանի որ Մարտուն</w:t>
      </w:r>
      <w:r w:rsidRPr="00F24CF9">
        <w:rPr>
          <w:rFonts w:ascii="GHEA Grapalat" w:hAnsi="GHEA Grapalat"/>
          <w:sz w:val="24"/>
          <w:szCs w:val="24"/>
          <w:lang w:val="hy-AM"/>
        </w:rPr>
        <w:t>ու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Բժշկական Կենտրոնը դեռևս չուներ հեմոդիալիզի ծառայություն մատուցելու լիցենզիա: Մարտունի ԲԿ-ն լիցենզիա կարող էր ստանալ համապատասխան սարքավորումներով հագեցվածության առկայության դեպքում: Բժշկական կենտրոնը սարքավորումներով հագեցվել է 2019թ. դեկտեմբերի 25-ին, վերջինիս լիզենզիան տրամադրվել է ս.թ հունվարի 15-ին: Ուստի, անհրաժեշտություն է առաջացել ծրագրի 2020թ </w:t>
      </w:r>
      <w:r w:rsidRPr="00F24CF9">
        <w:rPr>
          <w:rFonts w:ascii="GHEA Grapalat" w:hAnsi="GHEA Grapalat"/>
          <w:sz w:val="24"/>
          <w:szCs w:val="24"/>
          <w:lang w:val="hy-AM"/>
        </w:rPr>
        <w:t xml:space="preserve">առաջին եռամսյակում </w:t>
      </w:r>
      <w:r w:rsidRPr="00F24CF9">
        <w:rPr>
          <w:rFonts w:ascii="GHEA Grapalat" w:hAnsi="GHEA Grapalat"/>
          <w:b/>
          <w:sz w:val="24"/>
          <w:szCs w:val="24"/>
          <w:lang w:val="hy-AM"/>
        </w:rPr>
        <w:t>32002 միջոցառման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 xml:space="preserve">շրջանակներում նախատեսել 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«5129 - </w:t>
      </w:r>
      <w:r w:rsidRPr="00F24CF9">
        <w:rPr>
          <w:rFonts w:ascii="GHEA Grapalat" w:hAnsi="GHEA Grapalat"/>
          <w:sz w:val="24"/>
          <w:szCs w:val="24"/>
          <w:lang w:val="hy-AM"/>
        </w:rPr>
        <w:t>ա</w:t>
      </w:r>
      <w:r w:rsidRPr="00F24CF9">
        <w:rPr>
          <w:rFonts w:ascii="GHEA Grapalat" w:hAnsi="GHEA Grapalat"/>
          <w:sz w:val="24"/>
          <w:szCs w:val="24"/>
          <w:lang w:val="af-ZA"/>
        </w:rPr>
        <w:t>յլ մեքենաներ և սարքավորումներ» հոդված</w:t>
      </w:r>
      <w:r w:rsidRPr="00F24CF9">
        <w:rPr>
          <w:rFonts w:ascii="GHEA Grapalat" w:hAnsi="GHEA Grapalat"/>
          <w:sz w:val="24"/>
          <w:szCs w:val="24"/>
          <w:lang w:val="hy-AM"/>
        </w:rPr>
        <w:t>՝ ընդհանուր 8,540.0 հազար ՀՀ դրամի չափով,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համապատասխանաբար՝ 6,832.0 հազար ՀՀ դրամ վարկային միջոցներից և 1,708.0 հազար ՀՀ դրամ</w:t>
      </w:r>
      <w:r w:rsidRPr="00F24CF9">
        <w:rPr>
          <w:rFonts w:ascii="GHEA Grapalat" w:hAnsi="GHEA Grapalat"/>
          <w:sz w:val="24"/>
          <w:szCs w:val="24"/>
          <w:lang w:val="af-ZA"/>
        </w:rPr>
        <w:t>՝</w:t>
      </w:r>
      <w:r w:rsidRPr="00F24CF9">
        <w:rPr>
          <w:rFonts w:ascii="GHEA Grapalat" w:hAnsi="GHEA Grapalat"/>
          <w:sz w:val="24"/>
          <w:szCs w:val="24"/>
          <w:lang w:val="hy-AM"/>
        </w:rPr>
        <w:t xml:space="preserve"> համաֆինանսավորման միջոցներից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հեմոդիալիզի սարքավորումների տեղադրման, ուսուցման և պայմանագրով նախատեսված ապրանքների 10% </w:t>
      </w:r>
      <w:r w:rsidRPr="00F24CF9">
        <w:rPr>
          <w:rFonts w:ascii="GHEA Grapalat" w:hAnsi="GHEA Grapalat"/>
          <w:sz w:val="24"/>
          <w:szCs w:val="24"/>
          <w:lang w:val="hy-AM"/>
        </w:rPr>
        <w:t>երաշխիքային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գումարը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վճարելու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4CF9">
        <w:rPr>
          <w:rFonts w:ascii="GHEA Grapalat" w:hAnsi="GHEA Grapalat"/>
          <w:sz w:val="24"/>
          <w:szCs w:val="24"/>
          <w:lang w:val="hy-AM"/>
        </w:rPr>
        <w:t>համար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: Նշված ավելացումը առաջարկվում է կատարել </w:t>
      </w:r>
      <w:r w:rsidRPr="00F24CF9">
        <w:rPr>
          <w:rFonts w:ascii="GHEA Grapalat" w:hAnsi="GHEA Grapalat"/>
          <w:sz w:val="24"/>
          <w:szCs w:val="24"/>
          <w:lang w:val="hy-AM"/>
        </w:rPr>
        <w:t xml:space="preserve">նույն միջոցառման </w:t>
      </w:r>
      <w:r w:rsidRPr="00F24CF9">
        <w:rPr>
          <w:rFonts w:ascii="GHEA Grapalat" w:hAnsi="GHEA Grapalat"/>
          <w:sz w:val="24"/>
          <w:szCs w:val="24"/>
          <w:lang w:val="af-ZA"/>
        </w:rPr>
        <w:t xml:space="preserve">«5112 - </w:t>
      </w:r>
      <w:r w:rsidRPr="00F24CF9">
        <w:rPr>
          <w:rFonts w:ascii="GHEA Grapalat" w:hAnsi="GHEA Grapalat"/>
          <w:sz w:val="24"/>
          <w:szCs w:val="24"/>
          <w:lang w:val="hy-AM"/>
        </w:rPr>
        <w:t>շ</w:t>
      </w:r>
      <w:r w:rsidRPr="00F24CF9">
        <w:rPr>
          <w:rFonts w:ascii="GHEA Grapalat" w:hAnsi="GHEA Grapalat"/>
          <w:sz w:val="24"/>
          <w:szCs w:val="24"/>
          <w:lang w:val="af-ZA"/>
        </w:rPr>
        <w:t>ենքերի և շինությունների շինարարություն» հոդվածի միջոցներից:</w:t>
      </w:r>
    </w:p>
    <w:p w:rsidR="007B3BFD" w:rsidRPr="00F24CF9" w:rsidRDefault="007B3BFD" w:rsidP="00B41100">
      <w:pPr>
        <w:pStyle w:val="ListParagraph"/>
        <w:tabs>
          <w:tab w:val="left" w:pos="0"/>
        </w:tabs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F24CF9">
        <w:rPr>
          <w:rFonts w:ascii="GHEA Grapalat" w:hAnsi="GHEA Grapalat"/>
          <w:color w:val="000000"/>
          <w:sz w:val="24"/>
          <w:szCs w:val="24"/>
          <w:lang w:val="af-ZA"/>
        </w:rPr>
        <w:tab/>
      </w:r>
    </w:p>
    <w:p w:rsidR="007B3BFD" w:rsidRPr="00F24CF9" w:rsidRDefault="007B3BFD" w:rsidP="00F24CF9">
      <w:pPr>
        <w:spacing w:after="0"/>
        <w:ind w:firstLine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24CF9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9A38B4" w:rsidRPr="00F24CF9" w:rsidRDefault="009A38B4" w:rsidP="00F24CF9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B3BFD" w:rsidRPr="00F24CF9" w:rsidRDefault="007B3BFD" w:rsidP="00F24CF9">
      <w:pPr>
        <w:spacing w:after="0"/>
        <w:ind w:left="720" w:right="69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 կառավարության 2019 թվականի դեկտեմբերի 26-ի N 1919-Ն որոշման մեջ փոփոխություններ </w:t>
      </w:r>
      <w:r w:rsidR="00672E97" w:rsidRPr="00672E97">
        <w:rPr>
          <w:rFonts w:ascii="GHEA Grapalat" w:hAnsi="GHEA Grapalat"/>
          <w:b/>
          <w:sz w:val="24"/>
          <w:szCs w:val="24"/>
          <w:lang w:val="hy-AM"/>
        </w:rPr>
        <w:t xml:space="preserve">և լրացումներ </w:t>
      </w:r>
      <w:r w:rsidRPr="00672E97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մասին»</w:t>
      </w:r>
      <w:r w:rsidRPr="00672E9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72E97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672E9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672E97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672E9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672E97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F24CF9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CF9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CF9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CF9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CF9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CF9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CF9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CF9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CF9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CF9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CF9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CF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5F0F18" w:rsidRPr="00F24CF9" w:rsidRDefault="005F0F18" w:rsidP="007B3BFD">
      <w:pPr>
        <w:spacing w:after="0"/>
        <w:ind w:left="72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B3BFD" w:rsidRPr="00F24CF9" w:rsidRDefault="007B3BFD" w:rsidP="007B3BFD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</w:p>
    <w:p w:rsidR="007B3BFD" w:rsidRPr="00F24CF9" w:rsidRDefault="009A38B4" w:rsidP="007B3BFD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F24CF9">
        <w:rPr>
          <w:rFonts w:ascii="GHEA Grapalat" w:hAnsi="GHEA Grapalat"/>
          <w:lang w:val="hy-AM"/>
        </w:rPr>
        <w:t>Հայաստանի Հանրապետության  կառավարության 201</w:t>
      </w:r>
      <w:r w:rsidRPr="00F24CF9">
        <w:rPr>
          <w:rFonts w:ascii="GHEA Grapalat" w:hAnsi="GHEA Grapalat"/>
          <w:lang w:val="af-ZA"/>
        </w:rPr>
        <w:t>9</w:t>
      </w:r>
      <w:r w:rsidRPr="00F24CF9">
        <w:rPr>
          <w:rFonts w:ascii="GHEA Grapalat" w:hAnsi="GHEA Grapalat"/>
          <w:lang w:val="hy-AM"/>
        </w:rPr>
        <w:t xml:space="preserve"> թվականի դեկտեմբերի 2</w:t>
      </w:r>
      <w:r w:rsidRPr="00F24CF9">
        <w:rPr>
          <w:rFonts w:ascii="GHEA Grapalat" w:hAnsi="GHEA Grapalat"/>
          <w:lang w:val="af-ZA"/>
        </w:rPr>
        <w:t>6</w:t>
      </w:r>
      <w:r w:rsidRPr="00F24CF9">
        <w:rPr>
          <w:rFonts w:ascii="GHEA Grapalat" w:hAnsi="GHEA Grapalat"/>
          <w:lang w:val="hy-AM"/>
        </w:rPr>
        <w:t>-ի N 1</w:t>
      </w:r>
      <w:r w:rsidRPr="00F24CF9">
        <w:rPr>
          <w:rFonts w:ascii="GHEA Grapalat" w:hAnsi="GHEA Grapalat"/>
          <w:lang w:val="af-ZA"/>
        </w:rPr>
        <w:t>9</w:t>
      </w:r>
      <w:r w:rsidRPr="00F24CF9">
        <w:rPr>
          <w:rFonts w:ascii="GHEA Grapalat" w:hAnsi="GHEA Grapalat"/>
          <w:lang w:val="hy-AM"/>
        </w:rPr>
        <w:t>1</w:t>
      </w:r>
      <w:r w:rsidRPr="00F24CF9">
        <w:rPr>
          <w:rFonts w:ascii="GHEA Grapalat" w:hAnsi="GHEA Grapalat"/>
          <w:lang w:val="af-ZA"/>
        </w:rPr>
        <w:t>9</w:t>
      </w:r>
      <w:r w:rsidRPr="00F24CF9">
        <w:rPr>
          <w:rFonts w:ascii="GHEA Grapalat" w:hAnsi="GHEA Grapalat"/>
          <w:lang w:val="hy-AM"/>
        </w:rPr>
        <w:t xml:space="preserve">-Ն որոշման մեջ փոփոխություններ </w:t>
      </w:r>
      <w:r w:rsidRPr="00F24CF9">
        <w:rPr>
          <w:rFonts w:ascii="GHEA Grapalat" w:hAnsi="GHEA Grapalat" w:cs="Arial"/>
          <w:bCs/>
          <w:lang w:val="hy-AM"/>
        </w:rPr>
        <w:t xml:space="preserve">կատարելու </w:t>
      </w:r>
      <w:r w:rsidRPr="00F24CF9">
        <w:rPr>
          <w:rFonts w:ascii="GHEA Grapalat" w:hAnsi="GHEA Grapalat"/>
          <w:lang w:val="hy-AM"/>
        </w:rPr>
        <w:t>մասին»</w:t>
      </w:r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որոշման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ընդունման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lastRenderedPageBreak/>
        <w:t>կապակցությամբ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այլ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իրավական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ակտերում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փոփոխություններ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կամ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լրացումներ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կատարելու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անհրաժեշտություն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չի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առաջանում</w:t>
      </w:r>
      <w:proofErr w:type="spellEnd"/>
      <w:r w:rsidR="007B3BFD" w:rsidRPr="00F24CF9">
        <w:rPr>
          <w:rFonts w:ascii="GHEA Grapalat" w:hAnsi="GHEA Grapalat" w:cs="Sylfaen"/>
          <w:lang w:val="af-ZA"/>
        </w:rPr>
        <w:t>:</w:t>
      </w:r>
    </w:p>
    <w:p w:rsidR="007B3BFD" w:rsidRPr="00F24CF9" w:rsidRDefault="007B3BFD" w:rsidP="00F24CF9">
      <w:pPr>
        <w:spacing w:after="0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24CF9">
        <w:rPr>
          <w:rFonts w:ascii="GHEA Grapalat" w:hAnsi="GHEA Grapalat" w:cs="Sylfaen"/>
          <w:sz w:val="24"/>
          <w:szCs w:val="24"/>
          <w:lang w:val="af-ZA"/>
        </w:rPr>
        <w:tab/>
      </w:r>
      <w:r w:rsidRPr="00F24CF9">
        <w:rPr>
          <w:rFonts w:ascii="GHEA Grapalat" w:hAnsi="GHEA Grapalat" w:cs="Sylfaen"/>
          <w:sz w:val="24"/>
          <w:szCs w:val="24"/>
          <w:lang w:val="af-ZA"/>
        </w:rPr>
        <w:tab/>
      </w:r>
      <w:r w:rsidRPr="00F24CF9">
        <w:rPr>
          <w:rFonts w:ascii="GHEA Grapalat" w:hAnsi="GHEA Grapalat" w:cs="Sylfaen"/>
          <w:sz w:val="24"/>
          <w:szCs w:val="24"/>
          <w:lang w:val="af-ZA"/>
        </w:rPr>
        <w:tab/>
      </w:r>
      <w:r w:rsidRPr="00F24CF9">
        <w:rPr>
          <w:rFonts w:ascii="GHEA Grapalat" w:hAnsi="GHEA Grapalat" w:cs="Sylfaen"/>
          <w:sz w:val="24"/>
          <w:szCs w:val="24"/>
          <w:lang w:val="af-ZA"/>
        </w:rPr>
        <w:tab/>
      </w:r>
      <w:r w:rsidRPr="00F24CF9">
        <w:rPr>
          <w:rFonts w:ascii="GHEA Grapalat" w:hAnsi="GHEA Grapalat" w:cs="Sylfaen"/>
          <w:sz w:val="24"/>
          <w:szCs w:val="24"/>
          <w:lang w:val="af-ZA"/>
        </w:rPr>
        <w:tab/>
      </w:r>
      <w:r w:rsidRPr="00F24CF9">
        <w:rPr>
          <w:rFonts w:ascii="GHEA Grapalat" w:hAnsi="GHEA Grapalat" w:cs="Sylfaen"/>
          <w:sz w:val="24"/>
          <w:szCs w:val="24"/>
          <w:lang w:val="af-ZA"/>
        </w:rPr>
        <w:tab/>
      </w:r>
      <w:r w:rsidRPr="00F24CF9">
        <w:rPr>
          <w:rFonts w:ascii="GHEA Grapalat" w:hAnsi="GHEA Grapalat" w:cs="Sylfaen"/>
          <w:sz w:val="24"/>
          <w:szCs w:val="24"/>
          <w:lang w:val="af-ZA"/>
        </w:rPr>
        <w:tab/>
      </w:r>
      <w:r w:rsidRPr="00F24CF9">
        <w:rPr>
          <w:rFonts w:ascii="GHEA Grapalat" w:hAnsi="GHEA Grapalat" w:cs="Sylfaen"/>
          <w:sz w:val="24"/>
          <w:szCs w:val="24"/>
          <w:lang w:val="af-ZA"/>
        </w:rPr>
        <w:tab/>
        <w:t xml:space="preserve"> </w:t>
      </w:r>
      <w:r w:rsidRPr="00F24CF9">
        <w:rPr>
          <w:rFonts w:ascii="GHEA Grapalat" w:hAnsi="GHEA Grapalat" w:cs="Sylfaen"/>
          <w:sz w:val="24"/>
          <w:szCs w:val="24"/>
          <w:lang w:val="af-ZA"/>
        </w:rPr>
        <w:tab/>
        <w:t xml:space="preserve">   </w:t>
      </w:r>
    </w:p>
    <w:p w:rsidR="007B3BFD" w:rsidRPr="00F24CF9" w:rsidRDefault="007B3BFD" w:rsidP="007B3BFD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F24CF9">
        <w:rPr>
          <w:rFonts w:ascii="GHEA Grapalat" w:hAnsi="GHEA Grapalat" w:cs="Sylfaen"/>
          <w:b/>
          <w:sz w:val="24"/>
          <w:szCs w:val="24"/>
        </w:rPr>
        <w:t>ՏԵՂԵԿԱՆՔ</w:t>
      </w:r>
    </w:p>
    <w:p w:rsidR="009A38B4" w:rsidRPr="00F24CF9" w:rsidRDefault="009A38B4" w:rsidP="007B3BFD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B3BFD" w:rsidRPr="00F24CF9" w:rsidRDefault="00F24CF9" w:rsidP="007B3BFD">
      <w:pPr>
        <w:spacing w:after="0"/>
        <w:ind w:left="72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 կառավարության 2019 թվականի դեկտեմբերի 26-ի N 1919-Ն որոշման մեջ </w:t>
      </w:r>
      <w:r w:rsidRPr="00672E97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փոփոխություններ</w:t>
      </w:r>
      <w:r w:rsidR="00672E97" w:rsidRPr="00672E9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672E97" w:rsidRPr="00672E97">
        <w:rPr>
          <w:rFonts w:ascii="GHEA Grapalat" w:hAnsi="GHEA Grapalat"/>
          <w:b/>
          <w:sz w:val="24"/>
          <w:szCs w:val="24"/>
          <w:lang w:val="hy-AM"/>
        </w:rPr>
        <w:t>և լրացումներ</w:t>
      </w:r>
      <w:r w:rsidRPr="00672E9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կատարելու մասին» </w:t>
      </w:r>
      <w:proofErr w:type="spellStart"/>
      <w:r w:rsidR="007B3BFD" w:rsidRPr="00672E97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="007B3BFD" w:rsidRPr="00672E9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3BFD" w:rsidRPr="00672E97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="007B3BFD" w:rsidRPr="00672E9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3BFD" w:rsidRPr="00672E97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="007B3BFD"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proofErr w:type="spellStart"/>
      <w:r w:rsidR="007B3BFD" w:rsidRPr="00F24CF9">
        <w:rPr>
          <w:rFonts w:ascii="GHEA Grapalat" w:hAnsi="GHEA Grapalat" w:cs="Sylfaen"/>
          <w:b/>
          <w:sz w:val="24"/>
          <w:szCs w:val="24"/>
        </w:rPr>
        <w:t>կապակցությամբ</w:t>
      </w:r>
      <w:proofErr w:type="spellEnd"/>
      <w:r w:rsidR="007B3BFD"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="007B3BFD"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 w:rsidR="007B3BFD"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b/>
          <w:sz w:val="24"/>
          <w:szCs w:val="24"/>
        </w:rPr>
        <w:t>ծախսերի</w:t>
      </w:r>
      <w:proofErr w:type="spellEnd"/>
      <w:r w:rsidR="007B3BFD"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B3BFD" w:rsidRPr="00F24CF9">
        <w:rPr>
          <w:rFonts w:ascii="GHEA Grapalat" w:hAnsi="GHEA Grapalat" w:cs="Sylfaen"/>
          <w:b/>
          <w:sz w:val="24"/>
          <w:szCs w:val="24"/>
        </w:rPr>
        <w:t>և</w:t>
      </w:r>
      <w:r w:rsidR="007B3BFD"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b/>
          <w:sz w:val="24"/>
          <w:szCs w:val="24"/>
        </w:rPr>
        <w:t>եկամուտների</w:t>
      </w:r>
      <w:proofErr w:type="spellEnd"/>
      <w:r w:rsidR="007B3BFD"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proofErr w:type="spellStart"/>
      <w:r w:rsidR="007B3BFD" w:rsidRPr="00F24CF9">
        <w:rPr>
          <w:rFonts w:ascii="GHEA Grapalat" w:hAnsi="GHEA Grapalat" w:cs="Sylfaen"/>
          <w:b/>
          <w:sz w:val="24"/>
          <w:szCs w:val="24"/>
        </w:rPr>
        <w:t>ավելացման</w:t>
      </w:r>
      <w:proofErr w:type="spellEnd"/>
      <w:r w:rsidR="007B3BFD"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="007B3BFD"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b/>
          <w:sz w:val="24"/>
          <w:szCs w:val="24"/>
        </w:rPr>
        <w:t>նվազման</w:t>
      </w:r>
      <w:proofErr w:type="spellEnd"/>
      <w:r w:rsidR="007B3BFD"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:rsidR="005F0F18" w:rsidRPr="00F24CF9" w:rsidRDefault="005F0F18" w:rsidP="007B3BFD">
      <w:pPr>
        <w:spacing w:after="0"/>
        <w:ind w:left="72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B3BFD" w:rsidRPr="00F3786F" w:rsidRDefault="007B3BFD" w:rsidP="007B3BFD">
      <w:pPr>
        <w:spacing w:after="0"/>
        <w:ind w:left="450" w:right="690" w:firstLine="720"/>
        <w:rPr>
          <w:rFonts w:ascii="GHEA Grapalat" w:hAnsi="GHEA Grapalat" w:cs="Sylfaen"/>
          <w:sz w:val="24"/>
          <w:szCs w:val="24"/>
          <w:lang w:val="fr-FR"/>
        </w:rPr>
      </w:pPr>
    </w:p>
    <w:p w:rsidR="007B3BFD" w:rsidRPr="00F24CF9" w:rsidRDefault="009A38B4" w:rsidP="007B3BFD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F24CF9">
        <w:rPr>
          <w:rFonts w:ascii="GHEA Grapalat" w:hAnsi="GHEA Grapalat"/>
          <w:lang w:val="hy-AM"/>
        </w:rPr>
        <w:t>Հայաստանի Հանրապետության  կառավարության 201</w:t>
      </w:r>
      <w:r w:rsidRPr="00F24CF9">
        <w:rPr>
          <w:rFonts w:ascii="GHEA Grapalat" w:hAnsi="GHEA Grapalat"/>
          <w:lang w:val="af-ZA"/>
        </w:rPr>
        <w:t>9</w:t>
      </w:r>
      <w:r w:rsidRPr="00F24CF9">
        <w:rPr>
          <w:rFonts w:ascii="GHEA Grapalat" w:hAnsi="GHEA Grapalat"/>
          <w:lang w:val="hy-AM"/>
        </w:rPr>
        <w:t xml:space="preserve"> թվականի դեկտեմբերի 2</w:t>
      </w:r>
      <w:r w:rsidRPr="00F24CF9">
        <w:rPr>
          <w:rFonts w:ascii="GHEA Grapalat" w:hAnsi="GHEA Grapalat"/>
          <w:lang w:val="af-ZA"/>
        </w:rPr>
        <w:t>6</w:t>
      </w:r>
      <w:r w:rsidRPr="00F24CF9">
        <w:rPr>
          <w:rFonts w:ascii="GHEA Grapalat" w:hAnsi="GHEA Grapalat"/>
          <w:lang w:val="hy-AM"/>
        </w:rPr>
        <w:t>-ի N 1</w:t>
      </w:r>
      <w:r w:rsidRPr="00F24CF9">
        <w:rPr>
          <w:rFonts w:ascii="GHEA Grapalat" w:hAnsi="GHEA Grapalat"/>
          <w:lang w:val="af-ZA"/>
        </w:rPr>
        <w:t>9</w:t>
      </w:r>
      <w:r w:rsidRPr="00F24CF9">
        <w:rPr>
          <w:rFonts w:ascii="GHEA Grapalat" w:hAnsi="GHEA Grapalat"/>
          <w:lang w:val="hy-AM"/>
        </w:rPr>
        <w:t>1</w:t>
      </w:r>
      <w:r w:rsidRPr="00F24CF9">
        <w:rPr>
          <w:rFonts w:ascii="GHEA Grapalat" w:hAnsi="GHEA Grapalat"/>
          <w:lang w:val="af-ZA"/>
        </w:rPr>
        <w:t>9</w:t>
      </w:r>
      <w:r w:rsidRPr="00F24CF9">
        <w:rPr>
          <w:rFonts w:ascii="GHEA Grapalat" w:hAnsi="GHEA Grapalat"/>
          <w:lang w:val="hy-AM"/>
        </w:rPr>
        <w:t xml:space="preserve">-Ն որոշման մեջ փոփոխություններ </w:t>
      </w:r>
      <w:r w:rsidRPr="00F24CF9">
        <w:rPr>
          <w:rFonts w:ascii="GHEA Grapalat" w:hAnsi="GHEA Grapalat" w:cs="Arial"/>
          <w:bCs/>
          <w:lang w:val="hy-AM"/>
        </w:rPr>
        <w:t xml:space="preserve">կատարելու </w:t>
      </w:r>
      <w:r w:rsidRPr="00F24CF9">
        <w:rPr>
          <w:rFonts w:ascii="GHEA Grapalat" w:hAnsi="GHEA Grapalat"/>
          <w:lang w:val="hy-AM"/>
        </w:rPr>
        <w:t>մասին»</w:t>
      </w:r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որոշման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ընդունման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կապակցությամբ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պետական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բյուջեում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լրացուցիչ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ծախսերի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անհրաժեշտություն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չի</w:t>
      </w:r>
      <w:proofErr w:type="spellEnd"/>
      <w:r w:rsidR="007B3BFD" w:rsidRPr="00F24CF9">
        <w:rPr>
          <w:rFonts w:ascii="GHEA Grapalat" w:hAnsi="GHEA Grapalat" w:cs="Sylfaen"/>
          <w:lang w:val="af-ZA"/>
        </w:rPr>
        <w:t xml:space="preserve"> </w:t>
      </w:r>
      <w:proofErr w:type="spellStart"/>
      <w:r w:rsidR="007B3BFD" w:rsidRPr="00F24CF9">
        <w:rPr>
          <w:rFonts w:ascii="GHEA Grapalat" w:hAnsi="GHEA Grapalat" w:cs="Sylfaen"/>
        </w:rPr>
        <w:t>առաջացնում</w:t>
      </w:r>
      <w:proofErr w:type="spellEnd"/>
      <w:r w:rsidR="007B3BFD" w:rsidRPr="00F24CF9">
        <w:rPr>
          <w:rFonts w:ascii="GHEA Grapalat" w:hAnsi="GHEA Grapalat" w:cs="Sylfaen"/>
          <w:lang w:val="af-ZA"/>
        </w:rPr>
        <w:t>:</w:t>
      </w:r>
    </w:p>
    <w:p w:rsidR="009A38B4" w:rsidRPr="00F24CF9" w:rsidRDefault="009A38B4" w:rsidP="00B41100">
      <w:pPr>
        <w:spacing w:after="0"/>
        <w:ind w:right="690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A38B4" w:rsidRPr="00F24CF9" w:rsidRDefault="009A38B4" w:rsidP="007B3BFD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B3BFD" w:rsidRPr="00F24CF9" w:rsidRDefault="007B3BFD" w:rsidP="007B3BFD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F24CF9">
        <w:rPr>
          <w:rFonts w:ascii="GHEA Grapalat" w:hAnsi="GHEA Grapalat" w:cs="Sylfaen"/>
          <w:b/>
          <w:sz w:val="24"/>
          <w:szCs w:val="24"/>
        </w:rPr>
        <w:t>ՑԱՆԿ</w:t>
      </w:r>
    </w:p>
    <w:p w:rsidR="009A38B4" w:rsidRPr="00F24CF9" w:rsidRDefault="009A38B4" w:rsidP="007B3BFD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B3BFD" w:rsidRPr="00672E97" w:rsidRDefault="007B3BFD" w:rsidP="009A38B4">
      <w:pPr>
        <w:tabs>
          <w:tab w:val="left" w:pos="9781"/>
        </w:tabs>
        <w:spacing w:after="0"/>
        <w:ind w:left="720" w:right="475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 կառավարության 201</w:t>
      </w:r>
      <w:r w:rsidRPr="00F24CF9">
        <w:rPr>
          <w:rFonts w:ascii="GHEA Grapalat" w:hAnsi="GHEA Grapalat" w:cs="Sylfaen"/>
          <w:b/>
          <w:bCs/>
          <w:sz w:val="24"/>
          <w:szCs w:val="24"/>
          <w:lang w:val="fr-FR"/>
        </w:rPr>
        <w:t>9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դեկտեմբերի 2</w:t>
      </w:r>
      <w:r w:rsidRPr="00F24CF9">
        <w:rPr>
          <w:rFonts w:ascii="GHEA Grapalat" w:hAnsi="GHEA Grapalat" w:cs="Sylfaen"/>
          <w:b/>
          <w:bCs/>
          <w:sz w:val="24"/>
          <w:szCs w:val="24"/>
          <w:lang w:val="fr-FR"/>
        </w:rPr>
        <w:t>6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>-ի N 1</w:t>
      </w:r>
      <w:r w:rsidRPr="00F24CF9">
        <w:rPr>
          <w:rFonts w:ascii="GHEA Grapalat" w:hAnsi="GHEA Grapalat" w:cs="Sylfaen"/>
          <w:b/>
          <w:bCs/>
          <w:sz w:val="24"/>
          <w:szCs w:val="24"/>
          <w:lang w:val="fr-FR"/>
        </w:rPr>
        <w:t>9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Pr="00F24CF9">
        <w:rPr>
          <w:rFonts w:ascii="GHEA Grapalat" w:hAnsi="GHEA Grapalat" w:cs="Sylfaen"/>
          <w:b/>
          <w:bCs/>
          <w:sz w:val="24"/>
          <w:szCs w:val="24"/>
          <w:lang w:val="fr-FR"/>
        </w:rPr>
        <w:t>9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-Ն որոշման մեջ </w:t>
      </w:r>
      <w:r w:rsidRPr="00672E9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փոփոխություններ </w:t>
      </w:r>
      <w:r w:rsidR="00672E97" w:rsidRPr="00672E97">
        <w:rPr>
          <w:rFonts w:ascii="GHEA Grapalat" w:hAnsi="GHEA Grapalat"/>
          <w:b/>
          <w:sz w:val="24"/>
          <w:szCs w:val="24"/>
          <w:lang w:val="hy-AM"/>
        </w:rPr>
        <w:t xml:space="preserve">և լրացումներ </w:t>
      </w:r>
      <w:r w:rsidRPr="00672E97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մասին»</w:t>
      </w:r>
      <w:r w:rsidRPr="00672E97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72E97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Pr="00672E9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672E97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672E9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672E97">
        <w:rPr>
          <w:rFonts w:ascii="GHEA Grapalat" w:hAnsi="GHEA Grapalat" w:cs="Sylfaen"/>
          <w:b/>
          <w:sz w:val="24"/>
          <w:szCs w:val="24"/>
        </w:rPr>
        <w:t>հեղինակների</w:t>
      </w:r>
      <w:proofErr w:type="spellEnd"/>
      <w:r w:rsidRPr="00672E97">
        <w:rPr>
          <w:rFonts w:ascii="GHEA Grapalat" w:hAnsi="GHEA Grapalat" w:cs="Sylfaen"/>
          <w:b/>
          <w:sz w:val="24"/>
          <w:szCs w:val="24"/>
          <w:lang w:val="fr-FR"/>
        </w:rPr>
        <w:t xml:space="preserve"> (</w:t>
      </w:r>
      <w:proofErr w:type="spellStart"/>
      <w:r w:rsidRPr="00672E97">
        <w:rPr>
          <w:rFonts w:ascii="GHEA Grapalat" w:hAnsi="GHEA Grapalat" w:cs="Sylfaen"/>
          <w:b/>
          <w:sz w:val="24"/>
          <w:szCs w:val="24"/>
        </w:rPr>
        <w:t>մշակողների</w:t>
      </w:r>
      <w:proofErr w:type="spellEnd"/>
      <w:r w:rsidRPr="00672E97">
        <w:rPr>
          <w:rFonts w:ascii="GHEA Grapalat" w:hAnsi="GHEA Grapalat" w:cs="Sylfaen"/>
          <w:b/>
          <w:sz w:val="24"/>
          <w:szCs w:val="24"/>
          <w:lang w:val="fr-FR"/>
        </w:rPr>
        <w:t>)</w:t>
      </w:r>
    </w:p>
    <w:p w:rsidR="005F0F18" w:rsidRPr="00F24CF9" w:rsidRDefault="005F0F18" w:rsidP="009A38B4">
      <w:pPr>
        <w:tabs>
          <w:tab w:val="left" w:pos="9781"/>
        </w:tabs>
        <w:spacing w:after="0"/>
        <w:ind w:left="720" w:right="475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B3BFD" w:rsidRPr="00F24CF9" w:rsidRDefault="007B3BFD" w:rsidP="007B3BFD">
      <w:pPr>
        <w:spacing w:after="0"/>
        <w:ind w:left="450" w:right="690" w:firstLine="720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</w:p>
    <w:p w:rsidR="007B3BFD" w:rsidRPr="00F24CF9" w:rsidRDefault="009A38B4" w:rsidP="007B3BFD">
      <w:pPr>
        <w:spacing w:after="0"/>
        <w:ind w:left="142" w:right="50" w:firstLine="709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24CF9">
        <w:rPr>
          <w:rFonts w:ascii="GHEA Grapalat" w:hAnsi="GHEA Grapalat"/>
          <w:sz w:val="24"/>
          <w:szCs w:val="24"/>
          <w:lang w:val="hy-AM"/>
        </w:rPr>
        <w:t>Հայաստանի Հանրապետության  կառավարության 201</w:t>
      </w:r>
      <w:r w:rsidRPr="00F24CF9">
        <w:rPr>
          <w:rFonts w:ascii="GHEA Grapalat" w:hAnsi="GHEA Grapalat"/>
          <w:sz w:val="24"/>
          <w:szCs w:val="24"/>
          <w:lang w:val="af-ZA"/>
        </w:rPr>
        <w:t>9</w:t>
      </w:r>
      <w:r w:rsidRPr="00F24CF9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Pr="00F24CF9">
        <w:rPr>
          <w:rFonts w:ascii="GHEA Grapalat" w:hAnsi="GHEA Grapalat"/>
          <w:sz w:val="24"/>
          <w:szCs w:val="24"/>
          <w:lang w:val="af-ZA"/>
        </w:rPr>
        <w:t>6</w:t>
      </w:r>
      <w:r w:rsidRPr="00F24CF9">
        <w:rPr>
          <w:rFonts w:ascii="GHEA Grapalat" w:hAnsi="GHEA Grapalat"/>
          <w:sz w:val="24"/>
          <w:szCs w:val="24"/>
          <w:lang w:val="hy-AM"/>
        </w:rPr>
        <w:t>-ի N 1</w:t>
      </w:r>
      <w:r w:rsidRPr="00F24CF9">
        <w:rPr>
          <w:rFonts w:ascii="GHEA Grapalat" w:hAnsi="GHEA Grapalat"/>
          <w:sz w:val="24"/>
          <w:szCs w:val="24"/>
          <w:lang w:val="af-ZA"/>
        </w:rPr>
        <w:t>9</w:t>
      </w:r>
      <w:r w:rsidRPr="00F24CF9">
        <w:rPr>
          <w:rFonts w:ascii="GHEA Grapalat" w:hAnsi="GHEA Grapalat"/>
          <w:sz w:val="24"/>
          <w:szCs w:val="24"/>
          <w:lang w:val="hy-AM"/>
        </w:rPr>
        <w:t>1</w:t>
      </w:r>
      <w:r w:rsidRPr="00F24CF9">
        <w:rPr>
          <w:rFonts w:ascii="GHEA Grapalat" w:hAnsi="GHEA Grapalat"/>
          <w:sz w:val="24"/>
          <w:szCs w:val="24"/>
          <w:lang w:val="af-ZA"/>
        </w:rPr>
        <w:t>9</w:t>
      </w:r>
      <w:r w:rsidRPr="00F24CF9">
        <w:rPr>
          <w:rFonts w:ascii="GHEA Grapalat" w:hAnsi="GHEA Grapalat"/>
          <w:sz w:val="24"/>
          <w:szCs w:val="24"/>
          <w:lang w:val="hy-AM"/>
        </w:rPr>
        <w:t xml:space="preserve">-Ն որոշման մեջ փոփոխություններ </w:t>
      </w:r>
      <w:r w:rsidRPr="00F24CF9">
        <w:rPr>
          <w:rFonts w:ascii="GHEA Grapalat" w:hAnsi="GHEA Grapalat" w:cs="Arial"/>
          <w:bCs/>
          <w:sz w:val="24"/>
          <w:szCs w:val="24"/>
          <w:lang w:val="hy-AM"/>
        </w:rPr>
        <w:t xml:space="preserve">կատարելու </w:t>
      </w:r>
      <w:r w:rsidRPr="00F24CF9">
        <w:rPr>
          <w:rFonts w:ascii="GHEA Grapalat" w:hAnsi="GHEA Grapalat"/>
          <w:sz w:val="24"/>
          <w:szCs w:val="24"/>
          <w:lang w:val="hy-AM"/>
        </w:rPr>
        <w:t>մասին»</w:t>
      </w:r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B3BFD" w:rsidRPr="00F24CF9">
        <w:rPr>
          <w:rFonts w:ascii="GHEA Grapalat" w:hAnsi="GHEA Grapalat" w:cs="Sylfaen"/>
          <w:sz w:val="24"/>
          <w:szCs w:val="24"/>
        </w:rPr>
        <w:t>է</w:t>
      </w:r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B3BFD" w:rsidRPr="00F24CF9">
        <w:rPr>
          <w:rFonts w:ascii="GHEA Grapalat" w:hAnsi="GHEA Grapalat" w:cs="Sylfaen"/>
          <w:sz w:val="24"/>
          <w:szCs w:val="24"/>
          <w:lang w:val="ru-RU"/>
        </w:rPr>
        <w:t>առողջապահության</w:t>
      </w:r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B3BFD" w:rsidRPr="00F24CF9">
        <w:rPr>
          <w:rFonts w:ascii="GHEA Grapalat" w:hAnsi="GHEA Grapalat" w:cs="Sylfaen"/>
          <w:sz w:val="24"/>
          <w:szCs w:val="24"/>
          <w:lang w:val="ru-RU"/>
        </w:rPr>
        <w:t>նախարարության</w:t>
      </w:r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7B3BFD" w:rsidRPr="00F24CF9" w:rsidRDefault="007B3BFD" w:rsidP="007B3BFD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fr-FR"/>
        </w:rPr>
      </w:pPr>
      <w:r w:rsidRPr="00F24CF9">
        <w:rPr>
          <w:rFonts w:ascii="GHEA Grapalat" w:hAnsi="GHEA Grapalat" w:cs="Sylfaen"/>
          <w:lang w:val="fr-FR"/>
        </w:rPr>
        <w:tab/>
      </w:r>
      <w:r w:rsidRPr="00F24CF9">
        <w:rPr>
          <w:rFonts w:ascii="GHEA Grapalat" w:hAnsi="GHEA Grapalat" w:cs="Sylfaen"/>
          <w:lang w:val="fr-FR"/>
        </w:rPr>
        <w:tab/>
      </w:r>
      <w:r w:rsidRPr="00F24CF9">
        <w:rPr>
          <w:rFonts w:ascii="GHEA Grapalat" w:hAnsi="GHEA Grapalat" w:cs="Sylfaen"/>
          <w:lang w:val="fr-FR"/>
        </w:rPr>
        <w:tab/>
      </w:r>
      <w:r w:rsidRPr="00F24CF9">
        <w:rPr>
          <w:rFonts w:ascii="GHEA Grapalat" w:hAnsi="GHEA Grapalat" w:cs="Sylfaen"/>
          <w:lang w:val="fr-FR"/>
        </w:rPr>
        <w:tab/>
      </w:r>
      <w:r w:rsidRPr="00F24CF9">
        <w:rPr>
          <w:rFonts w:ascii="GHEA Grapalat" w:hAnsi="GHEA Grapalat" w:cs="Sylfaen"/>
          <w:lang w:val="fr-FR"/>
        </w:rPr>
        <w:tab/>
      </w:r>
      <w:r w:rsidRPr="00F24CF9">
        <w:rPr>
          <w:rFonts w:ascii="GHEA Grapalat" w:hAnsi="GHEA Grapalat" w:cs="Sylfaen"/>
          <w:lang w:val="fr-FR"/>
        </w:rPr>
        <w:tab/>
      </w:r>
    </w:p>
    <w:p w:rsidR="007B3BFD" w:rsidRPr="00F24CF9" w:rsidRDefault="007B3BFD" w:rsidP="007B3BFD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F3786F" w:rsidRDefault="007B3BFD" w:rsidP="007B3BFD">
      <w:pPr>
        <w:spacing w:after="0"/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     </w:t>
      </w:r>
    </w:p>
    <w:p w:rsidR="00F3786F" w:rsidRDefault="00F3786F" w:rsidP="007B3BFD">
      <w:pPr>
        <w:spacing w:after="0"/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F3786F" w:rsidRDefault="00F3786F" w:rsidP="007B3BFD">
      <w:pPr>
        <w:spacing w:after="0"/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F3786F" w:rsidRDefault="00F3786F" w:rsidP="007B3BFD">
      <w:pPr>
        <w:spacing w:after="0"/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F3786F" w:rsidRDefault="00F3786F" w:rsidP="007B3BFD">
      <w:pPr>
        <w:spacing w:after="0"/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F3786F" w:rsidRDefault="00F3786F" w:rsidP="007B3BFD">
      <w:pPr>
        <w:spacing w:after="0"/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B3BFD" w:rsidRPr="00F24CF9" w:rsidRDefault="007B3BFD" w:rsidP="007B3BFD">
      <w:pPr>
        <w:spacing w:after="0"/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F24CF9">
        <w:rPr>
          <w:rFonts w:ascii="GHEA Grapalat" w:hAnsi="GHEA Grapalat" w:cs="Sylfaen"/>
          <w:b/>
          <w:sz w:val="24"/>
          <w:szCs w:val="24"/>
        </w:rPr>
        <w:lastRenderedPageBreak/>
        <w:t>ՑԱՆԿ</w:t>
      </w:r>
    </w:p>
    <w:p w:rsidR="005F0F18" w:rsidRPr="00F24CF9" w:rsidRDefault="005F0F18" w:rsidP="007B3BFD">
      <w:pPr>
        <w:spacing w:after="0"/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B3BFD" w:rsidRPr="00F24CF9" w:rsidRDefault="007B3BFD" w:rsidP="007B3BFD">
      <w:pPr>
        <w:tabs>
          <w:tab w:val="left" w:pos="9498"/>
        </w:tabs>
        <w:spacing w:after="0"/>
        <w:ind w:left="142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F24CF9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24CF9">
        <w:rPr>
          <w:rFonts w:ascii="GHEA Grapalat" w:hAnsi="GHEA Grapalat" w:cs="Sylfaen"/>
          <w:b/>
          <w:sz w:val="24"/>
          <w:szCs w:val="24"/>
        </w:rPr>
        <w:t>ակտերի</w:t>
      </w:r>
      <w:proofErr w:type="spellEnd"/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, </w:t>
      </w:r>
      <w:proofErr w:type="spellStart"/>
      <w:r w:rsidRPr="00F24CF9">
        <w:rPr>
          <w:rFonts w:ascii="GHEA Grapalat" w:hAnsi="GHEA Grapalat" w:cs="Sylfaen"/>
          <w:b/>
          <w:sz w:val="24"/>
          <w:szCs w:val="24"/>
        </w:rPr>
        <w:t>որոնց</w:t>
      </w:r>
      <w:proofErr w:type="spellEnd"/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24CF9">
        <w:rPr>
          <w:rFonts w:ascii="GHEA Grapalat" w:hAnsi="GHEA Grapalat" w:cs="Sylfaen"/>
          <w:b/>
          <w:sz w:val="24"/>
          <w:szCs w:val="24"/>
        </w:rPr>
        <w:t>հիման</w:t>
      </w:r>
      <w:proofErr w:type="spellEnd"/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24CF9">
        <w:rPr>
          <w:rFonts w:ascii="GHEA Grapalat" w:hAnsi="GHEA Grapalat" w:cs="Sylfaen"/>
          <w:b/>
          <w:sz w:val="24"/>
          <w:szCs w:val="24"/>
        </w:rPr>
        <w:t>վրա</w:t>
      </w:r>
      <w:proofErr w:type="spellEnd"/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24CF9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24CF9">
        <w:rPr>
          <w:rFonts w:ascii="GHEA Grapalat" w:hAnsi="GHEA Grapalat" w:cs="Sylfaen"/>
          <w:b/>
          <w:sz w:val="24"/>
          <w:szCs w:val="24"/>
        </w:rPr>
        <w:t>որոնցից</w:t>
      </w:r>
      <w:proofErr w:type="spellEnd"/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24CF9">
        <w:rPr>
          <w:rFonts w:ascii="GHEA Grapalat" w:hAnsi="GHEA Grapalat" w:cs="Sylfaen"/>
          <w:b/>
          <w:sz w:val="24"/>
          <w:szCs w:val="24"/>
        </w:rPr>
        <w:t>օգտվելով</w:t>
      </w:r>
      <w:proofErr w:type="spellEnd"/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24CF9">
        <w:rPr>
          <w:rFonts w:ascii="GHEA Grapalat" w:hAnsi="GHEA Grapalat" w:cs="Sylfaen"/>
          <w:b/>
          <w:sz w:val="24"/>
          <w:szCs w:val="24"/>
        </w:rPr>
        <w:t>մշակվել</w:t>
      </w:r>
      <w:proofErr w:type="spellEnd"/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24CF9">
        <w:rPr>
          <w:rFonts w:ascii="GHEA Grapalat" w:hAnsi="GHEA Grapalat" w:cs="Sylfaen"/>
          <w:b/>
          <w:sz w:val="24"/>
          <w:szCs w:val="24"/>
        </w:rPr>
        <w:t>է</w:t>
      </w:r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5F0F18"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 201</w:t>
      </w:r>
      <w:r w:rsidRPr="00F24CF9">
        <w:rPr>
          <w:rFonts w:ascii="GHEA Grapalat" w:hAnsi="GHEA Grapalat" w:cs="Sylfaen"/>
          <w:b/>
          <w:bCs/>
          <w:sz w:val="24"/>
          <w:szCs w:val="24"/>
          <w:lang w:val="fr-FR"/>
        </w:rPr>
        <w:t>9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դեկտեմբերի 2</w:t>
      </w:r>
      <w:r w:rsidRPr="00F24CF9">
        <w:rPr>
          <w:rFonts w:ascii="GHEA Grapalat" w:hAnsi="GHEA Grapalat" w:cs="Sylfaen"/>
          <w:b/>
          <w:bCs/>
          <w:sz w:val="24"/>
          <w:szCs w:val="24"/>
          <w:lang w:val="fr-FR"/>
        </w:rPr>
        <w:t>6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>-ի N 1</w:t>
      </w:r>
      <w:r w:rsidRPr="00F24CF9">
        <w:rPr>
          <w:rFonts w:ascii="GHEA Grapalat" w:hAnsi="GHEA Grapalat" w:cs="Sylfaen"/>
          <w:b/>
          <w:bCs/>
          <w:sz w:val="24"/>
          <w:szCs w:val="24"/>
          <w:lang w:val="fr-FR"/>
        </w:rPr>
        <w:t>9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Pr="00F24CF9">
        <w:rPr>
          <w:rFonts w:ascii="GHEA Grapalat" w:hAnsi="GHEA Grapalat" w:cs="Sylfaen"/>
          <w:b/>
          <w:bCs/>
          <w:sz w:val="24"/>
          <w:szCs w:val="24"/>
          <w:lang w:val="fr-FR"/>
        </w:rPr>
        <w:t>9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-Ն որոշման մեջ </w:t>
      </w:r>
      <w:r w:rsidRPr="00672E9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փոփոխություններ </w:t>
      </w:r>
      <w:r w:rsidR="00672E97" w:rsidRPr="00672E97">
        <w:rPr>
          <w:rFonts w:ascii="GHEA Grapalat" w:hAnsi="GHEA Grapalat"/>
          <w:b/>
          <w:sz w:val="24"/>
          <w:szCs w:val="24"/>
          <w:lang w:val="hy-AM"/>
        </w:rPr>
        <w:t>և լրացումներ</w:t>
      </w:r>
      <w:r w:rsidR="00672E97" w:rsidRPr="00672E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4CF9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մասին»</w:t>
      </w:r>
      <w:r w:rsidRPr="00F24CF9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 w:rsidRPr="00F24CF9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Pr="00F24C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F24CF9">
        <w:rPr>
          <w:rFonts w:ascii="GHEA Grapalat" w:hAnsi="GHEA Grapalat" w:cs="Sylfaen"/>
          <w:b/>
          <w:sz w:val="24"/>
          <w:szCs w:val="24"/>
        </w:rPr>
        <w:t>նախագիծը</w:t>
      </w:r>
      <w:proofErr w:type="spellEnd"/>
    </w:p>
    <w:p w:rsidR="007B3BFD" w:rsidRPr="00F24CF9" w:rsidRDefault="007B3BFD" w:rsidP="007B3BFD">
      <w:pPr>
        <w:spacing w:after="0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F0F18" w:rsidRPr="00F24CF9" w:rsidRDefault="005F0F18" w:rsidP="007B3BFD">
      <w:pPr>
        <w:spacing w:after="0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7B3BFD" w:rsidRPr="00F24CF9" w:rsidRDefault="009A38B4" w:rsidP="00F3786F">
      <w:pPr>
        <w:spacing w:after="0"/>
        <w:ind w:left="142" w:right="50" w:firstLine="578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F24CF9">
        <w:rPr>
          <w:rFonts w:ascii="GHEA Grapalat" w:hAnsi="GHEA Grapalat"/>
          <w:sz w:val="24"/>
          <w:szCs w:val="24"/>
          <w:lang w:val="hy-AM"/>
        </w:rPr>
        <w:t>Հայաստանի Հանրապետության  կառավարության 201</w:t>
      </w:r>
      <w:r w:rsidRPr="00F24CF9">
        <w:rPr>
          <w:rFonts w:ascii="GHEA Grapalat" w:hAnsi="GHEA Grapalat"/>
          <w:sz w:val="24"/>
          <w:szCs w:val="24"/>
          <w:lang w:val="af-ZA"/>
        </w:rPr>
        <w:t>9</w:t>
      </w:r>
      <w:r w:rsidRPr="00F24CF9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Pr="00F24CF9">
        <w:rPr>
          <w:rFonts w:ascii="GHEA Grapalat" w:hAnsi="GHEA Grapalat"/>
          <w:sz w:val="24"/>
          <w:szCs w:val="24"/>
          <w:lang w:val="af-ZA"/>
        </w:rPr>
        <w:t>6</w:t>
      </w:r>
      <w:r w:rsidRPr="00F24CF9">
        <w:rPr>
          <w:rFonts w:ascii="GHEA Grapalat" w:hAnsi="GHEA Grapalat"/>
          <w:sz w:val="24"/>
          <w:szCs w:val="24"/>
          <w:lang w:val="hy-AM"/>
        </w:rPr>
        <w:t>-ի N 1</w:t>
      </w:r>
      <w:r w:rsidRPr="00F24CF9">
        <w:rPr>
          <w:rFonts w:ascii="GHEA Grapalat" w:hAnsi="GHEA Grapalat"/>
          <w:sz w:val="24"/>
          <w:szCs w:val="24"/>
          <w:lang w:val="af-ZA"/>
        </w:rPr>
        <w:t>9</w:t>
      </w:r>
      <w:r w:rsidRPr="00F24CF9">
        <w:rPr>
          <w:rFonts w:ascii="GHEA Grapalat" w:hAnsi="GHEA Grapalat"/>
          <w:sz w:val="24"/>
          <w:szCs w:val="24"/>
          <w:lang w:val="hy-AM"/>
        </w:rPr>
        <w:t>1</w:t>
      </w:r>
      <w:r w:rsidRPr="00F24CF9">
        <w:rPr>
          <w:rFonts w:ascii="GHEA Grapalat" w:hAnsi="GHEA Grapalat"/>
          <w:sz w:val="24"/>
          <w:szCs w:val="24"/>
          <w:lang w:val="af-ZA"/>
        </w:rPr>
        <w:t>9</w:t>
      </w:r>
      <w:r w:rsidRPr="00F24CF9">
        <w:rPr>
          <w:rFonts w:ascii="GHEA Grapalat" w:hAnsi="GHEA Grapalat"/>
          <w:sz w:val="24"/>
          <w:szCs w:val="24"/>
          <w:lang w:val="hy-AM"/>
        </w:rPr>
        <w:t xml:space="preserve">-Ն որոշման մեջ փոփոխություններ </w:t>
      </w:r>
      <w:r w:rsidRPr="00F24CF9">
        <w:rPr>
          <w:rFonts w:ascii="GHEA Grapalat" w:hAnsi="GHEA Grapalat" w:cs="Arial"/>
          <w:bCs/>
          <w:sz w:val="24"/>
          <w:szCs w:val="24"/>
          <w:lang w:val="hy-AM"/>
        </w:rPr>
        <w:t xml:space="preserve">կատարելու </w:t>
      </w:r>
      <w:r w:rsidRPr="00F24CF9">
        <w:rPr>
          <w:rFonts w:ascii="GHEA Grapalat" w:hAnsi="GHEA Grapalat"/>
          <w:sz w:val="24"/>
          <w:szCs w:val="24"/>
          <w:lang w:val="hy-AM"/>
        </w:rPr>
        <w:t>մասին»</w:t>
      </w:r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B3BFD" w:rsidRPr="00F24CF9">
        <w:rPr>
          <w:rFonts w:ascii="GHEA Grapalat" w:hAnsi="GHEA Grapalat" w:cs="Sylfaen"/>
          <w:sz w:val="24"/>
          <w:szCs w:val="24"/>
        </w:rPr>
        <w:t>է</w:t>
      </w:r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7B3BFD" w:rsidRPr="00F24CF9">
        <w:rPr>
          <w:rFonts w:ascii="GHEA Grapalat" w:hAnsi="GHEA Grapalat" w:cs="Sylfaen"/>
          <w:sz w:val="24"/>
          <w:szCs w:val="24"/>
        </w:rPr>
        <w:t>և</w:t>
      </w:r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7B3BFD" w:rsidRPr="00F24CF9">
        <w:rPr>
          <w:rFonts w:ascii="GHEA Grapalat" w:hAnsi="GHEA Grapalat" w:cs="Sylfaen"/>
          <w:sz w:val="24"/>
          <w:szCs w:val="24"/>
        </w:rPr>
        <w:t>ՀՀ</w:t>
      </w:r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օրենքների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3BFD" w:rsidRPr="00F24CF9">
        <w:rPr>
          <w:rFonts w:ascii="GHEA Grapalat" w:hAnsi="GHEA Grapalat" w:cs="Sylfaen"/>
          <w:sz w:val="24"/>
          <w:szCs w:val="24"/>
        </w:rPr>
        <w:t>վրա</w:t>
      </w:r>
      <w:proofErr w:type="spellEnd"/>
      <w:r w:rsidR="007B3BFD" w:rsidRPr="00F24CF9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7B3BFD" w:rsidRPr="00F24CF9" w:rsidRDefault="007B3BFD" w:rsidP="007B3BFD">
      <w:pPr>
        <w:spacing w:after="0"/>
        <w:jc w:val="both"/>
        <w:rPr>
          <w:rFonts w:ascii="GHEA Grapalat" w:hAnsi="GHEA Grapalat" w:cs="Sylfaen"/>
          <w:color w:val="FFFFFF"/>
          <w:sz w:val="24"/>
          <w:szCs w:val="24"/>
          <w:lang w:val="hy-AM"/>
        </w:rPr>
      </w:pPr>
    </w:p>
    <w:p w:rsidR="008D37DB" w:rsidRPr="00F24CF9" w:rsidRDefault="008D37DB">
      <w:pPr>
        <w:rPr>
          <w:rFonts w:ascii="GHEA Grapalat" w:hAnsi="GHEA Grapalat"/>
          <w:sz w:val="24"/>
          <w:szCs w:val="24"/>
          <w:lang w:val="hy-AM"/>
        </w:rPr>
      </w:pPr>
    </w:p>
    <w:sectPr w:rsidR="008D37DB" w:rsidRPr="00F24CF9" w:rsidSect="00FE5DDC">
      <w:pgSz w:w="12240" w:h="15840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3BFD"/>
    <w:rsid w:val="003853B3"/>
    <w:rsid w:val="005F0F18"/>
    <w:rsid w:val="00672E97"/>
    <w:rsid w:val="007B3BFD"/>
    <w:rsid w:val="00820C8A"/>
    <w:rsid w:val="008D37DB"/>
    <w:rsid w:val="009A38B4"/>
    <w:rsid w:val="00B41100"/>
    <w:rsid w:val="00C2558F"/>
    <w:rsid w:val="00C64EBE"/>
    <w:rsid w:val="00F24CF9"/>
    <w:rsid w:val="00F37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BFD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BF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3BFD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AHakobyan</dc:creator>
  <cp:keywords>https:/mul2-moh.gov.am/tasks/32828/oneclick/Himnavorum.docx?token=edb5b6e3b5ed7cf3f1d698da8de1615d</cp:keywords>
  <cp:lastModifiedBy>AHakobyan</cp:lastModifiedBy>
  <cp:revision>3</cp:revision>
  <dcterms:created xsi:type="dcterms:W3CDTF">2020-02-27T08:33:00Z</dcterms:created>
  <dcterms:modified xsi:type="dcterms:W3CDTF">2020-02-27T09:39:00Z</dcterms:modified>
</cp:coreProperties>
</file>