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0FB" w:rsidRPr="00A5314A" w:rsidRDefault="00114D91" w:rsidP="00114D91">
      <w:pPr>
        <w:spacing w:line="360" w:lineRule="auto"/>
        <w:jc w:val="center"/>
        <w:rPr>
          <w:rFonts w:ascii="GHEA Grapalat" w:hAnsi="GHEA Grapalat"/>
          <w:b/>
        </w:rPr>
      </w:pPr>
      <w:r w:rsidRPr="00A5314A">
        <w:rPr>
          <w:rFonts w:ascii="GHEA Grapalat" w:hAnsi="GHEA Grapalat"/>
          <w:b/>
        </w:rPr>
        <w:t>ՀԻՄՆԱՎՈՐՈՒՄ</w:t>
      </w:r>
    </w:p>
    <w:p w:rsidR="00840D3B" w:rsidRPr="00A5314A" w:rsidRDefault="004778A2" w:rsidP="00840D3B">
      <w:pPr>
        <w:pStyle w:val="Heading1"/>
        <w:rPr>
          <w:rFonts w:ascii="GHEA Grapalat" w:hAnsi="GHEA Grapalat" w:cs="Times Armenian"/>
          <w:b/>
          <w:szCs w:val="24"/>
        </w:rPr>
      </w:pPr>
      <w:r w:rsidRPr="00A5314A">
        <w:rPr>
          <w:rFonts w:ascii="GHEA Grapalat" w:hAnsi="GHEA Grapalat"/>
          <w:b/>
          <w:szCs w:val="24"/>
          <w:lang w:val="hy-AM"/>
        </w:rPr>
        <w:t>«</w:t>
      </w:r>
      <w:r w:rsidR="00840D3B" w:rsidRPr="00A5314A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 xml:space="preserve">ՀԱՅԱՍՏԱՆԻ ՀԱՆՐԱՊԵՏՈՒԹՅԱՆ </w:t>
      </w:r>
      <w:r w:rsidR="004A6DAD" w:rsidRPr="00A5314A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20</w:t>
      </w:r>
      <w:r w:rsid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20</w:t>
      </w:r>
      <w:r w:rsidR="004A6DAD" w:rsidRPr="00A5314A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 xml:space="preserve"> ԹՎԱԿԱՆԻ ՊԵՏԱԿԱՆ ԲՅՈՒՋ</w:t>
      </w:r>
      <w:r w:rsidR="00112FDE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Ե</w:t>
      </w:r>
      <w:r w:rsidR="004A6DAD" w:rsidRPr="00A5314A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ՈՒՄ ԵՎ ՀԱՅԱՍՏԱՆԻ ՀԱՆՐԱՊԵՏՈՒԹՅԱՆ ԿԱՌԱՎԱՐՈՒԹՅԱՆ 201</w:t>
      </w:r>
      <w:r w:rsid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9</w:t>
      </w:r>
      <w:r w:rsidR="004A6DAD" w:rsidRPr="00A5314A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 xml:space="preserve"> ԹՎԱԿԱՆԻ ԴԵԿՏԵՄԲԵՐԻ 2</w:t>
      </w:r>
      <w:r w:rsid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6</w:t>
      </w:r>
      <w:r w:rsidR="004A6DAD" w:rsidRPr="00A5314A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-Ի N 1</w:t>
      </w:r>
      <w:r w:rsid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9</w:t>
      </w:r>
      <w:r w:rsidR="004A6DAD" w:rsidRPr="00A5314A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1</w:t>
      </w:r>
      <w:r w:rsid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9</w:t>
      </w:r>
      <w:r w:rsidR="004A6DAD" w:rsidRPr="00A5314A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-Ն ՈՐՈՇՄԱՆ ՄԵՋ ՓՈՓՈԽՈՒԹՅՈՒՆՆԵՐ ՈՒ ԼՐԱՑՈՒՄՆԵՐ ԿԱՏԱՐԵԼՈՒ</w:t>
      </w:r>
      <w:r w:rsidR="003730A8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 xml:space="preserve"> ՄԱՍԻՆ</w:t>
      </w:r>
      <w:r w:rsidRPr="00A5314A">
        <w:rPr>
          <w:rFonts w:ascii="GHEA Grapalat" w:hAnsi="GHEA Grapalat"/>
          <w:b/>
          <w:szCs w:val="24"/>
          <w:lang w:val="hy-AM"/>
        </w:rPr>
        <w:t>» ՀԱՅԱՍՏԱՆԻ</w:t>
      </w:r>
      <w:r w:rsidRPr="00A5314A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A5314A">
        <w:rPr>
          <w:rFonts w:ascii="GHEA Grapalat" w:hAnsi="GHEA Grapalat"/>
          <w:b/>
          <w:szCs w:val="24"/>
          <w:lang w:val="hy-AM"/>
        </w:rPr>
        <w:t>ՀԱՆՐԱՊԵՏՈՒԹՅԱՆ</w:t>
      </w:r>
      <w:r w:rsidRPr="00A5314A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A5314A">
        <w:rPr>
          <w:rFonts w:ascii="GHEA Grapalat" w:hAnsi="GHEA Grapalat"/>
          <w:b/>
          <w:szCs w:val="24"/>
          <w:lang w:val="hy-AM"/>
        </w:rPr>
        <w:t>ԿԱՌԱՎԱՐՈՒԹՅԱՆ</w:t>
      </w:r>
      <w:r w:rsidRPr="00A5314A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A5314A">
        <w:rPr>
          <w:rFonts w:ascii="GHEA Grapalat" w:hAnsi="GHEA Grapalat"/>
          <w:b/>
          <w:szCs w:val="24"/>
          <w:lang w:val="hy-AM"/>
        </w:rPr>
        <w:t>ՈՐՈՇՄԱՆ</w:t>
      </w:r>
      <w:r w:rsidRPr="00A5314A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="00840D3B" w:rsidRPr="00A5314A">
        <w:rPr>
          <w:rFonts w:ascii="GHEA Grapalat" w:hAnsi="GHEA Grapalat" w:cs="Times Armenian"/>
          <w:b/>
          <w:szCs w:val="24"/>
        </w:rPr>
        <w:t>ՆԱԽԱԳԾԻ ՎԵՐԱԲԵՐՅԱԼ</w:t>
      </w:r>
    </w:p>
    <w:p w:rsidR="00114D91" w:rsidRPr="00840D3B" w:rsidRDefault="00114D91" w:rsidP="00840D3B">
      <w:pPr>
        <w:pStyle w:val="Heading1"/>
        <w:rPr>
          <w:rFonts w:ascii="GHEA Grapalat" w:hAnsi="GHEA Grapalat"/>
          <w:sz w:val="22"/>
          <w:szCs w:val="22"/>
          <w:lang w:val="hy-AM"/>
        </w:rPr>
      </w:pPr>
      <w:r w:rsidRPr="004778A2">
        <w:rPr>
          <w:rFonts w:ascii="GHEA Grapalat" w:hAnsi="GHEA Grapalat"/>
          <w:lang w:val="hy-AM"/>
        </w:rPr>
        <w:tab/>
      </w:r>
    </w:p>
    <w:p w:rsidR="00875CE0" w:rsidRPr="00875CE0" w:rsidRDefault="00875CE0" w:rsidP="00F4650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մարտի 21-ի N 283-Ա որոշման համաձայն Գյուղատնտեսության զարգացման հիմնադրամը գտնվում է լուծարման գործընթացում: Հիմնադրամի ամբողջ գույքը, ըստ նշված որոշման 3-րդ կետի հանձնվել է Հայաստանի Հանրապետության էկոնոմիկայի նախարարությանը: Հայաստանի Հանրապետության պետական եկամուտների կոմիտեի նախագահի 16.07.2019 թվականի N 300317 հանձնարարագրով 2019 թվականի դեկտեմբերի 13-ից վերսկսված լուծարային ստուգման արդյունքում կատա</w:t>
      </w:r>
      <w:r w:rsidRPr="002242AB">
        <w:rPr>
          <w:rFonts w:ascii="GHEA Grapalat" w:hAnsi="GHEA Grapalat"/>
          <w:sz w:val="24"/>
          <w:szCs w:val="24"/>
          <w:lang w:val="hy-AM"/>
        </w:rPr>
        <w:t>րվել են 2018 թվականի ավելացված արժեքի հարկի և շահութահարկի պարտավորությունների ճշգրտում, որի արդյունքում 14.01.2020 թվականի դրությամբ առաջացել է 5</w:t>
      </w:r>
      <w:r w:rsidR="00D858B7" w:rsidRPr="002242AB">
        <w:rPr>
          <w:rFonts w:ascii="GHEA Grapalat" w:hAnsi="GHEA Grapalat"/>
          <w:sz w:val="24"/>
          <w:szCs w:val="24"/>
          <w:lang w:val="hy-AM"/>
        </w:rPr>
        <w:t>,</w:t>
      </w:r>
      <w:r w:rsidRPr="002242AB">
        <w:rPr>
          <w:rFonts w:ascii="GHEA Grapalat" w:hAnsi="GHEA Grapalat"/>
          <w:sz w:val="24"/>
          <w:szCs w:val="24"/>
          <w:lang w:val="hy-AM"/>
        </w:rPr>
        <w:t>516.9 հազ.</w:t>
      </w:r>
      <w:r w:rsidR="00D858B7" w:rsidRPr="002242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242AB">
        <w:rPr>
          <w:rFonts w:ascii="GHEA Grapalat" w:hAnsi="GHEA Grapalat"/>
          <w:sz w:val="24"/>
          <w:szCs w:val="24"/>
          <w:lang w:val="hy-AM"/>
        </w:rPr>
        <w:t>դրամի հարկային պարտավորություն: Հիմնադրամի հաշվարկային հաշվում առկա 1</w:t>
      </w:r>
      <w:r w:rsidR="00D858B7" w:rsidRPr="002242AB">
        <w:rPr>
          <w:rFonts w:ascii="GHEA Grapalat" w:hAnsi="GHEA Grapalat"/>
          <w:sz w:val="24"/>
          <w:szCs w:val="24"/>
          <w:lang w:val="hy-AM"/>
        </w:rPr>
        <w:t>,</w:t>
      </w:r>
      <w:r w:rsidRPr="002242AB">
        <w:rPr>
          <w:rFonts w:ascii="GHEA Grapalat" w:hAnsi="GHEA Grapalat"/>
          <w:sz w:val="24"/>
          <w:szCs w:val="24"/>
          <w:lang w:val="hy-AM"/>
        </w:rPr>
        <w:t>544.1 հազ.դրամ գումարը ամբող</w:t>
      </w:r>
      <w:r w:rsidR="00D858B7" w:rsidRPr="002242AB">
        <w:rPr>
          <w:rFonts w:ascii="GHEA Grapalat" w:hAnsi="GHEA Grapalat"/>
          <w:sz w:val="24"/>
          <w:szCs w:val="24"/>
          <w:lang w:val="hy-AM"/>
        </w:rPr>
        <w:t>ջ</w:t>
      </w:r>
      <w:r w:rsidRPr="002242AB">
        <w:rPr>
          <w:rFonts w:ascii="GHEA Grapalat" w:hAnsi="GHEA Grapalat"/>
          <w:sz w:val="24"/>
          <w:szCs w:val="24"/>
          <w:lang w:val="hy-AM"/>
        </w:rPr>
        <w:t>ությամբ ուղղվել է նշված պարտավորության մարմանը, որի հետևանքով ապառքը կազմում է 3</w:t>
      </w:r>
      <w:r w:rsidR="002C32FF" w:rsidRPr="002242AB">
        <w:rPr>
          <w:rFonts w:ascii="GHEA Grapalat" w:hAnsi="GHEA Grapalat"/>
          <w:sz w:val="24"/>
          <w:szCs w:val="24"/>
          <w:lang w:val="hy-AM"/>
        </w:rPr>
        <w:t>,</w:t>
      </w:r>
      <w:r w:rsidRPr="002242AB">
        <w:rPr>
          <w:rFonts w:ascii="GHEA Grapalat" w:hAnsi="GHEA Grapalat"/>
          <w:sz w:val="24"/>
          <w:szCs w:val="24"/>
          <w:lang w:val="hy-AM"/>
        </w:rPr>
        <w:t>972.8 հազ.դրամ, որի նկատմամբ հաշվարկվում են Հարկային օրենսդությամբ նախատեսված տույժ՝ յուր</w:t>
      </w:r>
      <w:bookmarkStart w:id="0" w:name="_GoBack"/>
      <w:bookmarkEnd w:id="0"/>
      <w:r w:rsidRPr="002242AB">
        <w:rPr>
          <w:rFonts w:ascii="GHEA Grapalat" w:hAnsi="GHEA Grapalat"/>
          <w:sz w:val="24"/>
          <w:szCs w:val="24"/>
          <w:lang w:val="hy-AM"/>
        </w:rPr>
        <w:t>աքանչյուր ժամկետանց օրվա համար 0.075 տոկոսի չափով: Նախնական հաշվարկով, գումարի հատկացման դեպքում հաշվարկվող տույժի գումարը կկազմի 278.2 հազ.դրամ կամ հարկային պարտավորության մարման համար անհրաժեշտ է ընդհանուր հաշվով 4</w:t>
      </w:r>
      <w:r w:rsidR="002C32FF" w:rsidRPr="002242AB">
        <w:rPr>
          <w:rFonts w:ascii="GHEA Grapalat" w:hAnsi="GHEA Grapalat"/>
          <w:sz w:val="24"/>
          <w:szCs w:val="24"/>
          <w:lang w:val="hy-AM"/>
        </w:rPr>
        <w:t>,</w:t>
      </w:r>
      <w:r w:rsidRPr="002242AB">
        <w:rPr>
          <w:rFonts w:ascii="GHEA Grapalat" w:hAnsi="GHEA Grapalat"/>
          <w:sz w:val="24"/>
          <w:szCs w:val="24"/>
          <w:lang w:val="hy-AM"/>
        </w:rPr>
        <w:t>251.0 հազ.դրամ: Քանի որ հիմնադրամը ներկայումս գույք չունի, ուստի  պարտավորությունը մարելու համար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առաջարկվում է 2020 թվականի պետական բյուջեում կատարել վերաբաշխում և</w:t>
      </w:r>
      <w:r w:rsidR="002C32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նախարարությանը հատկացնել 4</w:t>
      </w:r>
      <w:r w:rsidR="002C32FF">
        <w:rPr>
          <w:rFonts w:ascii="GHEA Grapalat" w:hAnsi="GHEA Grapalat"/>
          <w:sz w:val="24"/>
          <w:szCs w:val="24"/>
          <w:lang w:val="hy-AM"/>
        </w:rPr>
        <w:t>,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251.0 հազ.դրամ: </w:t>
      </w:r>
    </w:p>
    <w:p w:rsidR="00875CE0" w:rsidRDefault="00875CE0" w:rsidP="00875CE0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ab/>
        <w:t xml:space="preserve">Միաժամանակ Հայաստանի Հանրապետության կառավարության 2019 թվականի դեկտեմբերի 26-ի N 1919-Ն որոշման 10-րդ հավելվածում </w:t>
      </w:r>
      <w:r w:rsidRPr="002242AB">
        <w:rPr>
          <w:rFonts w:ascii="GHEA Grapalat" w:hAnsi="GHEA Grapalat"/>
          <w:sz w:val="24"/>
          <w:szCs w:val="24"/>
          <w:lang w:val="hy-AM"/>
        </w:rPr>
        <w:t xml:space="preserve">Զբոսաշրջության զարգացման ծրագրի (ծրագիր 1190) N 11001 միջոցառման </w:t>
      </w:r>
      <w:r w:rsidRPr="002242A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«Ներկայացուցչական ծախսեր</w:t>
      </w:r>
      <w:r w:rsidRPr="00224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հոդվածով 300.0 հազ.դրամի ծառայությունների ձեռք բերման համար գնման ձևը սահմանված է </w:t>
      </w:r>
      <w:r w:rsidRPr="002242A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«Գնանշման հարցում</w:t>
      </w:r>
      <w:r w:rsidRPr="00224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ընթացակարգով, մինչդեռ </w:t>
      </w:r>
      <w:r w:rsidRPr="002242A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մայիսի 4-ի N 526-Ն որոշմամբ հաստատված կարգի 23-րդ կետի 4)-րդ ենթակետի աղյուսակի 10-րդ տողի համաձայն նշված ծառայությունների </w:t>
      </w:r>
      <w:r w:rsidRPr="00224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գնման ձևը նախատեսված է </w:t>
      </w:r>
      <w:r w:rsidRPr="002242A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«Մեկ անձ</w:t>
      </w:r>
      <w:r w:rsidRPr="00224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 ուստի առաջարկվում է կատարել համապատասխան փոփոխություն կատարել վերը նշված հավելվածում:</w:t>
      </w:r>
    </w:p>
    <w:p w:rsidR="00F46503" w:rsidRPr="00875CE0" w:rsidRDefault="00F46503" w:rsidP="00875CE0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4778A2" w:rsidRPr="009128DB" w:rsidRDefault="004778A2" w:rsidP="004778A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28DB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4778A2" w:rsidRPr="00736F99" w:rsidRDefault="003730A8" w:rsidP="002242AB">
      <w:pPr>
        <w:pStyle w:val="Heading1"/>
        <w:rPr>
          <w:rFonts w:ascii="GHEA Grapalat" w:hAnsi="GHEA Grapalat"/>
          <w:b/>
          <w:szCs w:val="24"/>
          <w:lang w:val="hy-AM"/>
        </w:rPr>
      </w:pPr>
      <w:r w:rsidRPr="00A5314A">
        <w:rPr>
          <w:rFonts w:ascii="GHEA Grapalat" w:hAnsi="GHEA Grapalat"/>
          <w:b/>
          <w:szCs w:val="24"/>
          <w:lang w:val="hy-AM"/>
        </w:rPr>
        <w:t>«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ՀԱՅԱՍՏԱՆԻ ՀԱՆՐԱՊԵՏՈՒԹՅԱՆ 20</w:t>
      </w:r>
      <w:r w:rsidR="00F46503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20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 xml:space="preserve"> ԹՎԱԿԱՆԻ ՊԵՏԱԿԱՆ ԲՅՈՒՋԵՈՒՄ ԵՎ ՀԱՅԱՍՏԱՆԻ ՀԱՆՐԱՊԵՏՈՒԹՅԱՆ ԿԱՌԱՎԱՐՈՒԹՅԱՆ 201</w:t>
      </w:r>
      <w:r w:rsidR="00F46503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9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 xml:space="preserve"> ԹՎԱԿԱՆԻ ԴԵԿՏԵՄԲԵՐԻ 2</w:t>
      </w:r>
      <w:r w:rsidR="00F46503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6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-Ի N 1</w:t>
      </w:r>
      <w:r w:rsidR="00F46503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9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1</w:t>
      </w:r>
      <w:r w:rsidR="00F46503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9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-Ն ՈՐՈՇՄԱՆ ՄԵՋ ՓՈՓՈԽՈՒԹՅՈՒՆՆԵՐ ՈՒ ԼՐԱՑՈՒՄՆԵՐ ԿԱՏԱՐԵԼՈՒ ՄԱՍԻՆ</w:t>
      </w:r>
      <w:r w:rsidRPr="00A5314A">
        <w:rPr>
          <w:rFonts w:ascii="GHEA Grapalat" w:hAnsi="GHEA Grapalat"/>
          <w:b/>
          <w:szCs w:val="24"/>
          <w:lang w:val="hy-AM"/>
        </w:rPr>
        <w:t>»</w:t>
      </w:r>
      <w:r w:rsidR="00E50E0E" w:rsidRPr="00E50E0E">
        <w:rPr>
          <w:rFonts w:ascii="GHEA Grapalat" w:hAnsi="GHEA Grapalat"/>
          <w:b/>
          <w:szCs w:val="24"/>
          <w:lang w:val="hy-AM"/>
        </w:rPr>
        <w:t xml:space="preserve"> </w:t>
      </w:r>
      <w:r w:rsidR="004778A2" w:rsidRPr="00736F99">
        <w:rPr>
          <w:rFonts w:ascii="GHEA Grapalat" w:hAnsi="GHEA Grapalat"/>
          <w:b/>
          <w:szCs w:val="24"/>
          <w:lang w:val="hy-AM"/>
        </w:rPr>
        <w:t>ՀԱՅԱՍՏԱՆԻ</w:t>
      </w:r>
      <w:r w:rsidR="004778A2" w:rsidRPr="00736F99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="004778A2" w:rsidRPr="00736F99">
        <w:rPr>
          <w:rFonts w:ascii="GHEA Grapalat" w:hAnsi="GHEA Grapalat"/>
          <w:b/>
          <w:szCs w:val="24"/>
          <w:lang w:val="hy-AM"/>
        </w:rPr>
        <w:t>ՀԱՆՐԱՊԵՏՈՒԹՅԱՆ</w:t>
      </w:r>
      <w:r w:rsidR="002242AB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="004778A2" w:rsidRPr="00736F99">
        <w:rPr>
          <w:rFonts w:ascii="GHEA Grapalat" w:hAnsi="GHEA Grapalat"/>
          <w:b/>
          <w:szCs w:val="24"/>
          <w:lang w:val="hy-AM"/>
        </w:rPr>
        <w:t>ԿԱՌԱՎԱՐՈՒԹՅԱՆ</w:t>
      </w:r>
      <w:r w:rsidR="004778A2" w:rsidRPr="00736F99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="004778A2" w:rsidRPr="00736F99">
        <w:rPr>
          <w:rFonts w:ascii="GHEA Grapalat" w:hAnsi="GHEA Grapalat"/>
          <w:b/>
          <w:szCs w:val="24"/>
          <w:lang w:val="hy-AM"/>
        </w:rPr>
        <w:t>ՈՐՈՇՄԱՆ</w:t>
      </w:r>
      <w:r w:rsidR="004778A2" w:rsidRPr="00736F99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="004778A2" w:rsidRPr="00736F99">
        <w:rPr>
          <w:rFonts w:ascii="GHEA Grapalat" w:hAnsi="GHEA Grapalat"/>
          <w:b/>
          <w:szCs w:val="24"/>
          <w:lang w:val="hy-AM"/>
        </w:rPr>
        <w:t>ԸՆԴՈՒՆՄԱՄԲ ՊԵՏԱԿԱՆ ԲՅՈՒՋԵՈՒՄ ԾԱԽՍԵՐԻ ԵՎ ԵԿԱՄՈՒՏՆԵՐԻ  ԷԱԿԱՆ ԱՎԵԼԱՑՄԱՆ ԿԱՄ ՆՎԱԶԵՑՄԱՆ ՄԱՍԻՆ</w:t>
      </w:r>
    </w:p>
    <w:p w:rsidR="004778A2" w:rsidRPr="004F1DB2" w:rsidRDefault="004778A2" w:rsidP="004778A2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p w:rsidR="004778A2" w:rsidRPr="000018F5" w:rsidRDefault="00E50E0E" w:rsidP="004778A2">
      <w:pPr>
        <w:spacing w:line="360" w:lineRule="auto"/>
        <w:ind w:right="-95" w:firstLine="634"/>
        <w:jc w:val="both"/>
        <w:rPr>
          <w:rFonts w:ascii="GHEA Grapalat" w:hAnsi="GHEA Grapalat" w:cs="Sylfaen"/>
          <w:lang w:val="hy-AM"/>
        </w:rPr>
      </w:pPr>
      <w:r w:rsidRPr="00E50E0E">
        <w:rPr>
          <w:rFonts w:ascii="GHEA Grapalat" w:hAnsi="GHEA Grapalat" w:cs="Sylfaen"/>
          <w:lang w:val="hy-AM"/>
        </w:rPr>
        <w:t xml:space="preserve">Նախագծի </w:t>
      </w:r>
      <w:r w:rsidR="004778A2" w:rsidRPr="000018F5">
        <w:rPr>
          <w:rFonts w:ascii="GHEA Grapalat" w:hAnsi="GHEA Grapalat" w:cs="Sylfaen"/>
          <w:lang w:val="hy-AM"/>
        </w:rPr>
        <w:t>ընդունմամբ ՀՀ 20</w:t>
      </w:r>
      <w:r w:rsidR="00F46503">
        <w:rPr>
          <w:rFonts w:ascii="GHEA Grapalat" w:hAnsi="GHEA Grapalat" w:cs="Sylfaen"/>
          <w:lang w:val="hy-AM"/>
        </w:rPr>
        <w:t>20</w:t>
      </w:r>
      <w:r w:rsidR="004778A2" w:rsidRPr="000018F5">
        <w:rPr>
          <w:rFonts w:ascii="GHEA Grapalat" w:hAnsi="GHEA Grapalat" w:cs="Sylfaen"/>
          <w:lang w:val="hy-AM"/>
        </w:rPr>
        <w:t xml:space="preserve"> թվականի պետական բյուջեի եկամուտների և ծախսերի ծրագրային ցուցանիշները կավելանան </w:t>
      </w:r>
      <w:r w:rsidR="00F46503">
        <w:rPr>
          <w:rFonts w:ascii="GHEA Grapalat" w:hAnsi="GHEA Grapalat" w:cs="Sylfaen"/>
          <w:lang w:val="hy-AM"/>
        </w:rPr>
        <w:t>4</w:t>
      </w:r>
      <w:r w:rsidR="00CC4C5B">
        <w:rPr>
          <w:rFonts w:ascii="GHEA Grapalat" w:hAnsi="GHEA Grapalat" w:cs="Sylfaen"/>
          <w:lang w:val="hy-AM"/>
        </w:rPr>
        <w:t>,</w:t>
      </w:r>
      <w:r w:rsidR="00F46503">
        <w:rPr>
          <w:rFonts w:ascii="GHEA Grapalat" w:hAnsi="GHEA Grapalat" w:cs="Sylfaen"/>
          <w:lang w:val="hy-AM"/>
        </w:rPr>
        <w:t xml:space="preserve">251.0 հազ. </w:t>
      </w:r>
      <w:r w:rsidR="004778A2" w:rsidRPr="000018F5">
        <w:rPr>
          <w:rFonts w:ascii="GHEA Grapalat" w:hAnsi="GHEA Grapalat" w:cs="Sylfaen"/>
          <w:lang w:val="hy-AM"/>
        </w:rPr>
        <w:t xml:space="preserve"> դրամով:</w:t>
      </w:r>
    </w:p>
    <w:p w:rsidR="004778A2" w:rsidRPr="000018F5" w:rsidRDefault="004778A2" w:rsidP="004778A2">
      <w:pPr>
        <w:spacing w:line="360" w:lineRule="auto"/>
        <w:ind w:firstLine="540"/>
        <w:jc w:val="both"/>
        <w:rPr>
          <w:rFonts w:ascii="GHEA Grapalat" w:eastAsia="Calibri" w:hAnsi="GHEA Grapalat" w:cs="Times Armenian"/>
          <w:color w:val="FF0000"/>
          <w:lang w:val="hy-AM"/>
        </w:rPr>
      </w:pPr>
    </w:p>
    <w:p w:rsidR="004778A2" w:rsidRPr="009128DB" w:rsidRDefault="004778A2" w:rsidP="004778A2">
      <w:pPr>
        <w:spacing w:line="360" w:lineRule="auto"/>
        <w:jc w:val="center"/>
        <w:rPr>
          <w:rFonts w:ascii="GHEA Grapalat" w:eastAsia="Calibri" w:hAnsi="GHEA Grapalat" w:cs="Times Armenian"/>
          <w:b/>
          <w:sz w:val="24"/>
          <w:szCs w:val="24"/>
          <w:lang w:val="hy-AM"/>
        </w:rPr>
      </w:pPr>
      <w:r w:rsidRPr="009128DB">
        <w:rPr>
          <w:rFonts w:ascii="GHEA Grapalat" w:eastAsia="Calibri" w:hAnsi="GHEA Grapalat" w:cs="Sylfaen"/>
          <w:b/>
          <w:sz w:val="24"/>
          <w:szCs w:val="24"/>
          <w:lang w:val="hy-AM"/>
        </w:rPr>
        <w:t>ՏԵՂԵԿԱՆՔ</w:t>
      </w:r>
    </w:p>
    <w:p w:rsidR="004778A2" w:rsidRPr="00E50E0E" w:rsidRDefault="00F46503" w:rsidP="002242AB">
      <w:pPr>
        <w:pStyle w:val="ListParagraph"/>
        <w:tabs>
          <w:tab w:val="left" w:pos="630"/>
        </w:tabs>
        <w:spacing w:after="0" w:line="240" w:lineRule="auto"/>
        <w:ind w:left="0"/>
        <w:contextualSpacing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5314A">
        <w:rPr>
          <w:rFonts w:ascii="GHEA Grapalat" w:hAnsi="GHEA Grapalat"/>
          <w:b/>
          <w:szCs w:val="24"/>
          <w:lang w:val="hy-AM"/>
        </w:rPr>
        <w:t>«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ՀԱՅԱՍՏԱՆԻ ՀԱՆՐԱՊԵՏՈՒԹՅԱՆ 20</w:t>
      </w:r>
      <w:r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20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 xml:space="preserve"> ԹՎԱԿԱՆԻ ՊԵՏԱԿԱՆ ԲՅՈՒՋԵՈՒՄ ԵՎ ՀԱՅԱՍՏԱՆԻ ՀԱՆՐԱՊԵՏՈՒԹՅԱՆ ԿԱՌԱՎԱՐՈՒԹՅԱՆ 201</w:t>
      </w:r>
      <w:r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9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 xml:space="preserve"> ԹՎԱԿԱՆԻ ԴԵԿՏԵՄԲԵՐԻ 2</w:t>
      </w:r>
      <w:r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6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-Ի N 1</w:t>
      </w:r>
      <w:r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9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9</w:t>
      </w:r>
      <w:r w:rsidRPr="00875CE0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-Ն ՈՐՈՇՄԱՆ ՄԵՋ ՓՈՓՈԽՈՒԹՅՈՒՆՆԵՐ ՈՒ ԼՐԱՑՈՒՄՆԵՐ ԿԱՏԱՐԵԼՈՒ ՄԱՍԻՆ</w:t>
      </w:r>
      <w:r w:rsidRPr="00A5314A">
        <w:rPr>
          <w:rFonts w:ascii="GHEA Grapalat" w:hAnsi="GHEA Grapalat"/>
          <w:b/>
          <w:szCs w:val="24"/>
          <w:lang w:val="hy-AM"/>
        </w:rPr>
        <w:t>»</w:t>
      </w:r>
      <w:r w:rsidR="002242AB">
        <w:rPr>
          <w:rFonts w:ascii="GHEA Grapalat" w:hAnsi="GHEA Grapalat"/>
          <w:b/>
          <w:szCs w:val="24"/>
          <w:lang w:val="hy-AM"/>
        </w:rPr>
        <w:t xml:space="preserve"> </w:t>
      </w:r>
      <w:r w:rsidR="004778A2" w:rsidRPr="00E50E0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4778A2" w:rsidRPr="00E50E0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4778A2" w:rsidRPr="00E50E0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4778A2" w:rsidRPr="00E50E0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4778A2" w:rsidRPr="00E50E0E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4778A2" w:rsidRPr="00E50E0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4778A2" w:rsidRPr="00E50E0E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4778A2" w:rsidRPr="00E50E0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4778A2" w:rsidRPr="00E50E0E">
        <w:rPr>
          <w:rFonts w:ascii="GHEA Grapalat" w:hAnsi="GHEA Grapalat"/>
          <w:b/>
          <w:sz w:val="24"/>
          <w:szCs w:val="24"/>
          <w:lang w:val="hy-AM"/>
        </w:rPr>
        <w:t>ԸՆԴՈՒՆՄԱՆ ԿԱՊԱԿՑՈՒԹՅԱՄԲ ԱՅԼ ԻՐԱՎԱԿԱՆ ԱԿՏԵՐՈՒՄ ՓՈՓՈԽՈՒԹՅՈՒՆ ԿԱՏԱՐԵԼՈՒ ԱՆՀՐԱԺԵՇՏՈՒԹՅԱՆ ՄԱՍԻՆ</w:t>
      </w:r>
    </w:p>
    <w:p w:rsidR="004778A2" w:rsidRPr="000018F5" w:rsidRDefault="004778A2" w:rsidP="004778A2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p w:rsidR="004778A2" w:rsidRPr="008B191E" w:rsidRDefault="00E50E0E" w:rsidP="009128DB">
      <w:pPr>
        <w:pStyle w:val="ListParagraph"/>
        <w:tabs>
          <w:tab w:val="left" w:pos="630"/>
        </w:tabs>
        <w:spacing w:after="0" w:line="360" w:lineRule="auto"/>
        <w:ind w:left="0"/>
        <w:contextualSpacing w:val="0"/>
        <w:jc w:val="both"/>
        <w:rPr>
          <w:rFonts w:ascii="GHEA Grapalat" w:hAnsi="GHEA Grapalat"/>
          <w:lang w:val="hy-AM"/>
        </w:rPr>
      </w:pPr>
      <w:r w:rsidRPr="00112FDE">
        <w:rPr>
          <w:rFonts w:ascii="GHEA Grapalat" w:hAnsi="GHEA Grapalat" w:cs="Sylfaen"/>
          <w:lang w:val="hy-AM"/>
        </w:rPr>
        <w:tab/>
        <w:t>Նախագծի</w:t>
      </w:r>
      <w:r w:rsidR="004778A2" w:rsidRPr="000018F5">
        <w:rPr>
          <w:rFonts w:ascii="GHEA Grapalat" w:hAnsi="GHEA Grapalat" w:cs="Times Armenian"/>
          <w:lang w:val="hy-AM"/>
        </w:rPr>
        <w:t xml:space="preserve"> </w:t>
      </w:r>
      <w:r w:rsidR="004778A2" w:rsidRPr="000018F5">
        <w:rPr>
          <w:rFonts w:ascii="GHEA Grapalat" w:hAnsi="GHEA Grapalat"/>
          <w:lang w:val="hy-AM"/>
        </w:rPr>
        <w:t xml:space="preserve">ընդունման կապակցությամբ </w:t>
      </w:r>
      <w:r w:rsidR="004778A2" w:rsidRPr="000018F5">
        <w:rPr>
          <w:rFonts w:ascii="GHEA Grapalat" w:hAnsi="GHEA Grapalat" w:cs="Sylfaen"/>
          <w:lang w:val="hy-AM" w:eastAsia="ar-SA"/>
        </w:rPr>
        <w:t>նորմատիվ իրավական այլ ակտերի ընդունման կամ գործող իրավական ակտերում փոփոխություններ կատարելու անհրաժեշտություն չկա:</w:t>
      </w:r>
      <w:r w:rsidR="004778A2" w:rsidRPr="000018F5">
        <w:rPr>
          <w:rFonts w:ascii="GHEA Grapalat" w:hAnsi="GHEA Grapalat"/>
          <w:lang w:val="hy-AM"/>
        </w:rPr>
        <w:t xml:space="preserve">   </w:t>
      </w:r>
      <w:r w:rsidR="004778A2" w:rsidRPr="000018F5">
        <w:rPr>
          <w:rFonts w:ascii="GHEA Grapalat" w:hAnsi="GHEA Grapalat" w:cs="Sylfaen"/>
          <w:lang w:val="hy-AM" w:eastAsia="ar-SA"/>
        </w:rPr>
        <w:t xml:space="preserve"> </w:t>
      </w:r>
    </w:p>
    <w:p w:rsidR="00114D91" w:rsidRPr="00E50E0E" w:rsidRDefault="00114D91" w:rsidP="00114D9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14D91" w:rsidRPr="00E50E0E" w:rsidSect="004778A2">
      <w:pgSz w:w="12240" w:h="15840"/>
      <w:pgMar w:top="720" w:right="850" w:bottom="113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66A61"/>
    <w:multiLevelType w:val="hybridMultilevel"/>
    <w:tmpl w:val="AC560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B7492"/>
    <w:multiLevelType w:val="hybridMultilevel"/>
    <w:tmpl w:val="9118CE44"/>
    <w:lvl w:ilvl="0" w:tplc="0409000D">
      <w:start w:val="1"/>
      <w:numFmt w:val="bullet"/>
      <w:lvlText w:val=""/>
      <w:lvlJc w:val="left"/>
      <w:pPr>
        <w:ind w:left="1515" w:hanging="360"/>
      </w:pPr>
      <w:rPr>
        <w:rFonts w:ascii="Wingdings" w:hAnsi="Wingdings" w:hint="default"/>
      </w:rPr>
    </w:lvl>
    <w:lvl w:ilvl="1" w:tplc="F0B88A58">
      <w:numFmt w:val="bullet"/>
      <w:lvlText w:val="•"/>
      <w:lvlJc w:val="left"/>
      <w:pPr>
        <w:ind w:left="2235" w:hanging="360"/>
      </w:pPr>
      <w:rPr>
        <w:rFonts w:ascii="GHEA Grapalat" w:eastAsia="Calibri" w:hAnsi="GHEA Grapalat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21E807A0"/>
    <w:multiLevelType w:val="hybridMultilevel"/>
    <w:tmpl w:val="39FE1FDA"/>
    <w:lvl w:ilvl="0" w:tplc="4D24DC7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D6700"/>
    <w:multiLevelType w:val="hybridMultilevel"/>
    <w:tmpl w:val="5B5C39BA"/>
    <w:lvl w:ilvl="0" w:tplc="9DE8516E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F5EB6"/>
    <w:multiLevelType w:val="hybridMultilevel"/>
    <w:tmpl w:val="88441F4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42C1649"/>
    <w:multiLevelType w:val="hybridMultilevel"/>
    <w:tmpl w:val="D892D4E6"/>
    <w:lvl w:ilvl="0" w:tplc="CADAB61C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C509E"/>
    <w:multiLevelType w:val="hybridMultilevel"/>
    <w:tmpl w:val="9A5AE5BE"/>
    <w:lvl w:ilvl="0" w:tplc="1F30F7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245F5"/>
    <w:rsid w:val="00006F53"/>
    <w:rsid w:val="00112FDE"/>
    <w:rsid w:val="00114D91"/>
    <w:rsid w:val="001D4D9D"/>
    <w:rsid w:val="001E1B82"/>
    <w:rsid w:val="002242AB"/>
    <w:rsid w:val="002372DF"/>
    <w:rsid w:val="00285ED3"/>
    <w:rsid w:val="002C32FF"/>
    <w:rsid w:val="002F5F30"/>
    <w:rsid w:val="003730A8"/>
    <w:rsid w:val="00415918"/>
    <w:rsid w:val="004778A2"/>
    <w:rsid w:val="004A6DAD"/>
    <w:rsid w:val="005D1E07"/>
    <w:rsid w:val="005D457D"/>
    <w:rsid w:val="00606332"/>
    <w:rsid w:val="00667B8E"/>
    <w:rsid w:val="00694631"/>
    <w:rsid w:val="00736F99"/>
    <w:rsid w:val="007515BD"/>
    <w:rsid w:val="007A6DD6"/>
    <w:rsid w:val="008370FB"/>
    <w:rsid w:val="00840D3B"/>
    <w:rsid w:val="00870653"/>
    <w:rsid w:val="00875CE0"/>
    <w:rsid w:val="008B09E7"/>
    <w:rsid w:val="009128DB"/>
    <w:rsid w:val="00991BBF"/>
    <w:rsid w:val="009971A3"/>
    <w:rsid w:val="009C5A10"/>
    <w:rsid w:val="00A32A00"/>
    <w:rsid w:val="00A400E1"/>
    <w:rsid w:val="00A43E5E"/>
    <w:rsid w:val="00A51BE9"/>
    <w:rsid w:val="00A5314A"/>
    <w:rsid w:val="00AD7BE2"/>
    <w:rsid w:val="00AE657E"/>
    <w:rsid w:val="00B4530E"/>
    <w:rsid w:val="00B8429C"/>
    <w:rsid w:val="00BE7F38"/>
    <w:rsid w:val="00C5314B"/>
    <w:rsid w:val="00C57253"/>
    <w:rsid w:val="00CC4C5B"/>
    <w:rsid w:val="00D858B7"/>
    <w:rsid w:val="00DA7A08"/>
    <w:rsid w:val="00DB0BFE"/>
    <w:rsid w:val="00E245F5"/>
    <w:rsid w:val="00E50E0E"/>
    <w:rsid w:val="00F10150"/>
    <w:rsid w:val="00F372A3"/>
    <w:rsid w:val="00F46503"/>
    <w:rsid w:val="00FB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7C3B1"/>
  <w15:docId w15:val="{60475EC9-AA78-4003-A833-999F43496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A08"/>
  </w:style>
  <w:style w:type="paragraph" w:styleId="Heading1">
    <w:name w:val="heading 1"/>
    <w:basedOn w:val="Normal"/>
    <w:next w:val="Normal"/>
    <w:link w:val="Heading1Char"/>
    <w:qFormat/>
    <w:rsid w:val="004778A2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65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4D9D"/>
    <w:rPr>
      <w:b/>
      <w:bCs/>
    </w:rPr>
  </w:style>
  <w:style w:type="character" w:customStyle="1" w:styleId="Heading1Char">
    <w:name w:val="Heading 1 Char"/>
    <w:basedOn w:val="DefaultParagraphFont"/>
    <w:link w:val="Heading1"/>
    <w:rsid w:val="004778A2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4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Rafik B. Baghdasaryan</dc:creator>
  <cp:lastModifiedBy>Liana Chanakhchyan</cp:lastModifiedBy>
  <cp:revision>8</cp:revision>
  <dcterms:created xsi:type="dcterms:W3CDTF">2019-11-14T07:13:00Z</dcterms:created>
  <dcterms:modified xsi:type="dcterms:W3CDTF">2020-03-10T08:29:00Z</dcterms:modified>
</cp:coreProperties>
</file>