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211F8C" w14:textId="77777777" w:rsidR="009A6F1C" w:rsidRDefault="009A6F1C" w:rsidP="008F3466">
      <w:pPr>
        <w:jc w:val="center"/>
        <w:rPr>
          <w:b/>
          <w:szCs w:val="24"/>
          <w:lang w:val="hy-AM"/>
        </w:rPr>
      </w:pPr>
    </w:p>
    <w:p w14:paraId="47C4142D" w14:textId="77777777" w:rsidR="009A6F1C" w:rsidRDefault="009A6F1C" w:rsidP="008F3466">
      <w:pPr>
        <w:jc w:val="center"/>
        <w:rPr>
          <w:b/>
          <w:szCs w:val="24"/>
          <w:lang w:val="hy-AM"/>
        </w:rPr>
      </w:pPr>
    </w:p>
    <w:p w14:paraId="29CA2EB9" w14:textId="77777777" w:rsidR="008F3466" w:rsidRPr="009A6F1C" w:rsidRDefault="008F3466" w:rsidP="008F3466">
      <w:pPr>
        <w:jc w:val="center"/>
        <w:rPr>
          <w:b/>
          <w:szCs w:val="24"/>
          <w:lang w:val="hy-AM"/>
        </w:rPr>
      </w:pPr>
      <w:r w:rsidRPr="009A6F1C">
        <w:rPr>
          <w:b/>
          <w:szCs w:val="24"/>
          <w:lang w:val="hy-AM"/>
        </w:rPr>
        <w:t>ՀԱՅԱՍՏԱՆԻ ՀԱՆՐԱՊԵՏՈՒԹՅԱՆ ԿԱՌԱՎԱՐՈՒԹՅԱՆ</w:t>
      </w:r>
    </w:p>
    <w:p w14:paraId="29CA2EBA" w14:textId="77777777" w:rsidR="008F3466" w:rsidRPr="009A6F1C" w:rsidRDefault="008F3466" w:rsidP="008F3466">
      <w:pPr>
        <w:jc w:val="center"/>
        <w:rPr>
          <w:b/>
          <w:szCs w:val="24"/>
          <w:lang w:val="hy-AM"/>
        </w:rPr>
      </w:pPr>
      <w:r w:rsidRPr="009A6F1C">
        <w:rPr>
          <w:b/>
          <w:szCs w:val="24"/>
          <w:lang w:val="hy-AM"/>
        </w:rPr>
        <w:t>ՈՐՈՇՈՒՄ</w:t>
      </w:r>
    </w:p>
    <w:p w14:paraId="29CA2EBB" w14:textId="77777777" w:rsidR="008F3466" w:rsidRPr="009A6F1C" w:rsidRDefault="008F3466" w:rsidP="008F3466">
      <w:pPr>
        <w:jc w:val="center"/>
        <w:rPr>
          <w:b/>
          <w:szCs w:val="24"/>
          <w:lang w:val="hy-AM"/>
        </w:rPr>
      </w:pPr>
    </w:p>
    <w:p w14:paraId="442ACEB5" w14:textId="77777777" w:rsidR="009A6F1C" w:rsidRPr="00CE3557" w:rsidRDefault="009A6F1C" w:rsidP="009A6F1C">
      <w:pPr>
        <w:autoSpaceDE w:val="0"/>
        <w:autoSpaceDN w:val="0"/>
        <w:adjustRightInd w:val="0"/>
        <w:spacing w:after="0" w:line="240" w:lineRule="auto"/>
        <w:jc w:val="center"/>
        <w:rPr>
          <w:rFonts w:cs="GHEA Mariam"/>
          <w:b/>
          <w:bCs/>
          <w:szCs w:val="24"/>
          <w:lang w:val="hy-AM"/>
        </w:rPr>
      </w:pPr>
      <w:r w:rsidRPr="00FA1C40">
        <w:rPr>
          <w:rFonts w:cs="GHEA Mariam"/>
          <w:b/>
          <w:bCs/>
          <w:szCs w:val="24"/>
          <w:lang w:val="hy-AM"/>
        </w:rPr>
        <w:t xml:space="preserve">_________ 2020 թվականի N ____ - </w:t>
      </w:r>
      <w:r>
        <w:rPr>
          <w:rFonts w:cs="GHEA Mariam"/>
          <w:b/>
          <w:bCs/>
          <w:szCs w:val="24"/>
          <w:lang w:val="hy-AM"/>
        </w:rPr>
        <w:t>Ա</w:t>
      </w:r>
    </w:p>
    <w:p w14:paraId="29CA2EBC" w14:textId="77777777" w:rsidR="008F3466" w:rsidRPr="009A6F1C" w:rsidRDefault="008F3466" w:rsidP="008F3466">
      <w:pPr>
        <w:jc w:val="center"/>
        <w:rPr>
          <w:b/>
          <w:szCs w:val="24"/>
          <w:lang w:val="hy-AM"/>
        </w:rPr>
      </w:pPr>
    </w:p>
    <w:p w14:paraId="29CA2EBD" w14:textId="77777777" w:rsidR="008F3466" w:rsidRPr="009A6F1C" w:rsidRDefault="008F3466" w:rsidP="00727865">
      <w:pPr>
        <w:spacing w:after="0"/>
        <w:jc w:val="center"/>
        <w:rPr>
          <w:b/>
          <w:szCs w:val="24"/>
          <w:lang w:val="hy-AM"/>
        </w:rPr>
      </w:pPr>
    </w:p>
    <w:p w14:paraId="29CA2EBE" w14:textId="148459F6" w:rsidR="008F3466" w:rsidRPr="009A6F1C" w:rsidRDefault="008F3466" w:rsidP="00727865">
      <w:pPr>
        <w:spacing w:after="0" w:line="256" w:lineRule="auto"/>
        <w:jc w:val="center"/>
        <w:rPr>
          <w:rFonts w:eastAsia="Calibri" w:cs="Sylfaen"/>
          <w:b/>
          <w:szCs w:val="24"/>
          <w:lang w:val="hy-AM"/>
        </w:rPr>
      </w:pPr>
      <w:r w:rsidRPr="009A6F1C">
        <w:rPr>
          <w:rFonts w:eastAsia="Calibri" w:cs="Sylfaen"/>
          <w:b/>
          <w:szCs w:val="24"/>
          <w:lang w:val="hy-AM"/>
        </w:rPr>
        <w:t xml:space="preserve">«ՄԱՔՍԱՅԻՆ ՄԻՈՒԹՅԱՆ ՄԱՔՍԱՅԻՆ ՍԱՀՄԱՆՈՎ ԿԱՆԽԻԿ ԴՐԱՄԱԿԱՆ ՄԻՋՈՑՆԵՐԻ </w:t>
      </w:r>
      <w:r w:rsidR="002F66D8">
        <w:rPr>
          <w:rFonts w:eastAsia="Calibri" w:cs="Sylfaen"/>
          <w:b/>
          <w:szCs w:val="24"/>
          <w:lang w:val="hy-AM"/>
        </w:rPr>
        <w:t>ԵՎ</w:t>
      </w:r>
      <w:bookmarkStart w:id="0" w:name="_GoBack"/>
      <w:bookmarkEnd w:id="0"/>
      <w:r w:rsidRPr="009A6F1C">
        <w:rPr>
          <w:rFonts w:eastAsia="Calibri" w:cs="Sylfaen"/>
          <w:b/>
          <w:szCs w:val="24"/>
          <w:lang w:val="hy-AM"/>
        </w:rPr>
        <w:t xml:space="preserve"> (ԿԱՄ) ԴՐԱՄԱԿԱՆ ԳՈՐԾԻՔՆԵՐԻ ՏԵՂԱՓՈԽՄԱՆ ԺԱՄԱՆԱԿ ՀԱՆՑԱՎՈՐ ՃԱՆԱՊԱՐՀՈՎ ՍՏԱՑՎԱԾ ԵԿԱՄՈՒՏՆԵՐԻ ՕՐԻՆԱԿԱՆԱՑՄԱՆ</w:t>
      </w:r>
      <w:r w:rsidR="00FA1C40">
        <w:rPr>
          <w:rFonts w:eastAsia="Calibri" w:cs="Sylfaen"/>
          <w:b/>
          <w:szCs w:val="24"/>
          <w:lang w:val="hy-AM"/>
        </w:rPr>
        <w:t>Ը</w:t>
      </w:r>
      <w:r w:rsidRPr="009A6F1C">
        <w:rPr>
          <w:rFonts w:eastAsia="Calibri" w:cs="Sylfaen"/>
          <w:b/>
          <w:szCs w:val="24"/>
          <w:lang w:val="hy-AM"/>
        </w:rPr>
        <w:t xml:space="preserve"> (ԼՎԱՑՄԱՆ</w:t>
      </w:r>
      <w:r w:rsidR="00FA1C40">
        <w:rPr>
          <w:rFonts w:eastAsia="Calibri" w:cs="Sylfaen"/>
          <w:b/>
          <w:szCs w:val="24"/>
          <w:lang w:val="hy-AM"/>
        </w:rPr>
        <w:t>Ը</w:t>
      </w:r>
      <w:r w:rsidRPr="009A6F1C">
        <w:rPr>
          <w:rFonts w:eastAsia="Calibri" w:cs="Sylfaen"/>
          <w:b/>
          <w:szCs w:val="24"/>
          <w:lang w:val="hy-AM"/>
        </w:rPr>
        <w:t xml:space="preserve">) </w:t>
      </w:r>
      <w:r w:rsidR="00FA1C40">
        <w:rPr>
          <w:rFonts w:eastAsia="Calibri" w:cs="Sylfaen"/>
          <w:b/>
          <w:szCs w:val="24"/>
          <w:lang w:val="hy-AM"/>
        </w:rPr>
        <w:t>ԵՎ</w:t>
      </w:r>
      <w:r w:rsidRPr="009A6F1C">
        <w:rPr>
          <w:rFonts w:eastAsia="Calibri" w:cs="Sylfaen"/>
          <w:b/>
          <w:szCs w:val="24"/>
          <w:lang w:val="hy-AM"/>
        </w:rPr>
        <w:t xml:space="preserve"> ԱՀԱԲԵԿՉՈՒԹՅԱՆ ՖԻՆԱՆՍԱՎՈՐՄԱՆ</w:t>
      </w:r>
      <w:r w:rsidR="00FA1C40">
        <w:rPr>
          <w:rFonts w:eastAsia="Calibri" w:cs="Sylfaen"/>
          <w:b/>
          <w:szCs w:val="24"/>
          <w:lang w:val="hy-AM"/>
        </w:rPr>
        <w:t>Ը</w:t>
      </w:r>
      <w:r w:rsidRPr="009A6F1C">
        <w:rPr>
          <w:rFonts w:eastAsia="Calibri" w:cs="Sylfaen"/>
          <w:b/>
          <w:szCs w:val="24"/>
          <w:lang w:val="hy-AM"/>
        </w:rPr>
        <w:t xml:space="preserve"> </w:t>
      </w:r>
      <w:r w:rsidR="00FA1C40">
        <w:rPr>
          <w:rFonts w:eastAsia="Calibri" w:cs="Sylfaen"/>
          <w:b/>
          <w:szCs w:val="24"/>
          <w:lang w:val="hy-AM"/>
        </w:rPr>
        <w:t>ՀԱԿԱԶԴԵԼՈՒ</w:t>
      </w:r>
      <w:r w:rsidRPr="009A6F1C">
        <w:rPr>
          <w:rFonts w:eastAsia="Calibri" w:cs="Sylfaen"/>
          <w:b/>
          <w:szCs w:val="24"/>
          <w:lang w:val="hy-AM"/>
        </w:rPr>
        <w:t xml:space="preserve"> ՄԱՍԻՆ 2011 ԹՎԱԿԱՆԻ ԴԵԿՏԵՄԲԵՐԻ 19-Ի ՊԱՅՄԱՆԱԳՐՈՒՄ ՓՈՓՈԽՈՒԹՅՈՒՆՆԵՐ ԿԱՏԱՐԵԼՈՒ ՄԱՍԻՆ» ԱՐՁԱՆԱԳՐՈՒԹՅԱՆ ՍՏՈՐԱԳՐՄԱՆ ԱՌԱՋԱՐԿՈՒԹՅԱՆԸ ՀԱՎԱՆՈՒԹՅՈՒՆ ՏԱԼՈՒ ՄԱՍԻՆ</w:t>
      </w:r>
    </w:p>
    <w:p w14:paraId="29CA2EBF" w14:textId="77777777" w:rsidR="008F3466" w:rsidRPr="009A6F1C" w:rsidRDefault="008F3466" w:rsidP="00727865">
      <w:pPr>
        <w:spacing w:after="0" w:line="256" w:lineRule="auto"/>
        <w:jc w:val="center"/>
        <w:rPr>
          <w:rFonts w:eastAsia="Calibri" w:cs="Sylfaen"/>
          <w:szCs w:val="24"/>
          <w:lang w:val="hy-AM"/>
        </w:rPr>
      </w:pPr>
    </w:p>
    <w:p w14:paraId="29CA2EC0" w14:textId="77777777" w:rsidR="008F3466" w:rsidRPr="009A6F1C" w:rsidRDefault="008F3466" w:rsidP="00727865">
      <w:pPr>
        <w:spacing w:after="0" w:line="256" w:lineRule="auto"/>
        <w:jc w:val="both"/>
        <w:rPr>
          <w:rFonts w:eastAsia="Calibri" w:cs="Sylfaen"/>
          <w:szCs w:val="24"/>
          <w:lang w:val="hy-AM"/>
        </w:rPr>
      </w:pPr>
      <w:r w:rsidRPr="009A6F1C">
        <w:rPr>
          <w:rFonts w:eastAsia="Calibri" w:cs="Sylfaen"/>
          <w:szCs w:val="24"/>
          <w:lang w:val="hy-AM"/>
        </w:rPr>
        <w:t xml:space="preserve">Ղեկավարվելով «Միջազգային պայմանագրերի մասին» Հայաստանի Հանրապետության օրենքի 7-րդ հոդվածով՝ Հայաստանի Հանրապետության կառավարությունը </w:t>
      </w:r>
      <w:r w:rsidRPr="009A6F1C">
        <w:rPr>
          <w:rFonts w:eastAsia="Calibri" w:cs="Sylfaen"/>
          <w:b/>
          <w:i/>
          <w:szCs w:val="24"/>
          <w:lang w:val="hy-AM"/>
        </w:rPr>
        <w:t>որոշում է</w:t>
      </w:r>
      <w:r w:rsidRPr="009A6F1C">
        <w:rPr>
          <w:rFonts w:eastAsia="Calibri" w:cs="Sylfaen"/>
          <w:szCs w:val="24"/>
          <w:lang w:val="hy-AM"/>
        </w:rPr>
        <w:t xml:space="preserve">. </w:t>
      </w:r>
    </w:p>
    <w:p w14:paraId="29CA2EC1" w14:textId="08A604C2" w:rsidR="008F3466" w:rsidRPr="009A6F1C" w:rsidRDefault="008F3466" w:rsidP="00727865">
      <w:pPr>
        <w:numPr>
          <w:ilvl w:val="0"/>
          <w:numId w:val="4"/>
        </w:numPr>
        <w:spacing w:after="0" w:line="256" w:lineRule="auto"/>
        <w:ind w:left="360"/>
        <w:contextualSpacing/>
        <w:jc w:val="both"/>
        <w:rPr>
          <w:rFonts w:eastAsia="Calibri" w:cs="Sylfaen"/>
          <w:szCs w:val="24"/>
          <w:lang w:val="hy-AM"/>
        </w:rPr>
      </w:pPr>
      <w:r w:rsidRPr="009A6F1C">
        <w:rPr>
          <w:rFonts w:eastAsia="Calibri" w:cs="Sylfaen"/>
          <w:szCs w:val="24"/>
          <w:lang w:val="hy-AM"/>
        </w:rPr>
        <w:t>Հավանություն տալ «Մաքսային միության մաքսային սահմանով կանխիկ դրամական միջոցների և (կամ) դրամական գործիքների տեղափոխման ժամանակ հանցավոր ճանապարհով ստացված եկամուտների օրինականացման</w:t>
      </w:r>
      <w:r w:rsidR="00FA1C40">
        <w:rPr>
          <w:rFonts w:eastAsia="Calibri" w:cs="Sylfaen"/>
          <w:szCs w:val="24"/>
          <w:lang w:val="hy-AM"/>
        </w:rPr>
        <w:t>ը</w:t>
      </w:r>
      <w:r w:rsidRPr="009A6F1C">
        <w:rPr>
          <w:rFonts w:eastAsia="Calibri" w:cs="Sylfaen"/>
          <w:szCs w:val="24"/>
          <w:lang w:val="hy-AM"/>
        </w:rPr>
        <w:t xml:space="preserve"> (լվացման</w:t>
      </w:r>
      <w:r w:rsidR="00FA1C40">
        <w:rPr>
          <w:rFonts w:eastAsia="Calibri" w:cs="Sylfaen"/>
          <w:szCs w:val="24"/>
          <w:lang w:val="hy-AM"/>
        </w:rPr>
        <w:t>ը</w:t>
      </w:r>
      <w:r w:rsidRPr="009A6F1C">
        <w:rPr>
          <w:rFonts w:eastAsia="Calibri" w:cs="Sylfaen"/>
          <w:szCs w:val="24"/>
          <w:lang w:val="hy-AM"/>
        </w:rPr>
        <w:t>) և ահաբեկչության ֆինանսավորման</w:t>
      </w:r>
      <w:r w:rsidR="00FA1C40">
        <w:rPr>
          <w:rFonts w:eastAsia="Calibri" w:cs="Sylfaen"/>
          <w:szCs w:val="24"/>
          <w:lang w:val="hy-AM"/>
        </w:rPr>
        <w:t>ը</w:t>
      </w:r>
      <w:r w:rsidRPr="009A6F1C">
        <w:rPr>
          <w:rFonts w:eastAsia="Calibri" w:cs="Sylfaen"/>
          <w:szCs w:val="24"/>
          <w:lang w:val="hy-AM"/>
        </w:rPr>
        <w:t xml:space="preserve"> </w:t>
      </w:r>
      <w:r w:rsidR="00FA1C40">
        <w:rPr>
          <w:rFonts w:eastAsia="Calibri" w:cs="Sylfaen"/>
          <w:szCs w:val="24"/>
          <w:lang w:val="hy-AM"/>
        </w:rPr>
        <w:t>հակազդելու</w:t>
      </w:r>
      <w:r w:rsidRPr="009A6F1C">
        <w:rPr>
          <w:rFonts w:eastAsia="Calibri" w:cs="Sylfaen"/>
          <w:szCs w:val="24"/>
          <w:lang w:val="hy-AM"/>
        </w:rPr>
        <w:t xml:space="preserve"> մասին 2011 թվականի դեկտեմբերի 19-ի պայմանագրում փոփոխություններ կատարելու մասին» արձանագրության  ստորագրման առաջարկությանը: </w:t>
      </w:r>
    </w:p>
    <w:p w14:paraId="29CA2EC2" w14:textId="77777777" w:rsidR="008F3466" w:rsidRPr="009A6F1C" w:rsidRDefault="008F3466" w:rsidP="00727865">
      <w:pPr>
        <w:numPr>
          <w:ilvl w:val="0"/>
          <w:numId w:val="4"/>
        </w:numPr>
        <w:spacing w:after="0" w:line="256" w:lineRule="auto"/>
        <w:ind w:left="360"/>
        <w:contextualSpacing/>
        <w:jc w:val="both"/>
        <w:rPr>
          <w:rFonts w:eastAsia="Calibri" w:cs="Sylfaen"/>
          <w:szCs w:val="24"/>
          <w:lang w:val="hy-AM"/>
        </w:rPr>
      </w:pPr>
      <w:r w:rsidRPr="009A6F1C">
        <w:rPr>
          <w:rFonts w:eastAsia="Calibri" w:cs="Sylfaen"/>
          <w:szCs w:val="24"/>
          <w:lang w:val="hy-AM"/>
        </w:rPr>
        <w:t xml:space="preserve">Հայաստանի Հանրապետության արտաքին գործերի նախարարին՝ կազմակերպել միջազգային պայմանագրի ստորագրումը: </w:t>
      </w:r>
    </w:p>
    <w:p w14:paraId="29CA2EC3" w14:textId="77777777" w:rsidR="008F3466" w:rsidRPr="009A6F1C" w:rsidRDefault="008F3466" w:rsidP="00727865">
      <w:pPr>
        <w:spacing w:after="0" w:line="256" w:lineRule="auto"/>
        <w:jc w:val="both"/>
        <w:rPr>
          <w:rFonts w:eastAsia="Calibri" w:cs="Sylfaen"/>
          <w:szCs w:val="24"/>
          <w:lang w:val="hy-AM"/>
        </w:rPr>
      </w:pPr>
    </w:p>
    <w:p w14:paraId="21BB4E53" w14:textId="77777777" w:rsidR="00727865" w:rsidRDefault="00727865" w:rsidP="00727865">
      <w:pPr>
        <w:spacing w:after="0"/>
        <w:rPr>
          <w:lang w:val="hy-AM"/>
        </w:rPr>
      </w:pPr>
    </w:p>
    <w:p w14:paraId="29B89BA6" w14:textId="77777777" w:rsidR="00727865" w:rsidRDefault="00727865" w:rsidP="00727865">
      <w:pPr>
        <w:spacing w:after="0"/>
        <w:rPr>
          <w:lang w:val="hy-AM"/>
        </w:rPr>
      </w:pPr>
    </w:p>
    <w:p w14:paraId="2A37EC73" w14:textId="77777777" w:rsidR="00727865" w:rsidRDefault="00727865" w:rsidP="00727865">
      <w:pPr>
        <w:spacing w:after="0"/>
        <w:rPr>
          <w:lang w:val="hy-AM"/>
        </w:rPr>
      </w:pPr>
    </w:p>
    <w:p w14:paraId="3E76B3A5" w14:textId="77777777" w:rsidR="00727865" w:rsidRDefault="00727865" w:rsidP="00727865">
      <w:pPr>
        <w:spacing w:after="0"/>
        <w:rPr>
          <w:lang w:val="hy-AM"/>
        </w:rPr>
      </w:pPr>
    </w:p>
    <w:p w14:paraId="162C9DDA" w14:textId="77777777" w:rsidR="009A6F1C" w:rsidRDefault="009A6F1C" w:rsidP="00727865">
      <w:pPr>
        <w:spacing w:after="0"/>
        <w:rPr>
          <w:lang w:val="hy-AM"/>
        </w:rPr>
      </w:pPr>
      <w:r w:rsidRPr="009A6F1C">
        <w:rPr>
          <w:lang w:val="hy-AM"/>
        </w:rPr>
        <w:t>ՀԱՅԱՍՏԱՆԻ ՀԱՆՐԱՊԵՏՈՒԹՅԱՆ</w:t>
      </w:r>
    </w:p>
    <w:p w14:paraId="29CA2EC8" w14:textId="32B12138" w:rsidR="008F3466" w:rsidRPr="009A6F1C" w:rsidRDefault="009A6F1C" w:rsidP="00727865">
      <w:pPr>
        <w:spacing w:after="0"/>
        <w:ind w:firstLine="720"/>
        <w:rPr>
          <w:lang w:val="hy-AM"/>
        </w:rPr>
      </w:pPr>
      <w:r w:rsidRPr="009A6F1C">
        <w:rPr>
          <w:lang w:val="hy-AM"/>
        </w:rPr>
        <w:t>ՎԱՐՉԱՊԵՏ</w:t>
      </w:r>
    </w:p>
    <w:p w14:paraId="0EB7F768" w14:textId="6AD69FCC" w:rsidR="00727865" w:rsidRPr="00727865" w:rsidRDefault="009A6F1C">
      <w:pPr>
        <w:spacing w:after="0"/>
        <w:ind w:left="4320" w:firstLine="720"/>
        <w:jc w:val="center"/>
        <w:rPr>
          <w:lang w:val="hy-AM"/>
        </w:rPr>
      </w:pPr>
      <w:r w:rsidRPr="009A6F1C">
        <w:rPr>
          <w:lang w:val="hy-AM"/>
        </w:rPr>
        <w:lastRenderedPageBreak/>
        <w:t>ՆԻԿՈԼ ՓԱՇԻՆՅԱՆ</w:t>
      </w:r>
    </w:p>
    <w:sectPr w:rsidR="00727865" w:rsidRPr="00727865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BF9849" w14:textId="77777777" w:rsidR="00270136" w:rsidRDefault="00270136">
      <w:pPr>
        <w:spacing w:after="0" w:line="240" w:lineRule="auto"/>
      </w:pPr>
      <w:r>
        <w:separator/>
      </w:r>
    </w:p>
  </w:endnote>
  <w:endnote w:type="continuationSeparator" w:id="0">
    <w:p w14:paraId="1776223B" w14:textId="77777777" w:rsidR="00270136" w:rsidRDefault="00270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F00960" w14:textId="77777777" w:rsidR="00270136" w:rsidRDefault="00270136">
      <w:pPr>
        <w:spacing w:after="0" w:line="240" w:lineRule="auto"/>
      </w:pPr>
      <w:r>
        <w:separator/>
      </w:r>
    </w:p>
  </w:footnote>
  <w:footnote w:type="continuationSeparator" w:id="0">
    <w:p w14:paraId="7C821B28" w14:textId="77777777" w:rsidR="00270136" w:rsidRDefault="00270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CA2ECB" w14:textId="7B666C43" w:rsidR="00BE7E24" w:rsidRPr="009A6F1C" w:rsidRDefault="009A6F1C" w:rsidP="00BE7E24">
    <w:pPr>
      <w:pStyle w:val="Header"/>
      <w:jc w:val="right"/>
      <w:rPr>
        <w:i/>
        <w:u w:val="single"/>
        <w:lang w:val="hy-AM"/>
      </w:rPr>
    </w:pPr>
    <w:r>
      <w:rPr>
        <w:i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3742B"/>
    <w:multiLevelType w:val="hybridMultilevel"/>
    <w:tmpl w:val="AC6632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2114E3"/>
    <w:multiLevelType w:val="multilevel"/>
    <w:tmpl w:val="E3B0716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4C3A1A4C"/>
    <w:multiLevelType w:val="multilevel"/>
    <w:tmpl w:val="1070E35A"/>
    <w:lvl w:ilvl="0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59B410D8"/>
    <w:multiLevelType w:val="hybridMultilevel"/>
    <w:tmpl w:val="72BC0A34"/>
    <w:lvl w:ilvl="0" w:tplc="F7E6B87A">
      <w:start w:val="1"/>
      <w:numFmt w:val="decimal"/>
      <w:suff w:val="space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317"/>
    <w:rsid w:val="0024546F"/>
    <w:rsid w:val="00270136"/>
    <w:rsid w:val="00276CE4"/>
    <w:rsid w:val="002A73BE"/>
    <w:rsid w:val="002D1CCF"/>
    <w:rsid w:val="002F66D8"/>
    <w:rsid w:val="00407ABB"/>
    <w:rsid w:val="005C2317"/>
    <w:rsid w:val="006453AC"/>
    <w:rsid w:val="00727865"/>
    <w:rsid w:val="00753321"/>
    <w:rsid w:val="00761563"/>
    <w:rsid w:val="008B4170"/>
    <w:rsid w:val="008F3466"/>
    <w:rsid w:val="0099234D"/>
    <w:rsid w:val="009A6F1C"/>
    <w:rsid w:val="00A67BD9"/>
    <w:rsid w:val="00B37D89"/>
    <w:rsid w:val="00B37F80"/>
    <w:rsid w:val="00BD11BF"/>
    <w:rsid w:val="00F11A12"/>
    <w:rsid w:val="00F36BCA"/>
    <w:rsid w:val="00FA1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A2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170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B4170"/>
    <w:pPr>
      <w:keepNext/>
      <w:keepLines/>
      <w:numPr>
        <w:numId w:val="2"/>
      </w:numPr>
      <w:spacing w:before="240" w:after="100" w:afterAutospacing="1"/>
      <w:ind w:hanging="360"/>
      <w:outlineLvl w:val="0"/>
    </w:pPr>
    <w:rPr>
      <w:rFonts w:eastAsiaTheme="majorEastAsia" w:cstheme="majorBidi"/>
      <w:b/>
      <w:szCs w:val="32"/>
      <w:lang w:val="hy-AM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B4170"/>
    <w:pPr>
      <w:keepNext/>
      <w:keepLines/>
      <w:numPr>
        <w:numId w:val="3"/>
      </w:numPr>
      <w:spacing w:before="80" w:after="120"/>
      <w:outlineLvl w:val="1"/>
    </w:pPr>
    <w:rPr>
      <w:rFonts w:eastAsiaTheme="majorEastAsia" w:cstheme="majorBidi"/>
      <w:b/>
      <w:sz w:val="22"/>
      <w:szCs w:val="26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170"/>
    <w:rPr>
      <w:rFonts w:eastAsiaTheme="majorEastAsia" w:cstheme="majorBidi"/>
      <w:b/>
      <w:szCs w:val="32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rsid w:val="008B4170"/>
    <w:rPr>
      <w:rFonts w:eastAsiaTheme="majorEastAsia" w:cstheme="majorBidi"/>
      <w:b/>
      <w:sz w:val="22"/>
      <w:szCs w:val="26"/>
      <w:lang w:val="hy-AM"/>
    </w:rPr>
  </w:style>
  <w:style w:type="paragraph" w:styleId="ListParagraph">
    <w:name w:val="List Paragraph"/>
    <w:basedOn w:val="Normal"/>
    <w:uiPriority w:val="34"/>
    <w:qFormat/>
    <w:rsid w:val="008B41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3466"/>
    <w:pPr>
      <w:tabs>
        <w:tab w:val="center" w:pos="4680"/>
        <w:tab w:val="right" w:pos="9360"/>
      </w:tabs>
      <w:spacing w:after="0" w:line="240" w:lineRule="auto"/>
    </w:pPr>
    <w:rPr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8F3466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3B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3BE"/>
    <w:rPr>
      <w:rFonts w:ascii="Arial" w:hAnsi="Arial" w:cs="Arial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9A6F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6F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170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B4170"/>
    <w:pPr>
      <w:keepNext/>
      <w:keepLines/>
      <w:numPr>
        <w:numId w:val="2"/>
      </w:numPr>
      <w:spacing w:before="240" w:after="100" w:afterAutospacing="1"/>
      <w:ind w:hanging="360"/>
      <w:outlineLvl w:val="0"/>
    </w:pPr>
    <w:rPr>
      <w:rFonts w:eastAsiaTheme="majorEastAsia" w:cstheme="majorBidi"/>
      <w:b/>
      <w:szCs w:val="32"/>
      <w:lang w:val="hy-AM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B4170"/>
    <w:pPr>
      <w:keepNext/>
      <w:keepLines/>
      <w:numPr>
        <w:numId w:val="3"/>
      </w:numPr>
      <w:spacing w:before="80" w:after="120"/>
      <w:outlineLvl w:val="1"/>
    </w:pPr>
    <w:rPr>
      <w:rFonts w:eastAsiaTheme="majorEastAsia" w:cstheme="majorBidi"/>
      <w:b/>
      <w:sz w:val="22"/>
      <w:szCs w:val="26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170"/>
    <w:rPr>
      <w:rFonts w:eastAsiaTheme="majorEastAsia" w:cstheme="majorBidi"/>
      <w:b/>
      <w:szCs w:val="32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rsid w:val="008B4170"/>
    <w:rPr>
      <w:rFonts w:eastAsiaTheme="majorEastAsia" w:cstheme="majorBidi"/>
      <w:b/>
      <w:sz w:val="22"/>
      <w:szCs w:val="26"/>
      <w:lang w:val="hy-AM"/>
    </w:rPr>
  </w:style>
  <w:style w:type="paragraph" w:styleId="ListParagraph">
    <w:name w:val="List Paragraph"/>
    <w:basedOn w:val="Normal"/>
    <w:uiPriority w:val="34"/>
    <w:qFormat/>
    <w:rsid w:val="008B41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3466"/>
    <w:pPr>
      <w:tabs>
        <w:tab w:val="center" w:pos="4680"/>
        <w:tab w:val="right" w:pos="9360"/>
      </w:tabs>
      <w:spacing w:after="0" w:line="240" w:lineRule="auto"/>
    </w:pPr>
    <w:rPr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8F3466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3B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3BE"/>
    <w:rPr>
      <w:rFonts w:ascii="Arial" w:hAnsi="Arial" w:cs="Arial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9A6F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6F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1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540__x0561__x0574__x0561__x0580_ xmlns="ad6afad7-787c-4fe2-9722-bc87316930bf" xsi:nil="true"/>
    <TopSoftBriefContent xmlns="ad6afad7-787c-4fe2-9722-bc87316930b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E6A427C20D074882C3DA6C645FA2AC" ma:contentTypeVersion="62" ma:contentTypeDescription="Create a new document." ma:contentTypeScope="" ma:versionID="dc45e763f3025dd78819fc7ee049ac85">
  <xsd:schema xmlns:xsd="http://www.w3.org/2001/XMLSchema" xmlns:xs="http://www.w3.org/2001/XMLSchema" xmlns:p="http://schemas.microsoft.com/office/2006/metadata/properties" xmlns:ns2="ad6afad7-787c-4fe2-9722-bc87316930bf" targetNamespace="http://schemas.microsoft.com/office/2006/metadata/properties" ma:root="true" ma:fieldsID="b4adf2867581a00272a9c771123d5979" ns2:_="">
    <xsd:import namespace="ad6afad7-787c-4fe2-9722-bc87316930bf"/>
    <xsd:element name="properties">
      <xsd:complexType>
        <xsd:sequence>
          <xsd:element name="documentManagement">
            <xsd:complexType>
              <xsd:all>
                <xsd:element ref="ns2:_x0540__x0561__x0574__x0561__x0580_" minOccurs="0"/>
                <xsd:element ref="ns2:TopSoftBriefCont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afad7-787c-4fe2-9722-bc87316930bf" elementFormDefault="qualified">
    <xsd:import namespace="http://schemas.microsoft.com/office/2006/documentManagement/types"/>
    <xsd:import namespace="http://schemas.microsoft.com/office/infopath/2007/PartnerControls"/>
    <xsd:element name="_x0540__x0561__x0574__x0561__x0580_" ma:index="8" nillable="true" ma:displayName="Համար" ma:hidden="true" ma:internalName="_x0540__x0561__x0574__x0561__x0580_" ma:readOnly="false">
      <xsd:simpleType>
        <xsd:restriction base="dms:Text">
          <xsd:maxLength value="255"/>
        </xsd:restriction>
      </xsd:simpleType>
    </xsd:element>
    <xsd:element name="TopSoftBriefContent" ma:index="9" nillable="true" ma:displayName="Բովանդակություն" ma:internalName="TopSoftBriefContent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Պարունակային տիպ" ma:readOnly="true"/>
        <xsd:element ref="dc:title" minOccurs="0" maxOccurs="1" ma:index="4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5F0349-2576-4CF0-96C9-3E13314DA1DF}">
  <ds:schemaRefs>
    <ds:schemaRef ds:uri="http://schemas.microsoft.com/office/2006/metadata/properties"/>
    <ds:schemaRef ds:uri="http://schemas.microsoft.com/office/infopath/2007/PartnerControls"/>
    <ds:schemaRef ds:uri="ad6afad7-787c-4fe2-9722-bc87316930bf"/>
  </ds:schemaRefs>
</ds:datastoreItem>
</file>

<file path=customXml/itemProps2.xml><?xml version="1.0" encoding="utf-8"?>
<ds:datastoreItem xmlns:ds="http://schemas.openxmlformats.org/officeDocument/2006/customXml" ds:itemID="{03B5432B-76DC-4AA3-8453-FC98DEE73A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0F00C0-5D74-4A67-82C8-BF376E1D91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afad7-787c-4fe2-9722-bc8731693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Goyunyan</dc:creator>
  <cp:keywords>https://mul2.gov.am/tasks/211323/oneclick/0.VoroshmanNakhagic.docx?token=243cbe14621a52c138c76abffd77a296</cp:keywords>
  <dc:description/>
  <cp:lastModifiedBy>Anna Hasmikyan</cp:lastModifiedBy>
  <cp:revision>12</cp:revision>
  <cp:lastPrinted>2020-02-17T14:40:00Z</cp:lastPrinted>
  <dcterms:created xsi:type="dcterms:W3CDTF">2020-02-19T11:30:00Z</dcterms:created>
  <dcterms:modified xsi:type="dcterms:W3CDTF">2020-03-09T06:33:00Z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0x01010048E6A427C20D074882C3DA6C645FA2AC</vt:lpwstr>
  </property>
  <property fmtid="{D5CDD505-2E9C-101B-9397-08002B2CF9AE}" pid="3" name="TemplateUrl">
    <vt:lpwstr/>
  </property>
  <property fmtid="{D5CDD505-2E9C-101B-9397-08002B2CF9AE}" pid="4" name="Order">
    <vt:r8>1180900</vt:r8>
  </property>
  <property fmtid="{D5CDD505-2E9C-101B-9397-08002B2CF9AE}" pid="5" name="xd_ProgID">
    <vt:lpwstr/>
  </property>
  <property fmtid="{D5CDD505-2E9C-101B-9397-08002B2CF9AE}" pid="6" name="_CopySource">
    <vt:lpwstr/>
  </property>
</Properties>
</file>