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F39C" w14:textId="77777777" w:rsidR="004D622C" w:rsidRPr="00825D76" w:rsidRDefault="004D622C" w:rsidP="004D622C">
      <w:pPr>
        <w:tabs>
          <w:tab w:val="left" w:pos="27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825D76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39DE5606" w14:textId="35A2D468" w:rsidR="004D622C" w:rsidRPr="00825D76" w:rsidRDefault="004D622C" w:rsidP="004D62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19626025"/>
      <w:r w:rsidRPr="00825D76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«</w:t>
      </w:r>
      <w:r w:rsidR="000F1853" w:rsidRPr="002A5B74">
        <w:rPr>
          <w:rFonts w:ascii="GHEA Grapalat" w:hAnsi="GHEA Grapalat"/>
          <w:b/>
          <w:sz w:val="24"/>
          <w:szCs w:val="24"/>
          <w:lang w:val="hy-AM"/>
        </w:rPr>
        <w:t>ՀՀ</w:t>
      </w:r>
      <w:r w:rsidR="000F1853" w:rsidRPr="00F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F1853" w:rsidRPr="006C6150">
        <w:rPr>
          <w:rFonts w:ascii="GHEA Grapalat" w:hAnsi="GHEA Grapalat"/>
          <w:b/>
          <w:sz w:val="24"/>
          <w:szCs w:val="24"/>
          <w:lang w:val="af-ZA"/>
        </w:rPr>
        <w:t>ՎԵՐԱԴԱՐՁՈՂ</w:t>
      </w:r>
      <w:r w:rsidR="000F1853" w:rsidRPr="00F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F1853" w:rsidRPr="006C6150">
        <w:rPr>
          <w:rFonts w:ascii="GHEA Grapalat" w:hAnsi="GHEA Grapalat"/>
          <w:b/>
          <w:sz w:val="24"/>
          <w:szCs w:val="24"/>
          <w:lang w:val="af-ZA"/>
        </w:rPr>
        <w:t xml:space="preserve">(ԱՅԴ ԹՎՈՒՄ՝ </w:t>
      </w:r>
      <w:r w:rsidR="000F1853">
        <w:rPr>
          <w:rFonts w:ascii="GHEA Grapalat" w:hAnsi="GHEA Grapalat"/>
          <w:b/>
          <w:sz w:val="24"/>
          <w:szCs w:val="24"/>
          <w:lang w:val="af-ZA"/>
        </w:rPr>
        <w:t>ՀԱՐԿԱԴԻՐ</w:t>
      </w:r>
      <w:r w:rsidR="00C74B16">
        <w:rPr>
          <w:rFonts w:ascii="GHEA Grapalat" w:hAnsi="GHEA Grapalat"/>
          <w:b/>
          <w:sz w:val="24"/>
          <w:szCs w:val="24"/>
          <w:lang w:val="hy-AM"/>
        </w:rPr>
        <w:t xml:space="preserve"> ՎԵՐԱԴԱՐՁՈՂ</w:t>
      </w:r>
      <w:r w:rsidR="000F1853" w:rsidRPr="002A5B74">
        <w:rPr>
          <w:rFonts w:ascii="GHEA Grapalat" w:hAnsi="GHEA Grapalat"/>
          <w:b/>
          <w:sz w:val="24"/>
          <w:szCs w:val="24"/>
          <w:lang w:val="hy-AM"/>
        </w:rPr>
        <w:t>)</w:t>
      </w:r>
      <w:r w:rsidR="000F185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25D76">
        <w:rPr>
          <w:rFonts w:ascii="GHEA Grapalat" w:hAnsi="GHEA Grapalat"/>
          <w:b/>
          <w:sz w:val="24"/>
          <w:szCs w:val="24"/>
          <w:lang w:val="en-US"/>
        </w:rPr>
        <w:t>ՔԱՂԱՔԱՑԻՆԵՐԻ</w:t>
      </w:r>
      <w:r w:rsidRPr="00825D7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25D76">
        <w:rPr>
          <w:rFonts w:ascii="GHEA Grapalat" w:hAnsi="GHEA Grapalat"/>
          <w:b/>
          <w:sz w:val="24"/>
          <w:szCs w:val="24"/>
          <w:lang w:val="hy-AM"/>
        </w:rPr>
        <w:t>ՎԵՐԱԻՆՏԵԳՐՄԱՆՆ ՈՒՂՂՎԱԾ</w:t>
      </w:r>
      <w:r w:rsidRPr="00825D7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25D76">
        <w:rPr>
          <w:rFonts w:ascii="GHEA Grapalat" w:hAnsi="GHEA Grapalat"/>
          <w:b/>
          <w:sz w:val="24"/>
          <w:szCs w:val="24"/>
          <w:lang w:val="hy-AM"/>
        </w:rPr>
        <w:t>ԱՌԱՋՆԱՅԻՆ</w:t>
      </w:r>
      <w:r w:rsidRPr="00825D7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25D76">
        <w:rPr>
          <w:rFonts w:ascii="GHEA Grapalat" w:hAnsi="GHEA Grapalat"/>
          <w:b/>
          <w:sz w:val="24"/>
          <w:szCs w:val="24"/>
          <w:lang w:val="en-US"/>
        </w:rPr>
        <w:t>ԱՋԱԿՑՈՒԹՅԱՆ</w:t>
      </w:r>
      <w:r w:rsidRPr="00825D7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25D76">
        <w:rPr>
          <w:rFonts w:ascii="GHEA Grapalat" w:hAnsi="GHEA Grapalat"/>
          <w:b/>
          <w:sz w:val="24"/>
          <w:szCs w:val="24"/>
          <w:lang w:val="en-US"/>
        </w:rPr>
        <w:t>ՊԵՏԱԿԱՆ</w:t>
      </w:r>
      <w:r w:rsidRPr="00825D7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25D76">
        <w:rPr>
          <w:rFonts w:ascii="GHEA Grapalat" w:hAnsi="GHEA Grapalat"/>
          <w:b/>
          <w:sz w:val="24"/>
          <w:szCs w:val="24"/>
          <w:lang w:val="en-US"/>
        </w:rPr>
        <w:t>ԾՐԱԳ</w:t>
      </w:r>
      <w:r w:rsidRPr="00825D76">
        <w:rPr>
          <w:rFonts w:ascii="GHEA Grapalat" w:hAnsi="GHEA Grapalat"/>
          <w:b/>
          <w:sz w:val="24"/>
          <w:szCs w:val="24"/>
          <w:lang w:val="hy-AM"/>
        </w:rPr>
        <w:t>ՐԻ ՄԱՍԻՆ</w:t>
      </w:r>
      <w:r w:rsidRPr="00825D76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»</w:t>
      </w:r>
    </w:p>
    <w:bookmarkEnd w:id="0"/>
    <w:p w14:paraId="7AFEE367" w14:textId="77777777" w:rsidR="004D622C" w:rsidRPr="00825D76" w:rsidRDefault="004D622C" w:rsidP="004D622C">
      <w:pPr>
        <w:tabs>
          <w:tab w:val="left" w:pos="270"/>
          <w:tab w:val="left" w:pos="810"/>
        </w:tabs>
        <w:spacing w:after="0"/>
        <w:jc w:val="center"/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</w:pPr>
    </w:p>
    <w:p w14:paraId="28EADF27" w14:textId="164AD244" w:rsidR="004D622C" w:rsidRPr="00825D76" w:rsidRDefault="004D622C" w:rsidP="004D622C">
      <w:pPr>
        <w:tabs>
          <w:tab w:val="left" w:pos="270"/>
          <w:tab w:val="left" w:pos="81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af-ZA" w:bidi="ne-NP"/>
        </w:rPr>
      </w:pPr>
      <w:r w:rsidRPr="00825D76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Pr="00825D76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ԿԱՌԱՎԱՐՈՒԹՅԱՆ ՈՐՈՇ</w:t>
      </w:r>
      <w:r w:rsidR="00D77350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ման</w:t>
      </w:r>
      <w:r w:rsidRPr="00825D76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 xml:space="preserve"> </w:t>
      </w:r>
      <w:r w:rsidRPr="00825D76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ՆԱԽԱԳԾԻ </w:t>
      </w:r>
      <w:r w:rsidRPr="00825D76">
        <w:rPr>
          <w:rFonts w:ascii="GHEA Grapalat" w:hAnsi="GHEA Grapalat" w:cs="Sylfaen"/>
          <w:b/>
          <w:sz w:val="24"/>
          <w:szCs w:val="24"/>
          <w:lang w:val="hy-AM" w:bidi="ne-NP"/>
        </w:rPr>
        <w:t>ԸՆԴՈՒՆՄԱՆ</w:t>
      </w:r>
    </w:p>
    <w:p w14:paraId="557FA26C" w14:textId="77777777" w:rsidR="004D622C" w:rsidRPr="00825D76" w:rsidRDefault="004D622C" w:rsidP="004D622C">
      <w:pPr>
        <w:tabs>
          <w:tab w:val="left" w:pos="270"/>
          <w:tab w:val="left" w:pos="81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af-ZA" w:bidi="ne-NP"/>
        </w:rPr>
      </w:pPr>
    </w:p>
    <w:p w14:paraId="1C86FF79" w14:textId="123D0602" w:rsidR="004D622C" w:rsidRPr="00825D76" w:rsidRDefault="0084622A" w:rsidP="009644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Կ</w:t>
      </w:r>
      <w:r w:rsidR="004D622C" w:rsidRPr="00825D76">
        <w:rPr>
          <w:rFonts w:ascii="GHEA Grapalat" w:hAnsi="GHEA Grapalat"/>
          <w:b/>
          <w:color w:val="000000"/>
          <w:lang w:val="hy-AM"/>
        </w:rPr>
        <w:t>արգավորման ենթակա ոլորտի կամ խնդրի սահմանումը, առկա իրավիճակը</w:t>
      </w:r>
    </w:p>
    <w:p w14:paraId="58211E46" w14:textId="77777777" w:rsidR="009644ED" w:rsidRPr="00825D76" w:rsidRDefault="009644ED" w:rsidP="009644ED">
      <w:pPr>
        <w:pStyle w:val="NormalWeb"/>
        <w:shd w:val="clear" w:color="auto" w:fill="FFFFFF"/>
        <w:spacing w:before="0" w:beforeAutospacing="0" w:after="0" w:afterAutospacing="0"/>
        <w:ind w:left="1084"/>
        <w:jc w:val="both"/>
        <w:rPr>
          <w:rFonts w:ascii="GHEA Grapalat" w:hAnsi="GHEA Grapalat"/>
          <w:b/>
          <w:color w:val="000000"/>
          <w:lang w:val="hy-AM"/>
        </w:rPr>
      </w:pPr>
    </w:p>
    <w:p w14:paraId="2816D77C" w14:textId="24C75453" w:rsidR="00781BBE" w:rsidRPr="008055CB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hAnsi="GHEA Grapalat" w:cs="Tahoma"/>
          <w:color w:val="222222"/>
          <w:sz w:val="24"/>
          <w:szCs w:val="24"/>
          <w:shd w:val="clear" w:color="auto" w:fill="FFFFFF"/>
          <w:lang w:val="fr-FR"/>
        </w:rPr>
      </w:pPr>
      <w:r w:rsidRPr="008055C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միգրացիոն հոսքերում վերադարձի առավել ինտենսիվ հոսքեր սկսել են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ձևավորվել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2002-2007թթ-ին:</w:t>
      </w:r>
      <w:r w:rsidRPr="008055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Տարիներ շարունակ Հայաստանում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սահմանահատումների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սալդոն բացասական է եղել և միայն 2004-2006թթ,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այնուհետև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՝ 2018թ.-ին է արձանագրվել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սահմանահատումների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դրական սալդո</w:t>
      </w:r>
      <w:r w:rsidR="00370BB0" w:rsidRPr="008055CB">
        <w:rPr>
          <w:rStyle w:val="FootnoteReference"/>
          <w:rFonts w:ascii="GHEA Grapalat" w:hAnsi="GHEA Grapalat"/>
          <w:b/>
          <w:sz w:val="24"/>
          <w:szCs w:val="24"/>
          <w:lang w:val="fr-FR"/>
        </w:rPr>
        <w:footnoteReference w:id="1"/>
      </w:r>
      <w:r w:rsidRPr="008055CB">
        <w:rPr>
          <w:rFonts w:ascii="GHEA Grapalat" w:hAnsi="GHEA Grapalat"/>
          <w:sz w:val="24"/>
          <w:szCs w:val="24"/>
          <w:lang w:val="hy-AM"/>
        </w:rPr>
        <w:t>:</w:t>
      </w:r>
    </w:p>
    <w:p w14:paraId="0F558398" w14:textId="77777777" w:rsidR="00781BBE" w:rsidRPr="008055CB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 xml:space="preserve">Այսօր, ավելի քան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երբևէ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, առկա է դեպի Հայաստան վերադարձի կայուն հոսք, և Հայաստանից արտագաղթած ՀՀ քաղաքացիների վերադարձի հիմնախնդիրները մնում են խիստ արդիական Հայաստանի հասարակության և պետության համար։ </w:t>
      </w:r>
    </w:p>
    <w:p w14:paraId="5EA62600" w14:textId="77777777" w:rsidR="00781BBE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 xml:space="preserve">Վերադարձի հոսքերի ինտենսիվությունը առավել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ակտիվացավ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հատկապես վերջին տարիներին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Եվրամիության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երկրներում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խստացված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միգրացիոն քաղաքականությամբ՝ պայմանավորված նաև 2015թ-ի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Եվրոպայի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միգրացիոն ճգնաժամով: Այսօր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Միությունից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միգրանտների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վերադարձը իրենց ծագման երկրներ ԵՄ միգրացիոն քաղաքականության օրակարգի առաջնահերթություններից է, և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Եվրոպայում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վերջին տարիների միգրացիոն զարգացումները ցույց են տալիս, որ վերադարձի վրա կենտրոնացումը հետագա տարիներին </w:t>
      </w:r>
      <w:r>
        <w:rPr>
          <w:rFonts w:ascii="GHEA Grapalat" w:hAnsi="GHEA Grapalat"/>
          <w:sz w:val="24"/>
          <w:szCs w:val="24"/>
          <w:lang w:val="hy-AM"/>
        </w:rPr>
        <w:t>ոչ թե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նվազելու, այլ հակառակը՝ ավելանալու է: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Միևնույն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ժամանակ, Հայաստանն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այլևս</w:t>
      </w:r>
      <w:proofErr w:type="spellEnd"/>
      <w:r w:rsidRPr="008055CB">
        <w:rPr>
          <w:rFonts w:ascii="GHEA Grapalat" w:hAnsi="GHEA Grapalat"/>
          <w:sz w:val="24"/>
          <w:szCs w:val="24"/>
          <w:lang w:val="sq-AL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դասվում է </w:t>
      </w:r>
      <w:r w:rsidRPr="008055CB">
        <w:rPr>
          <w:rFonts w:ascii="GHEA Grapalat" w:hAnsi="GHEA Grapalat"/>
          <w:sz w:val="24"/>
          <w:szCs w:val="24"/>
          <w:lang w:val="af-ZA"/>
        </w:rPr>
        <w:t>«</w:t>
      </w:r>
      <w:r w:rsidRPr="008055CB">
        <w:rPr>
          <w:rFonts w:ascii="GHEA Grapalat" w:hAnsi="GHEA Grapalat"/>
          <w:sz w:val="24"/>
          <w:szCs w:val="24"/>
          <w:lang w:val="hy-AM"/>
        </w:rPr>
        <w:t>ապահով երկրների</w:t>
      </w:r>
      <w:r w:rsidRPr="008055CB">
        <w:rPr>
          <w:rFonts w:ascii="GHEA Grapalat" w:hAnsi="GHEA Grapalat"/>
          <w:sz w:val="24"/>
          <w:szCs w:val="24"/>
          <w:lang w:val="af-ZA"/>
        </w:rPr>
        <w:t>»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շարքին</w:t>
      </w:r>
      <w:r w:rsidRPr="008055CB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2"/>
      </w:r>
      <w:r w:rsidRPr="008055CB">
        <w:rPr>
          <w:rFonts w:ascii="GHEA Grapalat" w:hAnsi="GHEA Grapalat"/>
          <w:sz w:val="24"/>
          <w:szCs w:val="24"/>
          <w:lang w:val="hy-AM"/>
        </w:rPr>
        <w:t xml:space="preserve">, ուստի Հայաստանի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միգրանտներից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ստացվող ապաստանի հայցի դիմումների գերակշռող մասը մերժվում է:</w:t>
      </w:r>
    </w:p>
    <w:p w14:paraId="270CA84A" w14:textId="77777777" w:rsidR="00781BBE" w:rsidRPr="008055CB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lastRenderedPageBreak/>
        <w:t>Այսպես, 2010-2018թթ. ՀՀ քաղաքացիների կողմից ԵՄ և ԵԱԱԸ անդամ պետություններում ներկայացվել է 57,250 ապաստանի հայց</w:t>
      </w:r>
      <w:r w:rsidRPr="008055CB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3"/>
      </w:r>
      <w:r w:rsidRPr="008055CB">
        <w:rPr>
          <w:rFonts w:ascii="GHEA Grapalat" w:hAnsi="GHEA Grapalat"/>
          <w:sz w:val="24"/>
          <w:szCs w:val="24"/>
          <w:lang w:val="hy-AM"/>
        </w:rPr>
        <w:t xml:space="preserve">։ Ընդհանուր առմամբ, 2010-2018թթ. վերջնական որոշումների հիման վրա ՀՀ քաղաքացիներին շնորհվել է 1,080 փախստականի կարգավիճակ, 1,015 հումանիտար պաշտպանության կարգավիճակ և 880 օժանդակ պաշտպանության կարգավիճակ: Այս ժամանակահատվածի 4 հիմնական նպատակակետ երկրներն են Գերմանիան, Ֆրանսիան, Ավստրիան և Բելգիան, որոնք միասին տարեկան ընդունել են ՀՀ քաղաքացի ապաստան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հայցողների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մոտ 88%-ին։</w:t>
      </w:r>
    </w:p>
    <w:p w14:paraId="2BA0F401" w14:textId="77777777" w:rsidR="00781BBE" w:rsidRPr="008055CB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>Վերոնշյալ վիճակագրությունը փաստում է, որ վերջին տարիներին ԵՄ անդամ երկրներում անկանոն կարգավիճակում գտնվող ՀՀ քաղաքացիների թվաքանակը զգալիորեն ավելացել է և անկանոն կարգավիճակում գտնվող ՀՀ քաղաքացիների կուտակումներ են առաջացել, նրանց վերաբերյալ նաև ԵՄ տարածքը լքելու պաշտոնական որոշում է կայացվել, ինչն էլ հանգեցնելու է առաջիկայում նրանց վերադարձի արագացմանը։ Նրանց վերադարձը ձգձգվում է տարբեր հանգամանքների բերումով</w:t>
      </w:r>
      <w:r w:rsidRPr="008055CB"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4"/>
      </w:r>
      <w:r w:rsidRPr="008055CB">
        <w:rPr>
          <w:rFonts w:ascii="GHEA Grapalat" w:hAnsi="GHEA Grapalat"/>
          <w:sz w:val="24"/>
          <w:szCs w:val="24"/>
          <w:lang w:val="hy-AM"/>
        </w:rPr>
        <w:t xml:space="preserve">, սակայն ի վերջո հայտնվելով անկանոն կարգավիճակում (օր. մերժված ապաստան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հայցողներ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, առանց փաստաթղթերի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միգրանտներ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և այլն)՝ կամավոր կամ հարկադիր վերադառնում են Հայաստան: </w:t>
      </w:r>
    </w:p>
    <w:p w14:paraId="58BD8B06" w14:textId="3B89C238" w:rsidR="00781BBE" w:rsidRPr="008055CB" w:rsidRDefault="00E65C4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E01C3">
        <w:rPr>
          <w:rFonts w:ascii="Sylfaen" w:hAnsi="Sylfaen" w:cs="Arial"/>
          <w:sz w:val="24"/>
          <w:szCs w:val="24"/>
          <w:lang w:val="hy-AM"/>
        </w:rPr>
        <w:t>Վ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երա</w:t>
      </w:r>
      <w:r w:rsidR="00781BBE">
        <w:rPr>
          <w:rFonts w:ascii="GHEA Grapalat" w:hAnsi="GHEA Grapalat"/>
          <w:sz w:val="24"/>
          <w:szCs w:val="24"/>
          <w:lang w:val="hy-AM"/>
        </w:rPr>
        <w:t>դարձի գործընթացը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և </w:t>
      </w:r>
      <w:proofErr w:type="spellStart"/>
      <w:r w:rsidR="00781BBE" w:rsidRPr="008055CB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="00781BBE" w:rsidRPr="008055CB">
        <w:rPr>
          <w:rFonts w:ascii="GHEA Grapalat" w:hAnsi="GHEA Grapalat"/>
          <w:sz w:val="24"/>
          <w:szCs w:val="24"/>
          <w:lang w:val="hy-AM"/>
        </w:rPr>
        <w:t xml:space="preserve"> միության անդամ երկրների </w:t>
      </w:r>
      <w:proofErr w:type="spellStart"/>
      <w:r w:rsidR="00781BBE" w:rsidRPr="008055CB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781BBE" w:rsidRPr="008055CB">
        <w:rPr>
          <w:rFonts w:ascii="GHEA Grapalat" w:hAnsi="GHEA Grapalat"/>
          <w:sz w:val="24"/>
          <w:szCs w:val="24"/>
          <w:lang w:val="hy-AM"/>
        </w:rPr>
        <w:t xml:space="preserve"> կանոնակարգվում է «ԵՄ և ՀՀ </w:t>
      </w:r>
      <w:proofErr w:type="spellStart"/>
      <w:r w:rsidR="00781BBE" w:rsidRPr="008055CB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781BBE" w:rsidRPr="008055CB">
        <w:rPr>
          <w:rFonts w:ascii="GHEA Grapalat" w:hAnsi="GHEA Grapalat"/>
          <w:sz w:val="24"/>
          <w:szCs w:val="24"/>
          <w:lang w:val="hy-AM"/>
        </w:rPr>
        <w:t xml:space="preserve"> առանց թույլտվության բնակվող անձանց </w:t>
      </w:r>
      <w:proofErr w:type="spellStart"/>
      <w:r w:rsidR="00781BBE" w:rsidRPr="008055CB">
        <w:rPr>
          <w:rFonts w:ascii="GHEA Grapalat" w:hAnsi="GHEA Grapalat"/>
          <w:sz w:val="24"/>
          <w:szCs w:val="24"/>
          <w:lang w:val="hy-AM"/>
        </w:rPr>
        <w:t>հետընդունման</w:t>
      </w:r>
      <w:proofErr w:type="spellEnd"/>
      <w:r w:rsidR="00781BBE" w:rsidRPr="008055CB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="00781BBE" w:rsidRPr="008055CB">
        <w:rPr>
          <w:rFonts w:ascii="GHEA Grapalat" w:hAnsi="GHEA Grapalat"/>
          <w:sz w:val="24"/>
          <w:szCs w:val="24"/>
          <w:lang w:val="hy-AM"/>
        </w:rPr>
        <w:t>ռեադմիսիայի</w:t>
      </w:r>
      <w:proofErr w:type="spellEnd"/>
      <w:r w:rsidR="00781BBE" w:rsidRPr="008055CB">
        <w:rPr>
          <w:rFonts w:ascii="GHEA Grapalat" w:hAnsi="GHEA Grapalat"/>
          <w:sz w:val="24"/>
          <w:szCs w:val="24"/>
          <w:lang w:val="hy-AM"/>
        </w:rPr>
        <w:t xml:space="preserve">) մասին»  համաձայնագրով, իսկ Հայաստանի Հանրապետության և Ռուսաստանի Դաշնության </w:t>
      </w:r>
      <w:proofErr w:type="spellStart"/>
      <w:r w:rsidR="00781BBE" w:rsidRPr="008055CB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781BBE" w:rsidRPr="008055CB">
        <w:rPr>
          <w:rFonts w:ascii="GHEA Grapalat" w:hAnsi="GHEA Grapalat"/>
          <w:sz w:val="24"/>
          <w:szCs w:val="24"/>
          <w:lang w:val="hy-AM"/>
        </w:rPr>
        <w:t>՝ «</w:t>
      </w:r>
      <w:r w:rsidR="00781BBE" w:rsidRPr="0030798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և Ռուսաստանի Դաշնության Կառավարության </w:t>
      </w:r>
      <w:proofErr w:type="spellStart"/>
      <w:r w:rsidR="00781BBE" w:rsidRPr="0030798A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781BBE" w:rsidRPr="0030798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81BBE" w:rsidRPr="0030798A">
        <w:rPr>
          <w:rFonts w:ascii="GHEA Grapalat" w:hAnsi="GHEA Grapalat"/>
          <w:sz w:val="24"/>
          <w:szCs w:val="24"/>
          <w:lang w:val="hy-AM"/>
        </w:rPr>
        <w:t>հետընդունման</w:t>
      </w:r>
      <w:proofErr w:type="spellEnd"/>
      <w:r w:rsidR="00781BBE" w:rsidRPr="0030798A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="00781BBE" w:rsidRPr="0030798A">
        <w:rPr>
          <w:rFonts w:ascii="GHEA Grapalat" w:hAnsi="GHEA Grapalat"/>
          <w:sz w:val="24"/>
          <w:szCs w:val="24"/>
          <w:lang w:val="hy-AM"/>
        </w:rPr>
        <w:t>ռեադմիսիայի</w:t>
      </w:r>
      <w:proofErr w:type="spellEnd"/>
      <w:r w:rsidR="00781BBE" w:rsidRPr="0030798A">
        <w:rPr>
          <w:rFonts w:ascii="GHEA Grapalat" w:hAnsi="GHEA Grapalat"/>
          <w:sz w:val="24"/>
          <w:szCs w:val="24"/>
          <w:lang w:val="hy-AM"/>
        </w:rPr>
        <w:t>) մասին» համաձայնագրով։</w:t>
      </w:r>
      <w:r w:rsidR="00781BBE" w:rsidRPr="0030798A">
        <w:rPr>
          <w:rFonts w:ascii="GHEA Grapalat" w:hAnsi="GHEA Grapalat"/>
          <w:lang w:val="hy-AM"/>
        </w:rPr>
        <w:t xml:space="preserve"> </w:t>
      </w:r>
      <w:r w:rsidR="00781BBE" w:rsidRPr="0030798A">
        <w:rPr>
          <w:rFonts w:ascii="GHEA Grapalat" w:hAnsi="GHEA Grapalat"/>
          <w:sz w:val="24"/>
          <w:szCs w:val="24"/>
          <w:lang w:val="pt-BR"/>
        </w:rPr>
        <w:t xml:space="preserve">Ռեադմիսիոն համաձայնագրերի շրջանակներում </w:t>
      </w:r>
      <w:r w:rsidR="00781BBE" w:rsidRPr="0030798A">
        <w:rPr>
          <w:rFonts w:ascii="GHEA Grapalat" w:hAnsi="GHEA Grapalat"/>
          <w:sz w:val="24"/>
          <w:szCs w:val="24"/>
          <w:lang w:val="hy-AM"/>
        </w:rPr>
        <w:t xml:space="preserve">կողմերը </w:t>
      </w:r>
      <w:r w:rsidR="00781BBE" w:rsidRPr="0030798A">
        <w:rPr>
          <w:rFonts w:ascii="GHEA Grapalat" w:hAnsi="GHEA Grapalat"/>
          <w:sz w:val="24"/>
          <w:szCs w:val="24"/>
          <w:lang w:val="pt-BR"/>
        </w:rPr>
        <w:t xml:space="preserve">պարզում </w:t>
      </w:r>
      <w:r w:rsidR="00781BBE" w:rsidRPr="0030798A">
        <w:rPr>
          <w:rFonts w:ascii="GHEA Grapalat" w:hAnsi="GHEA Grapalat"/>
          <w:sz w:val="24"/>
          <w:szCs w:val="24"/>
          <w:lang w:val="hy-AM"/>
        </w:rPr>
        <w:t>են</w:t>
      </w:r>
      <w:r w:rsidR="00781BBE" w:rsidRPr="0030798A">
        <w:rPr>
          <w:rFonts w:ascii="GHEA Grapalat" w:hAnsi="GHEA Grapalat"/>
          <w:sz w:val="24"/>
          <w:szCs w:val="24"/>
          <w:lang w:val="pt-BR"/>
        </w:rPr>
        <w:t xml:space="preserve"> այն անձանց ինքնությունը, ովքեր չեն բավարարում կամ այլևս չեն բավարարում հարցում ներկայացրած պետության տարածք մուտք գործելու, ներկա գտնվելու կամ բնակվելու գործող պայմաններին</w:t>
      </w:r>
      <w:r w:rsidR="00781BBE" w:rsidRPr="0030798A">
        <w:rPr>
          <w:rFonts w:ascii="GHEA Grapalat" w:hAnsi="GHEA Grapalat"/>
          <w:sz w:val="24"/>
          <w:szCs w:val="24"/>
          <w:lang w:val="hy-AM"/>
        </w:rPr>
        <w:t xml:space="preserve">, և </w:t>
      </w:r>
      <w:r w:rsidR="00781BBE" w:rsidRPr="0030798A">
        <w:rPr>
          <w:rFonts w:ascii="GHEA Grapalat" w:hAnsi="GHEA Grapalat"/>
          <w:sz w:val="24"/>
          <w:szCs w:val="24"/>
          <w:lang w:val="pt-BR"/>
        </w:rPr>
        <w:t xml:space="preserve">պարտավորվում </w:t>
      </w:r>
      <w:r w:rsidR="00781BBE" w:rsidRPr="0030798A">
        <w:rPr>
          <w:rFonts w:ascii="GHEA Grapalat" w:hAnsi="GHEA Grapalat"/>
          <w:sz w:val="24"/>
          <w:szCs w:val="24"/>
          <w:lang w:val="hy-AM"/>
        </w:rPr>
        <w:t>են</w:t>
      </w:r>
      <w:r w:rsidR="00781BBE" w:rsidRPr="0030798A">
        <w:rPr>
          <w:rFonts w:ascii="GHEA Grapalat" w:hAnsi="GHEA Grapalat"/>
          <w:sz w:val="24"/>
          <w:szCs w:val="24"/>
          <w:lang w:val="pt-BR"/>
        </w:rPr>
        <w:t xml:space="preserve"> հետ ընդունել</w:t>
      </w:r>
      <w:r w:rsidR="00781BBE" w:rsidRPr="0030798A">
        <w:rPr>
          <w:rFonts w:ascii="GHEA Grapalat" w:hAnsi="GHEA Grapalat"/>
          <w:sz w:val="24"/>
          <w:szCs w:val="24"/>
          <w:lang w:val="hy-AM"/>
        </w:rPr>
        <w:t xml:space="preserve"> իրենց </w:t>
      </w:r>
      <w:r w:rsidR="00781BBE" w:rsidRPr="0030798A">
        <w:rPr>
          <w:rFonts w:ascii="GHEA Grapalat" w:hAnsi="GHEA Grapalat"/>
          <w:sz w:val="24"/>
          <w:szCs w:val="24"/>
          <w:lang w:val="pt-BR"/>
        </w:rPr>
        <w:t>սեփական քաղաքացիներին</w:t>
      </w:r>
      <w:r w:rsidR="00781BBE" w:rsidRPr="0030798A">
        <w:rPr>
          <w:rFonts w:ascii="GHEA Grapalat" w:hAnsi="GHEA Grapalat"/>
          <w:sz w:val="24"/>
          <w:szCs w:val="24"/>
          <w:lang w:val="hy-AM"/>
        </w:rPr>
        <w:t>։</w:t>
      </w:r>
      <w:r w:rsidR="00781BBE" w:rsidRPr="008055CB">
        <w:rPr>
          <w:rFonts w:ascii="GHEA Grapalat" w:hAnsi="GHEA Grapalat"/>
          <w:sz w:val="24"/>
          <w:szCs w:val="24"/>
          <w:lang w:val="pt-BR"/>
        </w:rPr>
        <w:tab/>
      </w:r>
    </w:p>
    <w:p w14:paraId="7A8B5C03" w14:textId="77777777" w:rsidR="00781BBE" w:rsidRPr="008055CB" w:rsidRDefault="00781BBE" w:rsidP="00781BBE">
      <w:pPr>
        <w:spacing w:after="0"/>
        <w:ind w:right="-36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8055CB">
        <w:rPr>
          <w:rFonts w:ascii="GHEA Grapalat" w:hAnsi="GHEA Grapalat"/>
          <w:sz w:val="24"/>
          <w:szCs w:val="24"/>
          <w:lang w:val="fr-FR"/>
        </w:rPr>
        <w:lastRenderedPageBreak/>
        <w:t>Առկա վիճակագրական տվյալները հնարավորություն են տալիս որոշակի պատկերացում կազմել Հայաստան վերա</w:t>
      </w:r>
      <w:r w:rsidRPr="008055CB">
        <w:rPr>
          <w:rFonts w:ascii="GHEA Grapalat" w:hAnsi="GHEA Grapalat"/>
          <w:sz w:val="24"/>
          <w:szCs w:val="24"/>
          <w:lang w:val="fr-FR"/>
        </w:rPr>
        <w:softHyphen/>
        <w:t>դար</w:t>
      </w:r>
      <w:r w:rsidRPr="008055CB">
        <w:rPr>
          <w:rFonts w:ascii="GHEA Grapalat" w:hAnsi="GHEA Grapalat"/>
          <w:sz w:val="24"/>
          <w:szCs w:val="24"/>
          <w:lang w:val="fr-FR"/>
        </w:rPr>
        <w:softHyphen/>
      </w:r>
      <w:r w:rsidRPr="008055CB">
        <w:rPr>
          <w:rFonts w:ascii="GHEA Grapalat" w:hAnsi="GHEA Grapalat"/>
          <w:sz w:val="24"/>
          <w:szCs w:val="24"/>
          <w:lang w:val="fr-FR"/>
        </w:rPr>
        <w:softHyphen/>
        <w:t xml:space="preserve">ձի հոսքերի, ինչպես նաև առաջիկա տարիներին </w:t>
      </w:r>
      <w:r w:rsidRPr="008055CB">
        <w:rPr>
          <w:rFonts w:ascii="GHEA Grapalat" w:hAnsi="GHEA Grapalat"/>
          <w:sz w:val="24"/>
          <w:szCs w:val="24"/>
          <w:lang w:val="hy-AM"/>
        </w:rPr>
        <w:t>կանխատեսվող</w:t>
      </w:r>
      <w:r w:rsidRPr="008055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վերադարձի </w:t>
      </w:r>
      <w:r w:rsidRPr="008055CB">
        <w:rPr>
          <w:rFonts w:ascii="GHEA Grapalat" w:hAnsi="GHEA Grapalat"/>
          <w:sz w:val="24"/>
          <w:szCs w:val="24"/>
          <w:lang w:val="fr-FR"/>
        </w:rPr>
        <w:t xml:space="preserve">հոսքերի մասին: </w:t>
      </w:r>
    </w:p>
    <w:p w14:paraId="4F55E270" w14:textId="77777777" w:rsidR="00781BBE" w:rsidRPr="00E146B4" w:rsidRDefault="00781BBE" w:rsidP="00781BBE">
      <w:pPr>
        <w:numPr>
          <w:ilvl w:val="0"/>
          <w:numId w:val="3"/>
        </w:numPr>
        <w:spacing w:after="0"/>
        <w:ind w:right="-36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Հետընդունման</w:t>
      </w:r>
      <w:proofErr w:type="spellEnd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</w:t>
      </w:r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fr-FR"/>
        </w:rPr>
        <w:t>(</w:t>
      </w:r>
      <w:proofErr w:type="spellStart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ռեադմիսիոն</w:t>
      </w:r>
      <w:proofErr w:type="spellEnd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fr-FR"/>
        </w:rPr>
        <w:t>)</w:t>
      </w:r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համաձայնագրերի շրջանակներում ստացվող հայցերի</w:t>
      </w:r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Tahoma"/>
          <w:sz w:val="24"/>
          <w:szCs w:val="24"/>
          <w:shd w:val="clear" w:color="auto" w:fill="FFFFFF"/>
          <w:lang w:val="fr-FR"/>
        </w:rPr>
        <w:t>(</w:t>
      </w:r>
      <w:r w:rsidRPr="008055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առանց</w:t>
      </w:r>
      <w:r w:rsidRPr="008055CB">
        <w:rPr>
          <w:rFonts w:cs="Calibri"/>
          <w:sz w:val="24"/>
          <w:szCs w:val="24"/>
          <w:shd w:val="clear" w:color="auto" w:fill="FFFFFF"/>
          <w:lang w:val="fr-FR"/>
        </w:rPr>
        <w:t> 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թույլտվության</w:t>
      </w:r>
      <w:r w:rsidRPr="008055CB">
        <w:rPr>
          <w:rFonts w:ascii="GHEA Grapalat" w:hAnsi="GHEA Grapalat" w:cs="Tahoma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բնակվող</w:t>
      </w:r>
      <w:r w:rsidRPr="008055CB">
        <w:rPr>
          <w:rFonts w:ascii="GHEA Grapalat" w:hAnsi="GHEA Grapalat" w:cs="Tahoma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անձանց</w:t>
      </w:r>
      <w:r w:rsidRPr="008055CB">
        <w:rPr>
          <w:rFonts w:ascii="GHEA Grapalat" w:hAnsi="GHEA Grapalat" w:cs="Tahoma"/>
          <w:sz w:val="24"/>
          <w:szCs w:val="24"/>
          <w:shd w:val="clear" w:color="auto" w:fill="FFFFFF"/>
          <w:lang w:val="fr-FR"/>
        </w:rPr>
        <w:t xml:space="preserve">)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քանակը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տարեցտարի</w:t>
      </w:r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ավելանում</w:t>
      </w:r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: Այսպես, ե</w:t>
      </w:r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թե</w:t>
      </w:r>
      <w:r w:rsidRPr="00E146B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>2015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>-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ին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 xml:space="preserve"> 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ԵՄ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 xml:space="preserve"> 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երկրներից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 xml:space="preserve"> 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ստացվել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 xml:space="preserve"> </w:t>
      </w:r>
      <w:r w:rsidRPr="00E146B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 xml:space="preserve"> 146 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հայց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 xml:space="preserve">, 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ապա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 xml:space="preserve"> 2018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 xml:space="preserve">. 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ստացվել</w:t>
      </w:r>
      <w:r w:rsidRPr="008055CB">
        <w:rPr>
          <w:rFonts w:ascii="GHEA Grapalat" w:hAnsi="GHEA Grapalat" w:cs="GHEA Grapalat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1042 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ռեադմիսիոն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հայց՝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2077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անձանց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վերաբերյալ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: </w:t>
      </w:r>
      <w:r w:rsidRPr="008055CB">
        <w:rPr>
          <w:rFonts w:ascii="GHEA Grapalat" w:hAnsi="GHEA Grapalat"/>
          <w:sz w:val="24"/>
          <w:szCs w:val="24"/>
          <w:lang w:val="pt-BR"/>
        </w:rPr>
        <w:t>Ռեադմիսիոն հայցեր ուղարկող ԵՄ երկրների թիվը 2014թ-ի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pt-BR"/>
        </w:rPr>
        <w:t>2-ի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փոխարեն </w:t>
      </w:r>
      <w:r w:rsidRPr="008055CB">
        <w:rPr>
          <w:rFonts w:ascii="GHEA Grapalat" w:hAnsi="GHEA Grapalat"/>
          <w:sz w:val="24"/>
          <w:szCs w:val="24"/>
          <w:lang w:val="pt-BR"/>
        </w:rPr>
        <w:t xml:space="preserve">(Շվեդիա և Լեհաստան) 2018թ-ին դարձել է 8-ը: Պատասխանների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միջինում</w:t>
      </w:r>
      <w:proofErr w:type="spellEnd"/>
      <w:r w:rsidRPr="008055CB">
        <w:rPr>
          <w:rFonts w:ascii="GHEA Grapalat" w:hAnsi="GHEA Grapalat"/>
          <w:sz w:val="24"/>
          <w:szCs w:val="24"/>
          <w:lang w:val="pt-BR"/>
        </w:rPr>
        <w:t xml:space="preserve"> 80%</w:t>
      </w:r>
      <w:r w:rsidRPr="008055CB">
        <w:rPr>
          <w:rFonts w:ascii="GHEA Grapalat" w:hAnsi="GHEA Grapalat"/>
          <w:sz w:val="24"/>
          <w:szCs w:val="24"/>
          <w:lang w:val="hy-AM"/>
        </w:rPr>
        <w:t>-ի</w:t>
      </w:r>
      <w:r w:rsidRPr="008055CB">
        <w:rPr>
          <w:rFonts w:ascii="GHEA Grapalat" w:hAnsi="GHEA Grapalat"/>
          <w:sz w:val="24"/>
          <w:szCs w:val="24"/>
          <w:lang w:val="pt-BR"/>
        </w:rPr>
        <w:t xml:space="preserve"> պարագայում ՀՀ քաղաքացիություն ունենալու փաստը հաստատվում է: 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Ընդհանուր առմամբ, 2012-2018թթ-ի ընթացքում ԵՄ երկրներից և Ռուսաստանի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Դաշնությունից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ստացվել են 2488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ռեադմիսիոն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հայցեր՝ 4889 անձանց մասին։  Վերջին երկու տարիներին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ռեադմիսիոն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հայցեր ուղարկող առաջատար երկիրը Գերմանիայի Դաշնային Հանրապետությունն է, որը 2017թ-ին ուղարկել է 499 հայց (1022 անձանց մասին)</w:t>
      </w:r>
      <w:r w:rsidRPr="008055CB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5"/>
      </w:r>
      <w:r w:rsidRPr="008055CB">
        <w:rPr>
          <w:rFonts w:ascii="GHEA Grapalat" w:hAnsi="GHEA Grapalat"/>
          <w:sz w:val="24"/>
          <w:szCs w:val="24"/>
          <w:lang w:val="hy-AM"/>
        </w:rPr>
        <w:t>, իսկ 2018թ-ին՝ 681 հայց (1385 անձանց մասին)</w:t>
      </w:r>
      <w:r w:rsidRPr="008055CB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6"/>
      </w:r>
      <w:r w:rsidRPr="008055CB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E146B4">
        <w:rPr>
          <w:rFonts w:ascii="GHEA Grapalat" w:hAnsi="GHEA Grapalat"/>
          <w:sz w:val="24"/>
          <w:szCs w:val="24"/>
          <w:lang w:val="hy-AM"/>
        </w:rPr>
        <w:t>2019թ-ի առաջին ութ ամիսների ընթացքում ստացվել է 679 հայց՝ 1376 անձանց մասին, որից 1063 անձանց ՀՀ քաղաքացիությունը հաստատվել է։</w:t>
      </w:r>
    </w:p>
    <w:p w14:paraId="2CDCCC90" w14:textId="77777777" w:rsidR="00781BBE" w:rsidRPr="008A0EF6" w:rsidRDefault="00781BBE" w:rsidP="00781BBE">
      <w:pPr>
        <w:numPr>
          <w:ilvl w:val="0"/>
          <w:numId w:val="3"/>
        </w:numPr>
        <w:spacing w:after="0"/>
        <w:ind w:right="-36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</w:pPr>
      <w:r w:rsidRPr="008A0EF6">
        <w:rPr>
          <w:rFonts w:ascii="GHEA Grapalat" w:hAnsi="GHEA Grapalat"/>
          <w:sz w:val="24"/>
          <w:szCs w:val="24"/>
          <w:lang w:val="fr-FR"/>
        </w:rPr>
        <w:t>Ըստ</w:t>
      </w:r>
      <w:r w:rsidRPr="008A0EF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b/>
          <w:sz w:val="24"/>
          <w:szCs w:val="24"/>
          <w:shd w:val="clear" w:color="auto" w:fill="FFFFFF"/>
        </w:rPr>
        <w:t>Եվրոստատի</w:t>
      </w:r>
      <w:proofErr w:type="spellEnd"/>
      <w:r w:rsidRPr="008A0EF6">
        <w:rPr>
          <w:rStyle w:val="FootnoteReference"/>
          <w:rFonts w:ascii="GHEA Grapalat" w:hAnsi="GHEA Grapalat" w:cs="Sylfaen"/>
          <w:b/>
          <w:sz w:val="24"/>
          <w:szCs w:val="24"/>
          <w:shd w:val="clear" w:color="auto" w:fill="FFFFFF"/>
        </w:rPr>
        <w:footnoteReference w:id="7"/>
      </w:r>
      <w:r w:rsidRPr="008A0EF6">
        <w:rPr>
          <w:rFonts w:ascii="GHEA Grapalat" w:hAnsi="GHEA Grapalat" w:cs="Sylfae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տվյալների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, </w:t>
      </w:r>
      <w:r w:rsidRPr="008A0EF6">
        <w:rPr>
          <w:rFonts w:ascii="GHEA Grapalat" w:eastAsia="Times New Roman" w:hAnsi="GHEA Grapalat"/>
          <w:sz w:val="24"/>
          <w:szCs w:val="24"/>
          <w:lang w:val="hy-AM" w:eastAsia="ar-SA"/>
        </w:rPr>
        <w:t>2017թ-ի ընթացքում 5350 ՀՀ քաղաքացիների</w:t>
      </w:r>
      <w:r w:rsidRPr="008A0EF6">
        <w:rPr>
          <w:rFonts w:ascii="GHEA Grapalat" w:eastAsia="Times New Roman" w:hAnsi="GHEA Grapalat"/>
          <w:sz w:val="24"/>
          <w:szCs w:val="24"/>
          <w:lang w:val="en-US" w:eastAsia="ar-SA"/>
        </w:rPr>
        <w:t>՝</w:t>
      </w:r>
      <w:r w:rsidRPr="008A0EF6">
        <w:rPr>
          <w:rFonts w:ascii="GHEA Grapalat" w:eastAsia="Times New Roman" w:hAnsi="GHEA Grapalat"/>
          <w:sz w:val="24"/>
          <w:szCs w:val="24"/>
          <w:lang w:val="hy-AM" w:eastAsia="ar-SA"/>
        </w:rPr>
        <w:t xml:space="preserve"> ՀՀ վերադարձնելու </w:t>
      </w:r>
      <w:proofErr w:type="spellStart"/>
      <w:r w:rsidRPr="008A0EF6">
        <w:rPr>
          <w:rFonts w:ascii="GHEA Grapalat" w:eastAsia="Times New Roman" w:hAnsi="GHEA Grapalat"/>
          <w:sz w:val="24"/>
          <w:szCs w:val="24"/>
          <w:lang w:val="en-US" w:eastAsia="ar-SA"/>
        </w:rPr>
        <w:t>վերաբերյալ</w:t>
      </w:r>
      <w:proofErr w:type="spellEnd"/>
      <w:r w:rsidRPr="008A0EF6">
        <w:rPr>
          <w:rFonts w:ascii="GHEA Grapalat" w:eastAsia="Times New Roman" w:hAnsi="GHEA Grapalat"/>
          <w:sz w:val="24"/>
          <w:szCs w:val="24"/>
          <w:lang w:val="hy-AM" w:eastAsia="ar-SA"/>
        </w:rPr>
        <w:t xml:space="preserve"> որոշում է կայացվել, սակայն նրանց</w:t>
      </w:r>
      <w:proofErr w:type="spellStart"/>
      <w:r w:rsidRPr="008A0EF6">
        <w:rPr>
          <w:rFonts w:ascii="GHEA Grapalat" w:eastAsia="Times New Roman" w:hAnsi="GHEA Grapalat"/>
          <w:sz w:val="24"/>
          <w:szCs w:val="24"/>
          <w:lang w:val="en-US" w:eastAsia="ar-SA"/>
        </w:rPr>
        <w:t>ից</w:t>
      </w:r>
      <w:proofErr w:type="spellEnd"/>
      <w:r w:rsidRPr="008A0EF6">
        <w:rPr>
          <w:rFonts w:ascii="GHEA Grapalat" w:eastAsia="Times New Roman" w:hAnsi="GHEA Grapalat"/>
          <w:sz w:val="24"/>
          <w:szCs w:val="24"/>
          <w:lang w:val="hy-AM" w:eastAsia="ar-SA"/>
        </w:rPr>
        <w:t xml:space="preserve"> փաստացի վերադարձել </w:t>
      </w:r>
      <w:r w:rsidRPr="008A0EF6">
        <w:rPr>
          <w:rFonts w:ascii="GHEA Grapalat" w:eastAsia="Times New Roman" w:hAnsi="GHEA Grapalat"/>
          <w:sz w:val="24"/>
          <w:szCs w:val="24"/>
          <w:lang w:val="en-US" w:eastAsia="ar-SA"/>
        </w:rPr>
        <w:t>է</w:t>
      </w:r>
      <w:r w:rsidRPr="008A0EF6">
        <w:rPr>
          <w:rFonts w:ascii="GHEA Grapalat" w:eastAsia="Times New Roman" w:hAnsi="GHEA Grapalat"/>
          <w:sz w:val="24"/>
          <w:szCs w:val="24"/>
          <w:lang w:val="hy-AM" w:eastAsia="ar-SA"/>
        </w:rPr>
        <w:t xml:space="preserve"> ընդամենը 1470 անձ (24,7%)։</w:t>
      </w:r>
      <w:r w:rsidRPr="008A0EF6">
        <w:rPr>
          <w:rFonts w:ascii="GHEA Grapalat" w:eastAsia="Times New Roman" w:hAnsi="GHEA Grapalat"/>
          <w:sz w:val="24"/>
          <w:szCs w:val="24"/>
          <w:lang w:val="fr-FR" w:eastAsia="ar-SA"/>
        </w:rPr>
        <w:t xml:space="preserve">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2018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թ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4135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քաղաքացիներ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պետք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վերադառնային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իրենց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ծագման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երկիր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որոնցից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փաստացի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վերադարձել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ընդամենը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2030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անձ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: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Ընդհանուր առմամբ,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2009-2018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թթ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.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ԵՄ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անդամ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պետություններում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ընդունվել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46,945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քաղաքացիների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վերադարձնելու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մասին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որոշում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։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Միևնույն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ժամանակ,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2009-2018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թթ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.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ԵՄ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անդամ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պետություններից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փաստացի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Հայաստան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են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վերադարձվել</w:t>
      </w:r>
      <w:proofErr w:type="spellEnd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12,050-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ը</w:t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ՀՀ </w:t>
      </w:r>
      <w:proofErr w:type="spellStart"/>
      <w:r w:rsidRPr="008A0E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քաղաքացներ</w:t>
      </w:r>
      <w:proofErr w:type="spellEnd"/>
      <w:r w:rsidRPr="008A0EF6">
        <w:rPr>
          <w:rStyle w:val="FootnoteReference"/>
          <w:rFonts w:ascii="GHEA Grapalat" w:hAnsi="GHEA Grapalat" w:cs="Sylfaen"/>
          <w:sz w:val="24"/>
          <w:szCs w:val="24"/>
          <w:shd w:val="clear" w:color="auto" w:fill="FFFFFF"/>
          <w:lang w:val="hy-AM"/>
        </w:rPr>
        <w:footnoteReference w:id="8"/>
      </w:r>
      <w:r w:rsidRPr="008A0EF6">
        <w:rPr>
          <w:rFonts w:ascii="GHEA Grapalat" w:hAnsi="GHEA Grapalat" w:cs="Sylfaen"/>
          <w:sz w:val="24"/>
          <w:szCs w:val="24"/>
          <w:shd w:val="clear" w:color="auto" w:fill="FFFFFF"/>
        </w:rPr>
        <w:t>։</w:t>
      </w:r>
    </w:p>
    <w:p w14:paraId="2DA07D0A" w14:textId="77777777" w:rsidR="00781BBE" w:rsidRPr="008055CB" w:rsidRDefault="00781BBE" w:rsidP="00781BBE">
      <w:pPr>
        <w:numPr>
          <w:ilvl w:val="0"/>
          <w:numId w:val="3"/>
        </w:numPr>
        <w:spacing w:after="0"/>
        <w:ind w:right="-36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</w:pPr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lastRenderedPageBreak/>
        <w:t>Վ</w:t>
      </w:r>
      <w:proofErr w:type="spellStart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</w:rPr>
        <w:t>երաինտեգրման</w:t>
      </w:r>
      <w:proofErr w:type="spellEnd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</w:rPr>
        <w:t>ծրագրեր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իրակա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softHyphen/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նաց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softHyphen/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նող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կազմակերպությունների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և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ՀՀ ՏԿԵՆ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Մ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իգրացիոն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ծառայությունում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(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այսուհետ՝ ծառայություն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) 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գործող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</w:rPr>
        <w:t>Վերաինտեգրման</w:t>
      </w:r>
      <w:proofErr w:type="spellEnd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/>
          <w:b/>
          <w:sz w:val="24"/>
          <w:szCs w:val="24"/>
          <w:lang w:val="af-ZA"/>
        </w:rPr>
        <w:t>«</w:t>
      </w:r>
      <w:proofErr w:type="spellStart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</w:rPr>
        <w:t>մեկ</w:t>
      </w:r>
      <w:proofErr w:type="spellEnd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055CB">
        <w:rPr>
          <w:rFonts w:ascii="GHEA Grapalat" w:hAnsi="GHEA Grapalat" w:cs="Sylfaen"/>
          <w:b/>
          <w:sz w:val="24"/>
          <w:szCs w:val="24"/>
          <w:shd w:val="clear" w:color="auto" w:fill="FFFFFF"/>
        </w:rPr>
        <w:t>պատուհան</w:t>
      </w:r>
      <w:proofErr w:type="spellEnd"/>
      <w:r w:rsidRPr="008055CB">
        <w:rPr>
          <w:rFonts w:ascii="GHEA Grapalat" w:hAnsi="GHEA Grapalat"/>
          <w:b/>
          <w:sz w:val="24"/>
          <w:szCs w:val="24"/>
          <w:lang w:val="af-ZA"/>
        </w:rPr>
        <w:t>»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ծառայության տվյալներ</w:t>
      </w:r>
      <w:r w:rsidRPr="008055CB">
        <w:rPr>
          <w:rFonts w:ascii="GHEA Grapalat" w:hAnsi="GHEA Grapalat"/>
          <w:sz w:val="24"/>
          <w:szCs w:val="24"/>
          <w:lang w:val="hy-AM"/>
        </w:rPr>
        <w:t>ը հնարավորություն են տալիս պատկերացում կազմել փաստացի վերադարձի մասին։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Ը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ստ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այդմ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2018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թ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Հայաս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softHyphen/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տան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վերադարձել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վերաինտեգրման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ծրագրերի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  <w:shd w:val="clear" w:color="auto" w:fill="FFFFFF"/>
        </w:rPr>
        <w:t>դիմել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1771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 քաղաքացի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.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նրանցից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կամավոր վերադարձել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է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1493, իսկ հարկադիր՝ 278 անձ</w:t>
      </w:r>
      <w:r w:rsidRPr="008055CB">
        <w:rPr>
          <w:rStyle w:val="FootnoteReference"/>
          <w:rFonts w:ascii="GHEA Grapalat" w:hAnsi="GHEA Grapalat" w:cs="Sylfaen"/>
          <w:sz w:val="24"/>
          <w:szCs w:val="24"/>
          <w:shd w:val="clear" w:color="auto" w:fill="FFFFFF"/>
          <w:lang w:val="hy-AM"/>
        </w:rPr>
        <w:footnoteReference w:id="9"/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։ Ծրագրերի շահառուների 48%-ը կանայք են, 52%-ը՝ տղամարդիկ, 76%-ը՝ չափահաս, իսկ 24%-ը անչափահասներ </w:t>
      </w:r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են։ 2019թ-ի առաջին կիսամյակի ընթացքում</w:t>
      </w:r>
      <w:r w:rsidRPr="00E678E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Հայաստան են վերադարձել և </w:t>
      </w:r>
      <w:proofErr w:type="spellStart"/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վերաինտեգրման</w:t>
      </w:r>
      <w:proofErr w:type="spellEnd"/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ծրագրերի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</w:t>
      </w:r>
      <w:r w:rsidRPr="00E146B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դիմել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1231 ՀՀ քաղաքացիներ, որոնցից կամավոր 944, իսկ հարկադիր՝ 287 հոգի։ </w:t>
      </w:r>
      <w:proofErr w:type="spellStart"/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Վերադարձողների</w:t>
      </w:r>
      <w:proofErr w:type="spellEnd"/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5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6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%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մարզերից են, իսկ 44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%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-ը՝ </w:t>
      </w:r>
      <w:proofErr w:type="spellStart"/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Երևան</w:t>
      </w:r>
      <w:proofErr w:type="spellEnd"/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քաղաքից։</w:t>
      </w:r>
    </w:p>
    <w:p w14:paraId="00E9C27A" w14:textId="77777777" w:rsidR="00781BBE" w:rsidRPr="008055CB" w:rsidRDefault="00781BBE" w:rsidP="00781BBE">
      <w:pPr>
        <w:numPr>
          <w:ilvl w:val="0"/>
          <w:numId w:val="3"/>
        </w:numPr>
        <w:spacing w:after="0"/>
        <w:ind w:right="-36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</w:pP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ԵՄ Սահմանային և առափնյա պահպանության </w:t>
      </w:r>
      <w:proofErr w:type="spellStart"/>
      <w:r w:rsidRPr="008055CB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գործակալության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(Frontex)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կազմակերպած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հատուկ չվերթներով 201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5-2018թթ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.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ընթացքում հարկադիր Հայաստան են վերադարձվել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598 ՀՀ քաղաքացիներ</w:t>
      </w:r>
      <w:r w:rsidRPr="008055CB">
        <w:rPr>
          <w:rStyle w:val="FootnoteReference"/>
          <w:rFonts w:ascii="GHEA Grapalat" w:hAnsi="GHEA Grapalat" w:cs="Sylfaen"/>
          <w:sz w:val="24"/>
          <w:szCs w:val="24"/>
          <w:shd w:val="clear" w:color="auto" w:fill="FFFFFF"/>
          <w:lang w:val="hy-AM"/>
        </w:rPr>
        <w:footnoteReference w:id="10"/>
      </w:r>
      <w:r w:rsidRPr="008055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։ </w:t>
      </w:r>
    </w:p>
    <w:p w14:paraId="22D66DA2" w14:textId="77777777" w:rsidR="00781BBE" w:rsidRPr="008055CB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>Վերադարձի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տարատեսակներից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 w:cs="Sylfaen"/>
          <w:sz w:val="24"/>
          <w:szCs w:val="24"/>
          <w:lang w:val="en-US"/>
        </w:rPr>
        <w:t>է</w:t>
      </w:r>
      <w:r w:rsidRPr="008055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հարկադիր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վերադարձը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8055CB">
        <w:rPr>
          <w:rFonts w:ascii="GHEA Grapalat" w:hAnsi="GHEA Grapalat"/>
          <w:sz w:val="24"/>
          <w:szCs w:val="24"/>
          <w:lang w:val="hy-AM"/>
        </w:rPr>
        <w:t>որն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իրականացվում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է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կամ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ինքնուրույն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միգրանտին</w:t>
      </w:r>
      <w:proofErr w:type="spellEnd"/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ժամանակ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է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տրվում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8055CB">
        <w:rPr>
          <w:rFonts w:ascii="GHEA Grapalat" w:hAnsi="GHEA Grapalat"/>
          <w:sz w:val="24"/>
          <w:szCs w:val="24"/>
          <w:lang w:val="hy-AM"/>
        </w:rPr>
        <w:t>որի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ընթացքում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նա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պետք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է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լքի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  <w:lang w:val="en-US"/>
        </w:rPr>
        <w:t>ընդունող</w:t>
      </w:r>
      <w:proofErr w:type="spellEnd"/>
      <w:r w:rsidRPr="008055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երկիրը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), </w:t>
      </w:r>
      <w:r w:rsidRPr="008055CB">
        <w:rPr>
          <w:rFonts w:ascii="GHEA Grapalat" w:hAnsi="GHEA Grapalat"/>
          <w:sz w:val="24"/>
          <w:szCs w:val="24"/>
          <w:lang w:val="hy-AM"/>
        </w:rPr>
        <w:t>կամ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էլ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հարկադիր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արտաքսման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ձևով</w:t>
      </w:r>
      <w:proofErr w:type="spellEnd"/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միգրանտը</w:t>
      </w:r>
      <w:proofErr w:type="spellEnd"/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ֆիզիկապես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հեռացվում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է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երկրից</w:t>
      </w:r>
      <w:r w:rsidRPr="008055CB">
        <w:rPr>
          <w:rFonts w:ascii="GHEA Grapalat" w:hAnsi="GHEA Grapalat" w:cs="Sylfaen"/>
          <w:sz w:val="24"/>
          <w:szCs w:val="24"/>
          <w:lang w:val="hy-AM"/>
        </w:rPr>
        <w:t xml:space="preserve">): </w:t>
      </w:r>
      <w:r w:rsidRPr="008055CB">
        <w:rPr>
          <w:rFonts w:ascii="GHEA Grapalat" w:hAnsi="GHEA Grapalat"/>
          <w:sz w:val="24"/>
          <w:szCs w:val="24"/>
          <w:lang w:val="hy-AM"/>
        </w:rPr>
        <w:t>Ընդ որում, վերադարձվում  են  մուտքի երկրում ինչպես կարճաժամկետ, այնպես էլ երկար տարիներ</w:t>
      </w:r>
      <w:r w:rsidRPr="008055CB">
        <w:rPr>
          <w:rFonts w:ascii="GHEA Grapalat" w:hAnsi="GHEA Grapalat"/>
          <w:sz w:val="24"/>
          <w:szCs w:val="24"/>
          <w:lang w:val="en-US"/>
        </w:rPr>
        <w:t>ի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բնակությունից  հետո</w:t>
      </w:r>
      <w:r w:rsidRPr="008055CB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8055CB"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 w:rsidRPr="008055CB">
        <w:rPr>
          <w:rFonts w:ascii="GHEA Grapalat" w:hAnsi="GHEA Grapalat"/>
          <w:sz w:val="24"/>
          <w:szCs w:val="24"/>
          <w:lang w:val="fr-FR"/>
        </w:rPr>
        <w:t xml:space="preserve"> 15 </w:t>
      </w:r>
      <w:r w:rsidRPr="008055CB">
        <w:rPr>
          <w:rFonts w:ascii="GHEA Grapalat" w:hAnsi="GHEA Grapalat"/>
          <w:sz w:val="24"/>
          <w:szCs w:val="24"/>
          <w:lang w:val="en-US"/>
        </w:rPr>
        <w:t>և</w:t>
      </w:r>
      <w:r w:rsidRPr="008055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  <w:lang w:val="en-US"/>
        </w:rPr>
        <w:t>նույնիսկ</w:t>
      </w:r>
      <w:proofErr w:type="spellEnd"/>
      <w:r w:rsidRPr="008055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  <w:lang w:val="en-US"/>
        </w:rPr>
        <w:t>ավե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>լի</w:t>
      </w:r>
      <w:r w:rsidRPr="008055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  <w:lang w:val="en-US"/>
        </w:rPr>
        <w:t>տարիներ</w:t>
      </w:r>
      <w:proofErr w:type="spellEnd"/>
      <w:r w:rsidRPr="008055CB">
        <w:rPr>
          <w:rFonts w:ascii="GHEA Grapalat" w:hAnsi="GHEA Grapalat"/>
          <w:sz w:val="24"/>
          <w:szCs w:val="24"/>
          <w:lang w:val="fr-FR"/>
        </w:rPr>
        <w:t>)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73892E2" w14:textId="43146C10" w:rsidR="00781BBE" w:rsidRPr="00CE01C3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055CB">
        <w:rPr>
          <w:rFonts w:ascii="GHEA Grapalat" w:eastAsia="Tahoma" w:hAnsi="GHEA Grapalat" w:cs="Tahoma"/>
          <w:sz w:val="24"/>
          <w:szCs w:val="24"/>
          <w:lang w:val="hy-AM"/>
        </w:rPr>
        <w:t xml:space="preserve">Նշված խմբում հատկապես  շատ  են  Ռուսաստանի </w:t>
      </w:r>
      <w:proofErr w:type="spellStart"/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Դաշնությունից</w:t>
      </w:r>
      <w:proofErr w:type="spellEnd"/>
      <w:r w:rsidRPr="008055CB">
        <w:rPr>
          <w:rFonts w:ascii="GHEA Grapalat" w:eastAsia="Tahoma" w:hAnsi="GHEA Grapalat" w:cs="Tahoma"/>
          <w:sz w:val="24"/>
          <w:szCs w:val="24"/>
          <w:lang w:val="hy-AM"/>
        </w:rPr>
        <w:t xml:space="preserve"> դատական կարգով արտաքսված  կամ վտարված  ՀՀ  քաղաքացիները: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Դեռևս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2013թ. հուլիսից Ռուսաստանում ընդլայնվեց  այն  օտարերկրացիների  շրջանակը,  ում  նկատմամբ  սկսեց  կիրառվել մուտքի արգելք: Բացառություն  չէին նաև  ՀՀ  քաղաքացիները:   «ՌԴ-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ից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ելքի և ՌԴ մուտքի կարգի մասին»  ՌԴ  օրենքի 27-րդ հոդվածի համաձայն   երեք  տարվա ընթացքում  երկու  վարչական իրավախախտում թույլ տված  օտարերկրյա  քաղաքացիների  մուտքը  ՌԴ  կարող է  փակվել  5 տարով:  Իսկ  «Վարչական  իրավախախտումների   մասին ՌԴ  օրենսգրքի»  18.8 հոդվածի համաձայն  այդ  անձինք   տուգանվում  են  և  ենթարկվում   վարչական վտարման: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778">
        <w:rPr>
          <w:rFonts w:ascii="GHEA Grapalat" w:hAnsi="GHEA Grapalat"/>
          <w:sz w:val="24"/>
          <w:szCs w:val="24"/>
          <w:lang w:val="hy-AM"/>
        </w:rPr>
        <w:lastRenderedPageBreak/>
        <w:t>2019թ</w:t>
      </w:r>
      <w:r w:rsidR="000F1853" w:rsidRPr="000F1853">
        <w:rPr>
          <w:rFonts w:ascii="GHEA Grapalat" w:hAnsi="GHEA Grapalat"/>
          <w:sz w:val="24"/>
          <w:szCs w:val="24"/>
          <w:lang w:val="hy-AM"/>
        </w:rPr>
        <w:t>.</w:t>
      </w:r>
      <w:r w:rsidRPr="00630778">
        <w:rPr>
          <w:rFonts w:ascii="GHEA Grapalat" w:hAnsi="GHEA Grapalat"/>
          <w:sz w:val="24"/>
          <w:szCs w:val="24"/>
          <w:lang w:val="hy-AM"/>
        </w:rPr>
        <w:t xml:space="preserve">  տվյալներով  1612  ՀՀ  </w:t>
      </w:r>
      <w:r w:rsidRPr="005559F7">
        <w:rPr>
          <w:rFonts w:ascii="GHEA Grapalat" w:hAnsi="GHEA Grapalat"/>
          <w:sz w:val="24"/>
          <w:szCs w:val="24"/>
          <w:lang w:val="hy-AM"/>
        </w:rPr>
        <w:t xml:space="preserve">քաղաքացու   </w:t>
      </w:r>
      <w:r w:rsidRPr="00EA4342">
        <w:rPr>
          <w:rFonts w:ascii="GHEA Grapalat" w:hAnsi="GHEA Grapalat"/>
          <w:sz w:val="24"/>
          <w:szCs w:val="24"/>
          <w:lang w:val="hy-AM"/>
        </w:rPr>
        <w:t xml:space="preserve">մուտքը  </w:t>
      </w:r>
      <w:r w:rsidRPr="00630778">
        <w:rPr>
          <w:rFonts w:ascii="GHEA Grapalat" w:hAnsi="GHEA Grapalat"/>
          <w:sz w:val="24"/>
          <w:szCs w:val="24"/>
          <w:lang w:val="hy-AM"/>
        </w:rPr>
        <w:t>ՌԴ   արգելվել  է   ՌԴ տարածքից վտարելու մասին դատարանի որոշման առկայության պատճառով, ինչը  ենթակա է բողոքարկման միայն դատական կարգով։</w:t>
      </w:r>
    </w:p>
    <w:p w14:paraId="238FAD84" w14:textId="5F66B7D0" w:rsidR="0055259C" w:rsidRPr="00CE01C3" w:rsidRDefault="00781BBE" w:rsidP="005525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 xml:space="preserve">Վերադարձից հետո  այս  անձինք բախվում են մի շարք խնդիրների, հատկապես, եթե Հայաստանից հեռանալուց «այրել են»  բոլոր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կամուրջները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>՝ վաճառել բնակարանը, թողել աշխատանքը</w:t>
      </w:r>
      <w:r w:rsidRPr="003C4C56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հարազատներին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և այլն: Իրենց համար հատկապես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խնդրահարույց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է վերադարձից հետո ամեն ինչ վերագտնելը, կրկին հարմարվելը, քանի որ իրենց բացակայության ընթացքում որոշակի փոփոխություններ են եղել հասարակական կյանքի բոլոր ոլորտներում՝ փոխվել է իրավական դաշտը,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ձևավորվել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են նոր ինստիտուտներ և այլն:</w:t>
      </w:r>
      <w:r w:rsidR="0055259C" w:rsidRPr="00CE01C3">
        <w:rPr>
          <w:rFonts w:ascii="GHEA Grapalat" w:hAnsi="GHEA Grapalat"/>
          <w:sz w:val="24"/>
          <w:szCs w:val="24"/>
          <w:lang w:val="hy-AM"/>
        </w:rPr>
        <w:t xml:space="preserve"> Ուստի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 </w:t>
      </w:r>
      <w:r w:rsidR="0055259C" w:rsidRPr="005E5B15">
        <w:rPr>
          <w:rFonts w:ascii="GHEA Grapalat" w:hAnsi="GHEA Grapalat"/>
          <w:color w:val="000000"/>
          <w:sz w:val="24"/>
          <w:szCs w:val="24"/>
          <w:lang w:val="fr-FR"/>
        </w:rPr>
        <w:t>Հայաստանում առկա իրավիճակի, օրենսդրական դաշտի, զբաղվածության և սեփական բիզնեսի</w:t>
      </w:r>
      <w:r w:rsidR="0055259C" w:rsidRPr="005E5B15">
        <w:rPr>
          <w:rFonts w:ascii="GHEA Grapalat" w:hAnsi="GHEA Grapalat"/>
          <w:color w:val="000000"/>
          <w:sz w:val="24"/>
          <w:szCs w:val="24"/>
          <w:lang w:val="hy-AM"/>
        </w:rPr>
        <w:t>/աշխատանքի</w:t>
      </w:r>
      <w:r w:rsidR="0055259C" w:rsidRPr="005E5B15">
        <w:rPr>
          <w:rFonts w:ascii="GHEA Grapalat" w:hAnsi="GHEA Grapalat"/>
          <w:color w:val="000000"/>
          <w:sz w:val="24"/>
          <w:szCs w:val="24"/>
          <w:lang w:val="fr-FR"/>
        </w:rPr>
        <w:t xml:space="preserve"> կազմակերպման հնարավորությունների վերաբերյալ իրազեկման կարիք կա</w:t>
      </w:r>
      <w:r w:rsidR="0055259C">
        <w:rPr>
          <w:rFonts w:ascii="GHEA Grapalat" w:hAnsi="GHEA Grapalat"/>
          <w:color w:val="000000"/>
          <w:sz w:val="24"/>
          <w:szCs w:val="24"/>
          <w:lang w:val="fr-FR"/>
        </w:rPr>
        <w:t xml:space="preserve"> վերադարձած քաղաքացիների շրջանում</w:t>
      </w:r>
      <w:r w:rsidR="0055259C" w:rsidRPr="005E5B15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  <w:r w:rsidR="00A118F5">
        <w:rPr>
          <w:rFonts w:ascii="GHEA Grapalat" w:hAnsi="GHEA Grapalat"/>
          <w:color w:val="000000"/>
          <w:sz w:val="24"/>
          <w:szCs w:val="24"/>
          <w:lang w:val="hy-AM"/>
        </w:rPr>
        <w:t xml:space="preserve">Ելնելով վերոնշյալից, ծրագրի շրջանակներում իրականացվելու են </w:t>
      </w:r>
      <w:r w:rsidR="00A118F5" w:rsidRPr="00CE01C3">
        <w:rPr>
          <w:rFonts w:ascii="GHEA Grapalat" w:hAnsi="GHEA Grapalat"/>
          <w:color w:val="000000"/>
          <w:sz w:val="24"/>
          <w:szCs w:val="24"/>
          <w:lang w:val="hy-AM"/>
        </w:rPr>
        <w:t>տեղեկատվական միջոցառումներ:</w:t>
      </w:r>
      <w:r w:rsidR="0055259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1E283467" w14:textId="05A18C00" w:rsidR="0055259C" w:rsidRPr="00CE01C3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 xml:space="preserve">Այն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միգրանտները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, ովքեր, օրինակ, ապաստան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հայցողների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կարգավիճակում են եղել, ապաստանի երկրում աշխատելու իրավունք չեն ունեցել</w:t>
      </w:r>
      <w:r w:rsidRPr="008055CB">
        <w:rPr>
          <w:rFonts w:ascii="GHEA Grapalat" w:hAnsi="GHEA Grapalat"/>
          <w:sz w:val="24"/>
          <w:szCs w:val="24"/>
          <w:lang w:val="fr-FR"/>
        </w:rPr>
        <w:t>,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ուստի ժամանակի ընթացքում կորցրել են նաև իրենց մասնագիտական որակավորումը:</w:t>
      </w:r>
    </w:p>
    <w:p w14:paraId="6756BC09" w14:textId="77777777" w:rsidR="0055259C" w:rsidRPr="008055CB" w:rsidRDefault="0055259C" w:rsidP="0055259C">
      <w:pPr>
        <w:shd w:val="clear" w:color="auto" w:fill="FFFFFF"/>
        <w:spacing w:after="0"/>
        <w:ind w:right="-36" w:firstLine="36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Շատ կարևոր են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 xml:space="preserve">18 տարին լրացած </w:t>
      </w:r>
      <w:r w:rsidRPr="00CE01C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055CB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հաշմանդամություն ունեցող</w:t>
      </w:r>
      <w:r w:rsidRPr="008055CB">
        <w:rPr>
          <w:rFonts w:ascii="GHEA Grapalat" w:eastAsia="Tahoma" w:hAnsi="GHEA Grapalat" w:cs="Tahoma"/>
          <w:sz w:val="24"/>
          <w:szCs w:val="24"/>
          <w:lang w:val="af-ZA"/>
        </w:rPr>
        <w:t>,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 xml:space="preserve"> տարեց անձանց, առանց </w:t>
      </w:r>
      <w:proofErr w:type="spellStart"/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ուղեկցության</w:t>
      </w:r>
      <w:proofErr w:type="spellEnd"/>
      <w:r w:rsidRPr="008055CB">
        <w:rPr>
          <w:rFonts w:ascii="GHEA Grapalat" w:eastAsia="Tahoma" w:hAnsi="GHEA Grapalat" w:cs="Tahoma"/>
          <w:sz w:val="24"/>
          <w:szCs w:val="24"/>
          <w:lang w:val="hy-AM"/>
        </w:rPr>
        <w:t xml:space="preserve"> վերադարձած և Հայաստանում առանց ծնողական խնամքի մնացած երեխաների</w:t>
      </w:r>
      <w:r w:rsidRPr="00CE01C3">
        <w:rPr>
          <w:rFonts w:ascii="GHEA Grapalat" w:eastAsia="Tahoma" w:hAnsi="GHEA Grapalat" w:cs="Tahoma"/>
          <w:sz w:val="24"/>
          <w:szCs w:val="24"/>
          <w:lang w:val="hy-AM"/>
        </w:rPr>
        <w:t>՝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վերադարձից հետո </w:t>
      </w:r>
      <w:r w:rsidRPr="00CE01C3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CE01C3">
        <w:rPr>
          <w:rFonts w:ascii="GHEA Grapalat" w:eastAsia="Times New Roman" w:hAnsi="GHEA Grapalat" w:cs="Sylfaen"/>
          <w:sz w:val="24"/>
          <w:szCs w:val="24"/>
          <w:lang w:val="hy-AM"/>
        </w:rPr>
        <w:t>կարիքներին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CE01C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CE01C3">
        <w:rPr>
          <w:rFonts w:ascii="GHEA Grapalat" w:eastAsia="Times New Roman" w:hAnsi="GHEA Grapalat" w:cs="Sylfaen"/>
          <w:sz w:val="24"/>
          <w:szCs w:val="24"/>
          <w:lang w:val="hy-AM"/>
        </w:rPr>
        <w:t>աջակցություն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CE01C3">
        <w:rPr>
          <w:rFonts w:ascii="GHEA Grapalat" w:eastAsia="Times New Roman" w:hAnsi="GHEA Grapalat" w:cs="Sylfaen"/>
          <w:sz w:val="24"/>
          <w:szCs w:val="24"/>
          <w:lang w:val="hy-AM"/>
        </w:rPr>
        <w:t>տրամադրող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CE01C3">
        <w:rPr>
          <w:rFonts w:ascii="GHEA Grapalat" w:eastAsia="Times New Roman" w:hAnsi="GHEA Grapalat" w:cs="Sylfaen"/>
          <w:sz w:val="24"/>
          <w:szCs w:val="24"/>
          <w:lang w:val="hy-AM"/>
        </w:rPr>
        <w:t>հաստատություններում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տեղավորման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CE01C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CE01C3">
        <w:rPr>
          <w:rFonts w:ascii="GHEA Grapalat" w:eastAsia="Times New Roman" w:hAnsi="GHEA Grapalat" w:cs="Sylfaen"/>
          <w:sz w:val="24"/>
          <w:szCs w:val="24"/>
          <w:lang w:val="hy-AM"/>
        </w:rPr>
        <w:t>խնամքի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CE01C3">
        <w:rPr>
          <w:rFonts w:ascii="GHEA Grapalat" w:eastAsia="Times New Roman" w:hAnsi="GHEA Grapalat" w:cs="Sylfaen"/>
          <w:sz w:val="24"/>
          <w:szCs w:val="24"/>
          <w:lang w:val="hy-AM"/>
        </w:rPr>
        <w:t>կազմակերպման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հարցերը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r w:rsidRPr="00CE01C3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երադառնում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հիվանդ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ծեր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միայնակ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տարեցներ</w:t>
      </w:r>
      <w:proofErr w:type="spellEnd"/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կարիք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ունեն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առաջին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աջակցություն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: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Այս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պարագայում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պետությունը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լինի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որոշակիորեն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կստանձնի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նման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մարդկանց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առաջին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աջակցություն</w:t>
      </w:r>
      <w:r w:rsidRPr="008055C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055CB">
        <w:rPr>
          <w:rFonts w:ascii="GHEA Grapalat" w:eastAsia="Times New Roman" w:hAnsi="GHEA Grapalat" w:cs="Sylfaen"/>
          <w:sz w:val="24"/>
          <w:szCs w:val="24"/>
          <w:lang w:val="hy-AM"/>
        </w:rPr>
        <w:t>ցուցաբերելու, ինչպես նաև նրանց հետագա խնամքի կազմակերպման հարցը։</w:t>
      </w:r>
      <w:r w:rsidRPr="008055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70679B76" w14:textId="3D7908E3" w:rsidR="00781BBE" w:rsidRPr="008055CB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349BDF" w14:textId="77777777" w:rsidR="00A72CFA" w:rsidRPr="008D1EC3" w:rsidRDefault="00A72CFA" w:rsidP="00A72CF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D1EC3">
        <w:rPr>
          <w:rFonts w:ascii="GHEA Grapalat" w:hAnsi="GHEA Grapalat"/>
          <w:sz w:val="24"/>
          <w:szCs w:val="24"/>
          <w:lang w:val="hy-AM"/>
        </w:rPr>
        <w:t>Վերաինտեգրումը</w:t>
      </w:r>
      <w:proofErr w:type="spellEnd"/>
      <w:r w:rsidRPr="008D1EC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D1EC3">
        <w:rPr>
          <w:rFonts w:ascii="GHEA Grapalat" w:hAnsi="GHEA Grapalat"/>
          <w:sz w:val="24"/>
          <w:szCs w:val="24"/>
          <w:lang w:val="hy-AM"/>
        </w:rPr>
        <w:t>միգրանտի</w:t>
      </w:r>
      <w:proofErr w:type="spellEnd"/>
      <w:r w:rsidRPr="008D1EC3">
        <w:rPr>
          <w:rFonts w:ascii="GHEA Grapalat" w:hAnsi="GHEA Grapalat"/>
          <w:sz w:val="24"/>
          <w:szCs w:val="24"/>
          <w:lang w:val="hy-AM"/>
        </w:rPr>
        <w:t>` իր ծագման երկրում կրկին ներառվելու գործընթաց</w:t>
      </w:r>
      <w:r>
        <w:rPr>
          <w:rFonts w:ascii="GHEA Grapalat" w:hAnsi="GHEA Grapalat"/>
          <w:sz w:val="24"/>
          <w:szCs w:val="24"/>
          <w:lang w:val="hy-AM"/>
        </w:rPr>
        <w:t>ն է, որը</w:t>
      </w:r>
      <w:r w:rsidRPr="008D1EC3">
        <w:rPr>
          <w:rFonts w:ascii="GHEA Grapalat" w:hAnsi="GHEA Grapalat"/>
          <w:sz w:val="24"/>
          <w:szCs w:val="24"/>
          <w:lang w:val="hy-AM"/>
        </w:rPr>
        <w:t xml:space="preserve"> ներառում է տնտեսական, սոցիալ-հոգեբանական և </w:t>
      </w:r>
      <w:r w:rsidRPr="008D1EC3">
        <w:rPr>
          <w:rFonts w:ascii="GHEA Grapalat" w:hAnsi="GHEA Grapalat"/>
          <w:sz w:val="24"/>
          <w:szCs w:val="24"/>
          <w:lang w:val="hy-AM"/>
        </w:rPr>
        <w:lastRenderedPageBreak/>
        <w:t xml:space="preserve">մշակութային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ասպեկտներ</w:t>
      </w:r>
      <w:proofErr w:type="spellEnd"/>
      <w:r w:rsidRPr="008D1EC3">
        <w:rPr>
          <w:rFonts w:ascii="GHEA Grapalat" w:hAnsi="GHEA Grapalat"/>
          <w:sz w:val="24"/>
          <w:szCs w:val="24"/>
          <w:lang w:val="hy-AM"/>
        </w:rPr>
        <w:t>, որոնք սերտ փոխկապակցված են և փոխազդում են միմյանց վրա</w:t>
      </w:r>
      <w:r w:rsidRPr="008D1EC3">
        <w:rPr>
          <w:rStyle w:val="FootnoteReference"/>
          <w:rFonts w:ascii="GHEA Grapalat" w:hAnsi="GHEA Grapalat"/>
          <w:szCs w:val="24"/>
          <w:lang w:val="hy-AM"/>
        </w:rPr>
        <w:footnoteReference w:id="11"/>
      </w:r>
      <w:r w:rsidRPr="008D1EC3">
        <w:rPr>
          <w:rFonts w:ascii="GHEA Grapalat" w:hAnsi="GHEA Grapalat"/>
          <w:sz w:val="24"/>
          <w:szCs w:val="24"/>
          <w:lang w:val="hy-AM"/>
        </w:rPr>
        <w:t>:</w:t>
      </w:r>
    </w:p>
    <w:p w14:paraId="51C3FEA1" w14:textId="77777777" w:rsidR="00781BBE" w:rsidRPr="008055CB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 xml:space="preserve">Չնայած Հայաստան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վերադարձողների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հոսքերը տարեցտարի ավելանում են, այնուհանդերձ, պետք է նշել, որ այսօր Հայաստանում վերադարձող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միգրանտների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վերաինտեգրմանն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ուղղված պետական նպատակային ծրագրեր չեն իրականացվում, չկան իրավասու պետական մարմինների համար սահմանված հստակ գործառույթներ։ </w:t>
      </w:r>
    </w:p>
    <w:p w14:paraId="670C595A" w14:textId="77777777" w:rsidR="00781BBE" w:rsidRPr="008055CB" w:rsidRDefault="00781BBE" w:rsidP="00781BBE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 xml:space="preserve">Այս ամենով հանդերձ, ակնհայտ է, որ Հայաստանում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վերաինտեգրվելու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նպատակով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վերադարձողներին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անհրաժեշտ է տրամադրել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տևական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աջակցություն, հակառակ դեպքում,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վերադարձածների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լիարժեք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վերաինտեգրման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համար անհրաժեշտ պայմանների բացակայությունը կարող է որպես արտամղող գործոն հանդիսանալ երկրից նրանց կրկին արտագաղթելու որոշման հարցում:</w:t>
      </w:r>
    </w:p>
    <w:p w14:paraId="5FCCBCFE" w14:textId="60AD2E15" w:rsidR="00781BBE" w:rsidRPr="008055CB" w:rsidRDefault="00781BBE" w:rsidP="00781BBE">
      <w:pPr>
        <w:pStyle w:val="ListParagraph"/>
        <w:spacing w:after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Հայաստանում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վերադարձի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proofErr w:type="spellStart"/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վերաինտեգրման</w:t>
      </w:r>
      <w:proofErr w:type="spellEnd"/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աջակցության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ծրագրերը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fr-FR"/>
        </w:rPr>
        <w:t>(Assisted Voluntary Return and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af-ZA"/>
        </w:rPr>
        <w:t>Reintagration</w:t>
      </w:r>
      <w:r w:rsidRPr="008055CB">
        <w:rPr>
          <w:rFonts w:ascii="GHEA Grapalat" w:hAnsi="GHEA Grapalat"/>
          <w:sz w:val="24"/>
          <w:szCs w:val="24"/>
          <w:lang w:val="fr-FR"/>
        </w:rPr>
        <w:t>)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մեծամասամբ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իրականացվում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af-ZA"/>
        </w:rPr>
        <w:t>միջազգային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fr-FR"/>
        </w:rPr>
        <w:t>հասարակական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fr-FR"/>
        </w:rPr>
        <w:t>կազմակերպությունների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fr-FR"/>
        </w:rPr>
        <w:t>կողմից</w:t>
      </w:r>
      <w:r w:rsidRPr="008055CB">
        <w:rPr>
          <w:rStyle w:val="FootnoteReference"/>
          <w:rFonts w:ascii="GHEA Grapalat" w:hAnsi="GHEA Grapalat"/>
          <w:sz w:val="24"/>
          <w:szCs w:val="24"/>
          <w:lang w:val="fr-FR"/>
        </w:rPr>
        <w:footnoteReference w:id="12"/>
      </w:r>
      <w:r w:rsidRPr="008055CB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8055CB">
        <w:rPr>
          <w:rFonts w:ascii="GHEA Grapalat" w:hAnsi="GHEA Grapalat"/>
          <w:sz w:val="24"/>
          <w:szCs w:val="24"/>
          <w:lang w:val="fr-FR"/>
        </w:rPr>
        <w:t>գլխավորապես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fr-FR"/>
        </w:rPr>
        <w:t>ԵՄ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ֆոնդ</w:t>
      </w:r>
      <w:r w:rsidRPr="008055CB">
        <w:rPr>
          <w:rFonts w:ascii="GHEA Grapalat" w:hAnsi="GHEA Grapalat"/>
          <w:sz w:val="24"/>
          <w:szCs w:val="24"/>
          <w:lang w:val="hy-AM"/>
        </w:rPr>
        <w:t>եր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8055CB">
        <w:rPr>
          <w:rFonts w:ascii="GHEA Grapalat" w:hAnsi="GHEA Grapalat"/>
          <w:sz w:val="24"/>
          <w:szCs w:val="24"/>
          <w:lang w:val="fr-FR"/>
        </w:rPr>
        <w:t>կամ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fr-FR"/>
        </w:rPr>
        <w:t>ուղարկող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fr-FR"/>
        </w:rPr>
        <w:t>երկրների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fr-FR"/>
        </w:rPr>
        <w:t>ֆինանսավորմամբ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8055CB">
        <w:rPr>
          <w:rFonts w:ascii="GHEA Grapalat" w:hAnsi="GHEA Grapalat"/>
          <w:sz w:val="24"/>
          <w:szCs w:val="24"/>
          <w:lang w:val="hy-AM"/>
        </w:rPr>
        <w:t>Որոշ ծրագրերի իրականացման գործում իրենց մասնակցությունն ունեցել են նաև պետական կառույցները՝</w:t>
      </w:r>
      <w:r w:rsidR="006A1011" w:rsidRPr="006A1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մասնավորապես՝</w:t>
      </w:r>
      <w:r w:rsidR="006A1011" w:rsidRPr="006A1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1011">
        <w:rPr>
          <w:rFonts w:ascii="GHEA Grapalat" w:hAnsi="GHEA Grapalat"/>
          <w:sz w:val="24"/>
          <w:szCs w:val="24"/>
          <w:lang w:val="hy-AM"/>
        </w:rPr>
        <w:t xml:space="preserve">Միգրացիոն </w:t>
      </w:r>
      <w:r w:rsidRPr="008055CB">
        <w:rPr>
          <w:rFonts w:ascii="GHEA Grapalat" w:hAnsi="GHEA Grapalat"/>
          <w:sz w:val="24"/>
          <w:szCs w:val="24"/>
          <w:lang w:val="hy-AM"/>
        </w:rPr>
        <w:t>ծառայությունը</w:t>
      </w:r>
      <w:r w:rsidRPr="008055CB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3"/>
      </w:r>
      <w:r w:rsidRPr="008055CB">
        <w:rPr>
          <w:rFonts w:ascii="GHEA Grapalat" w:hAnsi="GHEA Grapalat"/>
          <w:sz w:val="24"/>
          <w:szCs w:val="24"/>
          <w:lang w:val="hy-AM"/>
        </w:rPr>
        <w:t>։</w:t>
      </w:r>
    </w:p>
    <w:p w14:paraId="4C7B3A4F" w14:textId="77777777" w:rsidR="00781BBE" w:rsidRPr="001941E2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 xml:space="preserve">Չնայած մի շարք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վերաինտեգրման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ծրագրերի առկայությանը Հայաստանում, այնուամենայնիվ</w:t>
      </w:r>
      <w:r w:rsidRPr="008055CB">
        <w:rPr>
          <w:rFonts w:ascii="GHEA Grapalat" w:hAnsi="GHEA Grapalat"/>
          <w:sz w:val="24"/>
          <w:szCs w:val="24"/>
          <w:lang w:val="fr-FR"/>
        </w:rPr>
        <w:t>,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վերադարձ</w:t>
      </w:r>
      <w:r w:rsidRPr="008055CB">
        <w:rPr>
          <w:rFonts w:ascii="GHEA Grapalat" w:hAnsi="GHEA Grapalat"/>
          <w:sz w:val="24"/>
          <w:szCs w:val="24"/>
          <w:lang w:val="fr-FR"/>
        </w:rPr>
        <w:t>(</w:t>
      </w:r>
      <w:r w:rsidRPr="008055CB">
        <w:rPr>
          <w:rFonts w:ascii="GHEA Grapalat" w:hAnsi="GHEA Grapalat"/>
          <w:sz w:val="24"/>
          <w:szCs w:val="24"/>
          <w:lang w:val="hy-AM"/>
        </w:rPr>
        <w:t>վ</w:t>
      </w:r>
      <w:r w:rsidRPr="008055CB">
        <w:rPr>
          <w:rFonts w:ascii="GHEA Grapalat" w:hAnsi="GHEA Grapalat"/>
          <w:sz w:val="24"/>
          <w:szCs w:val="24"/>
          <w:lang w:val="fr-FR"/>
        </w:rPr>
        <w:t>)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ողների</w:t>
      </w:r>
      <w:proofErr w:type="spellEnd"/>
      <w:r w:rsidRPr="008055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համար</w:t>
      </w:r>
      <w:r w:rsidRPr="008055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նախատեսված</w:t>
      </w:r>
      <w:r w:rsidRPr="008055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պետական օժանդակության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որևէ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ծրագիր այսօր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դեռևս</w:t>
      </w:r>
      <w:proofErr w:type="spellEnd"/>
      <w:r w:rsidRPr="008055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չի իրականացվում։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Մեծ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հաշվով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Հայաստանում ցուցաբերվող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proofErr w:type="spellStart"/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վերաինտեգրման</w:t>
      </w:r>
      <w:proofErr w:type="spellEnd"/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աջակցությունը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ԵՄ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երկրներից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կամավոր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վերադարձի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խրախուսման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ծրագրերի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մաս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proofErr w:type="spellStart"/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ձևակերպված</w:t>
      </w:r>
      <w:proofErr w:type="spellEnd"/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չէ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որպես</w:t>
      </w:r>
      <w:r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Pr="001941E2">
        <w:rPr>
          <w:rFonts w:ascii="GHEA Grapalat" w:hAnsi="GHEA Grapalat"/>
          <w:sz w:val="24"/>
          <w:szCs w:val="24"/>
          <w:lang w:val="hy-AM"/>
        </w:rPr>
        <w:t xml:space="preserve">հայաստանյան օրակարգից բխող հիմնահարց:  </w:t>
      </w:r>
    </w:p>
    <w:p w14:paraId="2E78C0F7" w14:textId="41ED9C8B" w:rsidR="00781BBE" w:rsidRPr="008055CB" w:rsidRDefault="00781BBE" w:rsidP="00781B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941E2">
        <w:rPr>
          <w:rFonts w:ascii="GHEA Grapalat" w:hAnsi="GHEA Grapalat"/>
          <w:sz w:val="24"/>
          <w:szCs w:val="24"/>
          <w:lang w:val="hy-AM"/>
        </w:rPr>
        <w:t xml:space="preserve">Մի կողմից, վերադարձող քաղաքացիների </w:t>
      </w:r>
      <w:proofErr w:type="spellStart"/>
      <w:r w:rsidRPr="001941E2">
        <w:rPr>
          <w:rFonts w:ascii="GHEA Grapalat" w:hAnsi="GHEA Grapalat"/>
          <w:sz w:val="24"/>
          <w:szCs w:val="24"/>
          <w:lang w:val="hy-AM"/>
        </w:rPr>
        <w:t>վերաինտեգրմանն</w:t>
      </w:r>
      <w:proofErr w:type="spellEnd"/>
      <w:r w:rsidRPr="001941E2">
        <w:rPr>
          <w:rFonts w:ascii="GHEA Grapalat" w:hAnsi="GHEA Grapalat"/>
          <w:sz w:val="24"/>
          <w:szCs w:val="24"/>
          <w:lang w:val="hy-AM"/>
        </w:rPr>
        <w:t xml:space="preserve"> ուղղված աջակցության ծրագրերը շարունակական բնույթ չեն կրում: Մյուս կողմից էլ,  ծրագրերը ունենում են տարաբնույթ սահմանափակումներ, օրինակ՝ </w:t>
      </w:r>
      <w:proofErr w:type="spellStart"/>
      <w:r w:rsidRPr="001941E2">
        <w:rPr>
          <w:rFonts w:ascii="GHEA Grapalat" w:hAnsi="GHEA Grapalat"/>
          <w:sz w:val="24"/>
          <w:szCs w:val="24"/>
          <w:lang w:val="hy-AM"/>
        </w:rPr>
        <w:t>շահառուներ</w:t>
      </w:r>
      <w:proofErr w:type="spellEnd"/>
      <w:r w:rsidRPr="001941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41E2">
        <w:rPr>
          <w:rFonts w:ascii="GHEA Grapalat" w:hAnsi="GHEA Grapalat"/>
          <w:sz w:val="24"/>
          <w:szCs w:val="24"/>
          <w:lang w:val="hy-AM"/>
        </w:rPr>
        <w:lastRenderedPageBreak/>
        <w:t xml:space="preserve">կարող են դառնալ հիմնականում կամավոր վերադարձող </w:t>
      </w:r>
      <w:proofErr w:type="spellStart"/>
      <w:r w:rsidRPr="001941E2">
        <w:rPr>
          <w:rFonts w:ascii="GHEA Grapalat" w:hAnsi="GHEA Grapalat"/>
          <w:sz w:val="24"/>
          <w:szCs w:val="24"/>
          <w:lang w:val="hy-AM"/>
        </w:rPr>
        <w:t>միգրանտները</w:t>
      </w:r>
      <w:proofErr w:type="spellEnd"/>
      <w:r w:rsidRPr="001941E2">
        <w:rPr>
          <w:rFonts w:ascii="GHEA Grapalat" w:hAnsi="GHEA Grapalat"/>
          <w:sz w:val="24"/>
          <w:szCs w:val="24"/>
          <w:lang w:val="hy-AM"/>
        </w:rPr>
        <w:t xml:space="preserve">, իսկ հարկադիր </w:t>
      </w:r>
      <w:proofErr w:type="spellStart"/>
      <w:r w:rsidRPr="001941E2">
        <w:rPr>
          <w:rFonts w:ascii="GHEA Grapalat" w:hAnsi="GHEA Grapalat"/>
          <w:sz w:val="24"/>
          <w:szCs w:val="24"/>
          <w:lang w:val="hy-AM"/>
        </w:rPr>
        <w:t>վերադարձողները</w:t>
      </w:r>
      <w:proofErr w:type="spellEnd"/>
      <w:r w:rsidRPr="001941E2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Pr="001941E2">
        <w:rPr>
          <w:rFonts w:ascii="GHEA Grapalat" w:hAnsi="GHEA Grapalat"/>
          <w:sz w:val="24"/>
          <w:szCs w:val="24"/>
          <w:lang w:val="hy-AM"/>
        </w:rPr>
        <w:t>արտաքսվածները</w:t>
      </w:r>
      <w:proofErr w:type="spellEnd"/>
      <w:r w:rsidRPr="001941E2">
        <w:rPr>
          <w:rFonts w:ascii="GHEA Grapalat" w:hAnsi="GHEA Grapalat"/>
          <w:sz w:val="24"/>
          <w:szCs w:val="24"/>
          <w:lang w:val="hy-AM"/>
        </w:rPr>
        <w:t xml:space="preserve">) շատ հաճախ դուրս են մնում տրամադրվող աջակցության ծրագրերից։ Այսպես, ներկայումս գործում են </w:t>
      </w:r>
      <w:proofErr w:type="spellStart"/>
      <w:r w:rsidRPr="001941E2">
        <w:rPr>
          <w:rFonts w:ascii="GHEA Grapalat" w:hAnsi="GHEA Grapalat"/>
          <w:sz w:val="24"/>
          <w:szCs w:val="24"/>
          <w:lang w:val="hy-AM"/>
        </w:rPr>
        <w:t>վերաինտեգրման</w:t>
      </w:r>
      <w:proofErr w:type="spellEnd"/>
      <w:r w:rsidRPr="001941E2">
        <w:rPr>
          <w:rFonts w:ascii="GHEA Grapalat" w:hAnsi="GHEA Grapalat"/>
          <w:sz w:val="24"/>
          <w:szCs w:val="24"/>
          <w:lang w:val="hy-AM"/>
        </w:rPr>
        <w:t xml:space="preserve"> 9 ծրագրեր, որոնցից 7-ի </w:t>
      </w:r>
      <w:proofErr w:type="spellStart"/>
      <w:r w:rsidRPr="001941E2">
        <w:rPr>
          <w:rFonts w:ascii="GHEA Grapalat" w:hAnsi="GHEA Grapalat"/>
          <w:sz w:val="24"/>
          <w:szCs w:val="24"/>
          <w:lang w:val="hy-AM"/>
        </w:rPr>
        <w:t>շահառուները</w:t>
      </w:r>
      <w:proofErr w:type="spellEnd"/>
      <w:r w:rsidRPr="001941E2">
        <w:rPr>
          <w:rFonts w:ascii="GHEA Grapalat" w:hAnsi="GHEA Grapalat"/>
          <w:sz w:val="24"/>
          <w:szCs w:val="24"/>
          <w:lang w:val="hy-AM"/>
        </w:rPr>
        <w:t xml:space="preserve"> կարող են դառնալ միայն կամավոր վերադարձող ՀՀ քաղաքացիները, իսկ 2-ինը՝ նաև հարկադիր </w:t>
      </w:r>
      <w:proofErr w:type="spellStart"/>
      <w:r w:rsidRPr="001941E2">
        <w:rPr>
          <w:rFonts w:ascii="GHEA Grapalat" w:hAnsi="GHEA Grapalat"/>
          <w:sz w:val="24"/>
          <w:szCs w:val="24"/>
          <w:lang w:val="hy-AM"/>
        </w:rPr>
        <w:t>վերադարձողները</w:t>
      </w:r>
      <w:proofErr w:type="spellEnd"/>
      <w:r w:rsidRPr="001941E2">
        <w:rPr>
          <w:rFonts w:ascii="GHEA Grapalat" w:hAnsi="GHEA Grapalat"/>
          <w:sz w:val="24"/>
          <w:szCs w:val="24"/>
          <w:lang w:val="hy-AM"/>
        </w:rPr>
        <w:t>:</w:t>
      </w:r>
      <w:r w:rsidR="006D32ED" w:rsidRPr="006D32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41E2">
        <w:rPr>
          <w:rFonts w:ascii="GHEA Grapalat" w:hAnsi="GHEA Grapalat"/>
          <w:sz w:val="24"/>
          <w:szCs w:val="24"/>
          <w:lang w:val="hy-AM"/>
        </w:rPr>
        <w:t>Տարբեր են նաև իրականացվող ծրագրերի միջոցով տրամադրվող աջակցող ծառայությունների փաթեթները:</w:t>
      </w:r>
    </w:p>
    <w:p w14:paraId="698F9C85" w14:textId="62054144" w:rsidR="00781BBE" w:rsidRPr="008055CB" w:rsidRDefault="00E65C4E" w:rsidP="00781BBE">
      <w:pPr>
        <w:pStyle w:val="ListParagraph"/>
        <w:spacing w:after="0"/>
        <w:ind w:left="0" w:right="-36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E01C3">
        <w:rPr>
          <w:rFonts w:ascii="Sylfaen" w:eastAsia="Tahoma" w:hAnsi="Sylfaen" w:cs="Arial"/>
          <w:sz w:val="24"/>
          <w:szCs w:val="24"/>
          <w:lang w:val="hy-AM"/>
        </w:rPr>
        <w:t>Հ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այաստանում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գործող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proofErr w:type="spellStart"/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վերաինտեգրման</w:t>
      </w:r>
      <w:proofErr w:type="spellEnd"/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աջակցության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ծրագրերը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, 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որոշ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տարբերություններով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հանդերձ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, 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առաջարկում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աջակցության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այսպես կոչված «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լայն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»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փաթեթ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,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որը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,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բացի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խորհրդատվական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աջակցությունից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և ուղղորդման ծառայությունից,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ընդգրկում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է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ֆինանսական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ծախսերի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որոշակի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ուղղություններ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,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ինչպիսիք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են՝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եկամուտ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ապահովող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գործունեությամբ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զբաղվելը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(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օժանդակություն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փոքր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բիզնեսի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BBE" w:rsidRPr="008055CB">
        <w:rPr>
          <w:rFonts w:ascii="GHEA Grapalat" w:hAnsi="GHEA Grapalat"/>
          <w:sz w:val="24"/>
          <w:szCs w:val="24"/>
          <w:lang w:val="hy-AM"/>
        </w:rPr>
        <w:t>հիմնմանը</w:t>
      </w:r>
      <w:proofErr w:type="spellEnd"/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կամ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կայացած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բիզնեսի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հզորացում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),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մասնագիտական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 w:cs="Sylfaen"/>
          <w:sz w:val="24"/>
          <w:szCs w:val="24"/>
          <w:lang w:val="hy-AM"/>
        </w:rPr>
        <w:t>վերապատրաստումը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,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երեխաների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ուսուցումը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, սոցիալական և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բժշկական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կարիքներին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="00781BBE" w:rsidRPr="008055CB">
        <w:rPr>
          <w:rFonts w:ascii="GHEA Grapalat" w:eastAsia="Tahoma" w:hAnsi="GHEA Grapalat" w:cs="Tahoma"/>
          <w:sz w:val="24"/>
          <w:szCs w:val="24"/>
          <w:lang w:val="hy-AM"/>
        </w:rPr>
        <w:t>ուղղված</w:t>
      </w:r>
      <w:r w:rsidR="00781BBE" w:rsidRPr="008055CB">
        <w:rPr>
          <w:rFonts w:ascii="GHEA Grapalat" w:eastAsia="Tahoma" w:hAnsi="GHEA Grapalat" w:cs="Tahoma"/>
          <w:sz w:val="24"/>
          <w:szCs w:val="24"/>
          <w:lang w:val="fr-FR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աջակցությունը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և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BBE" w:rsidRPr="008055CB">
        <w:rPr>
          <w:rFonts w:ascii="GHEA Grapalat" w:hAnsi="GHEA Grapalat"/>
          <w:sz w:val="24"/>
          <w:szCs w:val="24"/>
          <w:lang w:val="hy-AM"/>
        </w:rPr>
        <w:t>այլն</w:t>
      </w:r>
      <w:r w:rsidR="00781BBE" w:rsidRPr="008055CB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45747D85" w14:textId="77777777" w:rsidR="00781BBE" w:rsidRPr="008055CB" w:rsidRDefault="00781BBE" w:rsidP="00781BBE">
      <w:pPr>
        <w:spacing w:after="0"/>
        <w:ind w:right="-36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8055CB">
        <w:rPr>
          <w:rFonts w:ascii="GHEA Grapalat" w:hAnsi="GHEA Grapalat"/>
          <w:sz w:val="24"/>
          <w:szCs w:val="24"/>
          <w:lang w:val="af-ZA"/>
        </w:rPr>
        <w:t xml:space="preserve">Հարկ է նշել, որ տարիներ շարունակ ԵՄ կողմից ֆինանսավորվող տարբեր վերաինտեգրման ծրագրերի շրջանակներում ծառայությունում գործել են </w:t>
      </w:r>
      <w:r w:rsidRPr="008055CB">
        <w:rPr>
          <w:rFonts w:ascii="GHEA Grapalat" w:hAnsi="GHEA Grapalat" w:cs="Sylfaen"/>
          <w:iCs/>
          <w:sz w:val="24"/>
          <w:szCs w:val="24"/>
        </w:rPr>
        <w:t>ՀՀ</w:t>
      </w:r>
      <w:r w:rsidRPr="008055CB">
        <w:rPr>
          <w:rFonts w:ascii="GHEA Grapalat" w:hAnsi="GHEA Grapalat" w:cs="Calibri"/>
          <w:iCs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 w:cs="Sylfaen"/>
          <w:iCs/>
          <w:sz w:val="24"/>
          <w:szCs w:val="24"/>
        </w:rPr>
        <w:t>վերադարձող</w:t>
      </w:r>
      <w:proofErr w:type="spellEnd"/>
      <w:r w:rsidRPr="008055CB">
        <w:rPr>
          <w:rFonts w:ascii="GHEA Grapalat" w:hAnsi="GHEA Grapalat" w:cs="Calibri"/>
          <w:iCs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 w:cs="Sylfaen"/>
          <w:iCs/>
          <w:sz w:val="24"/>
          <w:szCs w:val="24"/>
        </w:rPr>
        <w:t>քաղաքացիների</w:t>
      </w:r>
      <w:proofErr w:type="spellEnd"/>
      <w:r w:rsidRPr="008055CB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 w:cs="Sylfaen"/>
          <w:iCs/>
          <w:sz w:val="24"/>
          <w:szCs w:val="24"/>
        </w:rPr>
        <w:t>համար</w:t>
      </w:r>
      <w:proofErr w:type="spellEnd"/>
      <w:r w:rsidRPr="008055CB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 w:cs="Sylfaen"/>
          <w:iCs/>
          <w:sz w:val="24"/>
          <w:szCs w:val="24"/>
        </w:rPr>
        <w:t>նախատեսված</w:t>
      </w:r>
      <w:proofErr w:type="spellEnd"/>
      <w:r w:rsidRPr="008055CB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«մեկ պատուհանի» սկզբունքով գործող խորհրդատվական և ուղղորդման ծառայություններ՝ նպատակ ունենալով </w:t>
      </w:r>
      <w:proofErr w:type="spellStart"/>
      <w:r w:rsidRPr="008055CB">
        <w:rPr>
          <w:rFonts w:ascii="GHEA Grapalat" w:hAnsi="GHEA Grapalat" w:cs="Sylfaen"/>
          <w:sz w:val="24"/>
          <w:szCs w:val="24"/>
        </w:rPr>
        <w:t>աջակցություն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</w:rPr>
        <w:t>ցուցաբերել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արտերկրից վերադարձած ՀՀ քաղաքացի</w:t>
      </w:r>
      <w:r w:rsidRPr="008055CB">
        <w:rPr>
          <w:rFonts w:ascii="GHEA Grapalat" w:hAnsi="GHEA Grapalat"/>
          <w:sz w:val="24"/>
          <w:szCs w:val="24"/>
          <w:lang w:val="af-ZA"/>
        </w:rPr>
        <w:softHyphen/>
        <w:t>ներին</w:t>
      </w:r>
      <w:r w:rsidRPr="008055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</w:rPr>
        <w:t>Հայաստանում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</w:rPr>
        <w:t>հաստատվելու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 w:cs="Sylfaen"/>
          <w:sz w:val="24"/>
          <w:szCs w:val="24"/>
        </w:rPr>
        <w:t>հարցում</w:t>
      </w:r>
      <w:proofErr w:type="spellEnd"/>
      <w:r w:rsidRPr="008055CB">
        <w:rPr>
          <w:rStyle w:val="FootnoteReference"/>
          <w:rFonts w:ascii="GHEA Grapalat" w:hAnsi="GHEA Grapalat" w:cs="Sylfaen"/>
          <w:sz w:val="24"/>
          <w:szCs w:val="24"/>
        </w:rPr>
        <w:footnoteReference w:id="14"/>
      </w:r>
      <w:r w:rsidRPr="008055CB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 w:rsidRPr="008055CB">
        <w:rPr>
          <w:rFonts w:ascii="GHEA Grapalat" w:hAnsi="GHEA Grapalat"/>
          <w:color w:val="000000"/>
          <w:sz w:val="24"/>
          <w:szCs w:val="24"/>
        </w:rPr>
        <w:t>Սակայն</w:t>
      </w:r>
      <w:proofErr w:type="spellEnd"/>
      <w:r w:rsidRPr="008055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color w:val="000000"/>
          <w:sz w:val="24"/>
          <w:szCs w:val="24"/>
        </w:rPr>
        <w:t>սա</w:t>
      </w:r>
      <w:proofErr w:type="spellEnd"/>
      <w:r w:rsidRPr="008055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color w:val="000000"/>
          <w:sz w:val="24"/>
          <w:szCs w:val="24"/>
        </w:rPr>
        <w:t>վերադարձողներին</w:t>
      </w:r>
      <w:proofErr w:type="spellEnd"/>
      <w:r w:rsidRPr="008055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color w:val="000000"/>
          <w:sz w:val="24"/>
          <w:szCs w:val="24"/>
        </w:rPr>
        <w:t>առաջարկվող</w:t>
      </w:r>
      <w:proofErr w:type="spellEnd"/>
      <w:r w:rsidRPr="008055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color w:val="000000"/>
          <w:sz w:val="24"/>
          <w:szCs w:val="24"/>
        </w:rPr>
        <w:t>այսպես</w:t>
      </w:r>
      <w:proofErr w:type="spellEnd"/>
      <w:r w:rsidRPr="008055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color w:val="000000"/>
          <w:sz w:val="24"/>
          <w:szCs w:val="24"/>
        </w:rPr>
        <w:t>կոչված</w:t>
      </w:r>
      <w:proofErr w:type="spellEnd"/>
      <w:r w:rsidRPr="008055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8055CB">
        <w:rPr>
          <w:rFonts w:ascii="GHEA Grapalat" w:hAnsi="GHEA Grapalat"/>
          <w:sz w:val="24"/>
          <w:szCs w:val="24"/>
        </w:rPr>
        <w:t>նեղ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8055CB">
        <w:rPr>
          <w:rFonts w:ascii="GHEA Grapalat" w:hAnsi="GHEA Grapalat"/>
          <w:sz w:val="24"/>
          <w:szCs w:val="24"/>
        </w:rPr>
        <w:t>փաթեթ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>ն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</w:rPr>
        <w:t>է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055CB">
        <w:rPr>
          <w:rFonts w:ascii="GHEA Grapalat" w:hAnsi="GHEA Grapalat"/>
          <w:sz w:val="24"/>
          <w:szCs w:val="24"/>
        </w:rPr>
        <w:t>որը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</w:rPr>
        <w:t>վերադարձող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</w:rPr>
        <w:t>միգրանտներին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</w:rPr>
        <w:t>առաջարկում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</w:rPr>
        <w:t>է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</w:rPr>
        <w:t>միայն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</w:rPr>
        <w:t>խորհրդատվական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</w:rPr>
        <w:t>բնույթի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</w:rPr>
        <w:t>տրամադրում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</w:rPr>
        <w:t>և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</w:rPr>
        <w:t>ուղղորդում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դեպի  այլ ծառայություններ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: Այնուամենայնիվ, ուղղորդման ծառայությունն էլ 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շարունակական բնույթ չի կրում և կախված է </w:t>
      </w:r>
      <w:r w:rsidRPr="008055CB">
        <w:rPr>
          <w:rFonts w:ascii="GHEA Grapalat" w:hAnsi="GHEA Grapalat"/>
          <w:sz w:val="24"/>
          <w:szCs w:val="24"/>
          <w:lang w:val="af-ZA"/>
        </w:rPr>
        <w:t>ծրագրերի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  <w:lang w:val="en-US"/>
        </w:rPr>
        <w:t>տևողությունից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>:</w:t>
      </w:r>
    </w:p>
    <w:p w14:paraId="2100440A" w14:textId="77777777" w:rsidR="00781BBE" w:rsidRPr="008055CB" w:rsidRDefault="00781BBE" w:rsidP="00781BBE">
      <w:pPr>
        <w:spacing w:after="0"/>
        <w:ind w:right="-36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8055CB">
        <w:rPr>
          <w:rFonts w:ascii="GHEA Grapalat" w:hAnsi="GHEA Grapalat"/>
          <w:sz w:val="24"/>
          <w:szCs w:val="24"/>
          <w:lang w:val="hy-AM"/>
        </w:rPr>
        <w:t xml:space="preserve"> Շատ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կարևոր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է հարկադիր վերադարձող ՀՀ քաղաքացիներին դիտարկել որպես հատուկ ուշադրության կարիք ունեցող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թիրախային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խումբ, ում պետք է տրամադրել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վերաինտեգրման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աջակցություն և հատկապես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վերաինտեգրման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նախնական փուլում, որպեսզի կանխվի նաև նրանց հետագա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ռեէմիգրացիան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՝ կրկնակի արտագաղթը Հայաստանից: </w:t>
      </w:r>
    </w:p>
    <w:p w14:paraId="223EFC9D" w14:textId="31341181" w:rsidR="00781BBE" w:rsidRPr="008055CB" w:rsidRDefault="00781BBE" w:rsidP="00781BBE">
      <w:pPr>
        <w:spacing w:after="0"/>
        <w:ind w:right="-36" w:firstLine="540"/>
        <w:jc w:val="both"/>
        <w:rPr>
          <w:rFonts w:ascii="GHEA Grapalat" w:eastAsia="Tahoma" w:hAnsi="GHEA Grapalat" w:cs="Tahoma"/>
          <w:sz w:val="24"/>
          <w:szCs w:val="24"/>
          <w:lang w:val="af-ZA"/>
        </w:rPr>
      </w:pPr>
      <w:r w:rsidRPr="008055CB">
        <w:rPr>
          <w:rFonts w:ascii="GHEA Grapalat" w:hAnsi="GHEA Grapalat"/>
          <w:sz w:val="24"/>
          <w:szCs w:val="24"/>
          <w:lang w:val="hy-AM"/>
        </w:rPr>
        <w:lastRenderedPageBreak/>
        <w:t>Ուստի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55CB">
        <w:rPr>
          <w:rFonts w:ascii="GHEA Grapalat" w:hAnsi="GHEA Grapalat"/>
          <w:b/>
          <w:bCs/>
          <w:sz w:val="24"/>
          <w:szCs w:val="24"/>
          <w:lang w:val="hy-AM"/>
        </w:rPr>
        <w:t>անհրաժեշտ</w:t>
      </w:r>
      <w:r w:rsidRPr="008055C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b/>
          <w:bCs/>
          <w:sz w:val="24"/>
          <w:szCs w:val="24"/>
          <w:lang w:val="hy-AM"/>
        </w:rPr>
        <w:t>է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մշակել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վերադարձողների</w:t>
      </w:r>
      <w:proofErr w:type="spellEnd"/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պետական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աջակցության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այնպիսի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ծրագիր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55CB">
        <w:rPr>
          <w:rFonts w:ascii="GHEA Grapalat" w:hAnsi="GHEA Grapalat"/>
          <w:sz w:val="24"/>
          <w:szCs w:val="24"/>
          <w:lang w:val="hy-AM"/>
        </w:rPr>
        <w:t>որը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կբխի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հայաստանյան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օրակարգից՝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5CB">
        <w:rPr>
          <w:rFonts w:ascii="GHEA Grapalat" w:hAnsi="GHEA Grapalat"/>
          <w:sz w:val="24"/>
          <w:szCs w:val="24"/>
          <w:lang w:val="hy-AM"/>
        </w:rPr>
        <w:t>դրանում</w:t>
      </w:r>
      <w:r w:rsidRPr="008055CB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արտացոլելով</w:t>
      </w:r>
      <w:r w:rsidRPr="008055CB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Հայաստանի</w:t>
      </w:r>
      <w:r w:rsidRPr="008055CB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միգրացիոն</w:t>
      </w:r>
      <w:r w:rsidRPr="008055CB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քաղաքականության</w:t>
      </w:r>
      <w:r w:rsidRPr="008055CB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առաջնահերթությունները</w:t>
      </w:r>
      <w:proofErr w:type="spellEnd"/>
      <w:r w:rsidR="00646C9C" w:rsidRPr="00646C9C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Pr="008055CB">
        <w:rPr>
          <w:rFonts w:ascii="GHEA Grapalat" w:eastAsia="Tahoma" w:hAnsi="GHEA Grapalat" w:cs="Tahoma"/>
          <w:sz w:val="24"/>
          <w:szCs w:val="24"/>
          <w:lang w:val="af-ZA"/>
        </w:rPr>
        <w:t xml:space="preserve">մասնավորապես՝ հարկադիր վերադարձողների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առաջնային</w:t>
      </w:r>
      <w:r w:rsidRPr="008055CB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055CB">
        <w:rPr>
          <w:rFonts w:ascii="GHEA Grapalat" w:eastAsia="Tahoma" w:hAnsi="GHEA Grapalat" w:cs="Tahoma"/>
          <w:sz w:val="24"/>
          <w:szCs w:val="24"/>
          <w:lang w:val="hy-AM"/>
        </w:rPr>
        <w:t>կարիքները</w:t>
      </w:r>
      <w:r w:rsidRPr="008055CB">
        <w:rPr>
          <w:rFonts w:ascii="GHEA Grapalat" w:eastAsia="Tahoma" w:hAnsi="GHEA Grapalat" w:cs="Tahoma"/>
          <w:sz w:val="24"/>
          <w:szCs w:val="24"/>
          <w:lang w:val="af-ZA"/>
        </w:rPr>
        <w:t>: Անհրաժեշտ է աջակցության տրամադրման ինստիտուցիոնալ լուծումներ տալ, քանի որ մինչ այժմ այդ գործընթացն իրականացվել է անհատական դեպքերին աջակցություն տրամադրելու միջոցով:</w:t>
      </w:r>
    </w:p>
    <w:p w14:paraId="656DE9BA" w14:textId="0B1BA91C" w:rsidR="00781BBE" w:rsidRDefault="00781BBE" w:rsidP="00781BBE">
      <w:pPr>
        <w:spacing w:after="0"/>
        <w:ind w:right="-36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8055CB">
        <w:rPr>
          <w:rFonts w:ascii="GHEA Grapalat" w:hAnsi="GHEA Grapalat" w:cs="Sylfaen"/>
          <w:sz w:val="24"/>
          <w:szCs w:val="24"/>
          <w:lang w:val="af-ZA"/>
        </w:rPr>
        <w:t>Եթե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 նախկինում Հայաստանում չի եղել պետական կառավարման որևէ մարմին, որը պետության կողմից օժտված լինի վերադարձող միգրանտների վերաինտեգրման կազմակերպման լիազորություններով, ապա այս ուղղությամբ ինստիտուցոնալ քայլն արված է. </w:t>
      </w:r>
      <w:r w:rsidRPr="008055CB">
        <w:rPr>
          <w:rFonts w:ascii="GHEA Grapalat" w:hAnsi="GHEA Grapalat"/>
          <w:sz w:val="24"/>
          <w:szCs w:val="24"/>
          <w:lang w:val="hy-AM"/>
        </w:rPr>
        <w:t xml:space="preserve">2019թ-ից Միգրացիոն </w:t>
      </w:r>
      <w:r w:rsidRPr="008055CB">
        <w:rPr>
          <w:rFonts w:ascii="GHEA Grapalat" w:hAnsi="GHEA Grapalat"/>
          <w:sz w:val="24"/>
          <w:szCs w:val="24"/>
          <w:lang w:val="af-ZA"/>
        </w:rPr>
        <w:t xml:space="preserve">ծառայությունում </w:t>
      </w:r>
      <w:proofErr w:type="spellStart"/>
      <w:r w:rsidRPr="008055CB">
        <w:rPr>
          <w:rFonts w:ascii="GHEA Grapalat" w:hAnsi="GHEA Grapalat"/>
          <w:sz w:val="24"/>
          <w:szCs w:val="24"/>
          <w:lang w:val="hy-AM"/>
        </w:rPr>
        <w:t>ձևավորվել</w:t>
      </w:r>
      <w:proofErr w:type="spellEnd"/>
      <w:r w:rsidRPr="008055CB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8055CB">
        <w:rPr>
          <w:rFonts w:ascii="GHEA Grapalat" w:hAnsi="GHEA Grapalat"/>
          <w:sz w:val="24"/>
          <w:szCs w:val="24"/>
          <w:lang w:val="af-ZA"/>
        </w:rPr>
        <w:t>Վերադարձի և վերաինտեգրման բաժին</w:t>
      </w:r>
      <w:r w:rsidRPr="008055CB">
        <w:rPr>
          <w:rFonts w:ascii="GHEA Grapalat" w:hAnsi="GHEA Grapalat"/>
          <w:sz w:val="24"/>
          <w:szCs w:val="24"/>
          <w:lang w:val="hy-AM"/>
        </w:rPr>
        <w:t>ը</w:t>
      </w:r>
      <w:r w:rsidRPr="008055CB">
        <w:rPr>
          <w:rFonts w:ascii="GHEA Grapalat" w:hAnsi="GHEA Grapalat"/>
          <w:sz w:val="24"/>
          <w:szCs w:val="24"/>
          <w:lang w:val="af-ZA"/>
        </w:rPr>
        <w:t>:</w:t>
      </w:r>
    </w:p>
    <w:p w14:paraId="3F335729" w14:textId="0C79B9DC" w:rsidR="00AD39BC" w:rsidRPr="00AD39BC" w:rsidRDefault="00FD6DD3" w:rsidP="00781BBE">
      <w:pPr>
        <w:spacing w:after="0"/>
        <w:ind w:right="-36" w:firstLine="54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CE01C3">
        <w:rPr>
          <w:rFonts w:ascii="GHEA Grapalat" w:hAnsi="GHEA Grapalat"/>
          <w:sz w:val="24"/>
          <w:szCs w:val="24"/>
          <w:lang w:val="hy-AM"/>
        </w:rPr>
        <w:t>Միևնույն</w:t>
      </w:r>
      <w:proofErr w:type="spellEnd"/>
      <w:r w:rsidRPr="00CE01C3">
        <w:rPr>
          <w:rFonts w:ascii="GHEA Grapalat" w:hAnsi="GHEA Grapalat"/>
          <w:sz w:val="24"/>
          <w:szCs w:val="24"/>
          <w:lang w:val="hy-AM"/>
        </w:rPr>
        <w:t xml:space="preserve"> ժամանակ հարկ է նշել, որ վ</w:t>
      </w:r>
      <w:r w:rsidR="00AD39BC" w:rsidRPr="00CE01C3">
        <w:rPr>
          <w:rFonts w:ascii="GHEA Grapalat" w:hAnsi="GHEA Grapalat"/>
          <w:sz w:val="24"/>
          <w:szCs w:val="24"/>
          <w:lang w:val="af-ZA"/>
        </w:rPr>
        <w:t xml:space="preserve">երադարձի քաղաքականության մշակման </w:t>
      </w:r>
      <w:r w:rsidRPr="00CE01C3">
        <w:rPr>
          <w:rFonts w:ascii="GHEA Grapalat" w:hAnsi="GHEA Grapalat"/>
          <w:sz w:val="24"/>
          <w:szCs w:val="24"/>
          <w:lang w:val="hy-AM"/>
        </w:rPr>
        <w:t xml:space="preserve">և մասնավորապես </w:t>
      </w:r>
      <w:r w:rsidRPr="00CE01C3">
        <w:rPr>
          <w:rFonts w:ascii="GHEA Grapalat" w:hAnsi="GHEA Grapalat"/>
          <w:sz w:val="24"/>
          <w:szCs w:val="24"/>
          <w:lang w:val="af-ZA"/>
        </w:rPr>
        <w:t>ծրագր</w:t>
      </w:r>
      <w:r w:rsidRPr="00CE01C3">
        <w:rPr>
          <w:rFonts w:ascii="GHEA Grapalat" w:hAnsi="GHEA Grapalat"/>
          <w:sz w:val="24"/>
          <w:szCs w:val="24"/>
          <w:lang w:val="hy-AM"/>
        </w:rPr>
        <w:t xml:space="preserve">ի հիմքում ընկած է </w:t>
      </w:r>
      <w:r w:rsidRPr="00CE01C3">
        <w:rPr>
          <w:rFonts w:ascii="GHEA Grapalat" w:hAnsi="GHEA Grapalat"/>
          <w:sz w:val="24"/>
          <w:szCs w:val="24"/>
          <w:lang w:val="af-ZA"/>
        </w:rPr>
        <w:t>մարդկանց խոցելիություն</w:t>
      </w:r>
      <w:r w:rsidRPr="00CE01C3">
        <w:rPr>
          <w:rFonts w:ascii="GHEA Grapalat" w:hAnsi="GHEA Grapalat"/>
          <w:sz w:val="24"/>
          <w:szCs w:val="24"/>
          <w:lang w:val="hy-AM"/>
        </w:rPr>
        <w:t>ը, այլ ոչ թե նրանց միգրացիոն փորձառություն</w:t>
      </w:r>
      <w:r w:rsidR="00EA1C90" w:rsidRPr="00CE01C3">
        <w:rPr>
          <w:rFonts w:ascii="GHEA Grapalat" w:hAnsi="GHEA Grapalat"/>
          <w:sz w:val="24"/>
          <w:szCs w:val="24"/>
          <w:lang w:val="hy-AM"/>
        </w:rPr>
        <w:t xml:space="preserve"> ունենալու հա</w:t>
      </w:r>
      <w:r w:rsidR="00E3235C" w:rsidRPr="00CE01C3">
        <w:rPr>
          <w:rFonts w:ascii="GHEA Grapalat" w:hAnsi="GHEA Grapalat"/>
          <w:sz w:val="24"/>
          <w:szCs w:val="24"/>
          <w:lang w:val="hy-AM"/>
        </w:rPr>
        <w:t>ն</w:t>
      </w:r>
      <w:r w:rsidR="00EA1C90" w:rsidRPr="00CE01C3">
        <w:rPr>
          <w:rFonts w:ascii="GHEA Grapalat" w:hAnsi="GHEA Grapalat"/>
          <w:sz w:val="24"/>
          <w:szCs w:val="24"/>
          <w:lang w:val="hy-AM"/>
        </w:rPr>
        <w:t>գամանքը</w:t>
      </w:r>
      <w:r w:rsidRPr="00CE01C3">
        <w:rPr>
          <w:rFonts w:ascii="GHEA Grapalat" w:hAnsi="GHEA Grapalat"/>
          <w:sz w:val="24"/>
          <w:szCs w:val="24"/>
          <w:lang w:val="hy-AM"/>
        </w:rPr>
        <w:t>։</w:t>
      </w:r>
      <w:r w:rsidRPr="00CE01C3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8262362" w14:textId="44B41E77" w:rsidR="006B76FA" w:rsidRPr="0079307F" w:rsidRDefault="006B76FA" w:rsidP="006B76FA">
      <w:pPr>
        <w:pStyle w:val="NoSpacing1"/>
        <w:ind w:firstLine="708"/>
        <w:jc w:val="both"/>
        <w:rPr>
          <w:rFonts w:ascii="GHEA Grapalat" w:hAnsi="GHEA Grapalat"/>
          <w:sz w:val="24"/>
          <w:szCs w:val="24"/>
          <w:lang w:val="pt-BR"/>
        </w:rPr>
      </w:pPr>
      <w:r w:rsidRPr="0079307F">
        <w:rPr>
          <w:rFonts w:ascii="GHEA Grapalat" w:hAnsi="GHEA Grapalat"/>
          <w:sz w:val="24"/>
          <w:szCs w:val="24"/>
          <w:lang w:val="pt-BR"/>
        </w:rPr>
        <w:t>Վերոնշյալ հանգամանքները պայմանավորում են սույն նախագծի ընդունման անհրաժեշտությունը:</w:t>
      </w:r>
    </w:p>
    <w:p w14:paraId="33CF4610" w14:textId="31BFA76F" w:rsidR="004D622C" w:rsidRPr="00825D76" w:rsidRDefault="004D622C">
      <w:pPr>
        <w:rPr>
          <w:rFonts w:ascii="GHEA Grapalat" w:hAnsi="GHEA Grapalat"/>
          <w:sz w:val="24"/>
          <w:szCs w:val="24"/>
          <w:lang w:val="hy-AM"/>
        </w:rPr>
      </w:pPr>
    </w:p>
    <w:p w14:paraId="7A4CDB11" w14:textId="79EC612F" w:rsidR="004D622C" w:rsidRPr="00825D76" w:rsidRDefault="004D622C" w:rsidP="004D622C">
      <w:pPr>
        <w:spacing w:after="0"/>
        <w:ind w:firstLine="709"/>
        <w:jc w:val="both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825D76">
        <w:rPr>
          <w:rFonts w:ascii="GHEA Grapalat" w:hAnsi="GHEA Grapalat" w:cs="Calibri"/>
          <w:b/>
          <w:bCs/>
          <w:sz w:val="24"/>
          <w:szCs w:val="24"/>
          <w:lang w:val="pt-BR"/>
        </w:rPr>
        <w:t>2</w:t>
      </w:r>
      <w:r w:rsidRPr="00825D76">
        <w:rPr>
          <w:rFonts w:ascii="GHEA Grapalat" w:hAnsi="GHEA Grapalat" w:cs="Calibri"/>
          <w:b/>
          <w:bCs/>
          <w:sz w:val="24"/>
          <w:szCs w:val="24"/>
          <w:lang w:val="hy-AM"/>
        </w:rPr>
        <w:t>. Կարգավորման նպատակը և բնույթը</w:t>
      </w:r>
    </w:p>
    <w:p w14:paraId="7C592F9F" w14:textId="77777777" w:rsidR="004D622C" w:rsidRPr="00825D76" w:rsidRDefault="004D622C" w:rsidP="004D622C">
      <w:pPr>
        <w:spacing w:after="0"/>
        <w:ind w:firstLine="709"/>
        <w:jc w:val="both"/>
        <w:rPr>
          <w:rFonts w:ascii="GHEA Grapalat" w:hAnsi="GHEA Grapalat" w:cs="Calibri"/>
          <w:b/>
          <w:bCs/>
          <w:sz w:val="24"/>
          <w:szCs w:val="24"/>
          <w:lang w:val="hy-AM"/>
        </w:rPr>
      </w:pPr>
    </w:p>
    <w:p w14:paraId="6D1F1194" w14:textId="324A7D98" w:rsidR="004D622C" w:rsidRPr="00825D76" w:rsidRDefault="004D622C" w:rsidP="002A3004">
      <w:pPr>
        <w:tabs>
          <w:tab w:val="left" w:pos="284"/>
        </w:tabs>
        <w:spacing w:after="0"/>
        <w:ind w:firstLine="284"/>
        <w:jc w:val="both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6B0AB5">
        <w:rPr>
          <w:rFonts w:ascii="GHEA Grapalat" w:hAnsi="GHEA Grapalat"/>
          <w:sz w:val="24"/>
          <w:szCs w:val="24"/>
          <w:lang w:val="hy-AM"/>
        </w:rPr>
        <w:t>Նախագծի</w:t>
      </w:r>
      <w:r w:rsidRPr="00825D7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B0AB5">
        <w:rPr>
          <w:rFonts w:ascii="GHEA Grapalat" w:hAnsi="GHEA Grapalat"/>
          <w:sz w:val="24"/>
          <w:szCs w:val="24"/>
          <w:lang w:val="hy-AM"/>
        </w:rPr>
        <w:t>ընդունման</w:t>
      </w:r>
      <w:r w:rsidRPr="00825D7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B0AB5">
        <w:rPr>
          <w:rFonts w:ascii="GHEA Grapalat" w:hAnsi="GHEA Grapalat"/>
          <w:sz w:val="24"/>
          <w:szCs w:val="24"/>
          <w:lang w:val="hy-AM"/>
        </w:rPr>
        <w:t>նպատակներն</w:t>
      </w:r>
      <w:r w:rsidRPr="00825D7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B0AB5">
        <w:rPr>
          <w:rFonts w:ascii="GHEA Grapalat" w:hAnsi="GHEA Grapalat"/>
          <w:sz w:val="24"/>
          <w:szCs w:val="24"/>
          <w:lang w:val="hy-AM"/>
        </w:rPr>
        <w:t>են</w:t>
      </w:r>
      <w:r w:rsidR="002A3004">
        <w:rPr>
          <w:rFonts w:ascii="GHEA Grapalat" w:hAnsi="GHEA Grapalat"/>
          <w:sz w:val="24"/>
          <w:szCs w:val="24"/>
          <w:lang w:val="hy-AM"/>
        </w:rPr>
        <w:t>՝</w:t>
      </w:r>
    </w:p>
    <w:p w14:paraId="45EA44A0" w14:textId="3CB9BB44" w:rsidR="004D622C" w:rsidRPr="00646C9C" w:rsidRDefault="004D622C" w:rsidP="004D622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GHEA Grapalat" w:hAnsi="GHEA Grapalat"/>
          <w:sz w:val="24"/>
          <w:szCs w:val="24"/>
          <w:lang w:val="hy-AM"/>
        </w:rPr>
      </w:pPr>
      <w:r w:rsidRPr="00825D76">
        <w:rPr>
          <w:rFonts w:ascii="GHEA Grapalat" w:hAnsi="GHEA Grapalat"/>
          <w:sz w:val="24"/>
          <w:szCs w:val="24"/>
          <w:lang w:val="hy-AM"/>
        </w:rPr>
        <w:t>առաջնային</w:t>
      </w:r>
      <w:r w:rsidRPr="00825D7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5D76">
        <w:rPr>
          <w:rFonts w:ascii="GHEA Grapalat" w:hAnsi="GHEA Grapalat"/>
          <w:sz w:val="24"/>
          <w:szCs w:val="24"/>
          <w:lang w:val="hy-AM"/>
        </w:rPr>
        <w:t xml:space="preserve">օժանդակություն ցուցաբերել </w:t>
      </w:r>
      <w:r w:rsidRPr="00825D76">
        <w:rPr>
          <w:rFonts w:ascii="GHEA Grapalat" w:hAnsi="GHEA Grapalat"/>
          <w:sz w:val="24"/>
          <w:szCs w:val="24"/>
          <w:lang w:val="af-ZA"/>
        </w:rPr>
        <w:t xml:space="preserve">Հայաստան </w:t>
      </w:r>
      <w:r w:rsidR="000F1853" w:rsidRPr="00B90E5D">
        <w:rPr>
          <w:rFonts w:ascii="GHEA Grapalat" w:hAnsi="GHEA Grapalat"/>
          <w:sz w:val="24"/>
          <w:szCs w:val="24"/>
          <w:lang w:val="af-ZA"/>
        </w:rPr>
        <w:t>վերադարձող</w:t>
      </w:r>
      <w:r w:rsidR="000F1853">
        <w:rPr>
          <w:rFonts w:ascii="GHEA Grapalat" w:hAnsi="GHEA Grapalat"/>
          <w:sz w:val="24"/>
          <w:szCs w:val="24"/>
          <w:lang w:val="af-ZA"/>
        </w:rPr>
        <w:t xml:space="preserve"> </w:t>
      </w:r>
      <w:r w:rsidR="000F1853" w:rsidRPr="000F1853">
        <w:rPr>
          <w:rFonts w:ascii="GHEA Grapalat" w:hAnsi="GHEA Grapalat"/>
          <w:sz w:val="24"/>
          <w:szCs w:val="24"/>
          <w:lang w:val="hy-AM"/>
        </w:rPr>
        <w:t xml:space="preserve">(այդ թվում՝ հարկադիր) </w:t>
      </w:r>
      <w:r w:rsidRPr="000F1853">
        <w:rPr>
          <w:rFonts w:ascii="GHEA Grapalat" w:hAnsi="GHEA Grapalat"/>
          <w:sz w:val="24"/>
          <w:szCs w:val="24"/>
          <w:lang w:val="hy-AM"/>
        </w:rPr>
        <w:t>ՀՀ</w:t>
      </w:r>
      <w:r w:rsidRPr="00825D76">
        <w:rPr>
          <w:rFonts w:ascii="GHEA Grapalat" w:hAnsi="GHEA Grapalat"/>
          <w:sz w:val="24"/>
          <w:szCs w:val="24"/>
          <w:lang w:val="af-ZA"/>
        </w:rPr>
        <w:t xml:space="preserve"> քաղաքացիների</w:t>
      </w:r>
      <w:r w:rsidRPr="00825D76">
        <w:rPr>
          <w:rFonts w:ascii="GHEA Grapalat" w:hAnsi="GHEA Grapalat"/>
          <w:sz w:val="24"/>
          <w:szCs w:val="24"/>
          <w:lang w:val="hy-AM"/>
        </w:rPr>
        <w:t xml:space="preserve">ն՝ հետագայում նրանց </w:t>
      </w:r>
      <w:r w:rsidRPr="00825D76">
        <w:rPr>
          <w:rFonts w:ascii="GHEA Grapalat" w:hAnsi="GHEA Grapalat"/>
          <w:sz w:val="24"/>
          <w:szCs w:val="24"/>
          <w:lang w:val="af-ZA"/>
        </w:rPr>
        <w:t xml:space="preserve">լիարժեք և </w:t>
      </w:r>
      <w:r w:rsidRPr="00646C9C">
        <w:rPr>
          <w:rFonts w:ascii="GHEA Grapalat" w:hAnsi="GHEA Grapalat"/>
          <w:sz w:val="24"/>
          <w:szCs w:val="24"/>
          <w:lang w:val="af-ZA"/>
        </w:rPr>
        <w:t>կայուն վերաինտեգր</w:t>
      </w:r>
      <w:proofErr w:type="spellStart"/>
      <w:r w:rsidRPr="00646C9C">
        <w:rPr>
          <w:rFonts w:ascii="GHEA Grapalat" w:hAnsi="GHEA Grapalat"/>
          <w:sz w:val="24"/>
          <w:szCs w:val="24"/>
          <w:lang w:val="hy-AM"/>
        </w:rPr>
        <w:t>ումը</w:t>
      </w:r>
      <w:proofErr w:type="spellEnd"/>
      <w:r w:rsidRPr="00646C9C">
        <w:rPr>
          <w:rFonts w:ascii="GHEA Grapalat" w:hAnsi="GHEA Grapalat"/>
          <w:sz w:val="24"/>
          <w:szCs w:val="24"/>
          <w:lang w:val="hy-AM"/>
        </w:rPr>
        <w:t xml:space="preserve"> ապահովելու  նպատակով, </w:t>
      </w:r>
    </w:p>
    <w:p w14:paraId="7B9BB36F" w14:textId="4E7A6E2B" w:rsidR="00825D76" w:rsidRPr="000F1853" w:rsidRDefault="00547890" w:rsidP="000F185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GHEA Grapalat" w:hAnsi="GHEA Grapalat"/>
          <w:sz w:val="24"/>
          <w:szCs w:val="24"/>
          <w:lang w:val="hy-AM"/>
        </w:rPr>
      </w:pPr>
      <w:r w:rsidRPr="000F1853">
        <w:rPr>
          <w:rFonts w:ascii="GHEA Grapalat" w:hAnsi="GHEA Grapalat"/>
          <w:sz w:val="24"/>
          <w:szCs w:val="24"/>
          <w:lang w:val="hy-AM"/>
        </w:rPr>
        <w:t xml:space="preserve">վերջիններիս տրամադրել իրենց կարիքներին համապատասխան </w:t>
      </w:r>
      <w:proofErr w:type="spellStart"/>
      <w:r w:rsidRPr="000F1853">
        <w:rPr>
          <w:rFonts w:ascii="GHEA Grapalat" w:hAnsi="GHEA Grapalat"/>
          <w:sz w:val="24"/>
          <w:szCs w:val="24"/>
          <w:lang w:val="hy-AM"/>
        </w:rPr>
        <w:t>ուղղորդման</w:t>
      </w:r>
      <w:proofErr w:type="spellEnd"/>
      <w:r w:rsidRPr="000F1853">
        <w:rPr>
          <w:rFonts w:ascii="GHEA Grapalat" w:hAnsi="GHEA Grapalat"/>
          <w:sz w:val="24"/>
          <w:szCs w:val="24"/>
          <w:lang w:val="hy-AM"/>
        </w:rPr>
        <w:t xml:space="preserve"> և խորհրդատվական ծառայություններ</w:t>
      </w:r>
      <w:r w:rsidRPr="000F1853" w:rsidDel="0054789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E698F9" w14:textId="73C08BA2" w:rsidR="000F1853" w:rsidRPr="000F1853" w:rsidRDefault="000F1853" w:rsidP="000F1853">
      <w:pPr>
        <w:shd w:val="clear" w:color="auto" w:fill="FFFFFF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0F1853">
        <w:rPr>
          <w:rFonts w:ascii="GHEA Grapalat" w:hAnsi="GHEA Grapalat"/>
          <w:sz w:val="24"/>
          <w:szCs w:val="24"/>
          <w:lang w:val="hy-AM"/>
        </w:rPr>
        <w:t>Ծրագ</w:t>
      </w:r>
      <w:r>
        <w:rPr>
          <w:rFonts w:ascii="GHEA Grapalat" w:hAnsi="GHEA Grapalat"/>
          <w:sz w:val="24"/>
          <w:szCs w:val="24"/>
          <w:lang w:val="hy-AM"/>
        </w:rPr>
        <w:t>րի նախագիծը</w:t>
      </w:r>
      <w:r w:rsidRPr="000F1853">
        <w:rPr>
          <w:rFonts w:ascii="GHEA Grapalat" w:hAnsi="GHEA Grapalat"/>
          <w:sz w:val="24"/>
          <w:szCs w:val="24"/>
          <w:lang w:val="hy-AM"/>
        </w:rPr>
        <w:t xml:space="preserve"> բաղկացած է երկու բաղադրիչից՝ տեղեկատվական աջակցության տրամադրում և կարիքներին</w:t>
      </w:r>
      <w:r w:rsidRPr="000F185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F1853">
        <w:rPr>
          <w:rFonts w:ascii="GHEA Grapalat" w:hAnsi="GHEA Grapalat"/>
          <w:sz w:val="24"/>
          <w:szCs w:val="24"/>
          <w:lang w:val="hy-AM"/>
        </w:rPr>
        <w:t>համապատասխան ուղղորդում</w:t>
      </w:r>
      <w:r w:rsidRPr="000F1853">
        <w:rPr>
          <w:rFonts w:ascii="Cambria Math" w:hAnsi="Cambria Math"/>
          <w:sz w:val="24"/>
          <w:szCs w:val="24"/>
          <w:lang w:val="hy-AM"/>
        </w:rPr>
        <w:t xml:space="preserve">, </w:t>
      </w:r>
      <w:r w:rsidRPr="000F1853">
        <w:rPr>
          <w:rFonts w:ascii="GHEA Grapalat" w:hAnsi="GHEA Grapalat"/>
          <w:sz w:val="24"/>
          <w:szCs w:val="24"/>
          <w:lang w:val="hy-AM"/>
        </w:rPr>
        <w:t>ինչպես նաև</w:t>
      </w:r>
      <w:r w:rsidRPr="000F185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F1853">
        <w:rPr>
          <w:rFonts w:ascii="GHEA Grapalat" w:hAnsi="GHEA Grapalat"/>
          <w:sz w:val="24"/>
          <w:szCs w:val="24"/>
          <w:lang w:val="hy-AM"/>
        </w:rPr>
        <w:t>կացարանով</w:t>
      </w:r>
      <w:proofErr w:type="spellEnd"/>
      <w:r w:rsidRPr="000F1853">
        <w:rPr>
          <w:rFonts w:ascii="GHEA Grapalat" w:hAnsi="GHEA Grapalat"/>
          <w:sz w:val="24"/>
          <w:szCs w:val="24"/>
          <w:lang w:val="hy-AM"/>
        </w:rPr>
        <w:t xml:space="preserve"> ապահովում։ Առաջին բաղադրիչը վերաբերում է միաժամանակ հարկադիր և կամավոր վերադարձող ՀՀ քաղաքացիներին, իսկ երկրորդ բաղադրիչը՝ միայն հարկադիր վերադարձած ՀՀ քաղաքացիներին։  </w:t>
      </w:r>
    </w:p>
    <w:p w14:paraId="49E14F95" w14:textId="77777777" w:rsidR="000F1853" w:rsidRPr="00825D76" w:rsidRDefault="000F1853" w:rsidP="00825D76">
      <w:pPr>
        <w:pStyle w:val="ListParagraph"/>
        <w:shd w:val="clear" w:color="auto" w:fill="FFFFFF"/>
        <w:ind w:left="1440"/>
        <w:jc w:val="both"/>
        <w:rPr>
          <w:rFonts w:ascii="GHEA Grapalat" w:hAnsi="GHEA Grapalat"/>
          <w:sz w:val="24"/>
          <w:szCs w:val="24"/>
          <w:lang w:val="hy-AM"/>
        </w:rPr>
      </w:pPr>
    </w:p>
    <w:p w14:paraId="2DF988CE" w14:textId="69C7613C" w:rsidR="004D622C" w:rsidRPr="00825D76" w:rsidRDefault="004D622C" w:rsidP="004D622C">
      <w:pPr>
        <w:tabs>
          <w:tab w:val="left" w:pos="270"/>
          <w:tab w:val="left" w:pos="990"/>
          <w:tab w:val="left" w:pos="1080"/>
        </w:tabs>
        <w:spacing w:after="0"/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  <w:r w:rsidRPr="00825D76">
        <w:rPr>
          <w:rFonts w:ascii="GHEA Grapalat" w:hAnsi="GHEA Grapalat" w:cs="IRTEK Courier"/>
          <w:b/>
          <w:sz w:val="24"/>
          <w:szCs w:val="24"/>
          <w:lang w:val="af-ZA"/>
        </w:rPr>
        <w:lastRenderedPageBreak/>
        <w:t>3. Նախագծի մշակման գործընթացում ներգրավված ինստիտուտները և անձինք</w:t>
      </w:r>
    </w:p>
    <w:p w14:paraId="58EBCDD9" w14:textId="77777777" w:rsidR="004D622C" w:rsidRPr="00825D76" w:rsidRDefault="004D622C" w:rsidP="004D622C">
      <w:pPr>
        <w:tabs>
          <w:tab w:val="left" w:pos="270"/>
          <w:tab w:val="left" w:pos="990"/>
          <w:tab w:val="left" w:pos="1080"/>
        </w:tabs>
        <w:spacing w:after="0"/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</w:p>
    <w:p w14:paraId="61A4313B" w14:textId="65CBDA4A" w:rsidR="004D622C" w:rsidRPr="00825D76" w:rsidRDefault="004D622C" w:rsidP="004D622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5D76">
        <w:rPr>
          <w:rFonts w:ascii="GHEA Grapalat" w:hAnsi="GHEA Grapalat"/>
          <w:sz w:val="24"/>
          <w:szCs w:val="24"/>
          <w:lang w:val="hy-AM"/>
        </w:rPr>
        <w:t>Նախագիծը մշակվել է</w:t>
      </w:r>
      <w:r w:rsidRPr="00825D7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5D76">
        <w:rPr>
          <w:rFonts w:ascii="GHEA Grapalat" w:hAnsi="GHEA Grapalat"/>
          <w:sz w:val="24"/>
          <w:szCs w:val="24"/>
          <w:lang w:val="hy-AM"/>
        </w:rPr>
        <w:t xml:space="preserve">ՀՀ ՏԿԵՆ միգրացիոն ծառայության կողմից։ </w:t>
      </w:r>
    </w:p>
    <w:p w14:paraId="588224F8" w14:textId="386DE88B" w:rsidR="004D622C" w:rsidRDefault="004D622C" w:rsidP="004D622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B7EFE6D" w14:textId="77777777" w:rsidR="00B66CBF" w:rsidRPr="00825D76" w:rsidRDefault="00B66CBF" w:rsidP="004D622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73018A2F" w14:textId="4AF73170" w:rsidR="004D622C" w:rsidRPr="00825D76" w:rsidRDefault="004D622C" w:rsidP="004D622C">
      <w:pPr>
        <w:tabs>
          <w:tab w:val="left" w:pos="270"/>
          <w:tab w:val="left" w:pos="990"/>
          <w:tab w:val="left" w:pos="1080"/>
        </w:tabs>
        <w:spacing w:after="0"/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  <w:r w:rsidRPr="00825D76">
        <w:rPr>
          <w:rFonts w:ascii="GHEA Grapalat" w:hAnsi="GHEA Grapalat" w:cs="IRTEK Courier"/>
          <w:b/>
          <w:sz w:val="24"/>
          <w:szCs w:val="24"/>
          <w:lang w:val="hy-AM"/>
        </w:rPr>
        <w:t xml:space="preserve">4. </w:t>
      </w:r>
      <w:r w:rsidRPr="00825D76">
        <w:rPr>
          <w:rFonts w:ascii="GHEA Grapalat" w:hAnsi="GHEA Grapalat" w:cs="IRTEK Courier"/>
          <w:b/>
          <w:sz w:val="24"/>
          <w:szCs w:val="24"/>
          <w:lang w:val="af-ZA"/>
        </w:rPr>
        <w:t>Ակնկալվող արդյունքը</w:t>
      </w:r>
    </w:p>
    <w:p w14:paraId="08308509" w14:textId="77777777" w:rsidR="004D622C" w:rsidRPr="00825D76" w:rsidRDefault="004D622C" w:rsidP="004D622C">
      <w:pPr>
        <w:tabs>
          <w:tab w:val="left" w:pos="270"/>
          <w:tab w:val="left" w:pos="990"/>
          <w:tab w:val="left" w:pos="1080"/>
        </w:tabs>
        <w:spacing w:after="0"/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</w:p>
    <w:p w14:paraId="6C6CD545" w14:textId="5AEA3B8D" w:rsidR="004D622C" w:rsidRPr="00825D76" w:rsidRDefault="004D622C" w:rsidP="004D622C">
      <w:pPr>
        <w:spacing w:after="0"/>
        <w:ind w:right="-36" w:firstLine="540"/>
        <w:jc w:val="both"/>
        <w:rPr>
          <w:rFonts w:ascii="GHEA Grapalat" w:eastAsia="Tahoma" w:hAnsi="GHEA Grapalat" w:cs="Tahoma"/>
          <w:sz w:val="24"/>
          <w:szCs w:val="24"/>
          <w:lang w:val="af-ZA"/>
        </w:rPr>
      </w:pP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Պետության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 xml:space="preserve">օժանդակությամբ </w:t>
      </w:r>
      <w:proofErr w:type="spellStart"/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վերադարձողները</w:t>
      </w:r>
      <w:proofErr w:type="spellEnd"/>
      <w:r w:rsidR="009644ED" w:rsidRPr="00825D76">
        <w:rPr>
          <w:rFonts w:ascii="GHEA Grapalat" w:eastAsia="Tahoma" w:hAnsi="GHEA Grapalat" w:cs="Tahoma"/>
          <w:sz w:val="24"/>
          <w:szCs w:val="24"/>
          <w:lang w:val="hy-AM"/>
        </w:rPr>
        <w:t xml:space="preserve"> ի վիճակի կլինեն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վերա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softHyphen/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հաս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softHyphen/>
      </w:r>
      <w:proofErr w:type="spellStart"/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տատվել</w:t>
      </w:r>
      <w:proofErr w:type="spellEnd"/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նոր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կյանք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սկսել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հայրենիքում</w:t>
      </w:r>
      <w:r w:rsidR="009644ED" w:rsidRPr="00825D76">
        <w:rPr>
          <w:rFonts w:ascii="GHEA Grapalat" w:eastAsia="Tahoma" w:hAnsi="GHEA Grapalat" w:cs="Tahoma"/>
          <w:sz w:val="24"/>
          <w:szCs w:val="24"/>
          <w:lang w:val="hy-AM"/>
        </w:rPr>
        <w:t xml:space="preserve">։ Սա </w:t>
      </w:r>
      <w:proofErr w:type="spellStart"/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կարևոր</w:t>
      </w:r>
      <w:proofErr w:type="spellEnd"/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խթան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կհանդիսանա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վերադարձի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="00F52EDF">
        <w:rPr>
          <w:rFonts w:ascii="GHEA Grapalat" w:eastAsia="Tahoma" w:hAnsi="GHEA Grapalat" w:cs="Tahoma"/>
          <w:sz w:val="24"/>
          <w:szCs w:val="24"/>
          <w:lang w:val="hy-AM"/>
        </w:rPr>
        <w:t xml:space="preserve">և </w:t>
      </w:r>
      <w:proofErr w:type="spellStart"/>
      <w:r w:rsidR="00F52EDF">
        <w:rPr>
          <w:rFonts w:ascii="GHEA Grapalat" w:eastAsia="Tahoma" w:hAnsi="GHEA Grapalat" w:cs="Tahoma"/>
          <w:sz w:val="24"/>
          <w:szCs w:val="24"/>
          <w:lang w:val="hy-AM"/>
        </w:rPr>
        <w:t>վերաինտեգրման</w:t>
      </w:r>
      <w:proofErr w:type="spellEnd"/>
      <w:r w:rsidR="00F52EDF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A0793">
        <w:rPr>
          <w:rFonts w:ascii="GHEA Grapalat" w:eastAsia="Tahoma" w:hAnsi="GHEA Grapalat" w:cs="Tahoma"/>
          <w:sz w:val="24"/>
          <w:szCs w:val="24"/>
          <w:lang w:val="af-ZA"/>
        </w:rPr>
        <w:t xml:space="preserve">գործընթացի արդյունավետ կազմակերպման, վերադարձողների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հոսքերի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ավելացման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և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Հայաստան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ներգաղթի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քաղաքականության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խրախուսման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25D76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4A0793" w:rsidRPr="00CE01C3">
        <w:rPr>
          <w:rFonts w:ascii="GHEA Grapalat" w:eastAsia="Tahoma" w:hAnsi="GHEA Grapalat" w:cs="Tahoma"/>
          <w:sz w:val="24"/>
          <w:szCs w:val="24"/>
          <w:lang w:val="hy-AM"/>
        </w:rPr>
        <w:t>:</w:t>
      </w:r>
      <w:r w:rsidR="009644ED" w:rsidRPr="00825D76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p w14:paraId="263E9C19" w14:textId="77777777" w:rsidR="004D622C" w:rsidRPr="00825D76" w:rsidRDefault="004D622C" w:rsidP="004D622C">
      <w:pPr>
        <w:spacing w:after="0"/>
        <w:ind w:right="-36" w:firstLine="540"/>
        <w:jc w:val="both"/>
        <w:rPr>
          <w:rFonts w:ascii="GHEA Grapalat" w:eastAsia="Tahoma" w:hAnsi="GHEA Grapalat" w:cs="Tahoma"/>
          <w:sz w:val="24"/>
          <w:szCs w:val="24"/>
          <w:lang w:val="af-ZA"/>
        </w:rPr>
      </w:pP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4622A">
        <w:rPr>
          <w:rFonts w:ascii="GHEA Grapalat" w:eastAsia="Tahoma" w:hAnsi="GHEA Grapalat" w:cs="Tahoma"/>
          <w:sz w:val="24"/>
          <w:szCs w:val="24"/>
          <w:lang w:val="en-US"/>
        </w:rPr>
        <w:t>Պ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ետության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դրամական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միջոցների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ներդրումը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արձանագրում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84622A">
        <w:rPr>
          <w:rFonts w:ascii="GHEA Grapalat" w:eastAsia="Tahoma" w:hAnsi="GHEA Grapalat" w:cs="Tahoma"/>
          <w:sz w:val="24"/>
          <w:szCs w:val="24"/>
        </w:rPr>
        <w:t>է</w:t>
      </w:r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նաև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պետության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շահագրգռվածությունը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վերադարձած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միգրանտների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en-US"/>
        </w:rPr>
        <w:t>՝</w:t>
      </w:r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հայրենիք վերադարձի խրախուսման և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վերաինտեգրման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հարցում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hy-AM"/>
        </w:rPr>
        <w:t>, ինչը</w:t>
      </w:r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նաև կարևոր ազդակ </w:t>
      </w:r>
      <w:r w:rsidRPr="00EE6973">
        <w:rPr>
          <w:rFonts w:ascii="GHEA Grapalat" w:eastAsia="Tahoma" w:hAnsi="GHEA Grapalat" w:cs="Tahoma"/>
          <w:sz w:val="24"/>
          <w:szCs w:val="24"/>
          <w:lang w:val="af-ZA"/>
        </w:rPr>
        <w:t>կարող է լինել ՀՀ- ԵՄ վիզաների ազատականացման գործընթաց</w:t>
      </w:r>
      <w:r w:rsidRPr="00EE6973">
        <w:rPr>
          <w:rFonts w:ascii="GHEA Grapalat" w:eastAsia="Tahoma" w:hAnsi="GHEA Grapalat" w:cs="Tahoma"/>
          <w:sz w:val="24"/>
          <w:szCs w:val="24"/>
          <w:lang w:val="hy-AM"/>
        </w:rPr>
        <w:t>ը արագացնելու հարցում</w:t>
      </w:r>
      <w:r w:rsidRPr="00EE6973">
        <w:rPr>
          <w:rFonts w:ascii="GHEA Grapalat" w:eastAsia="Tahoma" w:hAnsi="GHEA Grapalat" w:cs="Tahoma"/>
          <w:sz w:val="24"/>
          <w:szCs w:val="24"/>
          <w:lang w:val="af-ZA"/>
        </w:rPr>
        <w:t xml:space="preserve">: Բացի այդ, </w:t>
      </w:r>
      <w:r w:rsidRPr="00EE6973">
        <w:rPr>
          <w:rFonts w:ascii="GHEA Grapalat" w:eastAsia="Tahoma" w:hAnsi="GHEA Grapalat" w:cs="Tahoma"/>
          <w:sz w:val="24"/>
          <w:szCs w:val="24"/>
          <w:lang w:val="en-US"/>
        </w:rPr>
        <w:t>պ</w:t>
      </w:r>
      <w:proofErr w:type="spellStart"/>
      <w:r w:rsidRPr="00EE6973">
        <w:rPr>
          <w:rFonts w:ascii="GHEA Grapalat" w:eastAsia="Tahoma" w:hAnsi="GHEA Grapalat" w:cs="Tahoma"/>
          <w:sz w:val="24"/>
          <w:szCs w:val="24"/>
        </w:rPr>
        <w:t>ետության</w:t>
      </w:r>
      <w:proofErr w:type="spellEnd"/>
      <w:r w:rsidRPr="00EE6973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EE6973">
        <w:rPr>
          <w:rFonts w:ascii="GHEA Grapalat" w:eastAsia="Tahoma" w:hAnsi="GHEA Grapalat" w:cs="Tahoma"/>
          <w:sz w:val="24"/>
          <w:szCs w:val="24"/>
        </w:rPr>
        <w:t>հետաքրքրվածությունը</w:t>
      </w:r>
      <w:proofErr w:type="spellEnd"/>
      <w:r w:rsidRPr="00EE6973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EE6973">
        <w:rPr>
          <w:rFonts w:ascii="GHEA Grapalat" w:eastAsia="Tahoma" w:hAnsi="GHEA Grapalat" w:cs="Tahoma"/>
          <w:sz w:val="24"/>
          <w:szCs w:val="24"/>
        </w:rPr>
        <w:t>և</w:t>
      </w:r>
      <w:r w:rsidRPr="00EE6973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EE6973">
        <w:rPr>
          <w:rFonts w:ascii="GHEA Grapalat" w:eastAsia="Tahoma" w:hAnsi="GHEA Grapalat" w:cs="Tahoma"/>
          <w:sz w:val="24"/>
          <w:szCs w:val="24"/>
        </w:rPr>
        <w:t>ներդրումը</w:t>
      </w:r>
      <w:proofErr w:type="spellEnd"/>
      <w:r w:rsidRPr="00EE6973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EE6973">
        <w:rPr>
          <w:rFonts w:ascii="GHEA Grapalat" w:eastAsia="Tahoma" w:hAnsi="GHEA Grapalat" w:cs="Tahoma"/>
          <w:sz w:val="24"/>
          <w:szCs w:val="24"/>
        </w:rPr>
        <w:t>նպաստավոր</w:t>
      </w:r>
      <w:proofErr w:type="spellEnd"/>
      <w:r w:rsidRPr="00EE6973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EE6973">
        <w:rPr>
          <w:rFonts w:ascii="GHEA Grapalat" w:eastAsia="Tahoma" w:hAnsi="GHEA Grapalat" w:cs="Tahoma"/>
          <w:sz w:val="24"/>
          <w:szCs w:val="24"/>
        </w:rPr>
        <w:t>գործոն</w:t>
      </w:r>
      <w:proofErr w:type="spellEnd"/>
      <w:r w:rsidRPr="00EE6973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Pr="00EE6973">
        <w:rPr>
          <w:rFonts w:ascii="GHEA Grapalat" w:eastAsia="Tahoma" w:hAnsi="GHEA Grapalat" w:cs="Tahoma"/>
          <w:sz w:val="24"/>
          <w:szCs w:val="24"/>
        </w:rPr>
        <w:t>է</w:t>
      </w:r>
      <w:r w:rsidRPr="00EE6973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EE6973">
        <w:rPr>
          <w:rFonts w:ascii="GHEA Grapalat" w:eastAsia="Tahoma" w:hAnsi="GHEA Grapalat" w:cs="Tahoma"/>
          <w:sz w:val="24"/>
          <w:szCs w:val="24"/>
        </w:rPr>
        <w:t>այլ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աղբյուրներից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84622A">
        <w:rPr>
          <w:rFonts w:ascii="GHEA Grapalat" w:eastAsia="Tahoma" w:hAnsi="GHEA Grapalat" w:cs="Tahoma"/>
          <w:sz w:val="24"/>
          <w:szCs w:val="24"/>
          <w:lang w:val="af-ZA"/>
        </w:rPr>
        <w:t>(</w:t>
      </w:r>
      <w:r w:rsidRPr="0084622A">
        <w:rPr>
          <w:rFonts w:ascii="GHEA Grapalat" w:eastAsia="Tahoma" w:hAnsi="GHEA Grapalat" w:cs="Tahoma"/>
          <w:sz w:val="24"/>
          <w:szCs w:val="24"/>
          <w:lang w:val="hy-AM"/>
        </w:rPr>
        <w:t>դոնոր կառույցներից</w:t>
      </w:r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)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դրամական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միջոցների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հայթայթման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proofErr w:type="spellStart"/>
      <w:r w:rsidRPr="0084622A">
        <w:rPr>
          <w:rFonts w:ascii="GHEA Grapalat" w:eastAsia="Tahoma" w:hAnsi="GHEA Grapalat" w:cs="Tahoma"/>
          <w:sz w:val="24"/>
          <w:szCs w:val="24"/>
        </w:rPr>
        <w:t>համար</w:t>
      </w:r>
      <w:proofErr w:type="spellEnd"/>
      <w:r w:rsidRPr="0084622A">
        <w:rPr>
          <w:rFonts w:ascii="GHEA Grapalat" w:eastAsia="Tahoma" w:hAnsi="GHEA Grapalat" w:cs="Tahoma"/>
          <w:sz w:val="24"/>
          <w:szCs w:val="24"/>
          <w:lang w:val="af-ZA"/>
        </w:rPr>
        <w:t>:</w:t>
      </w:r>
      <w:r w:rsidRPr="00825D76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</w:p>
    <w:p w14:paraId="09BB2AFD" w14:textId="77777777" w:rsidR="004D622C" w:rsidRPr="00825D76" w:rsidRDefault="004D622C" w:rsidP="004D622C">
      <w:pPr>
        <w:tabs>
          <w:tab w:val="left" w:pos="270"/>
          <w:tab w:val="left" w:pos="990"/>
          <w:tab w:val="left" w:pos="1080"/>
        </w:tabs>
        <w:spacing w:after="0"/>
        <w:ind w:firstLine="72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14:paraId="433D9E95" w14:textId="77777777" w:rsidR="004D622C" w:rsidRPr="00825D76" w:rsidRDefault="004D622C" w:rsidP="004D622C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6485B0EE" w14:textId="4EF653A3" w:rsidR="00FC4B39" w:rsidRDefault="00FC4B39" w:rsidP="00FC4B39">
      <w:pPr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AF37B51" w14:textId="49CEA9DE" w:rsidR="0084622A" w:rsidRDefault="0084622A" w:rsidP="00FC4B39">
      <w:pPr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8578284" w14:textId="7036C5C3" w:rsidR="0084622A" w:rsidRDefault="0084622A" w:rsidP="00FC4B39">
      <w:pPr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04DB272" w14:textId="07C329CC" w:rsidR="0084622A" w:rsidRDefault="0084622A" w:rsidP="00FC4B39">
      <w:pPr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5273393" w14:textId="2BF27EA5" w:rsidR="00630778" w:rsidRDefault="00630778" w:rsidP="00FC4B39">
      <w:pPr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0F15D88" w14:textId="169DD8DD" w:rsidR="00630778" w:rsidRDefault="00630778" w:rsidP="00FC4B39">
      <w:pPr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0956170" w14:textId="3DC7E6A5" w:rsidR="00630778" w:rsidRDefault="00630778" w:rsidP="00FC4B39">
      <w:pPr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1" w:name="_GoBack"/>
      <w:bookmarkEnd w:id="1"/>
    </w:p>
    <w:p w14:paraId="45A302F4" w14:textId="19B52455" w:rsidR="0084622A" w:rsidRDefault="0084622A" w:rsidP="000F1853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7E17F03" w14:textId="77777777" w:rsidR="00FC4B39" w:rsidRPr="00192468" w:rsidRDefault="00FC4B39" w:rsidP="00FC4B39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9246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14:paraId="487DDCC5" w14:textId="07472AEC" w:rsidR="00FC4B39" w:rsidRPr="00192468" w:rsidRDefault="00FC4B39" w:rsidP="0040368A">
      <w:pPr>
        <w:spacing w:after="0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9307F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«</w:t>
      </w:r>
      <w:r w:rsidRPr="0084622A">
        <w:rPr>
          <w:rFonts w:ascii="GHEA Grapalat" w:hAnsi="GHEA Grapalat"/>
          <w:b/>
          <w:sz w:val="24"/>
          <w:szCs w:val="24"/>
          <w:lang w:val="hy-AM"/>
        </w:rPr>
        <w:t>Հ</w:t>
      </w:r>
      <w:r w:rsidR="0040368A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="0040368A">
        <w:rPr>
          <w:rFonts w:ascii="GHEA Grapalat" w:hAnsi="GHEA Grapalat"/>
          <w:b/>
          <w:sz w:val="24"/>
          <w:szCs w:val="24"/>
          <w:lang w:val="hy-AM"/>
        </w:rPr>
        <w:t>ԱՆՐԱՊԵՏՈՒԹՅՈՒՆ</w:t>
      </w:r>
      <w:r w:rsidRPr="00F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F1853" w:rsidRPr="006C6150">
        <w:rPr>
          <w:rFonts w:ascii="GHEA Grapalat" w:hAnsi="GHEA Grapalat"/>
          <w:b/>
          <w:sz w:val="24"/>
          <w:szCs w:val="24"/>
          <w:lang w:val="af-ZA"/>
        </w:rPr>
        <w:t>ՎԵՐԱԴԱՐՁՈՂ</w:t>
      </w:r>
      <w:r w:rsidR="000F1853" w:rsidRPr="00F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F1853" w:rsidRPr="006C6150">
        <w:rPr>
          <w:rFonts w:ascii="GHEA Grapalat" w:hAnsi="GHEA Grapalat"/>
          <w:b/>
          <w:sz w:val="24"/>
          <w:szCs w:val="24"/>
          <w:lang w:val="af-ZA"/>
        </w:rPr>
        <w:t xml:space="preserve">(ԱՅԴ ԹՎՈՒՄ՝ </w:t>
      </w:r>
      <w:r w:rsidR="000F1853">
        <w:rPr>
          <w:rFonts w:ascii="GHEA Grapalat" w:hAnsi="GHEA Grapalat"/>
          <w:b/>
          <w:sz w:val="24"/>
          <w:szCs w:val="24"/>
          <w:lang w:val="af-ZA"/>
        </w:rPr>
        <w:t>ՀԱՐԿԱԴԻՐ</w:t>
      </w:r>
      <w:r w:rsidR="003C1B18">
        <w:rPr>
          <w:rFonts w:ascii="GHEA Grapalat" w:hAnsi="GHEA Grapalat"/>
          <w:b/>
          <w:sz w:val="24"/>
          <w:szCs w:val="24"/>
          <w:lang w:val="hy-AM"/>
        </w:rPr>
        <w:t xml:space="preserve"> ՎԵՐԱԴԱՐՁՈՂ</w:t>
      </w:r>
      <w:r w:rsidR="000F1853" w:rsidRPr="002A5B74">
        <w:rPr>
          <w:rFonts w:ascii="GHEA Grapalat" w:hAnsi="GHEA Grapalat"/>
          <w:b/>
          <w:sz w:val="24"/>
          <w:szCs w:val="24"/>
          <w:lang w:val="hy-AM"/>
        </w:rPr>
        <w:t>)</w:t>
      </w:r>
      <w:r w:rsidR="000F185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4622A">
        <w:rPr>
          <w:rFonts w:ascii="GHEA Grapalat" w:hAnsi="GHEA Grapalat"/>
          <w:b/>
          <w:sz w:val="24"/>
          <w:szCs w:val="24"/>
          <w:lang w:val="hy-AM"/>
        </w:rPr>
        <w:t>ՔԱՂԱՔԱՑԻՆԵՐԻ</w:t>
      </w:r>
      <w:r w:rsidRPr="00F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0610D">
        <w:rPr>
          <w:rFonts w:ascii="GHEA Grapalat" w:hAnsi="GHEA Grapalat"/>
          <w:b/>
          <w:sz w:val="24"/>
          <w:szCs w:val="24"/>
          <w:lang w:val="hy-AM"/>
        </w:rPr>
        <w:t>ՎԵՐԱԻՆՏԵԳՐՄԱՆՆ ՈՒՂՂՎԱԾ</w:t>
      </w:r>
      <w:r w:rsidRPr="00F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0610D">
        <w:rPr>
          <w:rFonts w:ascii="GHEA Grapalat" w:hAnsi="GHEA Grapalat"/>
          <w:b/>
          <w:sz w:val="24"/>
          <w:szCs w:val="24"/>
          <w:lang w:val="hy-AM"/>
        </w:rPr>
        <w:t>ԱՌԱՋՆԱՅԻՆ</w:t>
      </w:r>
      <w:r w:rsidRPr="00F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0368A">
        <w:rPr>
          <w:rFonts w:ascii="GHEA Grapalat" w:hAnsi="GHEA Grapalat"/>
          <w:b/>
          <w:sz w:val="24"/>
          <w:szCs w:val="24"/>
          <w:lang w:val="hy-AM"/>
        </w:rPr>
        <w:t>ԱՋԱԿՑՈՒԹՅԱՆ</w:t>
      </w:r>
      <w:r w:rsidRPr="00F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0368A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F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0368A">
        <w:rPr>
          <w:rFonts w:ascii="GHEA Grapalat" w:hAnsi="GHEA Grapalat"/>
          <w:b/>
          <w:sz w:val="24"/>
          <w:szCs w:val="24"/>
          <w:lang w:val="hy-AM"/>
        </w:rPr>
        <w:t>ԾՐԱԳ</w:t>
      </w:r>
      <w:r w:rsidRPr="00F0610D">
        <w:rPr>
          <w:rFonts w:ascii="GHEA Grapalat" w:hAnsi="GHEA Grapalat"/>
          <w:b/>
          <w:sz w:val="24"/>
          <w:szCs w:val="24"/>
          <w:lang w:val="hy-AM"/>
        </w:rPr>
        <w:t>ՐԻ ՄԱՍԻՆ</w:t>
      </w:r>
      <w:r w:rsidRPr="0079307F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»</w:t>
      </w:r>
      <w:r w:rsidRPr="0079307F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 xml:space="preserve"> </w:t>
      </w:r>
      <w:r w:rsidR="0040368A" w:rsidRPr="0079307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ՀԱՅԱՍՏԱՆԻ ՀԱՆՐԱՊԵՏՈՒԹՅԱՆ </w:t>
      </w:r>
      <w:r w:rsidRPr="0079307F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ԿԱՌԱՎԱՐՈՒԹՅԱՆ </w:t>
      </w:r>
    </w:p>
    <w:p w14:paraId="52CB4D0F" w14:textId="660FAB6B" w:rsidR="00C1757F" w:rsidRPr="00192468" w:rsidRDefault="00C1757F" w:rsidP="00C1757F">
      <w:pPr>
        <w:tabs>
          <w:tab w:val="left" w:pos="270"/>
          <w:tab w:val="left" w:pos="810"/>
        </w:tabs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9307F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ՈՐՈՇ</w:t>
      </w:r>
      <w:r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ման</w:t>
      </w:r>
      <w:r w:rsidRPr="0079307F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</w:t>
      </w:r>
      <w:r w:rsidRPr="00C1757F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ՆԱԽԱԳԾԻ</w:t>
      </w:r>
      <w:r w:rsidRPr="00700B7C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 xml:space="preserve"> </w:t>
      </w:r>
      <w:r w:rsidRPr="0019246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45F17">
        <w:rPr>
          <w:rFonts w:ascii="GHEA Grapalat" w:hAnsi="GHEA Grapalat" w:cs="Sylfaen"/>
          <w:b/>
          <w:sz w:val="24"/>
          <w:szCs w:val="24"/>
          <w:lang w:val="hy-AM"/>
        </w:rPr>
        <w:t xml:space="preserve"> ԿԱՊԱԿՑՈՒԹՅԱՄԲ </w:t>
      </w:r>
      <w:r w:rsidRPr="00E45F1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E45F1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ԼՐԱՑՈՒՑԻՉ ՖԻՆԱՆՍԱԿԱՆ ՄԻՋՈՑՆԵՐԻ ՊԱՀԱՆՋԻ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ԱՆՀՐԱԺԵՇՏՈՒԹՅ</w:t>
      </w:r>
      <w:r w:rsidRPr="00E45F1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ԱՆ, ԻՆՉՊԵՍ ՆԱ</w:t>
      </w:r>
      <w:r w:rsidR="00F41D4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E45F1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ՊԵՏԱԿԱՆ ԲՅՈՒՋԵԻ ԵԿԱՄՈՒՏՆԵՐՈՒՄ ԵՎ ԾԱԽՍԵՐՈՒՄ ՍՊԱՍՎԵԼԻՔ ՓՈՓՈԽՈՒԹՅՈՒՆՆԵՐԻ ՄԱՍԻՆ</w:t>
      </w:r>
    </w:p>
    <w:p w14:paraId="1F8B55F9" w14:textId="64EA2260" w:rsidR="00FC4B39" w:rsidRPr="00C1757F" w:rsidRDefault="00FC4B39" w:rsidP="0040368A">
      <w:pPr>
        <w:tabs>
          <w:tab w:val="center" w:pos="-6480"/>
          <w:tab w:val="right" w:pos="864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76EAB15" w14:textId="1BA64595" w:rsidR="006A2957" w:rsidRDefault="006A2957" w:rsidP="00FC4B39">
      <w:pPr>
        <w:tabs>
          <w:tab w:val="center" w:pos="-6480"/>
          <w:tab w:val="right" w:pos="864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F08C624" w14:textId="102788AB" w:rsidR="006A2957" w:rsidRDefault="0026606E" w:rsidP="006A2957">
      <w:pPr>
        <w:tabs>
          <w:tab w:val="center" w:pos="-6480"/>
          <w:tab w:val="right" w:pos="8640"/>
        </w:tabs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B76FA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6B76FA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Pr="000F1853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Հանրապետություն </w:t>
      </w:r>
      <w:r w:rsidR="000F1853" w:rsidRPr="000F1853">
        <w:rPr>
          <w:rFonts w:ascii="GHEA Grapalat" w:hAnsi="GHEA Grapalat"/>
          <w:color w:val="000000"/>
          <w:sz w:val="24"/>
          <w:szCs w:val="24"/>
          <w:lang w:val="hy-AM"/>
        </w:rPr>
        <w:t>վերադարձող (այդ թվում՝ հարկադիր</w:t>
      </w:r>
      <w:r w:rsidR="003C1B18" w:rsidRPr="003C1B1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1B18">
        <w:rPr>
          <w:rFonts w:ascii="GHEA Grapalat" w:hAnsi="GHEA Grapalat"/>
          <w:color w:val="000000"/>
          <w:sz w:val="24"/>
          <w:szCs w:val="24"/>
          <w:lang w:val="hy-AM"/>
        </w:rPr>
        <w:t>վերադարձող</w:t>
      </w:r>
      <w:r w:rsidR="000F1853" w:rsidRPr="000F185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3C1B1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B76FA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քաղաքացիների </w:t>
      </w:r>
      <w:proofErr w:type="spellStart"/>
      <w:r w:rsidRPr="006B76FA">
        <w:rPr>
          <w:rFonts w:ascii="GHEA Grapalat" w:hAnsi="GHEA Grapalat"/>
          <w:color w:val="000000"/>
          <w:sz w:val="24"/>
          <w:szCs w:val="24"/>
          <w:lang w:val="hy-AM"/>
        </w:rPr>
        <w:t>վերաինտեգրմանն</w:t>
      </w:r>
      <w:proofErr w:type="spellEnd"/>
      <w:r w:rsidRPr="006B76FA">
        <w:rPr>
          <w:rFonts w:ascii="GHEA Grapalat" w:hAnsi="GHEA Grapalat"/>
          <w:color w:val="000000"/>
          <w:sz w:val="24"/>
          <w:szCs w:val="24"/>
          <w:lang w:val="hy-AM"/>
        </w:rPr>
        <w:t xml:space="preserve"> ուղղված առաջնային աջակցության պետական ծրագրի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</w:t>
      </w:r>
      <w:r w:rsidRPr="006B76FA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ՀՀ կառավարության որոշման ընդունման կապակցությամբ լրացուցիչ ֆինանս</w:t>
      </w:r>
      <w:r w:rsidR="006C44C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կան միջոցներ չեն պահանջվում, քանի որ </w:t>
      </w:r>
      <w:r w:rsidR="006A2957"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6A2957" w:rsidRPr="006B76FA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="006A2957"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6A2957" w:rsidRPr="006B76FA">
        <w:rPr>
          <w:rFonts w:ascii="GHEA Grapalat" w:hAnsi="GHEA Grapalat" w:cs="Sylfaen"/>
          <w:bCs/>
          <w:sz w:val="24"/>
          <w:szCs w:val="24"/>
          <w:lang w:val="hy-AM"/>
        </w:rPr>
        <w:t>անրապետությ</w:t>
      </w:r>
      <w:r w:rsidR="006A2957">
        <w:rPr>
          <w:rFonts w:ascii="GHEA Grapalat" w:hAnsi="GHEA Grapalat" w:cs="Sylfaen"/>
          <w:bCs/>
          <w:sz w:val="24"/>
          <w:szCs w:val="24"/>
          <w:lang w:val="hy-AM"/>
        </w:rPr>
        <w:t>ան 2020</w:t>
      </w:r>
      <w:r w:rsidR="0086570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A2957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="00865704">
        <w:rPr>
          <w:rFonts w:ascii="GHEA Grapalat" w:hAnsi="GHEA Grapalat" w:cs="Sylfaen"/>
          <w:bCs/>
          <w:sz w:val="24"/>
          <w:szCs w:val="24"/>
          <w:lang w:val="hy-AM"/>
        </w:rPr>
        <w:t>վականի</w:t>
      </w:r>
      <w:r w:rsidR="006A2957">
        <w:rPr>
          <w:rFonts w:ascii="GHEA Grapalat" w:hAnsi="GHEA Grapalat" w:cs="Sylfaen"/>
          <w:bCs/>
          <w:sz w:val="24"/>
          <w:szCs w:val="24"/>
          <w:lang w:val="hy-AM"/>
        </w:rPr>
        <w:t xml:space="preserve"> պետական բյուջեում</w:t>
      </w:r>
      <w:r w:rsidR="006A295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65704"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865704" w:rsidRPr="006B76FA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="00865704"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865704" w:rsidRPr="006B76FA">
        <w:rPr>
          <w:rFonts w:ascii="GHEA Grapalat" w:hAnsi="GHEA Grapalat" w:cs="Sylfaen"/>
          <w:bCs/>
          <w:sz w:val="24"/>
          <w:szCs w:val="24"/>
          <w:lang w:val="hy-AM"/>
        </w:rPr>
        <w:t>անրապետությ</w:t>
      </w:r>
      <w:r w:rsidR="00865704">
        <w:rPr>
          <w:rFonts w:ascii="GHEA Grapalat" w:hAnsi="GHEA Grapalat" w:cs="Sylfaen"/>
          <w:bCs/>
          <w:sz w:val="24"/>
          <w:szCs w:val="24"/>
          <w:lang w:val="hy-AM"/>
        </w:rPr>
        <w:t xml:space="preserve">ան </w:t>
      </w:r>
      <w:r w:rsidR="00865704">
        <w:rPr>
          <w:rFonts w:ascii="GHEA Grapalat" w:hAnsi="GHEA Grapalat"/>
          <w:color w:val="000000"/>
          <w:sz w:val="24"/>
          <w:szCs w:val="24"/>
          <w:lang w:val="hy-AM"/>
        </w:rPr>
        <w:t>տարածքային կառավարման և ենթակառուցվածքների նախարարության</w:t>
      </w:r>
      <w:r w:rsidR="006A2957">
        <w:rPr>
          <w:rFonts w:ascii="GHEA Grapalat" w:hAnsi="GHEA Grapalat"/>
          <w:color w:val="000000"/>
          <w:sz w:val="24"/>
          <w:szCs w:val="24"/>
          <w:lang w:val="hy-AM"/>
        </w:rPr>
        <w:t xml:space="preserve"> միգրացիոն ծառայությանը</w:t>
      </w:r>
      <w:r w:rsidR="00865704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6A295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A2957">
        <w:rPr>
          <w:rFonts w:ascii="GHEA Grapalat" w:hAnsi="GHEA Grapalat" w:cs="Sylfaen"/>
          <w:bCs/>
          <w:sz w:val="24"/>
          <w:szCs w:val="24"/>
          <w:lang w:val="hy-AM"/>
        </w:rPr>
        <w:t xml:space="preserve">«Աջակցություն փախստականների </w:t>
      </w:r>
      <w:proofErr w:type="spellStart"/>
      <w:r w:rsidR="006A2957">
        <w:rPr>
          <w:rFonts w:ascii="GHEA Grapalat" w:hAnsi="GHEA Grapalat" w:cs="Sylfaen"/>
          <w:bCs/>
          <w:sz w:val="24"/>
          <w:szCs w:val="24"/>
          <w:lang w:val="hy-AM"/>
        </w:rPr>
        <w:t>ինտեգրմանը</w:t>
      </w:r>
      <w:proofErr w:type="spellEnd"/>
      <w:r w:rsidR="006A2957">
        <w:rPr>
          <w:rFonts w:ascii="GHEA Grapalat" w:hAnsi="GHEA Grapalat" w:cs="Sylfaen"/>
          <w:bCs/>
          <w:sz w:val="24"/>
          <w:szCs w:val="24"/>
          <w:lang w:val="hy-AM"/>
        </w:rPr>
        <w:t>» 1070 ծրագրով</w:t>
      </w:r>
      <w:r w:rsidR="006A295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A2957" w:rsidRPr="006B76FA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6A2957"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6A2957" w:rsidRPr="006B76FA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="006A2957"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6A2957" w:rsidRPr="006B76FA">
        <w:rPr>
          <w:rFonts w:ascii="GHEA Grapalat" w:hAnsi="GHEA Grapalat" w:cs="Sylfaen"/>
          <w:bCs/>
          <w:sz w:val="24"/>
          <w:szCs w:val="24"/>
          <w:lang w:val="hy-AM"/>
        </w:rPr>
        <w:t>անրապետությ</w:t>
      </w:r>
      <w:r w:rsidR="006A2957" w:rsidRPr="00CE01C3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6A2957" w:rsidRPr="006B76FA">
        <w:rPr>
          <w:rFonts w:ascii="GHEA Grapalat" w:hAnsi="GHEA Grapalat" w:cs="Sylfaen"/>
          <w:bCs/>
          <w:sz w:val="24"/>
          <w:szCs w:val="24"/>
          <w:lang w:val="hy-AM"/>
        </w:rPr>
        <w:t xml:space="preserve">ն </w:t>
      </w:r>
      <w:r w:rsidR="00C74B16" w:rsidRPr="006B76FA">
        <w:rPr>
          <w:rFonts w:ascii="GHEA Grapalat" w:hAnsi="GHEA Grapalat"/>
          <w:color w:val="000000"/>
          <w:sz w:val="24"/>
          <w:szCs w:val="24"/>
          <w:lang w:val="hy-AM"/>
        </w:rPr>
        <w:t xml:space="preserve">վերադարձող </w:t>
      </w:r>
      <w:r w:rsidR="00C74B16" w:rsidRPr="000F1853">
        <w:rPr>
          <w:rFonts w:ascii="GHEA Grapalat" w:hAnsi="GHEA Grapalat"/>
          <w:color w:val="000000"/>
          <w:sz w:val="24"/>
          <w:szCs w:val="24"/>
          <w:lang w:val="hy-AM"/>
        </w:rPr>
        <w:t>(այդ թվում՝ հարկադիր</w:t>
      </w:r>
      <w:r w:rsidR="00C74B16" w:rsidRPr="003C1B1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74B16">
        <w:rPr>
          <w:rFonts w:ascii="GHEA Grapalat" w:hAnsi="GHEA Grapalat"/>
          <w:color w:val="000000"/>
          <w:sz w:val="24"/>
          <w:szCs w:val="24"/>
          <w:lang w:val="hy-AM"/>
        </w:rPr>
        <w:t>վերադարձող</w:t>
      </w:r>
      <w:r w:rsidR="00C74B16" w:rsidRPr="000F185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C74B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A2957" w:rsidRPr="006B76FA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քաղաքացիների </w:t>
      </w:r>
      <w:proofErr w:type="spellStart"/>
      <w:r w:rsidR="006A2957" w:rsidRPr="006B76FA">
        <w:rPr>
          <w:rFonts w:ascii="GHEA Grapalat" w:hAnsi="GHEA Grapalat"/>
          <w:color w:val="000000"/>
          <w:sz w:val="24"/>
          <w:szCs w:val="24"/>
          <w:lang w:val="hy-AM"/>
        </w:rPr>
        <w:t>վերաինտեգրմանն</w:t>
      </w:r>
      <w:proofErr w:type="spellEnd"/>
      <w:r w:rsidR="006A2957" w:rsidRPr="006B76FA">
        <w:rPr>
          <w:rFonts w:ascii="GHEA Grapalat" w:hAnsi="GHEA Grapalat"/>
          <w:color w:val="000000"/>
          <w:sz w:val="24"/>
          <w:szCs w:val="24"/>
          <w:lang w:val="hy-AM"/>
        </w:rPr>
        <w:t xml:space="preserve"> ուղղված առաջնային աջակցության պետական ծրագրի»</w:t>
      </w:r>
      <w:r w:rsidR="006A295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A2957">
        <w:rPr>
          <w:rFonts w:ascii="GHEA Grapalat" w:hAnsi="GHEA Grapalat" w:cs="Sylfaen"/>
          <w:bCs/>
          <w:sz w:val="24"/>
          <w:szCs w:val="24"/>
          <w:lang w:val="hy-AM"/>
        </w:rPr>
        <w:t xml:space="preserve">12004 միջոցառման իրականացման համար նախատեսվել է </w:t>
      </w:r>
      <w:r w:rsidR="006A2957">
        <w:rPr>
          <w:rFonts w:ascii="GHEA Grapalat" w:hAnsi="GHEA Grapalat"/>
          <w:color w:val="000000"/>
          <w:sz w:val="24"/>
          <w:szCs w:val="24"/>
          <w:lang w:val="hy-AM"/>
        </w:rPr>
        <w:t xml:space="preserve">13,800,0 հազ </w:t>
      </w:r>
      <w:r w:rsidR="006A2957" w:rsidRPr="003A5A42">
        <w:rPr>
          <w:rFonts w:ascii="GHEA Grapalat" w:hAnsi="GHEA Grapalat"/>
          <w:color w:val="000000"/>
          <w:sz w:val="24"/>
          <w:szCs w:val="24"/>
          <w:lang w:val="hy-AM"/>
        </w:rPr>
        <w:t>ՀՀ դրա</w:t>
      </w:r>
      <w:r w:rsidR="006A2957">
        <w:rPr>
          <w:rFonts w:ascii="GHEA Grapalat" w:hAnsi="GHEA Grapalat"/>
          <w:color w:val="000000"/>
          <w:sz w:val="24"/>
          <w:szCs w:val="24"/>
          <w:lang w:val="hy-AM"/>
        </w:rPr>
        <w:t xml:space="preserve">մ, համաձայն՝ </w:t>
      </w:r>
      <w:r w:rsidR="006A2957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6A2957"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6A2957" w:rsidRPr="006B76FA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="006A2957"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6A2957" w:rsidRPr="006B76FA">
        <w:rPr>
          <w:rFonts w:ascii="GHEA Grapalat" w:hAnsi="GHEA Grapalat" w:cs="Sylfaen"/>
          <w:bCs/>
          <w:sz w:val="24"/>
          <w:szCs w:val="24"/>
          <w:lang w:val="hy-AM"/>
        </w:rPr>
        <w:t>անրապետությ</w:t>
      </w:r>
      <w:r w:rsidR="006A2957">
        <w:rPr>
          <w:rFonts w:ascii="GHEA Grapalat" w:hAnsi="GHEA Grapalat" w:cs="Sylfaen"/>
          <w:bCs/>
          <w:sz w:val="24"/>
          <w:szCs w:val="24"/>
          <w:lang w:val="hy-AM"/>
        </w:rPr>
        <w:t xml:space="preserve">ան 2020 թվականի պետական բյուջեի մասին» </w:t>
      </w:r>
      <w:r w:rsidR="006A2957"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6A2957" w:rsidRPr="006B76FA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="006A2957" w:rsidRPr="00A0748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6A2957" w:rsidRPr="006B76FA">
        <w:rPr>
          <w:rFonts w:ascii="GHEA Grapalat" w:hAnsi="GHEA Grapalat" w:cs="Sylfaen"/>
          <w:bCs/>
          <w:sz w:val="24"/>
          <w:szCs w:val="24"/>
          <w:lang w:val="hy-AM"/>
        </w:rPr>
        <w:t>անրապետությ</w:t>
      </w:r>
      <w:r w:rsidR="006A2957">
        <w:rPr>
          <w:rFonts w:ascii="GHEA Grapalat" w:hAnsi="GHEA Grapalat" w:cs="Sylfaen"/>
          <w:bCs/>
          <w:sz w:val="24"/>
          <w:szCs w:val="24"/>
          <w:lang w:val="hy-AM"/>
        </w:rPr>
        <w:t>ան օրենքի  1-ին Հավելվածի, 2-րդ Աղյուսակի։</w:t>
      </w:r>
    </w:p>
    <w:p w14:paraId="2FEFF278" w14:textId="77777777" w:rsidR="00F41D40" w:rsidRDefault="00F41D40" w:rsidP="00FC4B39">
      <w:pPr>
        <w:tabs>
          <w:tab w:val="center" w:pos="-6480"/>
          <w:tab w:val="right" w:pos="864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0871C13" w14:textId="20395641" w:rsidR="004D622C" w:rsidRDefault="004D622C">
      <w:pPr>
        <w:rPr>
          <w:rFonts w:ascii="GHEA Grapalat" w:hAnsi="GHEA Grapalat"/>
          <w:sz w:val="24"/>
          <w:szCs w:val="24"/>
          <w:lang w:val="hy-AM"/>
        </w:rPr>
      </w:pPr>
    </w:p>
    <w:p w14:paraId="7BE82E36" w14:textId="77777777" w:rsidR="00630778" w:rsidRPr="004324D3" w:rsidRDefault="00630778">
      <w:pPr>
        <w:rPr>
          <w:rFonts w:ascii="GHEA Grapalat" w:hAnsi="GHEA Grapalat"/>
          <w:sz w:val="24"/>
          <w:szCs w:val="24"/>
          <w:lang w:val="hy-AM"/>
        </w:rPr>
      </w:pPr>
    </w:p>
    <w:p w14:paraId="275BDA3E" w14:textId="77777777" w:rsidR="0040368A" w:rsidRPr="001551A4" w:rsidRDefault="0040368A" w:rsidP="0040368A">
      <w:pPr>
        <w:rPr>
          <w:lang w:val="hy-AM"/>
        </w:rPr>
      </w:pPr>
    </w:p>
    <w:p w14:paraId="00786550" w14:textId="77777777" w:rsidR="0040368A" w:rsidRPr="0040368A" w:rsidRDefault="0040368A">
      <w:pPr>
        <w:rPr>
          <w:rFonts w:ascii="GHEA Grapalat" w:hAnsi="GHEA Grapalat"/>
          <w:sz w:val="24"/>
          <w:szCs w:val="24"/>
          <w:lang w:val="hy-AM"/>
        </w:rPr>
      </w:pPr>
    </w:p>
    <w:sectPr w:rsidR="0040368A" w:rsidRPr="004036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EB51" w14:textId="77777777" w:rsidR="00DD52F0" w:rsidRDefault="00DD52F0" w:rsidP="009644ED">
      <w:pPr>
        <w:spacing w:after="0" w:line="240" w:lineRule="auto"/>
      </w:pPr>
      <w:r>
        <w:separator/>
      </w:r>
    </w:p>
  </w:endnote>
  <w:endnote w:type="continuationSeparator" w:id="0">
    <w:p w14:paraId="32A3F0E8" w14:textId="77777777" w:rsidR="00DD52F0" w:rsidRDefault="00DD52F0" w:rsidP="0096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703E" w14:textId="77777777" w:rsidR="00DD52F0" w:rsidRDefault="00DD52F0" w:rsidP="009644ED">
      <w:pPr>
        <w:spacing w:after="0" w:line="240" w:lineRule="auto"/>
      </w:pPr>
      <w:r>
        <w:separator/>
      </w:r>
    </w:p>
  </w:footnote>
  <w:footnote w:type="continuationSeparator" w:id="0">
    <w:p w14:paraId="1737EBAF" w14:textId="77777777" w:rsidR="00DD52F0" w:rsidRDefault="00DD52F0" w:rsidP="009644ED">
      <w:pPr>
        <w:spacing w:after="0" w:line="240" w:lineRule="auto"/>
      </w:pPr>
      <w:r>
        <w:continuationSeparator/>
      </w:r>
    </w:p>
  </w:footnote>
  <w:footnote w:id="1">
    <w:p w14:paraId="0DFABB6A" w14:textId="77777777" w:rsidR="00370BB0" w:rsidRPr="00976577" w:rsidRDefault="00370BB0" w:rsidP="00370BB0">
      <w:pPr>
        <w:spacing w:after="0" w:line="240" w:lineRule="auto"/>
        <w:ind w:right="-36"/>
        <w:jc w:val="both"/>
        <w:rPr>
          <w:rFonts w:ascii="GHEA Grapalat" w:hAnsi="GHEA Grapalat"/>
          <w:lang w:val="en-US"/>
        </w:rPr>
      </w:pPr>
      <w:r w:rsidRPr="00976577">
        <w:rPr>
          <w:rStyle w:val="FootnoteReference"/>
          <w:rFonts w:ascii="GHEA Grapalat" w:hAnsi="GHEA Grapalat"/>
        </w:rPr>
        <w:footnoteRef/>
      </w:r>
      <w:r w:rsidRPr="00976577">
        <w:rPr>
          <w:rFonts w:ascii="GHEA Grapalat" w:hAnsi="GHEA Grapalat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Ծրագրի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մշակման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համար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օգտագործվել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են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ոլորտում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իրականացված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սոցիոլոգիական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հետազոտությունների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տվյալները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,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ուսումնասիրվել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է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միջազգային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փորձը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,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կազմակերպվել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են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հանդիպումներ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և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քննարկումներ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ոլորտում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գործունեություն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ծավալող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պետական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կառույցների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,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հասարակական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և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միջազգային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կազմակերպությունների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հետ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`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վերադարձողների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հիմնական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կարիքների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բացահայտմանը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և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դրանց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լուծմանն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proofErr w:type="spellStart"/>
      <w:r w:rsidRPr="00976577">
        <w:rPr>
          <w:rFonts w:ascii="GHEA Grapalat" w:eastAsia="Times New Roman" w:hAnsi="GHEA Grapalat"/>
          <w:sz w:val="20"/>
          <w:szCs w:val="20"/>
          <w:lang w:val="en-US"/>
        </w:rPr>
        <w:t>ուղղված</w:t>
      </w:r>
      <w:proofErr w:type="spellEnd"/>
      <w:r w:rsidRPr="00976577">
        <w:rPr>
          <w:rFonts w:ascii="GHEA Grapalat" w:eastAsia="Times New Roman" w:hAnsi="GHEA Grapalat"/>
          <w:sz w:val="20"/>
          <w:szCs w:val="20"/>
          <w:lang w:val="en-US"/>
        </w:rPr>
        <w:t>:</w:t>
      </w:r>
      <w:r w:rsidRPr="00976577">
        <w:rPr>
          <w:rFonts w:ascii="GHEA Grapalat" w:hAnsi="GHEA Grapalat"/>
          <w:sz w:val="20"/>
          <w:szCs w:val="20"/>
          <w:lang w:val="fr-FR"/>
        </w:rPr>
        <w:t xml:space="preserve"> </w:t>
      </w:r>
    </w:p>
  </w:footnote>
  <w:footnote w:id="2">
    <w:p w14:paraId="44AC647B" w14:textId="77777777" w:rsidR="00781BBE" w:rsidRPr="00976577" w:rsidRDefault="00781BBE" w:rsidP="00781BBE">
      <w:pPr>
        <w:pStyle w:val="FootnoteText"/>
        <w:jc w:val="both"/>
        <w:rPr>
          <w:rFonts w:ascii="GHEA Grapalat" w:hAnsi="GHEA Grapalat"/>
          <w:lang w:val="en-US"/>
        </w:rPr>
      </w:pPr>
      <w:r w:rsidRPr="00976577">
        <w:rPr>
          <w:rStyle w:val="FootnoteReference"/>
          <w:rFonts w:ascii="GHEA Grapalat" w:hAnsi="GHEA Grapalat"/>
        </w:rPr>
        <w:footnoteRef/>
      </w:r>
      <w:r w:rsidRPr="00976577">
        <w:rPr>
          <w:rFonts w:ascii="GHEA Grapalat" w:hAnsi="GHEA Grapalat"/>
          <w:lang w:val="en-US"/>
        </w:rPr>
        <w:t xml:space="preserve"> </w:t>
      </w:r>
      <w:proofErr w:type="spellStart"/>
      <w:r w:rsidRPr="00976577">
        <w:rPr>
          <w:rFonts w:ascii="GHEA Grapalat" w:hAnsi="GHEA Grapalat"/>
        </w:rPr>
        <w:t>Հայաստան</w:t>
      </w:r>
      <w:r w:rsidRPr="00976577">
        <w:rPr>
          <w:rFonts w:ascii="GHEA Grapalat" w:hAnsi="GHEA Grapalat"/>
          <w:lang w:val="en-US"/>
        </w:rPr>
        <w:t>ում</w:t>
      </w:r>
      <w:proofErr w:type="spellEnd"/>
      <w:r w:rsidRPr="00976577">
        <w:rPr>
          <w:rFonts w:ascii="GHEA Grapalat" w:hAnsi="GHEA Grapalat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lang w:val="en-US"/>
        </w:rPr>
        <w:t>չկան</w:t>
      </w:r>
      <w:proofErr w:type="spellEnd"/>
      <w:r w:rsidRPr="00976577">
        <w:rPr>
          <w:rFonts w:ascii="GHEA Grapalat" w:hAnsi="GHEA Grapalat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lang w:val="en-US"/>
        </w:rPr>
        <w:t>պատերազմական</w:t>
      </w:r>
      <w:proofErr w:type="spellEnd"/>
      <w:r w:rsidRPr="00976577">
        <w:rPr>
          <w:rFonts w:ascii="GHEA Grapalat" w:hAnsi="GHEA Grapalat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lang w:val="en-US"/>
        </w:rPr>
        <w:t>գործողություններ</w:t>
      </w:r>
      <w:proofErr w:type="spellEnd"/>
      <w:r w:rsidRPr="00976577">
        <w:rPr>
          <w:rFonts w:ascii="GHEA Grapalat" w:hAnsi="GHEA Grapalat"/>
          <w:lang w:val="en-US"/>
        </w:rPr>
        <w:t xml:space="preserve">, </w:t>
      </w:r>
      <w:r w:rsidRPr="00976577">
        <w:rPr>
          <w:rFonts w:ascii="GHEA Grapalat" w:hAnsi="GHEA Grapalat"/>
          <w:lang w:val="hy-AM"/>
        </w:rPr>
        <w:t xml:space="preserve">մարդու իրավունքների </w:t>
      </w:r>
      <w:proofErr w:type="spellStart"/>
      <w:r w:rsidRPr="00976577">
        <w:rPr>
          <w:rFonts w:ascii="GHEA Grapalat" w:hAnsi="GHEA Grapalat"/>
          <w:lang w:val="en-US"/>
        </w:rPr>
        <w:t>համատարած</w:t>
      </w:r>
      <w:proofErr w:type="spellEnd"/>
      <w:r w:rsidRPr="00976577">
        <w:rPr>
          <w:rFonts w:ascii="GHEA Grapalat" w:hAnsi="GHEA Grapalat"/>
          <w:lang w:val="en-US"/>
        </w:rPr>
        <w:t xml:space="preserve"> </w:t>
      </w:r>
      <w:r w:rsidRPr="00976577">
        <w:rPr>
          <w:rFonts w:ascii="GHEA Grapalat" w:hAnsi="GHEA Grapalat"/>
          <w:lang w:val="hy-AM"/>
        </w:rPr>
        <w:t>ոտնահարում</w:t>
      </w:r>
      <w:r w:rsidRPr="00976577">
        <w:rPr>
          <w:rFonts w:ascii="GHEA Grapalat" w:hAnsi="GHEA Grapalat"/>
          <w:lang w:val="en-US"/>
        </w:rPr>
        <w:t xml:space="preserve"> </w:t>
      </w:r>
      <w:r w:rsidRPr="00976577">
        <w:rPr>
          <w:rFonts w:ascii="GHEA Grapalat" w:hAnsi="GHEA Grapalat"/>
        </w:rPr>
        <w:t>և</w:t>
      </w:r>
      <w:r w:rsidRPr="00976577">
        <w:rPr>
          <w:rFonts w:ascii="GHEA Grapalat" w:hAnsi="GHEA Grapalat"/>
          <w:lang w:val="en-US"/>
        </w:rPr>
        <w:t xml:space="preserve"> </w:t>
      </w:r>
      <w:proofErr w:type="spellStart"/>
      <w:r w:rsidRPr="00976577">
        <w:rPr>
          <w:rFonts w:ascii="GHEA Grapalat" w:hAnsi="GHEA Grapalat"/>
        </w:rPr>
        <w:t>այլն</w:t>
      </w:r>
      <w:proofErr w:type="spellEnd"/>
      <w:r w:rsidRPr="00976577">
        <w:rPr>
          <w:rFonts w:ascii="GHEA Grapalat" w:hAnsi="GHEA Grapalat"/>
          <w:lang w:val="en-US"/>
        </w:rPr>
        <w:t>:</w:t>
      </w:r>
    </w:p>
  </w:footnote>
  <w:footnote w:id="3">
    <w:p w14:paraId="24978958" w14:textId="77777777" w:rsidR="00781BBE" w:rsidRPr="000E31F4" w:rsidRDefault="00781BBE" w:rsidP="00781BBE">
      <w:pPr>
        <w:pStyle w:val="FootnoteText"/>
        <w:jc w:val="both"/>
        <w:rPr>
          <w:rFonts w:ascii="Sylfaen" w:hAnsi="Sylfaen"/>
          <w:lang w:val="en-US"/>
        </w:rPr>
      </w:pPr>
      <w:r w:rsidRPr="00976577">
        <w:rPr>
          <w:rStyle w:val="FootnoteReference"/>
          <w:rFonts w:ascii="GHEA Grapalat" w:hAnsi="GHEA Grapalat"/>
        </w:rPr>
        <w:footnoteRef/>
      </w:r>
      <w:r w:rsidRPr="00976577">
        <w:rPr>
          <w:rFonts w:ascii="GHEA Grapalat" w:hAnsi="GHEA Grapalat"/>
          <w:lang w:val="en-US"/>
        </w:rPr>
        <w:t xml:space="preserve"> </w:t>
      </w:r>
      <w:r w:rsidRPr="00976577">
        <w:rPr>
          <w:rFonts w:ascii="GHEA Grapalat" w:hAnsi="GHEA Grapalat"/>
          <w:shd w:val="clear" w:color="auto" w:fill="FFFFFF"/>
        </w:rPr>
        <w:t>Վ</w:t>
      </w:r>
      <w:r w:rsidRPr="00976577">
        <w:rPr>
          <w:rFonts w:ascii="GHEA Grapalat" w:hAnsi="GHEA Grapalat"/>
          <w:shd w:val="clear" w:color="auto" w:fill="FFFFFF"/>
          <w:lang w:val="en-US"/>
        </w:rPr>
        <w:t xml:space="preserve">. </w:t>
      </w:r>
      <w:proofErr w:type="spellStart"/>
      <w:r w:rsidRPr="00976577">
        <w:rPr>
          <w:rFonts w:ascii="GHEA Grapalat" w:hAnsi="GHEA Grapalat"/>
          <w:shd w:val="clear" w:color="auto" w:fill="FFFFFF"/>
        </w:rPr>
        <w:t>Մաթևոսյան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>, «</w:t>
      </w:r>
      <w:proofErr w:type="spellStart"/>
      <w:r w:rsidRPr="00976577">
        <w:rPr>
          <w:rFonts w:ascii="GHEA Grapalat" w:hAnsi="GHEA Grapalat"/>
          <w:shd w:val="clear" w:color="auto" w:fill="FFFFFF"/>
        </w:rPr>
        <w:t>Միգրացիան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shd w:val="clear" w:color="auto" w:fill="FFFFFF"/>
        </w:rPr>
        <w:t>թվերով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. </w:t>
      </w:r>
      <w:proofErr w:type="spellStart"/>
      <w:r w:rsidRPr="00976577">
        <w:rPr>
          <w:rFonts w:ascii="GHEA Grapalat" w:hAnsi="GHEA Grapalat"/>
          <w:shd w:val="clear" w:color="auto" w:fill="FFFFFF"/>
        </w:rPr>
        <w:t>վերլուծական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shd w:val="clear" w:color="auto" w:fill="FFFFFF"/>
        </w:rPr>
        <w:t>տեղեկագ</w:t>
      </w:r>
      <w:r w:rsidRPr="00976577">
        <w:rPr>
          <w:rFonts w:ascii="GHEA Grapalat" w:hAnsi="GHEA Grapalat"/>
          <w:shd w:val="clear" w:color="auto" w:fill="FFFFFF"/>
          <w:lang w:val="en-US"/>
        </w:rPr>
        <w:t>իր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: </w:t>
      </w:r>
      <w:proofErr w:type="spellStart"/>
      <w:r w:rsidRPr="00976577">
        <w:rPr>
          <w:rFonts w:ascii="GHEA Grapalat" w:hAnsi="GHEA Grapalat"/>
          <w:shd w:val="clear" w:color="auto" w:fill="FFFFFF"/>
        </w:rPr>
        <w:t>Եվրոպայում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shd w:val="clear" w:color="auto" w:fill="FFFFFF"/>
        </w:rPr>
        <w:t>միջազգային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shd w:val="clear" w:color="auto" w:fill="FFFFFF"/>
        </w:rPr>
        <w:t>պաշտպանություն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shd w:val="clear" w:color="auto" w:fill="FFFFFF"/>
        </w:rPr>
        <w:t>որոնող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976577">
        <w:rPr>
          <w:rFonts w:ascii="GHEA Grapalat" w:hAnsi="GHEA Grapalat"/>
          <w:shd w:val="clear" w:color="auto" w:fill="FFFFFF"/>
        </w:rPr>
        <w:t>ՀՀ</w:t>
      </w:r>
      <w:r w:rsidRPr="00976577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shd w:val="clear" w:color="auto" w:fill="FFFFFF"/>
        </w:rPr>
        <w:t>քաղաքացիները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>»</w:t>
      </w:r>
      <w:r w:rsidRPr="00976577">
        <w:rPr>
          <w:rFonts w:ascii="GHEA Grapalat" w:hAnsi="GHEA Grapalat"/>
          <w:shd w:val="clear" w:color="auto" w:fill="FFFFFF"/>
        </w:rPr>
        <w:t>։</w:t>
      </w:r>
      <w:r w:rsidRPr="00976577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shd w:val="clear" w:color="auto" w:fill="FFFFFF"/>
          <w:lang w:val="en-US"/>
        </w:rPr>
        <w:t>Միգրացիոն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shd w:val="clear" w:color="auto" w:fill="FFFFFF"/>
          <w:lang w:val="en-US"/>
        </w:rPr>
        <w:t>ծառայություն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, 2019թ: </w:t>
      </w:r>
      <w:proofErr w:type="spellStart"/>
      <w:r w:rsidRPr="00976577">
        <w:rPr>
          <w:rFonts w:ascii="GHEA Grapalat" w:hAnsi="GHEA Grapalat"/>
          <w:shd w:val="clear" w:color="auto" w:fill="FFFFFF"/>
          <w:lang w:val="en-US"/>
        </w:rPr>
        <w:t>Հասանելի</w:t>
      </w:r>
      <w:proofErr w:type="spellEnd"/>
      <w:r w:rsidRPr="00976577">
        <w:rPr>
          <w:rFonts w:ascii="GHEA Grapalat" w:hAnsi="GHEA Grapalat"/>
          <w:shd w:val="clear" w:color="auto" w:fill="FFFFFF"/>
          <w:lang w:val="en-US"/>
        </w:rPr>
        <w:t xml:space="preserve"> է՝</w:t>
      </w:r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hyperlink r:id="rId1" w:history="1">
        <w:r w:rsidRPr="00976577">
          <w:rPr>
            <w:rStyle w:val="Hyperlink"/>
            <w:rFonts w:ascii="GHEA Grapalat" w:hAnsi="GHEA Grapalat"/>
            <w:lang w:val="en-US"/>
          </w:rPr>
          <w:t>http://www.miglib.org/sites/default/files/migration_in_figures_0.pdf</w:t>
        </w:r>
      </w:hyperlink>
      <w:r w:rsidRPr="000E31F4">
        <w:rPr>
          <w:rFonts w:ascii="Sylfaen" w:hAnsi="Sylfaen"/>
          <w:color w:val="1C1E21"/>
          <w:sz w:val="21"/>
          <w:szCs w:val="21"/>
          <w:shd w:val="clear" w:color="auto" w:fill="FFFFFF"/>
          <w:lang w:val="en-US"/>
        </w:rPr>
        <w:t xml:space="preserve"> </w:t>
      </w:r>
    </w:p>
  </w:footnote>
  <w:footnote w:id="4">
    <w:p w14:paraId="647CB375" w14:textId="77777777" w:rsidR="00781BBE" w:rsidRPr="00976577" w:rsidRDefault="00781BBE" w:rsidP="00781BBE">
      <w:pPr>
        <w:pStyle w:val="FootnoteText"/>
        <w:jc w:val="both"/>
        <w:rPr>
          <w:rFonts w:ascii="GHEA Grapalat" w:hAnsi="GHEA Grapalat"/>
          <w:lang w:val="en-US"/>
        </w:rPr>
      </w:pPr>
      <w:r w:rsidRPr="00976577">
        <w:rPr>
          <w:rStyle w:val="FootnoteReference"/>
          <w:rFonts w:ascii="GHEA Grapalat" w:hAnsi="GHEA Grapalat"/>
        </w:rPr>
        <w:footnoteRef/>
      </w:r>
      <w:r w:rsidRPr="00976577">
        <w:rPr>
          <w:rFonts w:ascii="GHEA Grapalat" w:hAnsi="GHEA Grapalat"/>
          <w:lang w:val="en-US"/>
        </w:rPr>
        <w:t xml:space="preserve"> Հ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նարավոր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չի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լինում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իրականացնել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ճամփորդական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փաստաթղթերի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կամ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անձը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հաստատող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այլ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փաստաթղթերի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բացակայության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կամ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կեղծ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տվյալների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առկայության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դեպքերում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: Շ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ատերը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,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ամեն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կերպ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փորձելով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հաստատվել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եվրոպական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որևէ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երկրում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,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կրկնակի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ապաստանի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հայցեր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են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ներկայացնում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,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որի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հետևանքով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երկարատև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գործընթաց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r w:rsidRPr="00976577">
        <w:rPr>
          <w:rFonts w:ascii="GHEA Grapalat" w:hAnsi="GHEA Grapalat"/>
          <w:color w:val="1C1E21"/>
          <w:shd w:val="clear" w:color="auto" w:fill="FFFFFF"/>
        </w:rPr>
        <w:t>է</w:t>
      </w:r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</w:rPr>
        <w:t>սկսվում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,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որը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երբեմն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տարիներ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է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տևում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 xml:space="preserve"> և </w:t>
      </w:r>
      <w:proofErr w:type="spellStart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այլն</w:t>
      </w:r>
      <w:proofErr w:type="spellEnd"/>
      <w:r w:rsidRPr="00976577">
        <w:rPr>
          <w:rFonts w:ascii="GHEA Grapalat" w:hAnsi="GHEA Grapalat"/>
          <w:color w:val="1C1E21"/>
          <w:shd w:val="clear" w:color="auto" w:fill="FFFFFF"/>
          <w:lang w:val="en-US"/>
        </w:rPr>
        <w:t>:</w:t>
      </w:r>
    </w:p>
  </w:footnote>
  <w:footnote w:id="5">
    <w:p w14:paraId="1EFD7C14" w14:textId="77777777" w:rsidR="00781BBE" w:rsidRPr="008A0EF6" w:rsidRDefault="00781BBE" w:rsidP="00781BBE">
      <w:pPr>
        <w:pStyle w:val="FootnoteText"/>
        <w:rPr>
          <w:rFonts w:ascii="GHEA Grapalat" w:hAnsi="GHEA Grapalat"/>
          <w:lang w:val="hy-AM"/>
        </w:rPr>
      </w:pPr>
      <w:r w:rsidRPr="008A0EF6">
        <w:rPr>
          <w:rStyle w:val="FootnoteReference"/>
          <w:rFonts w:ascii="GHEA Grapalat" w:hAnsi="GHEA Grapalat"/>
        </w:rPr>
        <w:footnoteRef/>
      </w:r>
      <w:r w:rsidRPr="008A0EF6">
        <w:rPr>
          <w:rFonts w:ascii="GHEA Grapalat" w:hAnsi="GHEA Grapalat"/>
          <w:lang w:val="hy-AM"/>
        </w:rPr>
        <w:t xml:space="preserve"> </w:t>
      </w:r>
      <w:proofErr w:type="spellStart"/>
      <w:r w:rsidRPr="008A0EF6">
        <w:rPr>
          <w:rFonts w:ascii="GHEA Grapalat" w:hAnsi="GHEA Grapalat"/>
          <w:color w:val="1C1E21"/>
          <w:shd w:val="clear" w:color="auto" w:fill="FFFFFF"/>
        </w:rPr>
        <w:t>Միգրացիոն</w:t>
      </w:r>
      <w:proofErr w:type="spellEnd"/>
      <w:r w:rsidRPr="008A0EF6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8A0EF6">
        <w:rPr>
          <w:rFonts w:ascii="GHEA Grapalat" w:hAnsi="GHEA Grapalat"/>
          <w:color w:val="1C1E21"/>
          <w:shd w:val="clear" w:color="auto" w:fill="FFFFFF"/>
        </w:rPr>
        <w:t>ծառայության</w:t>
      </w:r>
      <w:proofErr w:type="spellEnd"/>
      <w:r w:rsidRPr="008A0EF6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8A0EF6">
        <w:rPr>
          <w:rFonts w:ascii="GHEA Grapalat" w:hAnsi="GHEA Grapalat"/>
          <w:color w:val="1C1E21"/>
          <w:shd w:val="clear" w:color="auto" w:fill="FFFFFF"/>
        </w:rPr>
        <w:t>պաշտոնական</w:t>
      </w:r>
      <w:proofErr w:type="spellEnd"/>
      <w:r w:rsidRPr="008A0EF6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8A0EF6">
        <w:rPr>
          <w:rFonts w:ascii="GHEA Grapalat" w:hAnsi="GHEA Grapalat"/>
          <w:color w:val="1C1E21"/>
          <w:shd w:val="clear" w:color="auto" w:fill="FFFFFF"/>
        </w:rPr>
        <w:t>կայք</w:t>
      </w:r>
      <w:proofErr w:type="spellEnd"/>
      <w:r w:rsidRPr="008A0EF6">
        <w:rPr>
          <w:rFonts w:ascii="GHEA Grapalat" w:hAnsi="GHEA Grapalat"/>
          <w:color w:val="1C1E21"/>
          <w:shd w:val="clear" w:color="auto" w:fill="FFFFFF"/>
          <w:lang w:val="en-US"/>
        </w:rPr>
        <w:t xml:space="preserve">, </w:t>
      </w:r>
      <w:proofErr w:type="spellStart"/>
      <w:r w:rsidRPr="008A0EF6">
        <w:rPr>
          <w:rFonts w:ascii="GHEA Grapalat" w:hAnsi="GHEA Grapalat"/>
          <w:color w:val="1C1E21"/>
          <w:shd w:val="clear" w:color="auto" w:fill="FFFFFF"/>
        </w:rPr>
        <w:t>հասանելի</w:t>
      </w:r>
      <w:proofErr w:type="spellEnd"/>
      <w:r w:rsidRPr="008A0EF6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r w:rsidRPr="008A0EF6">
        <w:rPr>
          <w:rFonts w:ascii="GHEA Grapalat" w:hAnsi="GHEA Grapalat"/>
          <w:color w:val="1C1E21"/>
          <w:shd w:val="clear" w:color="auto" w:fill="FFFFFF"/>
        </w:rPr>
        <w:t>է՝</w:t>
      </w:r>
      <w:r w:rsidRPr="008A0EF6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hyperlink r:id="rId2" w:history="1">
        <w:r w:rsidRPr="008A0EF6">
          <w:rPr>
            <w:rStyle w:val="Hyperlink"/>
            <w:rFonts w:ascii="GHEA Grapalat" w:hAnsi="GHEA Grapalat"/>
            <w:lang w:val="hy-AM"/>
          </w:rPr>
          <w:t>http://smsmta.am/upload/Report2017.pdf</w:t>
        </w:r>
      </w:hyperlink>
      <w:r w:rsidRPr="008A0EF6">
        <w:rPr>
          <w:rFonts w:ascii="GHEA Grapalat" w:hAnsi="GHEA Grapalat"/>
          <w:lang w:val="hy-AM"/>
        </w:rPr>
        <w:t xml:space="preserve"> </w:t>
      </w:r>
    </w:p>
  </w:footnote>
  <w:footnote w:id="6">
    <w:p w14:paraId="7D8DC64E" w14:textId="77777777" w:rsidR="00781BBE" w:rsidRPr="008A0EF6" w:rsidRDefault="00781BBE" w:rsidP="00781BBE">
      <w:pPr>
        <w:pStyle w:val="FootnoteText"/>
        <w:rPr>
          <w:rFonts w:ascii="GHEA Grapalat" w:hAnsi="GHEA Grapalat"/>
          <w:lang w:val="en-US"/>
        </w:rPr>
      </w:pPr>
      <w:r w:rsidRPr="008A0EF6">
        <w:rPr>
          <w:rStyle w:val="FootnoteReference"/>
          <w:rFonts w:ascii="GHEA Grapalat" w:hAnsi="GHEA Grapalat"/>
        </w:rPr>
        <w:footnoteRef/>
      </w:r>
      <w:r w:rsidRPr="008A0EF6">
        <w:rPr>
          <w:rFonts w:ascii="GHEA Grapalat" w:hAnsi="GHEA Grapalat"/>
          <w:lang w:val="en-US"/>
        </w:rPr>
        <w:t xml:space="preserve"> </w:t>
      </w:r>
      <w:proofErr w:type="spellStart"/>
      <w:r w:rsidRPr="008A0EF6">
        <w:rPr>
          <w:rFonts w:ascii="GHEA Grapalat" w:hAnsi="GHEA Grapalat"/>
          <w:color w:val="1C1E21"/>
          <w:shd w:val="clear" w:color="auto" w:fill="FFFFFF"/>
        </w:rPr>
        <w:t>Տե՛ս</w:t>
      </w:r>
      <w:proofErr w:type="spellEnd"/>
      <w:r w:rsidRPr="008A0EF6">
        <w:rPr>
          <w:rFonts w:ascii="GHEA Grapalat" w:hAnsi="GHEA Grapalat"/>
          <w:color w:val="1C1E21"/>
          <w:shd w:val="clear" w:color="auto" w:fill="FFFFFF"/>
          <w:lang w:val="en-US"/>
        </w:rPr>
        <w:t xml:space="preserve"> </w:t>
      </w:r>
      <w:proofErr w:type="spellStart"/>
      <w:r w:rsidRPr="008A0EF6">
        <w:rPr>
          <w:rFonts w:ascii="GHEA Grapalat" w:hAnsi="GHEA Grapalat"/>
          <w:color w:val="1C1E21"/>
          <w:shd w:val="clear" w:color="auto" w:fill="FFFFFF"/>
        </w:rPr>
        <w:t>նույնը</w:t>
      </w:r>
      <w:proofErr w:type="spellEnd"/>
      <w:r w:rsidRPr="008A0EF6">
        <w:rPr>
          <w:rFonts w:ascii="GHEA Grapalat" w:hAnsi="GHEA Grapalat"/>
          <w:color w:val="1C1E21"/>
          <w:shd w:val="clear" w:color="auto" w:fill="FFFFFF"/>
          <w:lang w:val="en-US"/>
        </w:rPr>
        <w:t>:</w:t>
      </w:r>
    </w:p>
  </w:footnote>
  <w:footnote w:id="7">
    <w:p w14:paraId="42FDA3A2" w14:textId="77777777" w:rsidR="00781BBE" w:rsidRPr="009E0918" w:rsidRDefault="00781BBE" w:rsidP="00781BBE">
      <w:pPr>
        <w:pStyle w:val="FootnoteText"/>
        <w:rPr>
          <w:rFonts w:ascii="GHEA Grapalat" w:hAnsi="GHEA Grapalat"/>
          <w:lang w:val="en-US"/>
        </w:rPr>
      </w:pPr>
      <w:r w:rsidRPr="008A0EF6">
        <w:rPr>
          <w:rStyle w:val="FootnoteReference"/>
          <w:rFonts w:ascii="GHEA Grapalat" w:hAnsi="GHEA Grapalat"/>
        </w:rPr>
        <w:footnoteRef/>
      </w:r>
      <w:r w:rsidRPr="008A0EF6">
        <w:rPr>
          <w:rFonts w:ascii="GHEA Grapalat" w:hAnsi="GHEA Grapalat"/>
          <w:lang w:val="en-US"/>
        </w:rPr>
        <w:t xml:space="preserve"> Eurostat statistics: </w:t>
      </w:r>
      <w:r w:rsidRPr="008A0EF6">
        <w:rPr>
          <w:rFonts w:ascii="GHEA Grapalat" w:hAnsi="GHEA Grapalat"/>
          <w:lang w:val="hy-AM"/>
        </w:rPr>
        <w:t>հասանելի է՝</w:t>
      </w:r>
      <w:r w:rsidRPr="009E0918">
        <w:rPr>
          <w:rFonts w:ascii="GHEA Grapalat" w:hAnsi="GHEA Grapalat"/>
          <w:lang w:val="en-US"/>
        </w:rPr>
        <w:t xml:space="preserve"> </w:t>
      </w:r>
      <w:hyperlink r:id="rId3" w:history="1">
        <w:r w:rsidRPr="009E0918">
          <w:rPr>
            <w:rStyle w:val="Hyperlink"/>
            <w:rFonts w:ascii="GHEA Grapalat" w:hAnsi="GHEA Grapalat"/>
            <w:lang w:val="en-US"/>
          </w:rPr>
          <w:t>https://ec.europa.eu/eurostat/web/asylum-and-managed-migration/data/database</w:t>
        </w:r>
      </w:hyperlink>
    </w:p>
  </w:footnote>
  <w:footnote w:id="8">
    <w:p w14:paraId="177B5D17" w14:textId="77777777" w:rsidR="00781BBE" w:rsidRPr="008A0EF6" w:rsidRDefault="00781BBE" w:rsidP="00781BBE">
      <w:pPr>
        <w:pStyle w:val="FootnoteText"/>
        <w:rPr>
          <w:rFonts w:ascii="GHEA Grapalat" w:hAnsi="GHEA Grapalat"/>
          <w:lang w:val="hy-AM"/>
        </w:rPr>
      </w:pPr>
      <w:r w:rsidRPr="008A0EF6">
        <w:rPr>
          <w:rStyle w:val="FootnoteReference"/>
          <w:rFonts w:ascii="GHEA Grapalat" w:hAnsi="GHEA Grapalat"/>
        </w:rPr>
        <w:footnoteRef/>
      </w:r>
      <w:r w:rsidRPr="009E0918">
        <w:rPr>
          <w:rFonts w:ascii="GHEA Grapalat" w:hAnsi="GHEA Grapalat"/>
          <w:lang w:val="en-US"/>
        </w:rPr>
        <w:t xml:space="preserve"> </w:t>
      </w:r>
      <w:r w:rsidRPr="008A0EF6">
        <w:rPr>
          <w:rFonts w:ascii="GHEA Grapalat" w:hAnsi="GHEA Grapalat"/>
          <w:shd w:val="clear" w:color="auto" w:fill="FFFFFF"/>
        </w:rPr>
        <w:t>Վ</w:t>
      </w:r>
      <w:r w:rsidRPr="008A0EF6">
        <w:rPr>
          <w:rFonts w:ascii="GHEA Grapalat" w:hAnsi="GHEA Grapalat"/>
          <w:shd w:val="clear" w:color="auto" w:fill="FFFFFF"/>
          <w:lang w:val="en-US"/>
        </w:rPr>
        <w:t xml:space="preserve">. </w:t>
      </w:r>
      <w:proofErr w:type="spellStart"/>
      <w:r w:rsidRPr="008A0EF6">
        <w:rPr>
          <w:rFonts w:ascii="GHEA Grapalat" w:hAnsi="GHEA Grapalat"/>
          <w:shd w:val="clear" w:color="auto" w:fill="FFFFFF"/>
        </w:rPr>
        <w:t>Մաթևոսյան</w:t>
      </w:r>
      <w:proofErr w:type="spellEnd"/>
      <w:r w:rsidRPr="009E0918">
        <w:rPr>
          <w:rFonts w:ascii="GHEA Grapalat" w:hAnsi="GHEA Grapalat"/>
          <w:shd w:val="clear" w:color="auto" w:fill="FFFFFF"/>
          <w:lang w:val="en-US"/>
        </w:rPr>
        <w:t xml:space="preserve"> «</w:t>
      </w:r>
      <w:proofErr w:type="spellStart"/>
      <w:r w:rsidRPr="008A0EF6">
        <w:rPr>
          <w:rFonts w:ascii="GHEA Grapalat" w:hAnsi="GHEA Grapalat"/>
          <w:shd w:val="clear" w:color="auto" w:fill="FFFFFF"/>
        </w:rPr>
        <w:t>Միգրացիան</w:t>
      </w:r>
      <w:proofErr w:type="spellEnd"/>
      <w:r w:rsidRPr="009E0918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8A0EF6">
        <w:rPr>
          <w:rFonts w:ascii="GHEA Grapalat" w:hAnsi="GHEA Grapalat"/>
          <w:shd w:val="clear" w:color="auto" w:fill="FFFFFF"/>
        </w:rPr>
        <w:t>թվերով</w:t>
      </w:r>
      <w:proofErr w:type="spellEnd"/>
      <w:r w:rsidRPr="009E0918">
        <w:rPr>
          <w:rFonts w:ascii="GHEA Grapalat" w:hAnsi="GHEA Grapalat"/>
          <w:shd w:val="clear" w:color="auto" w:fill="FFFFFF"/>
          <w:lang w:val="en-US"/>
        </w:rPr>
        <w:t xml:space="preserve">. </w:t>
      </w:r>
      <w:proofErr w:type="spellStart"/>
      <w:r w:rsidRPr="008A0EF6">
        <w:rPr>
          <w:rFonts w:ascii="GHEA Grapalat" w:hAnsi="GHEA Grapalat"/>
          <w:shd w:val="clear" w:color="auto" w:fill="FFFFFF"/>
        </w:rPr>
        <w:t>վերլուծական</w:t>
      </w:r>
      <w:proofErr w:type="spellEnd"/>
      <w:r w:rsidRPr="009E0918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8A0EF6">
        <w:rPr>
          <w:rFonts w:ascii="GHEA Grapalat" w:hAnsi="GHEA Grapalat"/>
          <w:shd w:val="clear" w:color="auto" w:fill="FFFFFF"/>
        </w:rPr>
        <w:t>տեղեկագիր</w:t>
      </w:r>
      <w:proofErr w:type="spellEnd"/>
      <w:r w:rsidRPr="008A0EF6">
        <w:rPr>
          <w:rFonts w:ascii="GHEA Grapalat" w:hAnsi="GHEA Grapalat"/>
          <w:shd w:val="clear" w:color="auto" w:fill="FFFFFF"/>
          <w:lang w:val="hy-AM"/>
        </w:rPr>
        <w:t xml:space="preserve">։ </w:t>
      </w:r>
      <w:proofErr w:type="spellStart"/>
      <w:r w:rsidRPr="009E0918">
        <w:rPr>
          <w:rFonts w:ascii="GHEA Grapalat" w:hAnsi="GHEA Grapalat"/>
          <w:shd w:val="clear" w:color="auto" w:fill="FFFFFF"/>
          <w:lang w:val="hy-AM"/>
        </w:rPr>
        <w:t>Եվրոպայում</w:t>
      </w:r>
      <w:proofErr w:type="spellEnd"/>
      <w:r w:rsidRPr="009E0918">
        <w:rPr>
          <w:rFonts w:ascii="GHEA Grapalat" w:hAnsi="GHEA Grapalat"/>
          <w:shd w:val="clear" w:color="auto" w:fill="FFFFFF"/>
          <w:lang w:val="hy-AM"/>
        </w:rPr>
        <w:t xml:space="preserve"> անօրինական բնակվող և վերադարձված ՀՀ քաղաքացիները»։ Միգրացիոն ծառայություն, 2019թ: Հասանելի է՝</w:t>
      </w:r>
      <w:r w:rsidRPr="009E0918">
        <w:rPr>
          <w:rFonts w:ascii="GHEA Grapalat" w:hAnsi="GHEA Grapalat"/>
          <w:lang w:val="hy-AM"/>
        </w:rPr>
        <w:t xml:space="preserve"> </w:t>
      </w:r>
      <w:hyperlink r:id="rId4" w:history="1">
        <w:r w:rsidRPr="009E0918">
          <w:rPr>
            <w:rStyle w:val="Hyperlink"/>
            <w:rFonts w:ascii="GHEA Grapalat" w:hAnsi="GHEA Grapalat"/>
            <w:lang w:val="hy-AM"/>
          </w:rPr>
          <w:t>http://www.miglib.org/sites/default/files/migration_in_figures_2019_1_B.pdf?fbclid=IwAR2ezCd1tLR381Zu7VGfFnPW_HPNIAcixftww_f1y2owHaRSSnemxjJ-obc</w:t>
        </w:r>
      </w:hyperlink>
    </w:p>
  </w:footnote>
  <w:footnote w:id="9">
    <w:p w14:paraId="72AEE9A9" w14:textId="77777777" w:rsidR="00781BBE" w:rsidRPr="00FA1B0D" w:rsidRDefault="00781BBE" w:rsidP="00781BBE">
      <w:pPr>
        <w:pStyle w:val="FootnoteText"/>
        <w:jc w:val="both"/>
        <w:rPr>
          <w:rFonts w:ascii="Sylfaen" w:hAnsi="Sylfaen"/>
          <w:lang w:val="hy-AM"/>
        </w:rPr>
      </w:pPr>
      <w:r w:rsidRPr="00976577">
        <w:rPr>
          <w:rStyle w:val="FootnoteReference"/>
          <w:rFonts w:ascii="GHEA Grapalat" w:hAnsi="GHEA Grapalat"/>
        </w:rPr>
        <w:footnoteRef/>
      </w:r>
      <w:r w:rsidRPr="009E0918">
        <w:rPr>
          <w:rFonts w:ascii="GHEA Grapalat" w:hAnsi="GHEA Grapalat"/>
          <w:lang w:val="hy-AM"/>
        </w:rPr>
        <w:t xml:space="preserve"> </w:t>
      </w:r>
      <w:r w:rsidRPr="00976577">
        <w:rPr>
          <w:rFonts w:ascii="GHEA Grapalat" w:hAnsi="GHEA Grapalat"/>
          <w:lang w:val="hy-AM"/>
        </w:rPr>
        <w:t xml:space="preserve">Ծրագրերի շահառուների գերակշռող մասը կամավոր </w:t>
      </w:r>
      <w:proofErr w:type="spellStart"/>
      <w:r w:rsidRPr="00976577">
        <w:rPr>
          <w:rFonts w:ascii="GHEA Grapalat" w:hAnsi="GHEA Grapalat"/>
          <w:lang w:val="hy-AM"/>
        </w:rPr>
        <w:t>վերադարձողներ</w:t>
      </w:r>
      <w:proofErr w:type="spellEnd"/>
      <w:r w:rsidRPr="00976577">
        <w:rPr>
          <w:rFonts w:ascii="GHEA Grapalat" w:hAnsi="GHEA Grapalat"/>
          <w:lang w:val="hy-AM"/>
        </w:rPr>
        <w:t xml:space="preserve"> են, քանի որ </w:t>
      </w:r>
      <w:r w:rsidRPr="008A0EF6">
        <w:rPr>
          <w:rFonts w:ascii="GHEA Grapalat" w:hAnsi="GHEA Grapalat"/>
          <w:lang w:val="hy-AM"/>
        </w:rPr>
        <w:t xml:space="preserve">ոլորտում իրականացվող </w:t>
      </w:r>
      <w:r w:rsidRPr="00976577">
        <w:rPr>
          <w:rFonts w:ascii="GHEA Grapalat" w:hAnsi="GHEA Grapalat"/>
          <w:lang w:val="hy-AM"/>
        </w:rPr>
        <w:t>ծրագրերի</w:t>
      </w:r>
      <w:r w:rsidRPr="008A0EF6">
        <w:rPr>
          <w:rFonts w:ascii="GHEA Grapalat" w:hAnsi="GHEA Grapalat"/>
          <w:lang w:val="hy-AM"/>
        </w:rPr>
        <w:t xml:space="preserve"> մեծ մասը նախատեսված է բացառապես կամավոր վերադա</w:t>
      </w:r>
      <w:r w:rsidRPr="00976577">
        <w:rPr>
          <w:rFonts w:ascii="GHEA Grapalat" w:hAnsi="GHEA Grapalat"/>
          <w:lang w:val="hy-AM"/>
        </w:rPr>
        <w:t>րձող</w:t>
      </w:r>
      <w:r w:rsidRPr="008A0EF6">
        <w:rPr>
          <w:rFonts w:ascii="GHEA Grapalat" w:hAnsi="GHEA Grapalat"/>
          <w:lang w:val="hy-AM"/>
        </w:rPr>
        <w:t xml:space="preserve"> անձանց համար:</w:t>
      </w:r>
      <w:r w:rsidRPr="008A0EF6">
        <w:rPr>
          <w:rFonts w:ascii="Sylfaen" w:hAnsi="Sylfaen"/>
          <w:lang w:val="hy-AM"/>
        </w:rPr>
        <w:t xml:space="preserve"> </w:t>
      </w:r>
    </w:p>
  </w:footnote>
  <w:footnote w:id="10">
    <w:p w14:paraId="3B46DBFA" w14:textId="77777777" w:rsidR="00781BBE" w:rsidRPr="00976577" w:rsidRDefault="00781BBE" w:rsidP="00781BBE">
      <w:pPr>
        <w:pStyle w:val="FootnoteText"/>
        <w:jc w:val="both"/>
        <w:rPr>
          <w:rFonts w:ascii="GHEA Grapalat" w:hAnsi="GHEA Grapalat"/>
          <w:lang w:val="hy-AM"/>
        </w:rPr>
      </w:pPr>
      <w:r w:rsidRPr="00976577">
        <w:rPr>
          <w:rStyle w:val="FootnoteReference"/>
          <w:rFonts w:ascii="GHEA Grapalat" w:hAnsi="GHEA Grapalat"/>
        </w:rPr>
        <w:footnoteRef/>
      </w:r>
      <w:r w:rsidRPr="009E0918">
        <w:rPr>
          <w:rStyle w:val="FootnoteReference"/>
          <w:rFonts w:ascii="GHEA Grapalat" w:hAnsi="GHEA Grapalat"/>
          <w:lang w:val="hy-AM"/>
        </w:rPr>
        <w:t xml:space="preserve"> </w:t>
      </w:r>
      <w:r w:rsidRPr="00976577">
        <w:rPr>
          <w:rFonts w:ascii="GHEA Grapalat" w:hAnsi="GHEA Grapalat"/>
          <w:lang w:val="hy-AM"/>
        </w:rPr>
        <w:t xml:space="preserve">Տվյալները տրամադրվել են ԵՄ Սահմանային և առափնյա պահպանության </w:t>
      </w:r>
      <w:proofErr w:type="spellStart"/>
      <w:r w:rsidRPr="00976577">
        <w:rPr>
          <w:rFonts w:ascii="GHEA Grapalat" w:hAnsi="GHEA Grapalat"/>
          <w:lang w:val="hy-AM"/>
        </w:rPr>
        <w:t>եվրոպական</w:t>
      </w:r>
      <w:proofErr w:type="spellEnd"/>
      <w:r w:rsidRPr="00976577">
        <w:rPr>
          <w:rFonts w:ascii="GHEA Grapalat" w:hAnsi="GHEA Grapalat"/>
          <w:lang w:val="hy-AM"/>
        </w:rPr>
        <w:t xml:space="preserve"> գործակալության կողմից։</w:t>
      </w:r>
    </w:p>
  </w:footnote>
  <w:footnote w:id="11">
    <w:p w14:paraId="534CAA1B" w14:textId="77777777" w:rsidR="00A72CFA" w:rsidRPr="00842B68" w:rsidRDefault="00A72CFA" w:rsidP="00A72CF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42B68">
        <w:rPr>
          <w:rStyle w:val="FootnoteReference"/>
          <w:rFonts w:ascii="GHEA Grapalat" w:hAnsi="GHEA Grapalat"/>
        </w:rPr>
        <w:footnoteRef/>
      </w:r>
      <w:r w:rsidRPr="00842B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2B68">
        <w:rPr>
          <w:rFonts w:ascii="GHEA Grapalat" w:hAnsi="GHEA Grapalat"/>
          <w:sz w:val="20"/>
          <w:szCs w:val="20"/>
          <w:lang w:val="hy-AM"/>
        </w:rPr>
        <w:t>Հ</w:t>
      </w:r>
      <w:r w:rsidRPr="00842B68">
        <w:rPr>
          <w:rFonts w:ascii="Cambria Math" w:hAnsi="Cambria Math" w:cs="Cambria Math"/>
          <w:sz w:val="20"/>
          <w:szCs w:val="20"/>
          <w:lang w:val="hy-AM"/>
        </w:rPr>
        <w:t>․</w:t>
      </w:r>
      <w:r w:rsidRPr="00842B68">
        <w:rPr>
          <w:rFonts w:ascii="GHEA Grapalat" w:hAnsi="GHEA Grapalat"/>
          <w:sz w:val="20"/>
          <w:szCs w:val="20"/>
          <w:lang w:val="hy-AM"/>
        </w:rPr>
        <w:t xml:space="preserve"> Չոբանյան, «Դիտարկումներ հայաստան    վերադարձող    </w:t>
      </w:r>
      <w:proofErr w:type="spellStart"/>
      <w:r w:rsidRPr="00842B68">
        <w:rPr>
          <w:rFonts w:ascii="GHEA Grapalat" w:hAnsi="GHEA Grapalat"/>
          <w:sz w:val="20"/>
          <w:szCs w:val="20"/>
          <w:lang w:val="hy-AM"/>
        </w:rPr>
        <w:t>միգրանտների</w:t>
      </w:r>
      <w:proofErr w:type="spellEnd"/>
      <w:r w:rsidRPr="00842B6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42B68">
        <w:rPr>
          <w:rFonts w:ascii="GHEA Grapalat" w:hAnsi="GHEA Grapalat"/>
          <w:sz w:val="20"/>
          <w:szCs w:val="20"/>
          <w:lang w:val="hy-AM"/>
        </w:rPr>
        <w:t>վերաինտեգրման</w:t>
      </w:r>
      <w:proofErr w:type="spellEnd"/>
      <w:r w:rsidRPr="00842B68">
        <w:rPr>
          <w:rFonts w:ascii="GHEA Grapalat" w:hAnsi="GHEA Grapalat"/>
          <w:sz w:val="20"/>
          <w:szCs w:val="20"/>
          <w:lang w:val="hy-AM"/>
        </w:rPr>
        <w:t xml:space="preserve">   հիմնախնդիրների  շուրջ», </w:t>
      </w:r>
      <w:proofErr w:type="spellStart"/>
      <w:r w:rsidRPr="00842B68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842B68">
        <w:rPr>
          <w:rFonts w:ascii="GHEA Grapalat" w:hAnsi="GHEA Grapalat"/>
          <w:sz w:val="20"/>
          <w:szCs w:val="20"/>
          <w:lang w:val="hy-AM"/>
        </w:rPr>
        <w:t xml:space="preserve"> 2012, էջ 20։</w:t>
      </w:r>
    </w:p>
  </w:footnote>
  <w:footnote w:id="12">
    <w:p w14:paraId="2871C8BC" w14:textId="77777777" w:rsidR="00781BBE" w:rsidRPr="00976577" w:rsidRDefault="00781BBE" w:rsidP="00781BBE">
      <w:pPr>
        <w:pStyle w:val="FootnoteText"/>
        <w:jc w:val="both"/>
        <w:rPr>
          <w:rFonts w:ascii="GHEA Grapalat" w:hAnsi="GHEA Grapalat"/>
          <w:lang w:val="hy-AM"/>
        </w:rPr>
      </w:pPr>
      <w:r w:rsidRPr="00976577">
        <w:rPr>
          <w:rStyle w:val="FootnoteReference"/>
          <w:rFonts w:ascii="GHEA Grapalat" w:hAnsi="GHEA Grapalat"/>
        </w:rPr>
        <w:footnoteRef/>
      </w:r>
      <w:r w:rsidRPr="00976577">
        <w:rPr>
          <w:rFonts w:ascii="GHEA Grapalat" w:hAnsi="GHEA Grapalat"/>
          <w:lang w:val="hy-AM"/>
        </w:rPr>
        <w:t xml:space="preserve"> </w:t>
      </w:r>
      <w:r w:rsidRPr="009E0918">
        <w:rPr>
          <w:rFonts w:ascii="GHEA Grapalat" w:hAnsi="GHEA Grapalat"/>
          <w:lang w:val="hy-AM"/>
        </w:rPr>
        <w:t>Միգրացիայի</w:t>
      </w:r>
      <w:r w:rsidRPr="00976577">
        <w:rPr>
          <w:rFonts w:ascii="GHEA Grapalat" w:hAnsi="GHEA Grapalat"/>
          <w:lang w:val="af-ZA"/>
        </w:rPr>
        <w:t xml:space="preserve"> </w:t>
      </w:r>
      <w:r w:rsidRPr="009E0918">
        <w:rPr>
          <w:rFonts w:ascii="GHEA Grapalat" w:hAnsi="GHEA Grapalat"/>
          <w:lang w:val="hy-AM"/>
        </w:rPr>
        <w:t>միջազգային</w:t>
      </w:r>
      <w:r w:rsidRPr="00976577">
        <w:rPr>
          <w:rFonts w:ascii="GHEA Grapalat" w:hAnsi="GHEA Grapalat"/>
          <w:lang w:val="af-ZA"/>
        </w:rPr>
        <w:t xml:space="preserve"> </w:t>
      </w:r>
      <w:r w:rsidRPr="009E0918">
        <w:rPr>
          <w:rFonts w:ascii="GHEA Grapalat" w:hAnsi="GHEA Grapalat"/>
          <w:lang w:val="hy-AM"/>
        </w:rPr>
        <w:t>կազմակեր</w:t>
      </w:r>
      <w:r w:rsidRPr="00976577">
        <w:rPr>
          <w:rFonts w:ascii="GHEA Grapalat" w:hAnsi="GHEA Grapalat"/>
          <w:lang w:val="af-ZA"/>
        </w:rPr>
        <w:softHyphen/>
      </w:r>
      <w:proofErr w:type="spellStart"/>
      <w:r w:rsidRPr="009E0918">
        <w:rPr>
          <w:rFonts w:ascii="GHEA Grapalat" w:hAnsi="GHEA Grapalat"/>
          <w:lang w:val="hy-AM"/>
        </w:rPr>
        <w:t>պություն</w:t>
      </w:r>
      <w:proofErr w:type="spellEnd"/>
      <w:r w:rsidRPr="00976577">
        <w:rPr>
          <w:rFonts w:ascii="GHEA Grapalat" w:hAnsi="GHEA Grapalat"/>
          <w:lang w:val="af-ZA"/>
        </w:rPr>
        <w:t>, «</w:t>
      </w:r>
      <w:r w:rsidRPr="009E0918">
        <w:rPr>
          <w:rFonts w:ascii="GHEA Grapalat" w:hAnsi="GHEA Grapalat" w:cs="Sylfaen"/>
          <w:shd w:val="clear" w:color="auto" w:fill="FFFFFF"/>
          <w:lang w:val="hy-AM"/>
        </w:rPr>
        <w:t>Միգրացիոն</w:t>
      </w:r>
      <w:r w:rsidRPr="00976577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9E0918">
        <w:rPr>
          <w:rFonts w:ascii="GHEA Grapalat" w:hAnsi="GHEA Grapalat" w:cs="Sylfaen"/>
          <w:shd w:val="clear" w:color="auto" w:fill="FFFFFF"/>
          <w:lang w:val="hy-AM"/>
        </w:rPr>
        <w:t>քաղաքականության</w:t>
      </w:r>
      <w:r w:rsidRPr="00976577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9E0918">
        <w:rPr>
          <w:rFonts w:ascii="GHEA Grapalat" w:hAnsi="GHEA Grapalat" w:cs="Sylfaen"/>
          <w:shd w:val="clear" w:color="auto" w:fill="FFFFFF"/>
          <w:lang w:val="hy-AM"/>
        </w:rPr>
        <w:t>մշակման</w:t>
      </w:r>
      <w:r w:rsidRPr="00976577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9E0918">
        <w:rPr>
          <w:rFonts w:ascii="GHEA Grapalat" w:hAnsi="GHEA Grapalat" w:cs="Sylfaen"/>
          <w:shd w:val="clear" w:color="auto" w:fill="FFFFFF"/>
          <w:lang w:val="hy-AM"/>
        </w:rPr>
        <w:t>միջազգային</w:t>
      </w:r>
      <w:r w:rsidRPr="00976577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9E0918">
        <w:rPr>
          <w:rFonts w:ascii="GHEA Grapalat" w:hAnsi="GHEA Grapalat" w:cs="Sylfaen"/>
          <w:shd w:val="clear" w:color="auto" w:fill="FFFFFF"/>
          <w:lang w:val="hy-AM"/>
        </w:rPr>
        <w:t>կենտրոնի</w:t>
      </w:r>
      <w:r w:rsidRPr="00976577">
        <w:rPr>
          <w:rFonts w:ascii="GHEA Grapalat" w:hAnsi="GHEA Grapalat"/>
          <w:lang w:val="af-ZA"/>
        </w:rPr>
        <w:t>»</w:t>
      </w:r>
      <w:r w:rsidRPr="00976577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E0918">
        <w:rPr>
          <w:rFonts w:ascii="GHEA Grapalat" w:hAnsi="GHEA Grapalat" w:cs="Sylfaen"/>
          <w:shd w:val="clear" w:color="auto" w:fill="FFFFFF"/>
          <w:lang w:val="hy-AM"/>
        </w:rPr>
        <w:t>հայաստանյան</w:t>
      </w:r>
      <w:r w:rsidRPr="00976577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E0918">
        <w:rPr>
          <w:rFonts w:ascii="GHEA Grapalat" w:hAnsi="GHEA Grapalat" w:cs="Sylfaen"/>
          <w:shd w:val="clear" w:color="auto" w:fill="FFFFFF"/>
          <w:lang w:val="hy-AM"/>
        </w:rPr>
        <w:t>գրասենյակ</w:t>
      </w:r>
      <w:r w:rsidRPr="00976577">
        <w:rPr>
          <w:rFonts w:ascii="GHEA Grapalat" w:hAnsi="GHEA Grapalat" w:cs="Sylfaen"/>
          <w:shd w:val="clear" w:color="auto" w:fill="FFFFFF"/>
          <w:lang w:val="fr-FR"/>
        </w:rPr>
        <w:t>,</w:t>
      </w:r>
      <w:r w:rsidRPr="00976577">
        <w:rPr>
          <w:rFonts w:ascii="GHEA Grapalat" w:hAnsi="GHEA Grapalat"/>
          <w:lang w:val="fr-FR"/>
        </w:rPr>
        <w:t xml:space="preserve"> </w:t>
      </w:r>
      <w:r w:rsidRPr="009E0918">
        <w:rPr>
          <w:rFonts w:ascii="GHEA Grapalat" w:hAnsi="GHEA Grapalat"/>
          <w:lang w:val="hy-AM"/>
        </w:rPr>
        <w:t>Կայուն</w:t>
      </w:r>
      <w:r w:rsidRPr="00976577">
        <w:rPr>
          <w:rFonts w:ascii="GHEA Grapalat" w:hAnsi="GHEA Grapalat"/>
          <w:lang w:val="af-ZA"/>
        </w:rPr>
        <w:t xml:space="preserve"> </w:t>
      </w:r>
      <w:r w:rsidRPr="009E0918">
        <w:rPr>
          <w:rFonts w:ascii="GHEA Grapalat" w:hAnsi="GHEA Grapalat"/>
          <w:lang w:val="hy-AM"/>
        </w:rPr>
        <w:t>զարգացման</w:t>
      </w:r>
      <w:r w:rsidRPr="00976577">
        <w:rPr>
          <w:rFonts w:ascii="GHEA Grapalat" w:hAnsi="GHEA Grapalat"/>
          <w:lang w:val="af-ZA"/>
        </w:rPr>
        <w:t xml:space="preserve"> </w:t>
      </w:r>
      <w:r w:rsidRPr="009E0918">
        <w:rPr>
          <w:rFonts w:ascii="GHEA Grapalat" w:hAnsi="GHEA Grapalat"/>
          <w:lang w:val="hy-AM"/>
        </w:rPr>
        <w:t>հայկական</w:t>
      </w:r>
      <w:r w:rsidRPr="00976577">
        <w:rPr>
          <w:rFonts w:ascii="GHEA Grapalat" w:hAnsi="GHEA Grapalat"/>
          <w:lang w:val="af-ZA"/>
        </w:rPr>
        <w:t xml:space="preserve"> </w:t>
      </w:r>
      <w:r w:rsidRPr="009E0918">
        <w:rPr>
          <w:rFonts w:ascii="GHEA Grapalat" w:hAnsi="GHEA Grapalat"/>
          <w:lang w:val="hy-AM"/>
        </w:rPr>
        <w:t>հիմնադրամ</w:t>
      </w:r>
      <w:r w:rsidRPr="00976577">
        <w:rPr>
          <w:rFonts w:ascii="GHEA Grapalat" w:hAnsi="GHEA Grapalat"/>
          <w:lang w:val="af-ZA"/>
        </w:rPr>
        <w:t xml:space="preserve">, </w:t>
      </w:r>
      <w:r w:rsidRPr="009E0918">
        <w:rPr>
          <w:rFonts w:ascii="GHEA Grapalat" w:hAnsi="GHEA Grapalat"/>
          <w:lang w:val="hy-AM"/>
        </w:rPr>
        <w:t>Ներգաղթի</w:t>
      </w:r>
      <w:r w:rsidRPr="00976577">
        <w:rPr>
          <w:rFonts w:ascii="GHEA Grapalat" w:hAnsi="GHEA Grapalat"/>
          <w:lang w:val="af-ZA"/>
        </w:rPr>
        <w:t xml:space="preserve"> </w:t>
      </w:r>
      <w:r w:rsidRPr="009E0918">
        <w:rPr>
          <w:rFonts w:ascii="GHEA Grapalat" w:hAnsi="GHEA Grapalat"/>
          <w:lang w:val="hy-AM"/>
        </w:rPr>
        <w:t>և</w:t>
      </w:r>
      <w:r w:rsidRPr="00976577">
        <w:rPr>
          <w:rFonts w:ascii="GHEA Grapalat" w:hAnsi="GHEA Grapalat"/>
          <w:lang w:val="af-ZA"/>
        </w:rPr>
        <w:t xml:space="preserve"> </w:t>
      </w:r>
      <w:proofErr w:type="spellStart"/>
      <w:r w:rsidRPr="009E0918">
        <w:rPr>
          <w:rFonts w:ascii="GHEA Grapalat" w:hAnsi="GHEA Grapalat"/>
          <w:lang w:val="hy-AM"/>
        </w:rPr>
        <w:t>ինտեգրման</w:t>
      </w:r>
      <w:proofErr w:type="spellEnd"/>
      <w:r w:rsidRPr="00976577">
        <w:rPr>
          <w:rFonts w:ascii="GHEA Grapalat" w:hAnsi="GHEA Grapalat"/>
          <w:lang w:val="af-ZA"/>
        </w:rPr>
        <w:t xml:space="preserve"> </w:t>
      </w:r>
      <w:r w:rsidRPr="009E0918">
        <w:rPr>
          <w:rFonts w:ascii="GHEA Grapalat" w:hAnsi="GHEA Grapalat"/>
          <w:lang w:val="hy-AM"/>
        </w:rPr>
        <w:t>ֆրանսիական</w:t>
      </w:r>
      <w:r w:rsidRPr="00976577">
        <w:rPr>
          <w:rFonts w:ascii="GHEA Grapalat" w:hAnsi="GHEA Grapalat"/>
          <w:lang w:val="af-ZA"/>
        </w:rPr>
        <w:t xml:space="preserve"> </w:t>
      </w:r>
      <w:r w:rsidRPr="009E0918">
        <w:rPr>
          <w:rFonts w:ascii="GHEA Grapalat" w:hAnsi="GHEA Grapalat"/>
          <w:lang w:val="hy-AM"/>
        </w:rPr>
        <w:t>գրասենյակ</w:t>
      </w:r>
      <w:r w:rsidRPr="00976577">
        <w:rPr>
          <w:rFonts w:ascii="GHEA Grapalat" w:hAnsi="GHEA Grapalat"/>
          <w:lang w:val="af-ZA"/>
        </w:rPr>
        <w:t>, «</w:t>
      </w:r>
      <w:r w:rsidRPr="009E0918">
        <w:rPr>
          <w:rFonts w:ascii="GHEA Grapalat" w:hAnsi="GHEA Grapalat"/>
          <w:lang w:val="hy-AM"/>
        </w:rPr>
        <w:t>Մարդը</w:t>
      </w:r>
      <w:r w:rsidRPr="00976577">
        <w:rPr>
          <w:rFonts w:ascii="GHEA Grapalat" w:hAnsi="GHEA Grapalat"/>
          <w:lang w:val="af-ZA"/>
        </w:rPr>
        <w:t xml:space="preserve"> </w:t>
      </w:r>
      <w:r w:rsidRPr="009E0918">
        <w:rPr>
          <w:rFonts w:ascii="GHEA Grapalat" w:hAnsi="GHEA Grapalat"/>
          <w:lang w:val="hy-AM"/>
        </w:rPr>
        <w:t>կարիքի</w:t>
      </w:r>
      <w:r w:rsidRPr="00976577">
        <w:rPr>
          <w:rFonts w:ascii="GHEA Grapalat" w:hAnsi="GHEA Grapalat"/>
          <w:lang w:val="af-ZA"/>
        </w:rPr>
        <w:t xml:space="preserve"> </w:t>
      </w:r>
      <w:r w:rsidRPr="009E0918">
        <w:rPr>
          <w:rFonts w:ascii="GHEA Grapalat" w:hAnsi="GHEA Grapalat"/>
          <w:lang w:val="hy-AM"/>
        </w:rPr>
        <w:t>մեջ</w:t>
      </w:r>
      <w:r w:rsidRPr="00976577">
        <w:rPr>
          <w:rFonts w:ascii="GHEA Grapalat" w:hAnsi="GHEA Grapalat"/>
          <w:lang w:val="af-ZA"/>
        </w:rPr>
        <w:t xml:space="preserve">» </w:t>
      </w:r>
      <w:r w:rsidRPr="009E0918">
        <w:rPr>
          <w:rFonts w:ascii="GHEA Grapalat" w:hAnsi="GHEA Grapalat"/>
          <w:lang w:val="hy-AM"/>
        </w:rPr>
        <w:t>ՀԿ</w:t>
      </w:r>
      <w:r w:rsidRPr="00976577">
        <w:rPr>
          <w:rFonts w:ascii="GHEA Grapalat" w:hAnsi="GHEA Grapalat"/>
          <w:lang w:val="af-ZA"/>
        </w:rPr>
        <w:t>, «</w:t>
      </w:r>
      <w:r w:rsidRPr="009E0918">
        <w:rPr>
          <w:rFonts w:ascii="GHEA Grapalat" w:hAnsi="GHEA Grapalat"/>
          <w:lang w:val="hy-AM"/>
        </w:rPr>
        <w:t>Հայկական</w:t>
      </w:r>
      <w:r w:rsidRPr="00976577">
        <w:rPr>
          <w:rFonts w:ascii="GHEA Grapalat" w:hAnsi="GHEA Grapalat"/>
          <w:lang w:val="af-ZA"/>
        </w:rPr>
        <w:t xml:space="preserve"> </w:t>
      </w:r>
      <w:proofErr w:type="spellStart"/>
      <w:r w:rsidRPr="009E0918">
        <w:rPr>
          <w:rFonts w:ascii="GHEA Grapalat" w:hAnsi="GHEA Grapalat"/>
          <w:lang w:val="hy-AM"/>
        </w:rPr>
        <w:t>Կարիտաս</w:t>
      </w:r>
      <w:proofErr w:type="spellEnd"/>
      <w:r w:rsidRPr="00976577">
        <w:rPr>
          <w:rFonts w:ascii="GHEA Grapalat" w:hAnsi="GHEA Grapalat"/>
          <w:lang w:val="af-ZA"/>
        </w:rPr>
        <w:t xml:space="preserve">» </w:t>
      </w:r>
      <w:r w:rsidRPr="009E0918">
        <w:rPr>
          <w:rFonts w:ascii="GHEA Grapalat" w:hAnsi="GHEA Grapalat"/>
          <w:lang w:val="hy-AM"/>
        </w:rPr>
        <w:t>ԲՀԿ</w:t>
      </w:r>
      <w:r w:rsidRPr="00976577">
        <w:rPr>
          <w:rFonts w:ascii="GHEA Grapalat" w:hAnsi="GHEA Grapalat"/>
          <w:lang w:val="hy-AM"/>
        </w:rPr>
        <w:t>, «Գործարար Նախաձեռնությունների Հզորացում և Զարգացում» ՀԿ, «</w:t>
      </w:r>
      <w:proofErr w:type="spellStart"/>
      <w:r w:rsidRPr="00976577">
        <w:rPr>
          <w:rFonts w:ascii="GHEA Grapalat" w:hAnsi="GHEA Grapalat"/>
          <w:lang w:val="hy-AM"/>
        </w:rPr>
        <w:t>Քվոլիֆայդ</w:t>
      </w:r>
      <w:proofErr w:type="spellEnd"/>
      <w:r w:rsidRPr="00976577">
        <w:rPr>
          <w:rFonts w:ascii="GHEA Grapalat" w:hAnsi="GHEA Grapalat"/>
          <w:lang w:val="hy-AM"/>
        </w:rPr>
        <w:t xml:space="preserve"> </w:t>
      </w:r>
      <w:proofErr w:type="spellStart"/>
      <w:r w:rsidRPr="00976577">
        <w:rPr>
          <w:rFonts w:ascii="GHEA Grapalat" w:hAnsi="GHEA Grapalat"/>
          <w:lang w:val="hy-AM"/>
        </w:rPr>
        <w:t>Սմարտ</w:t>
      </w:r>
      <w:proofErr w:type="spellEnd"/>
      <w:r w:rsidRPr="00976577">
        <w:rPr>
          <w:rFonts w:ascii="GHEA Grapalat" w:hAnsi="GHEA Grapalat"/>
          <w:lang w:val="hy-AM"/>
        </w:rPr>
        <w:t xml:space="preserve"> </w:t>
      </w:r>
      <w:proofErr w:type="spellStart"/>
      <w:r w:rsidRPr="00976577">
        <w:rPr>
          <w:rFonts w:ascii="GHEA Grapalat" w:hAnsi="GHEA Grapalat"/>
          <w:lang w:val="hy-AM"/>
        </w:rPr>
        <w:t>Էսիստանց</w:t>
      </w:r>
      <w:proofErr w:type="spellEnd"/>
      <w:r w:rsidRPr="00976577">
        <w:rPr>
          <w:rFonts w:ascii="GHEA Grapalat" w:hAnsi="GHEA Grapalat"/>
          <w:lang w:val="hy-AM"/>
        </w:rPr>
        <w:t>» ՀԿ:</w:t>
      </w:r>
    </w:p>
  </w:footnote>
  <w:footnote w:id="13">
    <w:p w14:paraId="302E8FA4" w14:textId="77777777" w:rsidR="00781BBE" w:rsidRPr="00662F4E" w:rsidRDefault="00781BBE" w:rsidP="00781BBE">
      <w:pPr>
        <w:pStyle w:val="FootnoteText"/>
        <w:jc w:val="both"/>
        <w:rPr>
          <w:rFonts w:ascii="Arial" w:hAnsi="Arial"/>
          <w:lang w:val="hy-AM"/>
        </w:rPr>
      </w:pPr>
      <w:r w:rsidRPr="00976577">
        <w:rPr>
          <w:rStyle w:val="FootnoteReference"/>
          <w:rFonts w:ascii="GHEA Grapalat" w:hAnsi="GHEA Grapalat"/>
        </w:rPr>
        <w:footnoteRef/>
      </w:r>
      <w:r w:rsidRPr="00976577">
        <w:rPr>
          <w:rFonts w:ascii="GHEA Grapalat" w:hAnsi="GHEA Grapalat"/>
          <w:lang w:val="hy-AM"/>
        </w:rPr>
        <w:t xml:space="preserve"> </w:t>
      </w:r>
      <w:r w:rsidRPr="00976577">
        <w:rPr>
          <w:rFonts w:ascii="GHEA Grapalat" w:hAnsi="GHEA Grapalat"/>
          <w:lang w:val="hy-AM"/>
        </w:rPr>
        <w:t xml:space="preserve">Շվեյցարիայի, Ֆրանսիայի, Նիդերլանդների հետ իրականացված </w:t>
      </w:r>
      <w:proofErr w:type="spellStart"/>
      <w:r w:rsidRPr="00976577">
        <w:rPr>
          <w:rFonts w:ascii="GHEA Grapalat" w:hAnsi="GHEA Grapalat"/>
          <w:lang w:val="hy-AM"/>
        </w:rPr>
        <w:t>վերաինտեգրման</w:t>
      </w:r>
      <w:proofErr w:type="spellEnd"/>
      <w:r w:rsidRPr="00976577">
        <w:rPr>
          <w:rFonts w:ascii="GHEA Grapalat" w:hAnsi="GHEA Grapalat"/>
          <w:lang w:val="hy-AM"/>
        </w:rPr>
        <w:t xml:space="preserve"> աջակցության ծրագրերի իրականացումը, Վերադարձի և </w:t>
      </w:r>
      <w:proofErr w:type="spellStart"/>
      <w:r w:rsidRPr="00976577">
        <w:rPr>
          <w:rFonts w:ascii="GHEA Grapalat" w:hAnsi="GHEA Grapalat"/>
          <w:lang w:val="hy-AM"/>
        </w:rPr>
        <w:t>վերաինտեգրման</w:t>
      </w:r>
      <w:proofErr w:type="spellEnd"/>
      <w:r w:rsidRPr="00976577">
        <w:rPr>
          <w:rFonts w:ascii="GHEA Grapalat" w:hAnsi="GHEA Grapalat"/>
          <w:lang w:val="hy-AM"/>
        </w:rPr>
        <w:t xml:space="preserve"> </w:t>
      </w:r>
      <w:proofErr w:type="spellStart"/>
      <w:r w:rsidRPr="00976577">
        <w:rPr>
          <w:rFonts w:ascii="GHEA Grapalat" w:hAnsi="GHEA Grapalat"/>
          <w:lang w:val="hy-AM"/>
        </w:rPr>
        <w:t>եվրոպական</w:t>
      </w:r>
      <w:proofErr w:type="spellEnd"/>
      <w:r w:rsidRPr="00976577">
        <w:rPr>
          <w:rFonts w:ascii="GHEA Grapalat" w:hAnsi="GHEA Grapalat"/>
          <w:lang w:val="hy-AM"/>
        </w:rPr>
        <w:t xml:space="preserve"> ցանցի  (ERRIN) ստեղծումը, Վերադարձի և </w:t>
      </w:r>
      <w:proofErr w:type="spellStart"/>
      <w:r w:rsidRPr="00976577">
        <w:rPr>
          <w:rFonts w:ascii="GHEA Grapalat" w:hAnsi="GHEA Grapalat"/>
          <w:lang w:val="hy-AM"/>
        </w:rPr>
        <w:t>վերաինտեգրման</w:t>
      </w:r>
      <w:proofErr w:type="spellEnd"/>
      <w:r w:rsidRPr="00976577">
        <w:rPr>
          <w:rFonts w:ascii="GHEA Grapalat" w:hAnsi="GHEA Grapalat"/>
          <w:lang w:val="hy-AM"/>
        </w:rPr>
        <w:t xml:space="preserve"> եռամսյակային </w:t>
      </w:r>
      <w:proofErr w:type="spellStart"/>
      <w:r w:rsidRPr="00976577">
        <w:rPr>
          <w:rFonts w:ascii="GHEA Grapalat" w:hAnsi="GHEA Grapalat"/>
          <w:lang w:val="hy-AM"/>
        </w:rPr>
        <w:t>ֆորումների</w:t>
      </w:r>
      <w:proofErr w:type="spellEnd"/>
      <w:r w:rsidRPr="00976577">
        <w:rPr>
          <w:rFonts w:ascii="GHEA Grapalat" w:hAnsi="GHEA Grapalat"/>
          <w:lang w:val="hy-AM"/>
        </w:rPr>
        <w:t xml:space="preserve"> կազմակերպումը, և այլն։</w:t>
      </w:r>
    </w:p>
  </w:footnote>
  <w:footnote w:id="14">
    <w:p w14:paraId="05495B07" w14:textId="77777777" w:rsidR="00781BBE" w:rsidRPr="00976577" w:rsidRDefault="00781BBE" w:rsidP="00781BBE">
      <w:pPr>
        <w:spacing w:after="0" w:line="240" w:lineRule="auto"/>
        <w:ind w:right="-36"/>
        <w:jc w:val="both"/>
        <w:rPr>
          <w:rFonts w:ascii="GHEA Grapalat" w:hAnsi="GHEA Grapalat"/>
          <w:sz w:val="20"/>
          <w:szCs w:val="20"/>
          <w:lang w:val="af-ZA"/>
        </w:rPr>
      </w:pPr>
      <w:r w:rsidRPr="00976577">
        <w:rPr>
          <w:rStyle w:val="FootnoteReference"/>
          <w:rFonts w:ascii="GHEA Grapalat" w:hAnsi="GHEA Grapalat"/>
        </w:rPr>
        <w:footnoteRef/>
      </w:r>
      <w:r w:rsidRPr="009765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76577">
        <w:rPr>
          <w:rFonts w:ascii="GHEA Grapalat" w:hAnsi="GHEA Grapalat"/>
          <w:sz w:val="20"/>
          <w:szCs w:val="20"/>
          <w:lang w:val="af-ZA"/>
        </w:rPr>
        <w:t>ՀՀ կառավարության 2014 թվականի հուլիսի 17-ի N 769-Ն որոշմամբ նախա</w:t>
      </w:r>
      <w:r w:rsidRPr="00976577">
        <w:rPr>
          <w:rFonts w:ascii="GHEA Grapalat" w:hAnsi="GHEA Grapalat"/>
          <w:sz w:val="20"/>
          <w:szCs w:val="20"/>
          <w:lang w:val="af-ZA"/>
        </w:rPr>
        <w:softHyphen/>
        <w:t>տեսվել է իրականացնել վերադարձող միգրանտներին «մեկ պատուհան» սկզբուն</w:t>
      </w:r>
      <w:r w:rsidRPr="00976577">
        <w:rPr>
          <w:rFonts w:ascii="GHEA Grapalat" w:hAnsi="GHEA Grapalat"/>
          <w:sz w:val="20"/>
          <w:szCs w:val="20"/>
          <w:lang w:val="af-ZA"/>
        </w:rPr>
        <w:softHyphen/>
      </w:r>
      <w:r w:rsidRPr="00976577">
        <w:rPr>
          <w:rFonts w:ascii="GHEA Grapalat" w:hAnsi="GHEA Grapalat"/>
          <w:sz w:val="20"/>
          <w:szCs w:val="20"/>
          <w:lang w:val="af-ZA"/>
        </w:rPr>
        <w:softHyphen/>
        <w:t>քով աջակցություն տրամադրող ՀԿ-ների աշխատանք</w:t>
      </w:r>
      <w:r w:rsidRPr="00976577">
        <w:rPr>
          <w:rFonts w:ascii="GHEA Grapalat" w:hAnsi="GHEA Grapalat"/>
          <w:sz w:val="20"/>
          <w:szCs w:val="20"/>
          <w:lang w:val="af-ZA"/>
        </w:rPr>
        <w:softHyphen/>
        <w:t xml:space="preserve">ների կանոնակարգում: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807995"/>
      <w:docPartObj>
        <w:docPartGallery w:val="Page Numbers (Margins)"/>
        <w:docPartUnique/>
      </w:docPartObj>
    </w:sdtPr>
    <w:sdtEndPr/>
    <w:sdtContent>
      <w:p w14:paraId="4D0B6313" w14:textId="1A4ADDE7" w:rsidR="00B66CBF" w:rsidRDefault="00B66CBF">
        <w:pPr>
          <w:pStyle w:val="Head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222EA1" wp14:editId="4CB846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BB6A" w14:textId="77777777" w:rsidR="00B66CBF" w:rsidRDefault="00B66CB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47890" w:rsidRPr="0054789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222EA1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6F63BB6A" w14:textId="77777777" w:rsidR="00B66CBF" w:rsidRDefault="00B66CB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47890" w:rsidRPr="0054789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1D11"/>
    <w:multiLevelType w:val="hybridMultilevel"/>
    <w:tmpl w:val="7FE4AED6"/>
    <w:lvl w:ilvl="0" w:tplc="EF9E0DFA">
      <w:start w:val="1"/>
      <w:numFmt w:val="decimal"/>
      <w:lvlText w:val="%1."/>
      <w:lvlJc w:val="left"/>
      <w:pPr>
        <w:ind w:left="1084" w:hanging="37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4F4D87"/>
    <w:multiLevelType w:val="hybridMultilevel"/>
    <w:tmpl w:val="F91E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81683"/>
    <w:multiLevelType w:val="hybridMultilevel"/>
    <w:tmpl w:val="B59E012E"/>
    <w:lvl w:ilvl="0" w:tplc="887C80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FED7F08"/>
    <w:multiLevelType w:val="hybridMultilevel"/>
    <w:tmpl w:val="88A23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574"/>
    <w:rsid w:val="00090E9B"/>
    <w:rsid w:val="00092784"/>
    <w:rsid w:val="00096653"/>
    <w:rsid w:val="000F1853"/>
    <w:rsid w:val="001676B1"/>
    <w:rsid w:val="00170A19"/>
    <w:rsid w:val="00197D89"/>
    <w:rsid w:val="001E444C"/>
    <w:rsid w:val="002254D2"/>
    <w:rsid w:val="002379B2"/>
    <w:rsid w:val="00257199"/>
    <w:rsid w:val="0026606E"/>
    <w:rsid w:val="00267AC0"/>
    <w:rsid w:val="002A3004"/>
    <w:rsid w:val="002B1AF8"/>
    <w:rsid w:val="003061BA"/>
    <w:rsid w:val="00306C3E"/>
    <w:rsid w:val="00370BB0"/>
    <w:rsid w:val="00372257"/>
    <w:rsid w:val="003A5A42"/>
    <w:rsid w:val="003C1B18"/>
    <w:rsid w:val="003F6F04"/>
    <w:rsid w:val="0040368A"/>
    <w:rsid w:val="00431A1C"/>
    <w:rsid w:val="004324D3"/>
    <w:rsid w:val="004337EA"/>
    <w:rsid w:val="004A0793"/>
    <w:rsid w:val="004D23C0"/>
    <w:rsid w:val="004D3574"/>
    <w:rsid w:val="004D622C"/>
    <w:rsid w:val="004E2962"/>
    <w:rsid w:val="00547890"/>
    <w:rsid w:val="0055259C"/>
    <w:rsid w:val="005559F7"/>
    <w:rsid w:val="005653EA"/>
    <w:rsid w:val="00630778"/>
    <w:rsid w:val="00646C9C"/>
    <w:rsid w:val="00654FBE"/>
    <w:rsid w:val="006A1011"/>
    <w:rsid w:val="006A2957"/>
    <w:rsid w:val="006B0AB5"/>
    <w:rsid w:val="006B76FA"/>
    <w:rsid w:val="006C44CE"/>
    <w:rsid w:val="006D32ED"/>
    <w:rsid w:val="006F16D3"/>
    <w:rsid w:val="00781BBE"/>
    <w:rsid w:val="00796E87"/>
    <w:rsid w:val="007B6CB1"/>
    <w:rsid w:val="007C71A6"/>
    <w:rsid w:val="007F0112"/>
    <w:rsid w:val="00813BD4"/>
    <w:rsid w:val="00825D76"/>
    <w:rsid w:val="0084622A"/>
    <w:rsid w:val="00865704"/>
    <w:rsid w:val="00891FC0"/>
    <w:rsid w:val="008D6B7A"/>
    <w:rsid w:val="00900A4F"/>
    <w:rsid w:val="00917577"/>
    <w:rsid w:val="009644ED"/>
    <w:rsid w:val="00A07482"/>
    <w:rsid w:val="00A118F5"/>
    <w:rsid w:val="00A356C0"/>
    <w:rsid w:val="00A459C2"/>
    <w:rsid w:val="00A5191F"/>
    <w:rsid w:val="00A60769"/>
    <w:rsid w:val="00A72CFA"/>
    <w:rsid w:val="00A74C9C"/>
    <w:rsid w:val="00AD39BC"/>
    <w:rsid w:val="00B2548F"/>
    <w:rsid w:val="00B66CBF"/>
    <w:rsid w:val="00B714E0"/>
    <w:rsid w:val="00BA507E"/>
    <w:rsid w:val="00BB2676"/>
    <w:rsid w:val="00BF492E"/>
    <w:rsid w:val="00C1757F"/>
    <w:rsid w:val="00C74B16"/>
    <w:rsid w:val="00CD1C4B"/>
    <w:rsid w:val="00CE01C3"/>
    <w:rsid w:val="00D31B75"/>
    <w:rsid w:val="00D41C88"/>
    <w:rsid w:val="00D77350"/>
    <w:rsid w:val="00DD52F0"/>
    <w:rsid w:val="00E17D2D"/>
    <w:rsid w:val="00E25666"/>
    <w:rsid w:val="00E3235C"/>
    <w:rsid w:val="00E65C4E"/>
    <w:rsid w:val="00E736FA"/>
    <w:rsid w:val="00EA1C90"/>
    <w:rsid w:val="00EA4342"/>
    <w:rsid w:val="00EE4A3C"/>
    <w:rsid w:val="00EE6973"/>
    <w:rsid w:val="00F06EFB"/>
    <w:rsid w:val="00F41D40"/>
    <w:rsid w:val="00F52EDF"/>
    <w:rsid w:val="00F661E9"/>
    <w:rsid w:val="00FB2927"/>
    <w:rsid w:val="00FC4B39"/>
    <w:rsid w:val="00FD6DD3"/>
    <w:rsid w:val="00FF3A3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A25A"/>
  <w15:docId w15:val="{D49DB9BE-B7E7-416C-98F9-85CAB18F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2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1"/>
    <w:basedOn w:val="Normal"/>
    <w:link w:val="ListParagraphChar"/>
    <w:uiPriority w:val="34"/>
    <w:qFormat/>
    <w:rsid w:val="004D622C"/>
    <w:pPr>
      <w:ind w:left="720"/>
      <w:contextualSpacing/>
    </w:pPr>
  </w:style>
  <w:style w:type="character" w:styleId="Hyperlink">
    <w:name w:val="Hyperlink"/>
    <w:uiPriority w:val="99"/>
    <w:rsid w:val="009644E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9644E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9644ED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FootnoteReference">
    <w:name w:val="footnote reference"/>
    <w:unhideWhenUsed/>
    <w:rsid w:val="009644ED"/>
    <w:rPr>
      <w:vertAlign w:val="superscript"/>
    </w:rPr>
  </w:style>
  <w:style w:type="character" w:customStyle="1" w:styleId="ListParagraphChar">
    <w:name w:val="List Paragraph Char"/>
    <w:aliases w:val="Akapit z listą BS Char,List Paragraph1 Char"/>
    <w:link w:val="ListParagraph"/>
    <w:uiPriority w:val="34"/>
    <w:locked/>
    <w:rsid w:val="009644ED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1F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NoSpacing1">
    <w:name w:val="No Spacing1"/>
    <w:qFormat/>
    <w:rsid w:val="006B76F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ListParagraphChar1">
    <w:name w:val="List Paragraph Char1"/>
    <w:aliases w:val="Akapit z listą BS Char1,List Paragraph1 Char1"/>
    <w:uiPriority w:val="34"/>
    <w:locked/>
    <w:rsid w:val="00781BBE"/>
    <w:rPr>
      <w:rFonts w:ascii="Calibri" w:eastAsia="Calibri" w:hAnsi="Calibri" w:cs="Times New Roman"/>
      <w:lang w:val="ru-RU" w:eastAsia="ru-RU"/>
    </w:rPr>
  </w:style>
  <w:style w:type="character" w:customStyle="1" w:styleId="textexposedshow">
    <w:name w:val="text_exposed_show"/>
    <w:basedOn w:val="DefaultParagraphFont"/>
    <w:rsid w:val="00AD39BC"/>
  </w:style>
  <w:style w:type="paragraph" w:styleId="Header">
    <w:name w:val="header"/>
    <w:basedOn w:val="Normal"/>
    <w:link w:val="HeaderChar"/>
    <w:uiPriority w:val="99"/>
    <w:unhideWhenUsed/>
    <w:rsid w:val="00B6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CBF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6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CB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web/asylum-and-managed-migration/data/database" TargetMode="External"/><Relationship Id="rId2" Type="http://schemas.openxmlformats.org/officeDocument/2006/relationships/hyperlink" Target="http://smsmta.am/upload/Report2017.pdf" TargetMode="External"/><Relationship Id="rId1" Type="http://schemas.openxmlformats.org/officeDocument/2006/relationships/hyperlink" Target="http://www.miglib.org/sites/default/files/migration_in_figures_0.pdf" TargetMode="External"/><Relationship Id="rId4" Type="http://schemas.openxmlformats.org/officeDocument/2006/relationships/hyperlink" Target="http://www.miglib.org/sites/default/files/migration_in_figures_2019_1_B.pdf?fbclid=IwAR2ezCd1tLR381Zu7VGfFnPW_HPNIAcixftww_f1y2owHaRSSnemxjJ-o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5451-C722-4457-8535-FE06B844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Azizyan</dc:creator>
  <cp:keywords/>
  <dc:description/>
  <cp:lastModifiedBy>Haykanush Chobanyan</cp:lastModifiedBy>
  <cp:revision>78</cp:revision>
  <dcterms:created xsi:type="dcterms:W3CDTF">2019-09-17T10:17:00Z</dcterms:created>
  <dcterms:modified xsi:type="dcterms:W3CDTF">2020-03-05T12:38:00Z</dcterms:modified>
</cp:coreProperties>
</file>