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E86" w:rsidRPr="00C6067F" w:rsidRDefault="00E06E86" w:rsidP="00466F00">
      <w:pPr>
        <w:jc w:val="center"/>
        <w:rPr>
          <w:rFonts w:ascii="GHEA Grapalat" w:hAnsi="GHEA Grapalat"/>
          <w:b/>
          <w:sz w:val="22"/>
          <w:szCs w:val="22"/>
          <w:lang w:val="af-ZA"/>
        </w:rPr>
      </w:pPr>
      <w:r w:rsidRPr="00C6067F">
        <w:rPr>
          <w:rFonts w:ascii="GHEA Grapalat" w:hAnsi="GHEA Grapalat"/>
          <w:b/>
          <w:sz w:val="22"/>
          <w:szCs w:val="22"/>
          <w:lang w:val="af-ZA"/>
        </w:rPr>
        <w:t>ԱՄՓՈՓԱԹԵՐԹ</w:t>
      </w:r>
    </w:p>
    <w:p w:rsidR="00E06E86" w:rsidRPr="004B6D8A" w:rsidRDefault="00E06E86" w:rsidP="00466F00">
      <w:pPr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 xml:space="preserve">«Հայաստանի </w:t>
      </w:r>
      <w:r>
        <w:rPr>
          <w:rFonts w:ascii="GHEA Grapalat" w:hAnsi="GHEA Grapalat"/>
          <w:b/>
          <w:sz w:val="24"/>
          <w:szCs w:val="24"/>
          <w:lang w:val="hy-AM" w:eastAsia="ru-RU"/>
        </w:rPr>
        <w:t>Հանրապետության կառավարության 2006</w:t>
      </w: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 xml:space="preserve"> թվականի հու</w:t>
      </w:r>
      <w:r>
        <w:rPr>
          <w:rFonts w:ascii="GHEA Grapalat" w:hAnsi="GHEA Grapalat"/>
          <w:b/>
          <w:sz w:val="24"/>
          <w:szCs w:val="24"/>
          <w:lang w:val="hy-AM" w:eastAsia="ru-RU"/>
        </w:rPr>
        <w:t>նիսի 2</w:t>
      </w: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 xml:space="preserve">9-ի </w:t>
      </w:r>
      <w:r w:rsidRPr="00CE4D47">
        <w:rPr>
          <w:rFonts w:ascii="GHEA Grapalat" w:hAnsi="GHEA Grapalat"/>
          <w:b/>
          <w:sz w:val="24"/>
          <w:szCs w:val="24"/>
          <w:lang w:val="af-ZA" w:eastAsia="ru-RU"/>
        </w:rPr>
        <w:t>N</w:t>
      </w: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 xml:space="preserve"> 9</w:t>
      </w:r>
      <w:r>
        <w:rPr>
          <w:rFonts w:ascii="GHEA Grapalat" w:hAnsi="GHEA Grapalat"/>
          <w:b/>
          <w:sz w:val="24"/>
          <w:szCs w:val="24"/>
          <w:lang w:val="hy-AM" w:eastAsia="ru-RU"/>
        </w:rPr>
        <w:t>9</w:t>
      </w: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>3-</w:t>
      </w:r>
      <w:r>
        <w:rPr>
          <w:rFonts w:ascii="GHEA Grapalat" w:hAnsi="GHEA Grapalat"/>
          <w:b/>
          <w:sz w:val="24"/>
          <w:szCs w:val="24"/>
          <w:lang w:val="hy-AM" w:eastAsia="ru-RU"/>
        </w:rPr>
        <w:t>Ն</w:t>
      </w:r>
      <w:r w:rsidR="00E20534">
        <w:rPr>
          <w:rFonts w:ascii="GHEA Grapalat" w:hAnsi="GHEA Grapalat"/>
          <w:b/>
          <w:sz w:val="24"/>
          <w:szCs w:val="24"/>
          <w:lang w:val="hy-AM" w:eastAsia="ru-RU"/>
        </w:rPr>
        <w:t xml:space="preserve"> որոշման մեջ փոփոխություն և լ</w:t>
      </w: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>րացում</w:t>
      </w:r>
      <w:r>
        <w:rPr>
          <w:rFonts w:ascii="GHEA Grapalat" w:hAnsi="GHEA Grapalat"/>
          <w:b/>
          <w:sz w:val="24"/>
          <w:szCs w:val="24"/>
          <w:lang w:val="hy-AM" w:eastAsia="ru-RU"/>
        </w:rPr>
        <w:t>ներ</w:t>
      </w:r>
      <w:r w:rsidRPr="00FF7EFE">
        <w:rPr>
          <w:rFonts w:ascii="GHEA Grapalat" w:hAnsi="GHEA Grapalat"/>
          <w:b/>
          <w:sz w:val="24"/>
          <w:szCs w:val="24"/>
          <w:lang w:val="af-ZA" w:eastAsia="ru-RU"/>
        </w:rPr>
        <w:t xml:space="preserve"> </w:t>
      </w:r>
      <w:r w:rsidRPr="00CE4D47">
        <w:rPr>
          <w:rFonts w:ascii="GHEA Grapalat" w:hAnsi="GHEA Grapalat"/>
          <w:b/>
          <w:sz w:val="24"/>
          <w:szCs w:val="24"/>
          <w:lang w:val="hy-AM" w:eastAsia="ru-RU"/>
        </w:rPr>
        <w:t xml:space="preserve">կատարելու մասին ՀՀ կառավարության որոշման նախագծի </w:t>
      </w:r>
      <w:r w:rsidRPr="005F0CD1">
        <w:rPr>
          <w:rFonts w:ascii="GHEA Grapalat" w:hAnsi="GHEA Grapalat"/>
          <w:b/>
          <w:sz w:val="24"/>
          <w:szCs w:val="24"/>
          <w:lang w:val="hy-AM" w:eastAsia="ru-RU"/>
        </w:rPr>
        <w:t>վերաբերյալ ստացված դիտողությունների և առաջարկությունների</w:t>
      </w:r>
    </w:p>
    <w:p w:rsidR="00E06E86" w:rsidRPr="002D2589" w:rsidRDefault="00E06E86" w:rsidP="00466F00">
      <w:pPr>
        <w:tabs>
          <w:tab w:val="left" w:pos="1080"/>
        </w:tabs>
        <w:jc w:val="center"/>
        <w:rPr>
          <w:rFonts w:ascii="GHEA Grapalat" w:hAnsi="GHEA Grapalat"/>
          <w:b/>
          <w:sz w:val="22"/>
          <w:szCs w:val="22"/>
          <w:lang w:val="af-ZA"/>
        </w:rPr>
      </w:pPr>
    </w:p>
    <w:tbl>
      <w:tblPr>
        <w:tblW w:w="1575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A0" w:firstRow="1" w:lastRow="0" w:firstColumn="1" w:lastColumn="0" w:noHBand="1" w:noVBand="1"/>
      </w:tblPr>
      <w:tblGrid>
        <w:gridCol w:w="2767"/>
        <w:gridCol w:w="5513"/>
        <w:gridCol w:w="3847"/>
        <w:gridCol w:w="3623"/>
      </w:tblGrid>
      <w:tr w:rsidR="00E06E86" w:rsidRPr="001D0BD6" w:rsidTr="00983870"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6" w:rsidRPr="001D0BD6" w:rsidRDefault="00E06E86" w:rsidP="00466F00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  <w:r w:rsidRPr="001D0BD6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1D0BD6">
              <w:rPr>
                <w:rFonts w:ascii="GHEA Grapalat" w:hAnsi="GHEA Grapalat" w:cs="Sylfaen"/>
                <w:b/>
                <w:sz w:val="22"/>
                <w:szCs w:val="22"/>
              </w:rPr>
              <w:t>հեղինակը</w:t>
            </w:r>
            <w:r w:rsidRPr="001D0BD6">
              <w:rPr>
                <w:rFonts w:ascii="GHEA Grapalat" w:hAnsi="GHEA Grapalat"/>
                <w:b/>
                <w:sz w:val="22"/>
                <w:szCs w:val="22"/>
                <w:lang w:val="fr-FR"/>
              </w:rPr>
              <w:t>,</w:t>
            </w:r>
          </w:p>
          <w:p w:rsidR="00E06E86" w:rsidRPr="001D0BD6" w:rsidRDefault="00E06E86" w:rsidP="00466F00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 w:cs="Sylfaen"/>
                <w:b/>
                <w:sz w:val="22"/>
                <w:szCs w:val="22"/>
              </w:rPr>
              <w:t>գրության</w:t>
            </w:r>
            <w:r w:rsidRPr="001D0BD6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1D0BD6">
              <w:rPr>
                <w:rFonts w:ascii="GHEA Grapalat" w:hAnsi="GHEA Grapalat" w:cs="Sylfaen"/>
                <w:b/>
                <w:sz w:val="22"/>
                <w:szCs w:val="22"/>
              </w:rPr>
              <w:t>ամսաթիվը</w:t>
            </w:r>
            <w:r w:rsidRPr="001D0BD6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>,</w:t>
            </w:r>
          </w:p>
          <w:p w:rsidR="00E06E86" w:rsidRPr="001D0BD6" w:rsidRDefault="00E06E86" w:rsidP="00466F0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 w:cs="Sylfaen"/>
                <w:b/>
                <w:sz w:val="22"/>
                <w:szCs w:val="22"/>
              </w:rPr>
              <w:t>գրության</w:t>
            </w:r>
            <w:r w:rsidRPr="001D0BD6"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  <w:t xml:space="preserve"> </w:t>
            </w:r>
            <w:r w:rsidRPr="001D0BD6">
              <w:rPr>
                <w:rFonts w:ascii="GHEA Grapalat" w:hAnsi="GHEA Grapalat" w:cs="Sylfaen"/>
                <w:b/>
                <w:sz w:val="22"/>
                <w:szCs w:val="22"/>
              </w:rPr>
              <w:t>համարը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6" w:rsidRPr="001D0BD6" w:rsidRDefault="00E06E86" w:rsidP="00466F0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 w:cs="Sylfaen"/>
                <w:b/>
                <w:sz w:val="22"/>
                <w:szCs w:val="22"/>
              </w:rPr>
              <w:t>Առաջարկության</w:t>
            </w:r>
            <w:r w:rsidRPr="001D0BD6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1D0BD6">
              <w:rPr>
                <w:rFonts w:ascii="GHEA Grapalat" w:hAnsi="GHEA Grapalat" w:cs="Sylfaen"/>
                <w:b/>
                <w:sz w:val="22"/>
                <w:szCs w:val="22"/>
              </w:rPr>
              <w:t>բովանդակությունը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6" w:rsidRPr="001D0BD6" w:rsidRDefault="00E06E86" w:rsidP="00466F00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E86" w:rsidRPr="001D0BD6" w:rsidRDefault="00E06E86" w:rsidP="00466F00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r w:rsidRPr="001D0BD6">
              <w:rPr>
                <w:rFonts w:ascii="GHEA Grapalat" w:hAnsi="GHEA Grapalat"/>
                <w:b/>
                <w:sz w:val="22"/>
                <w:szCs w:val="22"/>
                <w:lang w:val="fr-FR"/>
              </w:rPr>
              <w:t xml:space="preserve"> </w:t>
            </w:r>
            <w:r w:rsidRPr="001D0BD6">
              <w:rPr>
                <w:rFonts w:ascii="GHEA Grapalat" w:hAnsi="GHEA Grapalat"/>
                <w:b/>
                <w:sz w:val="22"/>
                <w:szCs w:val="22"/>
              </w:rPr>
              <w:t>փոփոխությունը</w:t>
            </w:r>
          </w:p>
        </w:tc>
      </w:tr>
      <w:tr w:rsidR="00E06E86" w:rsidRPr="001D0BD6" w:rsidTr="00983870"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86" w:rsidRPr="001D0BD6" w:rsidRDefault="00E06E86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/>
                <w:sz w:val="22"/>
                <w:szCs w:val="22"/>
                <w:lang w:val="fr-FR"/>
              </w:rPr>
              <w:t>1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86" w:rsidRPr="001D0BD6" w:rsidRDefault="00E06E86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/>
                <w:sz w:val="22"/>
                <w:szCs w:val="22"/>
                <w:lang w:val="fr-FR"/>
              </w:rPr>
              <w:t>2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86" w:rsidRPr="001D0BD6" w:rsidRDefault="00E06E86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 w:cs="Sylfaen"/>
                <w:sz w:val="22"/>
                <w:szCs w:val="22"/>
                <w:lang w:val="fr-FR"/>
              </w:rPr>
              <w:t>3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E86" w:rsidRPr="001D0BD6" w:rsidRDefault="00E06E86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/>
                <w:sz w:val="22"/>
                <w:szCs w:val="22"/>
                <w:lang w:val="fr-FR"/>
              </w:rPr>
              <w:t>4</w:t>
            </w:r>
          </w:p>
        </w:tc>
      </w:tr>
      <w:tr w:rsidR="00E20534" w:rsidRPr="001A7BF9" w:rsidTr="00983870"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34" w:rsidRDefault="00E20534" w:rsidP="00466F00">
            <w:pPr>
              <w:tabs>
                <w:tab w:val="left" w:pos="252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D0BD6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տարածքային կառավարման և </w:t>
            </w:r>
            <w:r w:rsidR="006F3F3E">
              <w:rPr>
                <w:rFonts w:ascii="GHEA Grapalat" w:hAnsi="GHEA Grapalat"/>
                <w:sz w:val="22"/>
                <w:szCs w:val="22"/>
                <w:lang w:val="hy-AM"/>
              </w:rPr>
              <w:t xml:space="preserve">ենթակառուցվածքների </w:t>
            </w:r>
            <w:r w:rsidRPr="001D0BD6">
              <w:rPr>
                <w:rFonts w:ascii="GHEA Grapalat" w:hAnsi="GHEA Grapalat"/>
                <w:sz w:val="22"/>
                <w:szCs w:val="22"/>
                <w:lang w:val="hy-AM"/>
              </w:rPr>
              <w:t>նախարար</w:t>
            </w:r>
            <w:r w:rsidR="006F3F3E">
              <w:rPr>
                <w:rFonts w:ascii="GHEA Grapalat" w:hAnsi="GHEA Grapalat"/>
                <w:sz w:val="22"/>
                <w:szCs w:val="22"/>
                <w:lang w:val="hy-AM"/>
              </w:rPr>
              <w:t>ություն</w:t>
            </w:r>
            <w:r w:rsidRPr="001D0BD6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</w:p>
          <w:p w:rsidR="006F3F3E" w:rsidRPr="001D0BD6" w:rsidRDefault="00364CB1" w:rsidP="00466F00">
            <w:pPr>
              <w:tabs>
                <w:tab w:val="left" w:pos="252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19 փ</w:t>
            </w:r>
            <w:r w:rsidR="006F3F3E" w:rsidRPr="00A34A3E">
              <w:rPr>
                <w:rFonts w:ascii="GHEA Grapalat" w:hAnsi="GHEA Grapalat"/>
                <w:sz w:val="22"/>
                <w:szCs w:val="22"/>
                <w:lang w:val="hy-AM"/>
              </w:rPr>
              <w:t>ետրվար 2020</w:t>
            </w:r>
            <w:r w:rsidR="006F3F3E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="006F3F3E" w:rsidRPr="00A34A3E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  <w:p w:rsidR="00543B12" w:rsidRPr="00A34A3E" w:rsidRDefault="006F3F3E" w:rsidP="00466F00">
            <w:pPr>
              <w:tabs>
                <w:tab w:val="left" w:pos="252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 xml:space="preserve">N </w:t>
            </w:r>
            <w:r w:rsidR="00543B12" w:rsidRPr="00A34A3E">
              <w:rPr>
                <w:rFonts w:ascii="GHEA Grapalat" w:hAnsi="GHEA Grapalat"/>
                <w:sz w:val="22"/>
                <w:szCs w:val="22"/>
                <w:lang w:val="hy-AM"/>
              </w:rPr>
              <w:t>ՍՊ/15.2/4343-2020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E20534" w:rsidRPr="001D0BD6" w:rsidRDefault="00E20534" w:rsidP="00466F00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0BD6" w:rsidRPr="001D0BD6" w:rsidRDefault="001D0BD6" w:rsidP="00466F00">
            <w:pPr>
              <w:rPr>
                <w:rFonts w:ascii="GHEA Grapalat" w:hAnsi="GHEA Grapalat"/>
                <w:b/>
                <w:color w:val="191919"/>
                <w:sz w:val="22"/>
                <w:szCs w:val="22"/>
                <w:u w:val="single"/>
                <w:lang w:val="hy-AM"/>
              </w:rPr>
            </w:pPr>
            <w:r w:rsidRPr="001D0BD6">
              <w:rPr>
                <w:rFonts w:ascii="GHEA Grapalat" w:hAnsi="GHEA Grapalat"/>
                <w:b/>
                <w:color w:val="191919"/>
                <w:sz w:val="22"/>
                <w:szCs w:val="22"/>
                <w:u w:val="single"/>
                <w:lang w:val="hy-AM"/>
              </w:rPr>
              <w:t>ՀՀ ԱՐԱՐԱՏԻ ՄԱՐԶ</w:t>
            </w:r>
          </w:p>
          <w:p w:rsidR="001D0BD6" w:rsidRPr="001D0BD6" w:rsidRDefault="00F76AA5" w:rsidP="00466F00">
            <w:pPr>
              <w:ind w:firstLine="708"/>
              <w:rPr>
                <w:rFonts w:ascii="GHEA Grapalat" w:hAnsi="GHEA Grapalat"/>
                <w:color w:val="191919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191919"/>
                <w:sz w:val="22"/>
                <w:szCs w:val="22"/>
                <w:lang w:val="hy-AM"/>
              </w:rPr>
              <w:t>Ն</w:t>
            </w:r>
            <w:r w:rsidR="001D0BD6" w:rsidRPr="001D0BD6">
              <w:rPr>
                <w:rFonts w:ascii="GHEA Grapalat" w:hAnsi="GHEA Grapalat"/>
                <w:color w:val="191919"/>
                <w:sz w:val="22"/>
                <w:szCs w:val="22"/>
                <w:lang w:val="hy-AM"/>
              </w:rPr>
              <w:t>ախագծում  ներառել  սպանդանոցներում  մորթի  կազմակերպման  թափանցիկությունը  պատուհանի  առկայություն  կամ  տեսախցիկ:</w:t>
            </w:r>
          </w:p>
          <w:p w:rsidR="001D0BD6" w:rsidRPr="001D0BD6" w:rsidRDefault="001D0BD6" w:rsidP="00466F00">
            <w:pPr>
              <w:rPr>
                <w:rFonts w:ascii="GHEA Grapalat" w:hAnsi="GHEA Grapalat"/>
                <w:b/>
                <w:color w:val="191919"/>
                <w:sz w:val="22"/>
                <w:szCs w:val="22"/>
                <w:u w:val="single"/>
                <w:lang w:val="hy-AM"/>
              </w:rPr>
            </w:pPr>
            <w:r w:rsidRPr="001D0BD6">
              <w:rPr>
                <w:rFonts w:ascii="GHEA Grapalat" w:hAnsi="GHEA Grapalat"/>
                <w:b/>
                <w:color w:val="191919"/>
                <w:sz w:val="22"/>
                <w:szCs w:val="22"/>
                <w:u w:val="single"/>
                <w:lang w:val="hy-AM"/>
              </w:rPr>
              <w:t>ՀՀ ԳԵՂԱՐՔՈՒՆԻՔԻ ՄԱՐԶ</w:t>
            </w:r>
          </w:p>
          <w:p w:rsidR="001D0BD6" w:rsidRPr="001D0BD6" w:rsidRDefault="00F76AA5" w:rsidP="00466F00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</w:t>
            </w:r>
            <w:r w:rsidR="001D0BD6" w:rsidRPr="001D0BD6">
              <w:rPr>
                <w:rFonts w:ascii="GHEA Grapalat" w:hAnsi="GHEA Grapalat"/>
                <w:sz w:val="22"/>
                <w:szCs w:val="22"/>
                <w:lang w:val="hy-AM"/>
              </w:rPr>
              <w:t xml:space="preserve">շխատանքներն առավել արդյունավետ կազմակերպելու համար անհրաժեշտ կլինի ստացիոնար և շարժական սպանդանոցների միջև փոխշահավետ պայմանագրերի կնքումը: </w:t>
            </w:r>
          </w:p>
          <w:p w:rsidR="001D0BD6" w:rsidRPr="001D0BD6" w:rsidRDefault="001D0BD6" w:rsidP="00466F00">
            <w:pPr>
              <w:ind w:firstLine="708"/>
              <w:rPr>
                <w:sz w:val="22"/>
                <w:szCs w:val="22"/>
                <w:lang w:val="hy-AM"/>
              </w:rPr>
            </w:pPr>
          </w:p>
          <w:p w:rsidR="001D0BD6" w:rsidRPr="001D0BD6" w:rsidRDefault="001D0BD6" w:rsidP="00466F00">
            <w:pPr>
              <w:rPr>
                <w:rFonts w:ascii="GHEA Grapalat" w:hAnsi="GHEA Grapalat"/>
                <w:b/>
                <w:color w:val="191919"/>
                <w:sz w:val="22"/>
                <w:szCs w:val="22"/>
                <w:u w:val="single"/>
                <w:lang w:val="hy-AM"/>
              </w:rPr>
            </w:pPr>
            <w:r w:rsidRPr="001D0BD6">
              <w:rPr>
                <w:rFonts w:ascii="GHEA Grapalat" w:hAnsi="GHEA Grapalat"/>
                <w:b/>
                <w:color w:val="191919"/>
                <w:sz w:val="22"/>
                <w:szCs w:val="22"/>
                <w:u w:val="single"/>
                <w:lang w:val="hy-AM"/>
              </w:rPr>
              <w:t>ՀՀ ՏԱՎՈՒՇԻ ՄԱՐԶ</w:t>
            </w:r>
          </w:p>
          <w:p w:rsidR="001D0BD6" w:rsidRPr="001D0BD6" w:rsidRDefault="001D0BD6" w:rsidP="00466F00">
            <w:pPr>
              <w:pStyle w:val="ListParagraph"/>
              <w:ind w:left="0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     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Հավելվածի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3-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րդ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գլխով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սահմանված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&lt;&lt;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Շ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արժական սպանդանոցներ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ին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ներկայացվող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պահանջների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&gt;&gt;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>35-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րդ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կետը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խմբագրել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հետևյալ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կերպ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.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շ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արժական սպանդանոցները կենդանիների մորթ իրականացնելու նպատակով տեղակայվում են համայնքի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ավագանու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համաձայնությամբ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, </w:t>
            </w:r>
            <w:r w:rsidRPr="00EC162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համայնքի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ղեկավարի կողմից հատկացված համապատասխան վայրում։</w:t>
            </w:r>
          </w:p>
          <w:p w:rsidR="001D0BD6" w:rsidRPr="001D0BD6" w:rsidRDefault="001D0BD6" w:rsidP="00466F00">
            <w:pPr>
              <w:pStyle w:val="ListParagraph"/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D0BD6">
              <w:rPr>
                <w:rFonts w:ascii="GHEA Grapalat" w:hAnsi="GHEA Grapalat"/>
                <w:sz w:val="22"/>
                <w:szCs w:val="22"/>
                <w:lang w:val="af-ZA"/>
              </w:rPr>
              <w:t xml:space="preserve">      36-րդ կետով նախատեսված 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շ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արժական սպանդանոց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ի</w:t>
            </w:r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անձնակազմի</w:t>
            </w:r>
            <w:proofErr w:type="spellEnd"/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անհրաժեշտ</w:t>
            </w:r>
            <w:proofErr w:type="spellEnd"/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քանակի</w:t>
            </w:r>
            <w:proofErr w:type="spellEnd"/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վերաբերյալ</w:t>
            </w:r>
            <w:proofErr w:type="spellEnd"/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պահանջը</w:t>
            </w:r>
            <w:proofErr w:type="spellEnd"/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չի</w:t>
            </w:r>
            <w:proofErr w:type="spellEnd"/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նախատեսում</w:t>
            </w:r>
            <w:proofErr w:type="spellEnd"/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1D0BD6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մասնագետների</w:t>
            </w:r>
            <w:proofErr w:type="spellEnd"/>
            <w:r w:rsidRPr="001D0BD6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1D0BD6">
              <w:rPr>
                <w:rFonts w:ascii="GHEA Grapalat" w:hAnsi="GHEA Grapalat"/>
                <w:sz w:val="22"/>
                <w:szCs w:val="22"/>
                <w:lang w:val="af-ZA"/>
              </w:rPr>
              <w:t xml:space="preserve">համատեղության կարգով աշխատելու /օրինակ՝ վարորդ-անասնաբուժ, մորթ իրականացնող մասնագետ-վարորդ/ ձևաչափը և </w:t>
            </w:r>
            <w:r w:rsidRPr="001D0BD6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չհիմնավորված խնդիրներ է ստեղծում սկսնակների համար, ուստի առաջարկում եմ </w:t>
            </w:r>
            <w:r w:rsidRPr="001D0BD6">
              <w:rPr>
                <w:rFonts w:ascii="GHEA Grapalat" w:hAnsi="GHEA Grapalat"/>
                <w:sz w:val="22"/>
                <w:szCs w:val="22"/>
                <w:lang w:val="hy-AM"/>
              </w:rPr>
              <w:t>հաշվի առնել այս հանգամանքը</w:t>
            </w:r>
            <w:r w:rsidRPr="001D0BD6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E20534" w:rsidRPr="001D0BD6" w:rsidRDefault="001D0BD6" w:rsidP="00466F00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Միաժամանակ հայտնում ենք, որ ՀՀ Արագածոտնի, Արմավիրի, Կոտայքի, Լոռու, Շիրակի, Սյունիքի և Վայոց ձորի </w:t>
            </w:r>
            <w:r w:rsidRPr="00331840">
              <w:rPr>
                <w:rFonts w:ascii="GHEA Grapalat" w:hAnsi="GHEA Grapalat" w:cs="Sylfaen"/>
                <w:sz w:val="22"/>
                <w:szCs w:val="22"/>
                <w:lang w:val="hy-AM"/>
              </w:rPr>
              <w:t>մարզպետարաններն առարկություններ և առաջարկություններ չունեն։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67" w:rsidRDefault="001D0BD6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D0BD6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    </w:t>
            </w: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D0BD6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 գիտություն</w:t>
            </w: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D0BD6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ի գիտություն</w:t>
            </w: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1D0BD6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  <w:p w:rsidR="00E20534" w:rsidRPr="001D0BD6" w:rsidRDefault="001D0BD6" w:rsidP="00466F00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D0BD6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5F67" w:rsidRDefault="001D0BD6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</w:t>
            </w: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466F00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FE5F67">
              <w:rPr>
                <w:rFonts w:ascii="GHEA Grapalat" w:hAnsi="GHEA Grapalat"/>
                <w:sz w:val="22"/>
                <w:szCs w:val="22"/>
                <w:lang w:val="hy-AM"/>
              </w:rPr>
              <w:t xml:space="preserve">ախագծում կատարվել է համապատասխան փոփոխություն </w:t>
            </w: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FE5F67" w:rsidRDefault="00FE5F67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D0BD6" w:rsidRPr="001D0BD6" w:rsidRDefault="001D0BD6" w:rsidP="00466F00">
            <w:pPr>
              <w:jc w:val="center"/>
              <w:rPr>
                <w:rFonts w:ascii="GHEA Grapalat" w:hAnsi="GHEA Grapalat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36-րդ կետում կատարվել են համապատասխան փոփոխություններ </w:t>
            </w:r>
          </w:p>
        </w:tc>
      </w:tr>
      <w:tr w:rsidR="00E20534" w:rsidRPr="001D0BD6" w:rsidTr="00983870"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34" w:rsidRDefault="00E20534" w:rsidP="00466F00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D0BD6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ՀՀ սննդամթերքի անվտանգության </w:t>
            </w:r>
            <w:r w:rsidR="00BF5EA7">
              <w:rPr>
                <w:rFonts w:ascii="GHEA Grapalat" w:hAnsi="GHEA Grapalat"/>
                <w:sz w:val="22"/>
                <w:szCs w:val="22"/>
                <w:lang w:val="hy-AM"/>
              </w:rPr>
              <w:t>տեսչական մարմին</w:t>
            </w:r>
          </w:p>
          <w:p w:rsidR="003F6CB2" w:rsidRPr="001D0BD6" w:rsidRDefault="00BF5EA7" w:rsidP="00466F00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 xml:space="preserve">19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>ետրվար 2020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                    </w:t>
            </w: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812C6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 w:rsidR="003F6CB2" w:rsidRPr="003F6CB2">
              <w:rPr>
                <w:rFonts w:ascii="GHEA Grapalat" w:hAnsi="GHEA Grapalat"/>
                <w:sz w:val="22"/>
                <w:szCs w:val="22"/>
                <w:lang w:val="hy-AM"/>
              </w:rPr>
              <w:t>01/10.1/1041-20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AA5" w:rsidRPr="00155C53" w:rsidRDefault="00EC1626" w:rsidP="00466F00">
            <w:pPr>
              <w:pStyle w:val="ListParagraph"/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31840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F76AA5" w:rsidRPr="00331840">
              <w:rPr>
                <w:rFonts w:ascii="GHEA Grapalat" w:hAnsi="GHEA Grapalat"/>
                <w:sz w:val="22"/>
                <w:szCs w:val="22"/>
                <w:lang w:val="hy-AM"/>
              </w:rPr>
              <w:t>երկայացվում</w:t>
            </w:r>
            <w:r w:rsidRPr="00331840">
              <w:rPr>
                <w:rFonts w:ascii="GHEA Grapalat" w:hAnsi="GHEA Grapalat"/>
                <w:sz w:val="22"/>
                <w:szCs w:val="22"/>
                <w:lang w:val="hy-AM"/>
              </w:rPr>
              <w:t xml:space="preserve"> է</w:t>
            </w:r>
            <w:r w:rsidR="00F76AA5" w:rsidRPr="00331840">
              <w:rPr>
                <w:rFonts w:ascii="GHEA Grapalat" w:hAnsi="GHEA Grapalat"/>
                <w:sz w:val="22"/>
                <w:szCs w:val="22"/>
                <w:lang w:val="hy-AM"/>
              </w:rPr>
              <w:t xml:space="preserve"> «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Հայաստանի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Հանրապետության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կառավարության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2006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թվականի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հունիսի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29-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ի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N 993-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որոշման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մեջ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փոփոխություն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և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լրացումներ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կատարելու</w:t>
            </w:r>
            <w:r w:rsidR="00F76AA5" w:rsidRPr="00331840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="00F76AA5" w:rsidRPr="00331840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մասին</w:t>
            </w:r>
            <w:r w:rsidR="00F76AA5" w:rsidRPr="00331840">
              <w:rPr>
                <w:rFonts w:ascii="GHEA Grapalat" w:hAnsi="GHEA Grapalat"/>
                <w:sz w:val="22"/>
                <w:szCs w:val="22"/>
                <w:lang w:val="hy-AM"/>
              </w:rPr>
              <w:t>» Հայաստանի Հանրապետության կառավարության որոշման նախագիծն ու անհրաժեշտ</w:t>
            </w:r>
            <w:r w:rsidR="00F76AA5" w:rsidRPr="00155C53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հիմնավորող փաստաթղթերը:</w:t>
            </w:r>
          </w:p>
          <w:p w:rsidR="00E20534" w:rsidRPr="001D0BD6" w:rsidRDefault="00E20534" w:rsidP="00466F00">
            <w:pPr>
              <w:pStyle w:val="mechtex"/>
              <w:jc w:val="left"/>
              <w:rPr>
                <w:rFonts w:ascii="GHEA Grapalat" w:hAnsi="GHEA Grapalat"/>
                <w:szCs w:val="22"/>
                <w:lang w:val="hy-AM" w:eastAsia="en-US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34" w:rsidRPr="001D0BD6" w:rsidRDefault="00EC1626" w:rsidP="00466F00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D0BD6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գիտություն։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34" w:rsidRPr="001D0BD6" w:rsidRDefault="00E20534" w:rsidP="00466F00">
            <w:pPr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1D0BD6">
              <w:rPr>
                <w:rFonts w:ascii="GHEA Grapalat" w:hAnsi="GHEA Grapalat"/>
                <w:sz w:val="22"/>
                <w:szCs w:val="22"/>
                <w:lang w:val="hy-AM"/>
              </w:rPr>
              <w:t xml:space="preserve">  </w:t>
            </w:r>
          </w:p>
        </w:tc>
      </w:tr>
      <w:tr w:rsidR="00E20534" w:rsidRPr="001A7BF9" w:rsidTr="00983870"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34" w:rsidRDefault="001A4189" w:rsidP="00466F00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վարչապետի աշխատակազմի </w:t>
            </w:r>
            <w:r w:rsidRPr="001A4189">
              <w:rPr>
                <w:rFonts w:ascii="GHEA Grapalat" w:hAnsi="GHEA Grapalat"/>
                <w:sz w:val="22"/>
                <w:szCs w:val="22"/>
                <w:lang w:val="hy-AM"/>
              </w:rPr>
              <w:t>տեսչական մարմինների աշխ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ատանքների համակարգման գրասենյակ</w:t>
            </w:r>
          </w:p>
          <w:p w:rsidR="005C6FBC" w:rsidRDefault="005C6FBC" w:rsidP="00466F00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փ</w:t>
            </w: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>ետրվար 2020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 </w:t>
            </w:r>
          </w:p>
          <w:p w:rsidR="005C6FBC" w:rsidRPr="001A4189" w:rsidRDefault="005C6FBC" w:rsidP="00466F00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812C6">
              <w:rPr>
                <w:rFonts w:ascii="GHEA Grapalat" w:hAnsi="GHEA Grapalat"/>
                <w:sz w:val="22"/>
                <w:szCs w:val="22"/>
                <w:lang w:val="hy-AM"/>
              </w:rPr>
              <w:t xml:space="preserve">N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48</w:t>
            </w: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>/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50</w:t>
            </w: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>/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6276-20</w:t>
            </w: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>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              </w:t>
            </w:r>
            <w:r w:rsidRPr="003F6CB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D2D" w:rsidRDefault="00C00D2D" w:rsidP="00466F00">
            <w:pPr>
              <w:pStyle w:val="ListParagraph"/>
              <w:numPr>
                <w:ilvl w:val="0"/>
                <w:numId w:val="2"/>
              </w:numPr>
              <w:ind w:left="0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2006 թվականի N 993-Ն որոշման (այսուհետ՝ որոշում) մեջ առաջարկում ենք.</w:t>
            </w:r>
          </w:p>
          <w:p w:rsidR="007B76AA" w:rsidRDefault="00C00D2D" w:rsidP="00466F00">
            <w:pPr>
              <w:pStyle w:val="ListParagraph"/>
              <w:numPr>
                <w:ilvl w:val="1"/>
                <w:numId w:val="7"/>
              </w:numPr>
              <w:spacing w:after="160"/>
              <w:ind w:left="7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Հավելվածի 3.1 կետում հստակ սահմանել անհրաժեշտ սարքավորումների ցանկը՝ ըստ կենդանիների:</w:t>
            </w:r>
          </w:p>
          <w:p w:rsidR="00466F00" w:rsidRDefault="00466F00" w:rsidP="00466F00">
            <w:pPr>
              <w:pStyle w:val="ListParagraph"/>
              <w:spacing w:after="160"/>
              <w:ind w:left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Default="00466F00" w:rsidP="00466F00">
            <w:pPr>
              <w:pStyle w:val="ListParagraph"/>
              <w:spacing w:after="160"/>
              <w:ind w:left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Default="00466F00" w:rsidP="00466F00">
            <w:pPr>
              <w:pStyle w:val="ListParagraph"/>
              <w:spacing w:after="160"/>
              <w:ind w:left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Default="00466F00" w:rsidP="00466F00">
            <w:pPr>
              <w:pStyle w:val="ListParagraph"/>
              <w:spacing w:after="160"/>
              <w:ind w:left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B76AA" w:rsidRDefault="00C00D2D" w:rsidP="00466F00">
            <w:pPr>
              <w:pStyle w:val="ListParagraph"/>
              <w:numPr>
                <w:ilvl w:val="1"/>
                <w:numId w:val="7"/>
              </w:numPr>
              <w:spacing w:after="160"/>
              <w:ind w:left="7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7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Հավելվածի 13-րդ կետից հանել «կամ օգտահանման» բառերը, քանի որ անկած կենդանու միսը ենթակա չէ օգտահանման և հետագա օգտագործման:</w:t>
            </w:r>
          </w:p>
          <w:p w:rsidR="00C00D2D" w:rsidRPr="007B76AA" w:rsidRDefault="00C00D2D" w:rsidP="00466F00">
            <w:pPr>
              <w:pStyle w:val="ListParagraph"/>
              <w:numPr>
                <w:ilvl w:val="1"/>
                <w:numId w:val="7"/>
              </w:numPr>
              <w:spacing w:after="160"/>
              <w:ind w:left="7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7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Հավելվածի 18-րդ կետը շարադրել նոր խմբագրությամբ.</w:t>
            </w:r>
          </w:p>
          <w:p w:rsidR="00C00D2D" w:rsidRDefault="00C00D2D" w:rsidP="00466F00">
            <w:pPr>
              <w:pStyle w:val="ListParagraph"/>
              <w:ind w:left="0" w:firstLine="64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«18. Սպանդանոցում սպանդի գործընթացը կազմակերպվում է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կենդանական ծագման սննդամթերք արտադրող սննդի շղթայի օպերատորի գործունեության եզրակացության առկայության դեպքում:»</w:t>
            </w:r>
          </w:p>
          <w:p w:rsidR="007B76AA" w:rsidRDefault="00C00D2D" w:rsidP="00466F00">
            <w:pPr>
              <w:pStyle w:val="ListParagraph"/>
              <w:numPr>
                <w:ilvl w:val="1"/>
                <w:numId w:val="7"/>
              </w:numPr>
              <w:ind w:left="7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«ՀՀ կառավարության 2006 թվականի N 993-Ն որոշման մեջ փոփոխություն և լրացումներ կատարելու մասին» որոշման նախագծով (այսուհետ՝ նախագիծ) նախատեսվող 36-րդ կետը առաջարկում ենք հանել, քանի որ գործնականում հնարավոր են դեպքեր, որ անասնաբույժի որակավորում ունեցող անձը, ցանկանալով կազմակերպել շարժական սպանդանոցային գործունեություն, հանդիսանա և՛ մորթ իրականացնող, և՛ վարորդ: Միաժամանակ, հարկ է նշել, որ ոչ շարժական սպանդանոցների համար անձնակազմի վերաբերյալ նորմ սահմանված չէ:</w:t>
            </w:r>
          </w:p>
          <w:p w:rsidR="007B76AA" w:rsidRDefault="00C00D2D" w:rsidP="00466F00">
            <w:pPr>
              <w:pStyle w:val="ListParagraph"/>
              <w:numPr>
                <w:ilvl w:val="1"/>
                <w:numId w:val="7"/>
              </w:numPr>
              <w:ind w:left="7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7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Նախագծի 41-րդ կետում առաջարկում ենք սահմանել անհրաժեշտ սարքավորումների տեսակները:</w:t>
            </w:r>
          </w:p>
          <w:p w:rsidR="00466F00" w:rsidRDefault="00466F00" w:rsidP="00466F0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Default="00466F00" w:rsidP="00466F0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Default="00466F00" w:rsidP="00466F0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Default="00466F00" w:rsidP="00466F0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Default="00466F00" w:rsidP="00466F0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Default="00466F00" w:rsidP="00466F0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Default="00466F00" w:rsidP="00466F0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466F00" w:rsidRPr="00466F00" w:rsidRDefault="00466F00" w:rsidP="00466F0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:rsidR="007B76AA" w:rsidRDefault="00C00D2D" w:rsidP="00466F00">
            <w:pPr>
              <w:pStyle w:val="ListParagraph"/>
              <w:numPr>
                <w:ilvl w:val="1"/>
                <w:numId w:val="7"/>
              </w:numPr>
              <w:ind w:left="7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7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Նախագծի 42-րդ կետը կրկնորդում է 18-րդ կետը, և 18-րդ կետի առաջարկվող </w:t>
            </w:r>
            <w:r w:rsidRPr="007B7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խմբագրությամբ սահմանելու դեպքում այն կվերաբերի բոլոր տեսակի սպանդանոցներին, այդ թվում՝ շարժական, ուստի առաջարկում ենք 42-րդ կետը հանել:</w:t>
            </w:r>
          </w:p>
          <w:p w:rsidR="00C00D2D" w:rsidRPr="007B76AA" w:rsidRDefault="00C00D2D" w:rsidP="00466F00">
            <w:pPr>
              <w:pStyle w:val="ListParagraph"/>
              <w:numPr>
                <w:ilvl w:val="1"/>
                <w:numId w:val="7"/>
              </w:numPr>
              <w:ind w:left="72" w:firstLine="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B76AA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Հաշվի առնելով այն, որ «Սպանդանոցների կառավարում» հարթակը և ՀՀ կառավարության 2010 թվականի N 1499-Ն որոշմամբ հաստատված N 5 Ձևի վկայականը վերաբերում է ոչ միայն շարժական, այլ բոլոր տեսակի սպանդանոցներին՝ առաջարկում ենք նախագծի 43-րդ կետը սահմանել 18.1 կետով՝ հետևյալ բովանդակությամբ.</w:t>
            </w:r>
          </w:p>
          <w:p w:rsidR="00C00D2D" w:rsidRDefault="00C00D2D" w:rsidP="00466F00">
            <w:pPr>
              <w:pStyle w:val="ListParagraph"/>
              <w:ind w:left="-90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«18.1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Սննդամթերք արտադրող սննդի շղթայի օպերատորի գործունեության եզրակացություն տրամադրելուց հետո սպանդանոցը գրանցվում է</w:t>
            </w:r>
            <w:r w:rsidR="0048616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սննդամթերքի անվտանգության պետական տ</w:t>
            </w:r>
            <w:r w:rsidRPr="004E3F4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եսչական մարմնի կողմից վարվող «Սպանդանոցների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կառավարում»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միասնական էլեկտրոնային հարթակում, որտեղ նշվում է իրավաբանական անձի անվանումը, գործունեության հասցեն (շարժական սպանդանոցների դեպքում գործունեության հասցեն չի նշվում), հեռախոսահամարը, եզրակացության տրամադրման ամսաթիվը, սույն կարգի 3.2 կետով սահմանված տեսակը՝ խոշոր, միջին կամ փոքր:»:</w:t>
            </w:r>
          </w:p>
          <w:p w:rsidR="00C00D2D" w:rsidRDefault="00C00D2D" w:rsidP="00466F00">
            <w:pPr>
              <w:pStyle w:val="ListParagraph"/>
              <w:numPr>
                <w:ilvl w:val="0"/>
                <w:numId w:val="7"/>
              </w:numPr>
              <w:tabs>
                <w:tab w:val="left" w:pos="-360"/>
              </w:tabs>
              <w:spacing w:after="160"/>
              <w:ind w:left="-90" w:firstLine="54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«ՀՀ կառավարության 2017 թվականի N 662-Ն որոշման մեջ լրացում կատարելու    մասին» որոշման նախագծում (այսուհետ՝ Նախագիծ) առաջարկում ենք.</w:t>
            </w:r>
          </w:p>
          <w:p w:rsidR="00C00D2D" w:rsidRDefault="00C00D2D" w:rsidP="00466F00">
            <w:pPr>
              <w:pStyle w:val="ListParagraph"/>
              <w:numPr>
                <w:ilvl w:val="1"/>
                <w:numId w:val="7"/>
              </w:numPr>
              <w:spacing w:after="160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>Նախագծի հավելվածում «Վերահսկողության բնույթի հարցեր» աղյուսակում (այսուհետ՝ աղյուսակ) բոլոր հարցերի համար որպես ստուգման եղանակ սահմանել «Ակնադիտական զննում»:</w:t>
            </w:r>
          </w:p>
          <w:p w:rsidR="00C00D2D" w:rsidRDefault="00C00D2D" w:rsidP="00466F00">
            <w:pPr>
              <w:pStyle w:val="ListParagraph"/>
              <w:numPr>
                <w:ilvl w:val="1"/>
                <w:numId w:val="7"/>
              </w:numPr>
              <w:spacing w:after="160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Աղյուսակի 1-ին տողում նշված հարցը խմբագրել, քանի որ շարժական սպանդանոցի մորթ իրականացնելու վայրի ընտրությունը համաձայն նախագծի իրականացվում է տեղական ինքնակառավարման մարմինների կողմից, և վերջիններիս կողմից սահմանված վայրում մորթ իրականացնելու դեպքում տնտեսավարողը չի կարող պատասխանատվություն կրել, եթե պարզվի, որ տեղը չի համապատասխանում սահմանված նորմերին: Հաշվի առնելով նշված հիմնավորումը՝ առաջարկում ենք հարցը ձևակերպել հետևյալ բովանդակությամբ. «Շարժական սպանդանոցը մորթը իրականացնում է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համայնքի ղեկավարի կողմից հատկացված համապատասխան վայրում:»:</w:t>
            </w:r>
          </w:p>
          <w:p w:rsidR="00C00D2D" w:rsidRDefault="00C00D2D" w:rsidP="00466F00">
            <w:pPr>
              <w:pStyle w:val="ListParagraph"/>
              <w:numPr>
                <w:ilvl w:val="1"/>
                <w:numId w:val="7"/>
              </w:numPr>
              <w:spacing w:after="160"/>
              <w:ind w:left="0" w:firstLine="36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Աղյուսակի 3-րդ և 7-րդ տողերում նշված հարցերը, որոնցով նախատեսվում է պարզել անհրաժեշտ սարքավորումների և գործիքների առկայությունը, անհրաժեշտ է նախատեսել միայն նախագծում համապատասխան սարքավորումների և գործիքների սահմանման պարագայում՝ հիմք ընդունելով «ՀՀ-ում ստուգումների կազմակերպման և անցկացման մասին» օրենքի 3-րդ հոդվածի 1.1 մասը:</w:t>
            </w:r>
          </w:p>
          <w:p w:rsidR="00C00D2D" w:rsidRDefault="00C00D2D" w:rsidP="00466F00">
            <w:pPr>
              <w:pStyle w:val="ListParagraph"/>
              <w:numPr>
                <w:ilvl w:val="1"/>
                <w:numId w:val="7"/>
              </w:numPr>
              <w:spacing w:after="160"/>
              <w:ind w:left="0" w:firstLine="27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Աղուսյակի 9-րդ և 10-րդ տողերում նշված հարցերը և նորմատիվ ակտին կատարվող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հղումները անհրաժեշտ է խմբագրել, քանի որ «ՀՀ կառավարության 2006 թվականի N 993-Ն որոշման մեջ փոփոխություն և լրացումներ կատարելու մասին» որոշման նախագծով անձնակազմի նախնական պարտադիր բժշկական զննության, ինչպես նաև հիգիենայի կանոնների և հագուստի մասին նորմ սահմանված չէ: </w:t>
            </w:r>
          </w:p>
          <w:p w:rsidR="00C00D2D" w:rsidRPr="00494AF7" w:rsidRDefault="00C00D2D" w:rsidP="00466F00">
            <w:pPr>
              <w:jc w:val="both"/>
              <w:rPr>
                <w:rStyle w:val="Strong"/>
                <w:b w:val="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Միաժամանակ, հաշվի առնելով այն հանգամանքը, որ օրենսդրության փոփոխության հիմնական նպատակն է առավել դյուրին դարձնել սպանդանոցային գործունեությամբ զբաղվել ցանկացող տնտեսավարողների գործունեության կազմակերպումը և հետագա ընթացքը, առաջարկում ենք ՀՀ կառավարության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2006 թվականի N 993-Ն որոշմամբ սահմանել նաև սպանդանոցային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գործունեության եզրակացության տրամադրման, կասեցման, դադարեցման կարգը և ժամկետները, գործունեություն իրականացնելու համար անհրաժեշտ բոլոր սարքավորումներին, անձնակազմին և գործընթացին ներկայացվող պահանջները, ինչպես նաև նույն որոշմամբ հաստատել </w:t>
            </w:r>
            <w:r w:rsidRPr="0040408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սպանդանոցային ծագման տեղական արտադրության կենդանական ծագման մթերքի և հումքի՝ հանրապետության տարածքով փոխադրման և իրացման անասնաբուժական վկայականի ձևը (ներկայիս Ձև 5-ը): Նշված փոփոխությունների շնորհիվ սպանդանոցային գործունեությանը </w:t>
            </w:r>
            <w:r w:rsidRPr="0040408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վերաբերող ողջ նորմատիվ բազան կսահմանվի մեկ որոշմամբ:</w:t>
            </w:r>
          </w:p>
          <w:p w:rsidR="00C00D2D" w:rsidRPr="00494AF7" w:rsidRDefault="00C00D2D" w:rsidP="00466F00">
            <w:pPr>
              <w:jc w:val="both"/>
              <w:rPr>
                <w:b/>
                <w:lang w:val="hy-AM"/>
              </w:rPr>
            </w:pPr>
            <w:r w:rsidRPr="0040408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Հաշվի առնելով այն, որ</w:t>
            </w:r>
            <w:r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«ՀՀ կառավարության 2017 թվականի N 662-Ն որոշման մեջ լրացում կատարելու    մասին» որոշման նախագծով առաջարկվող լրացումը կիրառելի է 2020 թվականի հուլիսի 1-ից, առաջարկում ենք Նախագծով ուժի մեջ մտնելու ժամկետ համապատասխանաբար սահմանել 2020 թվականի հուլիսի 1-ից և Նախագիծը շրջանառել ՀՀ կառավարության 2006 թվականի N 993-Ն որոշման մեջ անհրաժեշտ փոփոխությունների ընդունումից հետո:</w:t>
            </w:r>
          </w:p>
          <w:p w:rsidR="00E20534" w:rsidRPr="001D0BD6" w:rsidRDefault="00E20534" w:rsidP="00466F00">
            <w:pPr>
              <w:pStyle w:val="NormalWeb"/>
              <w:shd w:val="clear" w:color="auto" w:fill="FFFFFF"/>
              <w:spacing w:before="0" w:beforeAutospacing="0" w:after="0" w:afterAutospacing="0"/>
              <w:ind w:firstLine="340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D5" w:rsidRDefault="00C34ED5" w:rsidP="00466F00">
            <w:pPr>
              <w:pStyle w:val="ListParagraph"/>
              <w:ind w:left="108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9750F7" w:rsidRDefault="00C34ED5" w:rsidP="00466F00">
            <w:pPr>
              <w:pStyle w:val="ListParagraph"/>
              <w:ind w:left="108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1.1 </w:t>
            </w:r>
            <w:r w:rsidR="00AE0259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C34ED5" w:rsidRDefault="00C34ED5" w:rsidP="00466F00">
            <w:pPr>
              <w:pStyle w:val="ListParagraph"/>
              <w:ind w:left="43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34ED5" w:rsidRDefault="00C34ED5" w:rsidP="00466F00">
            <w:pPr>
              <w:pStyle w:val="ListParagraph"/>
              <w:ind w:left="43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34ED5" w:rsidRDefault="007706BD" w:rsidP="00466F00">
            <w:pPr>
              <w:pStyle w:val="ListParagraph"/>
              <w:numPr>
                <w:ilvl w:val="1"/>
                <w:numId w:val="8"/>
              </w:num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Չ</w:t>
            </w:r>
            <w:r w:rsidR="009750F7" w:rsidRPr="009750F7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ի </w:t>
            </w:r>
            <w:r w:rsidR="009750F7"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</w:t>
            </w:r>
          </w:p>
          <w:p w:rsidR="00C34ED5" w:rsidRDefault="00C34ED5" w:rsidP="00466F00">
            <w:pPr>
              <w:pStyle w:val="ListParagraph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34ED5" w:rsidRDefault="00C34ED5" w:rsidP="00466F00">
            <w:pPr>
              <w:pStyle w:val="ListParagraph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C34ED5" w:rsidRDefault="00C34ED5" w:rsidP="00466F00">
            <w:pPr>
              <w:pStyle w:val="ListParagraph"/>
              <w:ind w:left="36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20534" w:rsidRDefault="007706BD" w:rsidP="00466F00">
            <w:pPr>
              <w:pStyle w:val="ListParagraph"/>
              <w:numPr>
                <w:ilvl w:val="1"/>
                <w:numId w:val="8"/>
              </w:num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9750F7">
              <w:rPr>
                <w:rFonts w:ascii="GHEA Grapalat" w:hAnsi="GHEA Grapalat" w:cs="Sylfaen"/>
                <w:sz w:val="22"/>
                <w:szCs w:val="22"/>
                <w:lang w:val="hy-AM"/>
              </w:rPr>
              <w:t>նդունվել է</w:t>
            </w: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Pr="00153ABA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53ABA" w:rsidRDefault="007706BD" w:rsidP="00466F00">
            <w:pPr>
              <w:pStyle w:val="ListParagraph"/>
              <w:numPr>
                <w:ilvl w:val="1"/>
                <w:numId w:val="8"/>
              </w:num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="00153ABA">
              <w:rPr>
                <w:rFonts w:ascii="GHEA Grapalat" w:hAnsi="GHEA Grapalat" w:cs="Sylfaen"/>
                <w:sz w:val="22"/>
                <w:szCs w:val="22"/>
                <w:lang w:val="hy-AM"/>
              </w:rPr>
              <w:t>նդունվել է</w:t>
            </w: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B6A62" w:rsidRPr="00153ABA" w:rsidRDefault="000B6A6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53ABA" w:rsidRDefault="007706BD" w:rsidP="00466F00">
            <w:pPr>
              <w:pStyle w:val="ListParagraph"/>
              <w:numPr>
                <w:ilvl w:val="1"/>
                <w:numId w:val="8"/>
              </w:num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77337F" w:rsidRDefault="0077337F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33092" w:rsidRDefault="0073309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33092" w:rsidRDefault="00733092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FB63AC" w:rsidRDefault="00FB63AC" w:rsidP="00466F00">
            <w:pPr>
              <w:pStyle w:val="ListParagraph"/>
              <w:numPr>
                <w:ilvl w:val="1"/>
                <w:numId w:val="8"/>
              </w:num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:rsidR="00602838" w:rsidRDefault="00602838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02838" w:rsidRDefault="00602838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02838" w:rsidRDefault="00602838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1A7BF9" w:rsidRDefault="001A7BF9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77337F" w:rsidRDefault="00602838" w:rsidP="00466F00">
            <w:pPr>
              <w:pStyle w:val="ListParagraph"/>
              <w:numPr>
                <w:ilvl w:val="1"/>
                <w:numId w:val="8"/>
              </w:num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մասնակի</w:t>
            </w: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792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numPr>
                <w:ilvl w:val="0"/>
                <w:numId w:val="2"/>
              </w:num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 ի գիտություն</w:t>
            </w:r>
          </w:p>
          <w:p w:rsidR="00AB2259" w:rsidRDefault="00AB2259" w:rsidP="00466F00">
            <w:pPr>
              <w:pStyle w:val="ListParagraph"/>
              <w:ind w:left="136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AB2259" w:rsidRPr="00AB2259" w:rsidRDefault="00AB2259" w:rsidP="00466F00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ED5" w:rsidRPr="00C34ED5" w:rsidRDefault="00C34ED5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C34ED5" w:rsidRDefault="00BB340E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1.1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Նախապատրաստվում է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գյուղատնտեսական կենդանիների սպանդի  իրականացման համար անհրաժեշտ տեխնիկական և տեխնոլոգիական պահանջները սահմանող ՀՀ էկոնոմիկայի նախարարի հրամանի նախագիծ</w:t>
            </w:r>
          </w:p>
          <w:p w:rsidR="00C34ED5" w:rsidRDefault="00C34ED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9750F7" w:rsidRDefault="00C34ED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1.2 </w:t>
            </w:r>
            <w:r w:rsidR="00731AA1">
              <w:rPr>
                <w:rFonts w:ascii="GHEA Grapalat" w:hAnsi="GHEA Grapalat"/>
                <w:sz w:val="22"/>
                <w:szCs w:val="22"/>
                <w:lang w:val="hy-AM"/>
              </w:rPr>
              <w:t>Դ</w:t>
            </w:r>
            <w:r w:rsidR="009750F7">
              <w:rPr>
                <w:rFonts w:ascii="GHEA Grapalat" w:hAnsi="GHEA Grapalat"/>
                <w:sz w:val="22"/>
                <w:szCs w:val="22"/>
                <w:lang w:val="hy-AM"/>
              </w:rPr>
              <w:t xml:space="preserve">րույթը կարգավորվում է 2015 թվականի սեպտեմբերի 10-ի </w:t>
            </w:r>
            <w:r w:rsidR="009750F7" w:rsidRPr="009750F7">
              <w:rPr>
                <w:rFonts w:ascii="GHEA Grapalat" w:hAnsi="GHEA Grapalat"/>
                <w:sz w:val="22"/>
                <w:szCs w:val="22"/>
                <w:lang w:val="hy-AM"/>
              </w:rPr>
              <w:t>N 1060-Ն ՀՀ կառավարության որոշումով</w:t>
            </w:r>
          </w:p>
          <w:p w:rsidR="000B6A62" w:rsidRDefault="00733092" w:rsidP="00466F00">
            <w:pPr>
              <w:pStyle w:val="ListParagraph"/>
              <w:numPr>
                <w:ilvl w:val="1"/>
                <w:numId w:val="9"/>
              </w:numPr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9750F7">
              <w:rPr>
                <w:rFonts w:ascii="GHEA Grapalat" w:hAnsi="GHEA Grapalat"/>
                <w:sz w:val="22"/>
                <w:szCs w:val="22"/>
                <w:lang w:val="hy-AM"/>
              </w:rPr>
              <w:t>ախագծում կատար</w:t>
            </w:r>
            <w:r w:rsidR="00132030">
              <w:rPr>
                <w:rFonts w:ascii="GHEA Grapalat" w:hAnsi="GHEA Grapalat"/>
                <w:sz w:val="22"/>
                <w:szCs w:val="22"/>
                <w:lang w:val="hy-AM"/>
              </w:rPr>
              <w:t>վել է համապատասխան փոփոխություն</w:t>
            </w:r>
          </w:p>
          <w:p w:rsidR="003560CA" w:rsidRDefault="003560CA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560CA" w:rsidRDefault="003560CA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20534" w:rsidRDefault="009750F7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750F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153ABA" w:rsidRDefault="00733092" w:rsidP="00466F00">
            <w:pPr>
              <w:pStyle w:val="ListParagraph"/>
              <w:numPr>
                <w:ilvl w:val="1"/>
                <w:numId w:val="9"/>
              </w:numPr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153ABA" w:rsidRPr="000B6A62">
              <w:rPr>
                <w:rFonts w:ascii="GHEA Grapalat" w:hAnsi="GHEA Grapalat"/>
                <w:sz w:val="22"/>
                <w:szCs w:val="22"/>
                <w:lang w:val="hy-AM"/>
              </w:rPr>
              <w:t>ախագծում կատար</w:t>
            </w:r>
            <w:r w:rsidR="00132030">
              <w:rPr>
                <w:rFonts w:ascii="GHEA Grapalat" w:hAnsi="GHEA Grapalat"/>
                <w:sz w:val="22"/>
                <w:szCs w:val="22"/>
                <w:lang w:val="hy-AM"/>
              </w:rPr>
              <w:t>վել է համապատասխան փոփոխություն</w:t>
            </w:r>
          </w:p>
          <w:p w:rsidR="000B6A62" w:rsidRPr="000B6A62" w:rsidRDefault="000B6A62" w:rsidP="00466F00">
            <w:pPr>
              <w:pStyle w:val="ListParagrap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Default="000B6A6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33092" w:rsidRDefault="00733092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3560CA" w:rsidRDefault="003560CA" w:rsidP="00466F00">
            <w:pPr>
              <w:pStyle w:val="ListParagraph"/>
              <w:ind w:left="79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0B6A62" w:rsidRPr="000B6A62" w:rsidRDefault="00466F00" w:rsidP="00466F00">
            <w:pPr>
              <w:pStyle w:val="ListParagrap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1.5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Նախապատրաստվում է գյուղատնտեսական կենդանիների սպանդի  իրականացման համար անհրաժեշտ տեխնիկական և տեխնոլոգիական պահանջները սահմանող ՀՀ էկոնոմիկայի նախարարի հրամանի նախագիծ</w:t>
            </w:r>
          </w:p>
          <w:p w:rsidR="001A7BF9" w:rsidRDefault="001A7BF9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7337F" w:rsidRDefault="00733092" w:rsidP="00466F00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="0077337F">
              <w:rPr>
                <w:rFonts w:ascii="GHEA Grapalat" w:hAnsi="GHEA Grapalat"/>
                <w:sz w:val="22"/>
                <w:szCs w:val="22"/>
                <w:lang w:val="hy-AM"/>
              </w:rPr>
              <w:t>ախագծում կատար</w:t>
            </w:r>
            <w:r w:rsidR="00132030">
              <w:rPr>
                <w:rFonts w:ascii="GHEA Grapalat" w:hAnsi="GHEA Grapalat"/>
                <w:sz w:val="22"/>
                <w:szCs w:val="22"/>
                <w:lang w:val="hy-AM"/>
              </w:rPr>
              <w:t>վել է համապատասխան փոփոխություն</w:t>
            </w:r>
          </w:p>
          <w:p w:rsidR="00602838" w:rsidRDefault="00602838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466F00" w:rsidRDefault="00466F00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33092" w:rsidRDefault="00733092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7337F" w:rsidRPr="001A7BF9" w:rsidRDefault="00733092" w:rsidP="00466F00">
            <w:pPr>
              <w:pStyle w:val="ListParagraph"/>
              <w:numPr>
                <w:ilvl w:val="1"/>
                <w:numId w:val="12"/>
              </w:num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  <w:r w:rsidR="00E54FD0" w:rsidRPr="001A7BF9">
              <w:rPr>
                <w:rFonts w:ascii="GHEA Grapalat" w:hAnsi="GHEA Grapalat" w:cs="Sylfaen"/>
                <w:sz w:val="22"/>
                <w:szCs w:val="22"/>
                <w:lang w:val="hy-AM"/>
              </w:rPr>
              <w:t>ախագծում</w:t>
            </w:r>
            <w:r w:rsidR="00602838" w:rsidRPr="001A7BF9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համապատասխան դրույթն աշխատանքային կարգով քննարկվել և համաձայնեցվել է</w:t>
            </w:r>
          </w:p>
          <w:p w:rsidR="00AD5EE5" w:rsidRPr="00AD5EE5" w:rsidRDefault="00AD5EE5" w:rsidP="00466F00">
            <w:pPr>
              <w:pStyle w:val="ListParagrap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Default="00AD5EE5" w:rsidP="00466F00">
            <w:pPr>
              <w:pStyle w:val="ListParagraph"/>
              <w:ind w:left="43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Pr="00AD5EE5" w:rsidRDefault="00AD5EE5" w:rsidP="00466F00">
            <w:pPr>
              <w:pStyle w:val="ListParagraph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AD5EE5" w:rsidRPr="000B6A62" w:rsidRDefault="00AD5EE5" w:rsidP="00466F00">
            <w:pPr>
              <w:pStyle w:val="ListParagraph"/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C42491" w:rsidRPr="001A7BF9" w:rsidTr="00BB340E">
        <w:trPr>
          <w:trHeight w:val="1790"/>
        </w:trPr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491" w:rsidRDefault="00C42491" w:rsidP="00466F00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</w:t>
            </w:r>
            <w:r w:rsidRPr="00BB340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արդարադատության նախարարություն</w:t>
            </w:r>
          </w:p>
          <w:p w:rsidR="00E7724E" w:rsidRDefault="00E7724E" w:rsidP="00466F00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E7724E">
              <w:rPr>
                <w:rFonts w:ascii="GHEA Grapalat" w:hAnsi="GHEA Grapalat"/>
                <w:sz w:val="22"/>
                <w:szCs w:val="22"/>
                <w:lang w:val="hy-AM"/>
              </w:rPr>
              <w:t>27 Փետրվար 2020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 </w:t>
            </w:r>
          </w:p>
          <w:p w:rsidR="001A7BF9" w:rsidRPr="00C42491" w:rsidRDefault="00E7724E" w:rsidP="00466F00">
            <w:pPr>
              <w:tabs>
                <w:tab w:val="left" w:pos="252"/>
              </w:tabs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812C6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E7724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1A7BF9" w:rsidRPr="00E7724E">
              <w:rPr>
                <w:rFonts w:ascii="GHEA Grapalat" w:hAnsi="GHEA Grapalat"/>
                <w:sz w:val="22"/>
                <w:szCs w:val="22"/>
                <w:lang w:val="hy-AM"/>
              </w:rPr>
              <w:t>01/27.1/4456-2020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760" w:rsidRPr="007977FE" w:rsidRDefault="00E37760" w:rsidP="00466F00">
            <w:pPr>
              <w:ind w:firstLine="3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E37760">
              <w:rPr>
                <w:rFonts w:cs="Arial"/>
                <w:lang w:val="hy-AM"/>
              </w:rPr>
              <w:t xml:space="preserve">1. </w:t>
            </w: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6-րդ ենթակետով լրացվող 3-րդ գլխի (այսուհետ՝ 3-րդ գլուխ) 35-րդ կետի համաձայն՝ 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իրավաբանական անձին կամ անհատ ձեռնարկատիրոջը պատկանող շ</w:t>
            </w:r>
            <w:r w:rsidRPr="007977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արժական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սպանդանոցները կենդանիների սպանդ իրականացնելու նպատակով, տեղակայվում են համայնքի ավագանու համաձայնությամբ, համայնքի ղեկավարի կողմից հատկացված համապատասխան վայրում։ Այդ առումով  գտնում ենք, որ առաջարկվող կարգավորումը խնդրահարույց է, քանի որ  առկա է  իրավական որոշակիության խնդիր: Այսպես՝ </w:t>
            </w:r>
          </w:p>
          <w:p w:rsidR="00E37760" w:rsidRPr="007977FE" w:rsidRDefault="00E37760" w:rsidP="00466F00">
            <w:pPr>
              <w:ind w:firstLine="3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1/ Նախ անհրաժեշտ է քննարկել շարժական սպանդանոցների տեղակայման վայրով պայմանավորված թույլտվությունների տրամադրման նպատակահարմարությունը՝ հաշվի առնելով շարժական սպանդանոցների </w:t>
            </w: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տարբեր տարածքներում գտնվելու հնարավորությունը: </w:t>
            </w:r>
          </w:p>
          <w:p w:rsidR="00E37760" w:rsidRPr="007977FE" w:rsidRDefault="00E37760" w:rsidP="00466F00">
            <w:pPr>
              <w:ind w:firstLine="3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2/ Բացի այդ, պարզ չէ, թե ինչ կարգով պետք է համաձայնեցվի համայնքի ավագանու հետ և ավագանու համաձայնությունը չստանալու դեպքում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շ</w:t>
            </w:r>
            <w:r w:rsidRPr="007977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արժական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սպանդանոցների միջոցով  կենդանիների սպանդ իրականացնելու հետագա գործընթացն ինչպես պետք է իրականացվի:</w:t>
            </w:r>
          </w:p>
          <w:p w:rsidR="00E37760" w:rsidRPr="007977FE" w:rsidRDefault="00E37760" w:rsidP="00466F00">
            <w:pPr>
              <w:ind w:firstLine="3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3/  Պարզ չէ, համայնքի ղեկավարի կողմից հատկացված համապատասխան վայրում 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իրավաբանական անձին կամ անհատ ձեռնարկատիրոջը պատկանող շ</w:t>
            </w:r>
            <w:r w:rsidRPr="007977F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արժական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սպանդանոցները չտեղակայելու դեպքում, ինչ իրավական հետևանքներ կարող են առաջանալ:</w:t>
            </w:r>
          </w:p>
          <w:p w:rsidR="00E37760" w:rsidRPr="007977FE" w:rsidRDefault="00E37760" w:rsidP="00466F00">
            <w:pPr>
              <w:ind w:firstLine="3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4/ Բացի այդ, </w:t>
            </w:r>
            <w:r w:rsidRPr="007977FE">
              <w:rPr>
                <w:rFonts w:ascii="GHEA Grapalat" w:hAnsi="GHEA Grapalat" w:cs="Arial"/>
                <w:sz w:val="24"/>
                <w:szCs w:val="24"/>
                <w:lang w:val="hy-AM"/>
              </w:rPr>
              <w:t>«</w:t>
            </w:r>
            <w:r w:rsidRPr="007977FE"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 ինքնակառավարման մասին</w:t>
            </w: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Հայաստանի Հանրապետության օրենքով </w:t>
            </w: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տեղական ինքնակառավարման մարմիններին նման լիազորություն վերապահված չէ:</w:t>
            </w:r>
          </w:p>
          <w:p w:rsidR="00E37760" w:rsidRPr="007977FE" w:rsidRDefault="00E37760" w:rsidP="00466F00">
            <w:pPr>
              <w:ind w:firstLine="3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5/ Միաժամանակ գտնում ենք, որ հիշյալ կետի դրույթներով սահմանափակվում են 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Իրավաբանական անձի կամ անհատ ձեռնարկատիրոջ իրավունքները և ազատությունները:</w:t>
            </w:r>
          </w:p>
          <w:p w:rsidR="00E37760" w:rsidRPr="007977FE" w:rsidRDefault="00E37760" w:rsidP="00466F00">
            <w:pPr>
              <w:ind w:firstLine="3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Սույն դիտողությունները բխում են Հայաստանի Հանրապետության Սահմանադրության 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Սահմանադրության 6-րդ հոդվածի 1-ին  մասի և 79-րդ հոդվածի պահանջներից, մասնավորապես՝  պետական և տեղական ինքնակառավարման մարմիններն ու 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պաշտոնատար անձինք իրավասու են կատարելու միայն այնպիսի գործողություններ, որոնց համար լիազորված են</w:t>
            </w:r>
            <w:r w:rsidRPr="007977FE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Սահմանադրությամբ կամ օրենքներով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Pr="007977FE">
              <w:rPr>
                <w:rFonts w:ascii="Arial Unicode" w:hAnsi="Arial Unicode"/>
                <w:color w:val="000000"/>
                <w:sz w:val="19"/>
                <w:szCs w:val="19"/>
                <w:shd w:val="clear" w:color="auto" w:fill="FFFFFF"/>
                <w:lang w:val="hy-AM"/>
              </w:rPr>
              <w:t xml:space="preserve"> 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Հիմնական իրավունքները և ազատությունները սահմանափակելիս օրենքները պետք է սահմանեն այդ սահմանափակումների հիմքերը և ծավալը, լինեն բավարար չափով որոշակի, որպեսզի այդ իրավունքների և ազատությունների կրողները և հասցեատերերն ի վիճակի լինեն դրսևորելու համապատասխան վարքագիծ:</w:t>
            </w:r>
          </w:p>
          <w:p w:rsidR="00E37760" w:rsidRPr="007977FE" w:rsidRDefault="00E37760" w:rsidP="00466F00">
            <w:pPr>
              <w:ind w:firstLine="375"/>
              <w:jc w:val="both"/>
              <w:rPr>
                <w:rFonts w:ascii="GHEA Grapalat" w:hAnsi="GHEA Grapalat" w:cs="Arial"/>
                <w:sz w:val="24"/>
                <w:szCs w:val="24"/>
                <w:lang w:val="hy-AM" w:eastAsia="ru-RU"/>
              </w:rPr>
            </w:pP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2. Նախագծի 1-ին կետի 3-րդ գլխի 38-րդ կետով նախատեսվում է, որ </w:t>
            </w:r>
            <w:r w:rsidRPr="007977FE">
              <w:rPr>
                <w:rFonts w:ascii="GHEA Grapalat" w:hAnsi="GHEA Grapalat" w:cs="GHEA Grapalat"/>
                <w:sz w:val="24"/>
                <w:szCs w:val="24"/>
                <w:lang w:val="hy-AM"/>
              </w:rPr>
              <w:t>շարժական սպանդանոցը պետք է հագեցված լինի՝</w:t>
            </w:r>
            <w:r w:rsidRPr="007977FE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 շարժասայլակ տարայով` առնվազն 100լ տարողությամբ, շարժասայլակ տարայով` առնվազն 200լ տարողությամբ, շարժասայլակ տարայով`  ներքին օրգանների հավաքման համար: Այդ առումով, պարզ չէ, և անհրաժեշտ է քննարկել նշված քանակությամբ շարժասայլակների անհրաժեշտության հարցը, և արդյոք հնարավոր չէ մեկ շարժասայլակ օգտագործել, նրան կցելով համապատասխան տարբեր տարաներ:</w:t>
            </w:r>
          </w:p>
          <w:p w:rsidR="00E37760" w:rsidRPr="007977FE" w:rsidRDefault="00E37760" w:rsidP="00466F00">
            <w:pPr>
              <w:tabs>
                <w:tab w:val="left" w:pos="540"/>
              </w:tabs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3. </w:t>
            </w: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1-ին կետի 3-րդ գլխի 38-րդ կետի 13-րդ ենթակետով  նախատեսվում է, որ շ</w:t>
            </w:r>
            <w:r w:rsidRPr="007977F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արժական սպանդանոցը պետք է հագեցված լինի՝ </w:t>
            </w:r>
            <w:r w:rsidRPr="007977FE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երթուղին և տեղակայման վայրը ֆիքսող Գլոբալ Տեղորոշման Համակարգ (GPS) սարքով: Այդ առումով անհրաժեշտ է հստակեցնել, թե ինչ նպատակ է հետապնդում հիշյալ սարքով </w:t>
            </w:r>
            <w:r w:rsidRPr="007977FE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հագեցված լինելու</w:t>
            </w:r>
            <w:r w:rsidRPr="007977FE">
              <w:rPr>
                <w:rFonts w:ascii="GHEA Grapalat" w:hAnsi="GHEA Grapalat" w:cs="Arial"/>
                <w:sz w:val="24"/>
                <w:szCs w:val="24"/>
                <w:lang w:val="hy-AM" w:eastAsia="ru-RU"/>
              </w:rPr>
              <w:t xml:space="preserve"> պահանջի նախատեսման անհրաժեշտությունը: Արդյոք հիշյալ սարքով հագեցված լինելու պահանջը սննդամթերքի անվտանգության տեսչական մարմնի կողմից ստուգում իրականացնելու նպատակով է նախատեսված, թե ոչ: </w:t>
            </w: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</w:p>
          <w:p w:rsidR="00E37760" w:rsidRPr="007977FE" w:rsidRDefault="00E37760" w:rsidP="00466F00">
            <w:pPr>
              <w:tabs>
                <w:tab w:val="left" w:pos="54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4. </w:t>
            </w: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3-րդ գլխի 42-րդ կետի համաձայն՝ 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Շարժական սպանդանոցը պետք է ունենա սպասարկման ստացիոնար կետ, որը պետք է կահավորված լինի հանդերձարանով, լոգասենյակով, գործիքների ախտահանման սենյակով, մեքենայի ախտահանման սարքավորումներով և մեքենայի կայանման վայրով: Այդ առումով պարզ չէ, թե սպասարկման ստացիոնար կետը կահավորված լինելու համար պետք է ունենա առանձին սենյակներ, թե պետք է ունենա միայն սպասարկման ստացիոնար կետ  և  մեքենայի կայանման վայր:</w:t>
            </w:r>
          </w:p>
          <w:p w:rsidR="00E37760" w:rsidRPr="007977FE" w:rsidRDefault="00E37760" w:rsidP="00466F00">
            <w:pPr>
              <w:tabs>
                <w:tab w:val="left" w:pos="540"/>
              </w:tabs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7977FE">
              <w:rPr>
                <w:rFonts w:ascii="GHEA Grapalat" w:hAnsi="GHEA Grapalat" w:cs="Arial"/>
                <w:sz w:val="24"/>
                <w:szCs w:val="24"/>
                <w:lang w:val="hy-AM"/>
              </w:rPr>
              <w:t>5.Նախագծի 1-ին կետի 4-րդ ենթակետից անհրաժեշտ է հանել «</w:t>
            </w:r>
            <w:r w:rsidRPr="007977FE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բառերով</w:t>
            </w: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բառը:</w:t>
            </w:r>
          </w:p>
          <w:p w:rsidR="00E37760" w:rsidRPr="007977FE" w:rsidRDefault="00E37760" w:rsidP="00466F00">
            <w:pPr>
              <w:tabs>
                <w:tab w:val="left" w:pos="54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ab/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6. Նախագծի 1-ին կետի 2-րդ և 3-րդ ենթակետերով կատարվող լրացումներն անհրաժեշտ է նախատեսել մեկ ենթակետով, քանի որ հիշյալ լրացումները կատարվում են </w:t>
            </w:r>
            <w:r w:rsidRPr="007977F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2006 թվականի հունիսի 29-ի N 993-Ն որոշմամբ հաստատված հավելվածի միևնույն</w:t>
            </w:r>
            <w:r w:rsidRPr="007977FE">
              <w:rPr>
                <w:rFonts w:ascii="GHEA Grapalat" w:hAnsi="GHEA Grapalat"/>
                <w:sz w:val="24"/>
                <w:szCs w:val="24"/>
                <w:lang w:val="hy-AM"/>
              </w:rPr>
              <w:t>՝ 17-րդ կետում:</w:t>
            </w:r>
          </w:p>
          <w:p w:rsidR="00E37760" w:rsidRPr="007977FE" w:rsidRDefault="00E37760" w:rsidP="00466F00">
            <w:pPr>
              <w:jc w:val="both"/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7977F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Նույն</w:t>
            </w:r>
            <w:r w:rsidRPr="007977FE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դիտողությունը վերաբերում է նաև </w:t>
            </w:r>
            <w:r w:rsidRPr="007977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4-րդ և 5-րդ ենթակետերին: </w:t>
            </w:r>
          </w:p>
          <w:p w:rsidR="00E37760" w:rsidRPr="007977FE" w:rsidRDefault="00E37760" w:rsidP="00466F00">
            <w:pPr>
              <w:jc w:val="both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hy-AM"/>
              </w:rPr>
            </w:pP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     7.  Նախագծի 1-ին կետի 3-րդ գլխի 35-րդ և 41-րդ կետերում  </w:t>
            </w:r>
            <w:r w:rsidRPr="007977FE">
              <w:rPr>
                <w:rFonts w:ascii="GHEA Grapalat" w:hAnsi="GHEA Grapalat" w:cs="Arial"/>
                <w:sz w:val="24"/>
                <w:szCs w:val="24"/>
                <w:lang w:val="hy-AM"/>
              </w:rPr>
              <w:t>«անհատ ձեռներեցի</w:t>
            </w: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բառերն անհրաժեշտ է փոխարինել </w:t>
            </w:r>
            <w:r w:rsidRPr="007977FE">
              <w:rPr>
                <w:rFonts w:ascii="GHEA Grapalat" w:hAnsi="GHEA Grapalat" w:cs="Arial"/>
                <w:sz w:val="24"/>
                <w:szCs w:val="24"/>
                <w:lang w:val="hy-AM"/>
              </w:rPr>
              <w:t>«անհատ ձեռնարկատիրոջ</w:t>
            </w: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բառերով՝ համաձայն </w:t>
            </w:r>
            <w:r w:rsidRPr="007977FE">
              <w:rPr>
                <w:rFonts w:ascii="GHEA Grapalat" w:hAnsi="GHEA Grapalat" w:cs="Arial"/>
                <w:sz w:val="24"/>
                <w:szCs w:val="24"/>
                <w:lang w:val="hy-AM"/>
              </w:rPr>
              <w:t>«Անհատ ձեռնարկատիրոջ մասին</w:t>
            </w:r>
            <w:r w:rsidRPr="007977FE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977F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Հայաստանի</w:t>
            </w:r>
            <w:r w:rsidRPr="007977FE">
              <w:rPr>
                <w:rStyle w:val="Strong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7977F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Հանրապետության օրենքի պահանջների:</w:t>
            </w:r>
          </w:p>
          <w:p w:rsidR="00C42491" w:rsidRPr="008B5496" w:rsidRDefault="00E37760" w:rsidP="00466F00">
            <w:pPr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7977FE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8. Նախագիծն անհրաժեշտ է համաձայնեցնել ՀՀ ֆինանսների նախարարության հետ: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387" w:rsidRPr="00005387" w:rsidRDefault="00E37760" w:rsidP="00466F00">
            <w:pPr>
              <w:pStyle w:val="ListParagraph"/>
              <w:numPr>
                <w:ilvl w:val="1"/>
                <w:numId w:val="2"/>
              </w:numPr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Ընդունվել է </w:t>
            </w: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05387" w:rsidRPr="00005387" w:rsidRDefault="00005387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  <w:p w:rsidR="006658C3" w:rsidRPr="00E80F5C" w:rsidRDefault="00005387" w:rsidP="00466F00">
            <w:pPr>
              <w:pStyle w:val="ListParagraph"/>
              <w:numPr>
                <w:ilvl w:val="1"/>
                <w:numId w:val="2"/>
              </w:numPr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80F5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F0655" w:rsidRDefault="00EF0655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658C3" w:rsidRDefault="006658C3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F0655" w:rsidP="00466F00">
            <w:pPr>
              <w:pStyle w:val="ListParagraph"/>
              <w:numPr>
                <w:ilvl w:val="1"/>
                <w:numId w:val="2"/>
              </w:num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80F5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numPr>
                <w:ilvl w:val="1"/>
                <w:numId w:val="2"/>
              </w:num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E80F5C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P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Default="00E80F5C" w:rsidP="00466F00">
            <w:pPr>
              <w:pStyle w:val="ListParagraph"/>
              <w:ind w:left="1725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E80F5C" w:rsidRPr="006D77B5" w:rsidRDefault="00E80F5C" w:rsidP="00466F00">
            <w:pPr>
              <w:pStyle w:val="ListParagraph"/>
              <w:numPr>
                <w:ilvl w:val="1"/>
                <w:numId w:val="2"/>
              </w:numPr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Ընդունվել է </w:t>
            </w:r>
          </w:p>
          <w:p w:rsidR="006D77B5" w:rsidRDefault="006D77B5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6D77B5" w:rsidRPr="006D77B5" w:rsidRDefault="006D77B5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  <w:p w:rsidR="006D77B5" w:rsidRPr="00EE54AD" w:rsidRDefault="006D77B5" w:rsidP="00466F00">
            <w:pPr>
              <w:pStyle w:val="ListParagraph"/>
              <w:numPr>
                <w:ilvl w:val="1"/>
                <w:numId w:val="2"/>
              </w:numPr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  <w:p w:rsidR="00EE54AD" w:rsidRDefault="00EE54AD" w:rsidP="00466F00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EE54AD" w:rsidRDefault="00EE54AD" w:rsidP="00466F00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EE54AD" w:rsidRDefault="00EE54AD" w:rsidP="00466F00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EE54AD" w:rsidRDefault="00EE54AD" w:rsidP="00466F00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EE54AD" w:rsidRDefault="00EE54AD" w:rsidP="00466F00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EE54AD" w:rsidRDefault="00EE54AD" w:rsidP="00466F00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EE54AD" w:rsidRDefault="00EE54AD" w:rsidP="00466F00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EE54AD" w:rsidRDefault="00EE54AD" w:rsidP="00466F00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EE54AD" w:rsidRDefault="00EE54AD" w:rsidP="00466F00">
            <w:pPr>
              <w:rPr>
                <w:rFonts w:ascii="GHEA Grapalat" w:hAnsi="GHEA Grapalat" w:cs="Sylfaen"/>
                <w:sz w:val="22"/>
                <w:szCs w:val="22"/>
              </w:rPr>
            </w:pPr>
          </w:p>
          <w:p w:rsidR="00EE54AD" w:rsidRPr="002576BE" w:rsidRDefault="00EE54AD" w:rsidP="00466F00">
            <w:pPr>
              <w:pStyle w:val="ListParagraph"/>
              <w:numPr>
                <w:ilvl w:val="1"/>
                <w:numId w:val="2"/>
              </w:numPr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Ընդունվել է</w:t>
            </w:r>
          </w:p>
          <w:p w:rsidR="002576BE" w:rsidRDefault="002576BE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2576BE" w:rsidRDefault="002576BE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2576BE" w:rsidRDefault="002576BE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2576BE" w:rsidRDefault="002576BE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2576BE" w:rsidRDefault="002576BE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2576BE" w:rsidRDefault="002576BE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2576BE" w:rsidRPr="002576BE" w:rsidRDefault="002576BE" w:rsidP="00466F00">
            <w:pPr>
              <w:pStyle w:val="ListParagraph"/>
              <w:ind w:left="1620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</w:p>
          <w:p w:rsidR="002576BE" w:rsidRPr="008B5496" w:rsidRDefault="002576BE" w:rsidP="00466F00">
            <w:pPr>
              <w:pStyle w:val="ListParagraph"/>
              <w:numPr>
                <w:ilvl w:val="1"/>
                <w:numId w:val="2"/>
              </w:numPr>
              <w:ind w:left="1620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Ընդունվել է</w:t>
            </w: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491" w:rsidRPr="00005387" w:rsidRDefault="00E37760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1. Նկատառումները  </w:t>
            </w:r>
            <w:r w:rsidR="00042EA1">
              <w:rPr>
                <w:rFonts w:ascii="GHEA Grapalat" w:hAnsi="GHEA Grapalat"/>
                <w:sz w:val="22"/>
                <w:szCs w:val="22"/>
                <w:lang w:val="hy-AM"/>
              </w:rPr>
              <w:t xml:space="preserve">աշխատանքային կարգով </w:t>
            </w:r>
            <w:r w:rsidR="00F56231">
              <w:rPr>
                <w:rFonts w:ascii="GHEA Grapalat" w:hAnsi="GHEA Grapalat"/>
                <w:sz w:val="22"/>
                <w:szCs w:val="22"/>
                <w:lang w:val="hy-AM"/>
              </w:rPr>
              <w:t>քննարկվել է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E3776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</w:t>
            </w:r>
            <w:r w:rsidRPr="00E37760">
              <w:rPr>
                <w:rFonts w:ascii="GHEA Grapalat" w:hAnsi="GHEA Grapalat"/>
                <w:sz w:val="22"/>
                <w:szCs w:val="22"/>
                <w:lang w:val="hy-AM"/>
              </w:rPr>
              <w:t>Տարածքային կառավարման և ենթակառուցվածքների</w:t>
            </w:r>
            <w:r w:rsidR="00F56231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նախարարության</w:t>
            </w:r>
            <w:r w:rsidR="0041734A">
              <w:rPr>
                <w:rFonts w:ascii="GHEA Grapalat" w:hAnsi="GHEA Grapalat"/>
                <w:sz w:val="22"/>
                <w:szCs w:val="22"/>
                <w:lang w:val="hy-AM"/>
              </w:rPr>
              <w:t xml:space="preserve"> և</w:t>
            </w:r>
            <w:r w:rsidR="00042EA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ՀՀ սննդամթերքի անվտանգության տեսչական մարմնի</w:t>
            </w:r>
            <w:r w:rsidR="00FA628A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հետ</w:t>
            </w:r>
            <w:r w:rsidR="00042EA1" w:rsidRPr="00042EA1">
              <w:rPr>
                <w:rFonts w:ascii="GHEA Grapalat" w:hAnsi="GHEA Grapalat"/>
                <w:sz w:val="22"/>
                <w:szCs w:val="22"/>
              </w:rPr>
              <w:t xml:space="preserve">: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Նախապատրաստվում է համապատասխան օրենքներում փոփոխություններ և լրացումների </w:t>
            </w:r>
            <w:r w:rsidR="0041734A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կատարելու </w:t>
            </w:r>
            <w:r w:rsidR="002B0D48">
              <w:rPr>
                <w:rFonts w:ascii="GHEA Grapalat" w:hAnsi="GHEA Grapalat"/>
                <w:sz w:val="22"/>
                <w:szCs w:val="22"/>
                <w:lang w:val="hy-AM"/>
              </w:rPr>
              <w:t xml:space="preserve">վերաբերյալ </w:t>
            </w:r>
            <w:r w:rsidR="0041734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2B0D48">
              <w:rPr>
                <w:rFonts w:ascii="GHEA Grapalat" w:hAnsi="GHEA Grapalat"/>
                <w:sz w:val="22"/>
                <w:szCs w:val="22"/>
                <w:lang w:val="hy-AM"/>
              </w:rPr>
              <w:t xml:space="preserve">ՀՀ օրենքների </w:t>
            </w:r>
            <w:r w:rsidR="00005387">
              <w:rPr>
                <w:rFonts w:ascii="GHEA Grapalat" w:hAnsi="GHEA Grapalat"/>
                <w:sz w:val="22"/>
                <w:szCs w:val="22"/>
                <w:lang w:val="hy-AM"/>
              </w:rPr>
              <w:t>նախագծ</w:t>
            </w:r>
            <w:r w:rsidR="002B0D48">
              <w:rPr>
                <w:rFonts w:ascii="GHEA Grapalat" w:hAnsi="GHEA Grapalat"/>
                <w:sz w:val="22"/>
                <w:szCs w:val="22"/>
                <w:lang w:val="hy-AM"/>
              </w:rPr>
              <w:t xml:space="preserve">երի </w:t>
            </w:r>
            <w:r w:rsidR="002B0D48">
              <w:rPr>
                <w:rFonts w:ascii="GHEA Grapalat" w:hAnsi="GHEA Grapalat"/>
                <w:sz w:val="22"/>
                <w:szCs w:val="22"/>
                <w:lang w:val="hy-AM"/>
              </w:rPr>
              <w:t>փաթեթ</w:t>
            </w: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B340E" w:rsidRDefault="00BB340E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B340E" w:rsidRDefault="00BB340E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B340E" w:rsidRDefault="00BB340E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B340E" w:rsidRDefault="00BB340E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BB340E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Նախապատրաստվում է գյուղատնտեսական կենդանիների սպանդի  իրականացման համար անհրաժեշտ տեխնիկական և տեխնոլոգիական պահանջները սահմանող ՀՀ էկոնոմիկայի նախարարի հրամանի նախագիծ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B340E" w:rsidRDefault="00BB340E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.Նախապատրաստվում է գյուղատնտեսական կենդանիների սպանդի  իրականացման համար անհրաժեշտ տեխնիկական և տեխնոլոգիական պահանջները սահմանող ՀՀ էկոնոմիկայի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նախարարի հրամանի նախագիծ </w:t>
            </w: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BB340E" w:rsidRDefault="00BB340E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.Նախապատրաստվում է գյուղատնտեսական կենդանիների սպանդի  իրականացման համար անհրաժեշտ տեխնիկական և տեխնոլոգիական պահանջները սահմանող ՀՀ էկոնոմիկայի նախարարի հրամանի նախագիծ </w:t>
            </w: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5. Ն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ախագծում կատարվել է համապատասխան փոփոխություն</w:t>
            </w:r>
          </w:p>
          <w:p w:rsidR="006D77B5" w:rsidRDefault="006D77B5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6D77B5" w:rsidRDefault="006D77B5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. Նախագծում կատարվել է համապատասխան փոփոխություն</w:t>
            </w:r>
          </w:p>
          <w:p w:rsidR="00E37760" w:rsidRDefault="00E37760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7760" w:rsidRDefault="00E37760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7760" w:rsidRDefault="00E37760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7760" w:rsidRDefault="00E37760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7760" w:rsidRDefault="00E37760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7760" w:rsidRDefault="00E37760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7760" w:rsidRDefault="00E37760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E54AD" w:rsidRDefault="00EE54AD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7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. Նախագծում կատարվել է համապատասխան փոփոխություն</w:t>
            </w:r>
          </w:p>
          <w:p w:rsidR="008B5496" w:rsidRDefault="008B5496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B5496" w:rsidRDefault="008B5496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8B5496" w:rsidRDefault="008B5496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733092" w:rsidRDefault="00733092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  <w:bookmarkStart w:id="0" w:name="_GoBack"/>
            <w:bookmarkEnd w:id="0"/>
          </w:p>
          <w:p w:rsidR="008B5496" w:rsidRDefault="008B5496" w:rsidP="00466F00">
            <w:pPr>
              <w:pStyle w:val="ListParagraph"/>
              <w:ind w:left="52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:rsidR="00E37760" w:rsidRPr="008B5496" w:rsidRDefault="008B5496" w:rsidP="00466F00">
            <w:pPr>
              <w:pStyle w:val="ListParagraph"/>
              <w:numPr>
                <w:ilvl w:val="0"/>
                <w:numId w:val="14"/>
              </w:numPr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Նախգիծը լրամշակելիս հաշվի է առնվել նաև ՀՀ ֆինանսների  նախարարության կարծիքը</w:t>
            </w:r>
            <w:r w:rsidRPr="008B54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</w:tc>
      </w:tr>
      <w:tr w:rsidR="008B5496" w:rsidRPr="001A7BF9" w:rsidTr="00983870">
        <w:tc>
          <w:tcPr>
            <w:tcW w:w="2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018" w:rsidRDefault="00955018" w:rsidP="00466F00">
            <w:pPr>
              <w:tabs>
                <w:tab w:val="left" w:pos="252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</w:t>
            </w:r>
            <w:r w:rsidRPr="0095501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ֆինանսների 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նախարարություն</w:t>
            </w:r>
          </w:p>
          <w:p w:rsidR="00955018" w:rsidRDefault="00955018" w:rsidP="00466F00">
            <w:pPr>
              <w:tabs>
                <w:tab w:val="left" w:pos="252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55018">
              <w:rPr>
                <w:rFonts w:ascii="GHEA Grapalat" w:hAnsi="GHEA Grapalat"/>
                <w:sz w:val="22"/>
                <w:szCs w:val="22"/>
                <w:lang w:val="hy-AM"/>
              </w:rPr>
              <w:t>26 Փետրվար 2020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,  </w:t>
            </w:r>
          </w:p>
          <w:p w:rsidR="008B5496" w:rsidRDefault="00955018" w:rsidP="00466F00">
            <w:pPr>
              <w:tabs>
                <w:tab w:val="left" w:pos="252"/>
              </w:tabs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812C6">
              <w:rPr>
                <w:rFonts w:ascii="GHEA Grapalat" w:hAnsi="GHEA Grapalat"/>
                <w:sz w:val="22"/>
                <w:szCs w:val="22"/>
                <w:lang w:val="hy-AM"/>
              </w:rPr>
              <w:t>N</w:t>
            </w:r>
            <w:r w:rsidRPr="00E7724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955018">
              <w:rPr>
                <w:rFonts w:ascii="GHEA Grapalat" w:hAnsi="GHEA Grapalat"/>
                <w:sz w:val="22"/>
                <w:szCs w:val="22"/>
                <w:lang w:val="hy-AM"/>
              </w:rPr>
              <w:t>01/8-1/2761-2020</w:t>
            </w:r>
          </w:p>
        </w:tc>
        <w:tc>
          <w:tcPr>
            <w:tcW w:w="5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0F31" w:rsidRPr="002F0F31" w:rsidRDefault="002F0F31" w:rsidP="00466F00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F0F31">
              <w:rPr>
                <w:rFonts w:ascii="GHEA Grapalat" w:hAnsi="GHEA Grapalat"/>
                <w:sz w:val="24"/>
                <w:szCs w:val="24"/>
                <w:lang w:val="hy-AM"/>
              </w:rPr>
              <w:t>Ի կատարումն ՀՀ վարչապետի 25.02.2020թ. N 02/16.12/6897-2020 հանձնարարականի՝ հայտնում ենք, որ Հայաստանի Հանրապետության կառավարության 2006 թվականի հունիսի 29-ի N 993-Ն որոշման մեջ փոփոխություն և լրացումներ կատարելու մասին ՀՀ կառավարության որոշման նախագծի վերաբերյալ դիտողություններ և առաջարկություններ չունենք:</w:t>
            </w:r>
          </w:p>
          <w:p w:rsidR="008B5496" w:rsidRPr="002F0F31" w:rsidRDefault="008B5496" w:rsidP="00466F00">
            <w:pPr>
              <w:ind w:firstLine="375"/>
              <w:jc w:val="both"/>
              <w:rPr>
                <w:rFonts w:cs="Arial"/>
                <w:lang w:val="hy-AM"/>
              </w:rPr>
            </w:pP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496" w:rsidRDefault="008B5496" w:rsidP="00466F00">
            <w:pPr>
              <w:pStyle w:val="ListParagrap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3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5496" w:rsidRDefault="008B5496" w:rsidP="00466F00">
            <w:pPr>
              <w:ind w:left="72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:rsidR="00E06E86" w:rsidRPr="00121AB4" w:rsidRDefault="00E06E86" w:rsidP="00466F00">
      <w:pPr>
        <w:rPr>
          <w:sz w:val="22"/>
          <w:szCs w:val="22"/>
          <w:lang w:val="af-ZA"/>
        </w:rPr>
      </w:pPr>
    </w:p>
    <w:p w:rsidR="00607468" w:rsidRPr="00E06E86" w:rsidRDefault="00607468" w:rsidP="00466F00">
      <w:pPr>
        <w:rPr>
          <w:lang w:val="af-ZA"/>
        </w:rPr>
      </w:pPr>
    </w:p>
    <w:sectPr w:rsidR="00607468" w:rsidRPr="00E06E86" w:rsidSect="00010C86">
      <w:pgSz w:w="16838" w:h="11906" w:orient="landscape"/>
      <w:pgMar w:top="540" w:right="1134" w:bottom="99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35A9E"/>
    <w:multiLevelType w:val="multilevel"/>
    <w:tmpl w:val="FD2C0B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2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97A4E84"/>
    <w:multiLevelType w:val="multilevel"/>
    <w:tmpl w:val="22BCF5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2" w15:restartNumberingAfterBreak="0">
    <w:nsid w:val="0DBD3754"/>
    <w:multiLevelType w:val="hybridMultilevel"/>
    <w:tmpl w:val="92DC6C34"/>
    <w:lvl w:ilvl="0" w:tplc="4B0C959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0566F"/>
    <w:multiLevelType w:val="multilevel"/>
    <w:tmpl w:val="51C8E110"/>
    <w:lvl w:ilvl="0">
      <w:start w:val="1"/>
      <w:numFmt w:val="decimal"/>
      <w:lvlText w:val="%1."/>
      <w:lvlJc w:val="left"/>
      <w:pPr>
        <w:ind w:left="1365" w:hanging="360"/>
      </w:pPr>
    </w:lvl>
    <w:lvl w:ilvl="1">
      <w:start w:val="1"/>
      <w:numFmt w:val="decimal"/>
      <w:isLgl/>
      <w:lvlText w:val="%2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2">
      <w:start w:val="1"/>
      <w:numFmt w:val="decimal"/>
      <w:isLgl/>
      <w:lvlText w:val="%1.%2.%3"/>
      <w:lvlJc w:val="left"/>
      <w:pPr>
        <w:ind w:left="24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45" w:hanging="2160"/>
      </w:pPr>
      <w:rPr>
        <w:rFonts w:hint="default"/>
      </w:rPr>
    </w:lvl>
  </w:abstractNum>
  <w:abstractNum w:abstractNumId="4" w15:restartNumberingAfterBreak="0">
    <w:nsid w:val="1A322CBC"/>
    <w:multiLevelType w:val="multilevel"/>
    <w:tmpl w:val="4D6200B4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6"/>
      <w:numFmt w:val="decimal"/>
      <w:lvlText w:val="%1.%2"/>
      <w:lvlJc w:val="left"/>
      <w:pPr>
        <w:ind w:left="1152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cs="Sylfaen" w:hint="default"/>
      </w:rPr>
    </w:lvl>
  </w:abstractNum>
  <w:abstractNum w:abstractNumId="5" w15:restartNumberingAfterBreak="0">
    <w:nsid w:val="48C90962"/>
    <w:multiLevelType w:val="hybridMultilevel"/>
    <w:tmpl w:val="DF684B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CA3897"/>
    <w:multiLevelType w:val="hybridMultilevel"/>
    <w:tmpl w:val="86F62D00"/>
    <w:lvl w:ilvl="0" w:tplc="180A8A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6F66848"/>
    <w:multiLevelType w:val="multilevel"/>
    <w:tmpl w:val="773A5EE4"/>
    <w:lvl w:ilvl="0">
      <w:start w:val="2"/>
      <w:numFmt w:val="decimal"/>
      <w:lvlText w:val="%1."/>
      <w:lvlJc w:val="left"/>
      <w:pPr>
        <w:ind w:left="1365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725" w:hanging="360"/>
      </w:pPr>
      <w:rPr>
        <w:rFonts w:ascii="GHEA Grapalat" w:eastAsia="Times New Roman" w:hAnsi="GHEA Grapalat" w:cs="Times New Roman" w:hint="default"/>
      </w:rPr>
    </w:lvl>
    <w:lvl w:ilvl="2">
      <w:start w:val="1"/>
      <w:numFmt w:val="decimal"/>
      <w:isLgl/>
      <w:lvlText w:val="%1.%2.%3"/>
      <w:lvlJc w:val="left"/>
      <w:pPr>
        <w:ind w:left="24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16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2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0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45" w:hanging="2160"/>
      </w:pPr>
      <w:rPr>
        <w:rFonts w:hint="default"/>
      </w:rPr>
    </w:lvl>
  </w:abstractNum>
  <w:abstractNum w:abstractNumId="8" w15:restartNumberingAfterBreak="0">
    <w:nsid w:val="59C072F0"/>
    <w:multiLevelType w:val="hybridMultilevel"/>
    <w:tmpl w:val="7206EB10"/>
    <w:lvl w:ilvl="0" w:tplc="CC68690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D73CD1"/>
    <w:multiLevelType w:val="hybridMultilevel"/>
    <w:tmpl w:val="86F62D00"/>
    <w:lvl w:ilvl="0" w:tplc="180A8A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CFE40D1"/>
    <w:multiLevelType w:val="multilevel"/>
    <w:tmpl w:val="9AE270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30C1198"/>
    <w:multiLevelType w:val="multilevel"/>
    <w:tmpl w:val="49D613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1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20" w:hanging="2160"/>
      </w:pPr>
      <w:rPr>
        <w:rFonts w:hint="default"/>
      </w:rPr>
    </w:lvl>
  </w:abstractNum>
  <w:abstractNum w:abstractNumId="12" w15:restartNumberingAfterBreak="0">
    <w:nsid w:val="76C5338D"/>
    <w:multiLevelType w:val="multilevel"/>
    <w:tmpl w:val="DFC4033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56" w:hanging="1800"/>
      </w:pPr>
      <w:rPr>
        <w:rFonts w:hint="default"/>
      </w:rPr>
    </w:lvl>
  </w:abstractNum>
  <w:abstractNum w:abstractNumId="13" w15:restartNumberingAfterBreak="0">
    <w:nsid w:val="79B01E3C"/>
    <w:multiLevelType w:val="multilevel"/>
    <w:tmpl w:val="FD2C0B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2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6"/>
  </w:num>
  <w:num w:numId="5">
    <w:abstractNumId w:val="9"/>
  </w:num>
  <w:num w:numId="6">
    <w:abstractNumId w:val="2"/>
  </w:num>
  <w:num w:numId="7">
    <w:abstractNumId w:val="11"/>
  </w:num>
  <w:num w:numId="8">
    <w:abstractNumId w:val="1"/>
  </w:num>
  <w:num w:numId="9">
    <w:abstractNumId w:val="12"/>
  </w:num>
  <w:num w:numId="10">
    <w:abstractNumId w:val="7"/>
  </w:num>
  <w:num w:numId="11">
    <w:abstractNumId w:val="4"/>
  </w:num>
  <w:num w:numId="12">
    <w:abstractNumId w:val="0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9C4"/>
    <w:rsid w:val="00005387"/>
    <w:rsid w:val="00042EA1"/>
    <w:rsid w:val="000B6A62"/>
    <w:rsid w:val="00132030"/>
    <w:rsid w:val="00132886"/>
    <w:rsid w:val="001523F0"/>
    <w:rsid w:val="00153ABA"/>
    <w:rsid w:val="00155C53"/>
    <w:rsid w:val="001A4189"/>
    <w:rsid w:val="001A7BF9"/>
    <w:rsid w:val="001B24C6"/>
    <w:rsid w:val="001D0BD6"/>
    <w:rsid w:val="001E1847"/>
    <w:rsid w:val="002576BE"/>
    <w:rsid w:val="00286384"/>
    <w:rsid w:val="002B0D48"/>
    <w:rsid w:val="002F0F31"/>
    <w:rsid w:val="003141C1"/>
    <w:rsid w:val="00331840"/>
    <w:rsid w:val="003560CA"/>
    <w:rsid w:val="00364CB1"/>
    <w:rsid w:val="00377BAF"/>
    <w:rsid w:val="003E0A09"/>
    <w:rsid w:val="003F1A0E"/>
    <w:rsid w:val="003F6CB2"/>
    <w:rsid w:val="003F6FEF"/>
    <w:rsid w:val="0041734A"/>
    <w:rsid w:val="0044496A"/>
    <w:rsid w:val="00466F00"/>
    <w:rsid w:val="00486163"/>
    <w:rsid w:val="00490527"/>
    <w:rsid w:val="004D024E"/>
    <w:rsid w:val="004E0947"/>
    <w:rsid w:val="004E3F41"/>
    <w:rsid w:val="005160D0"/>
    <w:rsid w:val="00543B12"/>
    <w:rsid w:val="00572393"/>
    <w:rsid w:val="005C6FBC"/>
    <w:rsid w:val="00602838"/>
    <w:rsid w:val="00607468"/>
    <w:rsid w:val="00646910"/>
    <w:rsid w:val="00657C49"/>
    <w:rsid w:val="006658C3"/>
    <w:rsid w:val="00692A85"/>
    <w:rsid w:val="006D62AC"/>
    <w:rsid w:val="006D77B5"/>
    <w:rsid w:val="006F3F3E"/>
    <w:rsid w:val="00713952"/>
    <w:rsid w:val="00731AA1"/>
    <w:rsid w:val="00733092"/>
    <w:rsid w:val="007346DE"/>
    <w:rsid w:val="007624D0"/>
    <w:rsid w:val="007706BD"/>
    <w:rsid w:val="0077337F"/>
    <w:rsid w:val="007B76AA"/>
    <w:rsid w:val="00821460"/>
    <w:rsid w:val="00851720"/>
    <w:rsid w:val="008567D5"/>
    <w:rsid w:val="00875D46"/>
    <w:rsid w:val="008B5496"/>
    <w:rsid w:val="009074E5"/>
    <w:rsid w:val="00955018"/>
    <w:rsid w:val="00960D9B"/>
    <w:rsid w:val="009750F7"/>
    <w:rsid w:val="00975CDB"/>
    <w:rsid w:val="00983870"/>
    <w:rsid w:val="009A79C4"/>
    <w:rsid w:val="009D2AEC"/>
    <w:rsid w:val="009F3FB9"/>
    <w:rsid w:val="00A06A89"/>
    <w:rsid w:val="00A34A3E"/>
    <w:rsid w:val="00A812C6"/>
    <w:rsid w:val="00AB2259"/>
    <w:rsid w:val="00AB648C"/>
    <w:rsid w:val="00AD5EE5"/>
    <w:rsid w:val="00AE0259"/>
    <w:rsid w:val="00AF7A51"/>
    <w:rsid w:val="00B344A3"/>
    <w:rsid w:val="00B54523"/>
    <w:rsid w:val="00B65D15"/>
    <w:rsid w:val="00B91263"/>
    <w:rsid w:val="00BB340E"/>
    <w:rsid w:val="00BD452F"/>
    <w:rsid w:val="00BD4C80"/>
    <w:rsid w:val="00BE1140"/>
    <w:rsid w:val="00BE6C08"/>
    <w:rsid w:val="00BF5EA7"/>
    <w:rsid w:val="00C00D2D"/>
    <w:rsid w:val="00C15B00"/>
    <w:rsid w:val="00C34ED5"/>
    <w:rsid w:val="00C42491"/>
    <w:rsid w:val="00CB6593"/>
    <w:rsid w:val="00CF7DFB"/>
    <w:rsid w:val="00D527BB"/>
    <w:rsid w:val="00E01964"/>
    <w:rsid w:val="00E06E86"/>
    <w:rsid w:val="00E20534"/>
    <w:rsid w:val="00E37760"/>
    <w:rsid w:val="00E54FD0"/>
    <w:rsid w:val="00E7724E"/>
    <w:rsid w:val="00E80F5C"/>
    <w:rsid w:val="00EC1626"/>
    <w:rsid w:val="00EE54AD"/>
    <w:rsid w:val="00EF0655"/>
    <w:rsid w:val="00F5309B"/>
    <w:rsid w:val="00F56231"/>
    <w:rsid w:val="00F76AA5"/>
    <w:rsid w:val="00FA628A"/>
    <w:rsid w:val="00FB63AC"/>
    <w:rsid w:val="00FE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332178-45F9-4C7C-9D5F-65C398495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6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E06E86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E06E86"/>
    <w:rPr>
      <w:rFonts w:ascii="Arial Armenian" w:eastAsia="Times New Roman" w:hAnsi="Arial Armenian" w:cs="Times New Roman"/>
      <w:szCs w:val="20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06E86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E06E8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D0BD6"/>
    <w:pPr>
      <w:ind w:left="720"/>
      <w:contextualSpacing/>
    </w:pPr>
    <w:rPr>
      <w:lang w:val="en-AU"/>
    </w:rPr>
  </w:style>
  <w:style w:type="character" w:styleId="Strong">
    <w:name w:val="Strong"/>
    <w:uiPriority w:val="22"/>
    <w:qFormat/>
    <w:rsid w:val="00F76AA5"/>
    <w:rPr>
      <w:rFonts w:cs="Times New Roman"/>
      <w:b/>
      <w:bCs/>
    </w:rPr>
  </w:style>
  <w:style w:type="character" w:customStyle="1" w:styleId="HeaderChar">
    <w:name w:val="Header Char"/>
    <w:basedOn w:val="DefaultParagraphFont"/>
    <w:link w:val="Header"/>
    <w:uiPriority w:val="99"/>
    <w:qFormat/>
    <w:rsid w:val="00D527BB"/>
    <w:rPr>
      <w:rFonts w:ascii="Calibri" w:eastAsia="Calibri" w:hAnsi="Calibri"/>
      <w:color w:val="00000A"/>
    </w:rPr>
  </w:style>
  <w:style w:type="paragraph" w:styleId="Header">
    <w:name w:val="header"/>
    <w:basedOn w:val="Normal"/>
    <w:link w:val="HeaderChar"/>
    <w:uiPriority w:val="99"/>
    <w:unhideWhenUsed/>
    <w:rsid w:val="00D527BB"/>
    <w:pPr>
      <w:tabs>
        <w:tab w:val="center" w:pos="4680"/>
        <w:tab w:val="right" w:pos="9360"/>
      </w:tabs>
    </w:pPr>
    <w:rPr>
      <w:rFonts w:ascii="Calibri" w:eastAsia="Calibri" w:hAnsi="Calibri" w:cstheme="minorBidi"/>
      <w:color w:val="00000A"/>
      <w:sz w:val="22"/>
      <w:szCs w:val="22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D527BB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6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E668E-4695-4C24-8311-68392C176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11</Pages>
  <Words>2101</Words>
  <Characters>11982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Khachatryan</dc:creator>
  <cp:keywords/>
  <dc:description/>
  <cp:lastModifiedBy>Marianna Khachatryan</cp:lastModifiedBy>
  <cp:revision>139</cp:revision>
  <dcterms:created xsi:type="dcterms:W3CDTF">2020-02-18T12:42:00Z</dcterms:created>
  <dcterms:modified xsi:type="dcterms:W3CDTF">2020-03-02T13:10:00Z</dcterms:modified>
</cp:coreProperties>
</file>