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373" w:rsidRDefault="00F87373" w:rsidP="00F8737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87373" w:rsidRPr="00F87373" w:rsidRDefault="00F87373" w:rsidP="00F8737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fr-FR"/>
        </w:rPr>
        <w:t>«</w:t>
      </w:r>
      <w:r w:rsidR="00A25292">
        <w:rPr>
          <w:rStyle w:val="Strong"/>
          <w:rFonts w:ascii="GHEA Grapalat" w:hAnsi="GHEA Grapalat"/>
          <w:color w:val="000000"/>
          <w:lang w:val="hy-AM"/>
        </w:rPr>
        <w:t>Հայաստանի Հ</w:t>
      </w:r>
      <w:r w:rsidR="00A25292" w:rsidRPr="00F87373">
        <w:rPr>
          <w:rStyle w:val="Strong"/>
          <w:rFonts w:ascii="GHEA Grapalat" w:hAnsi="GHEA Grapalat"/>
          <w:color w:val="000000"/>
          <w:lang w:val="hy-AM"/>
        </w:rPr>
        <w:t xml:space="preserve">անրապետության կառավարության 2006 թվականի հունիսի 29-ի N 993-Ն որոշման մեջ </w:t>
      </w:r>
      <w:r w:rsidR="00A25292" w:rsidRPr="00D31D03">
        <w:rPr>
          <w:rStyle w:val="Strong"/>
          <w:rFonts w:ascii="GHEA Grapalat" w:hAnsi="GHEA Grapalat"/>
          <w:color w:val="000000"/>
          <w:lang w:val="hy-AM"/>
        </w:rPr>
        <w:t>փոփոխությ</w:t>
      </w:r>
      <w:r w:rsidR="00D31D03" w:rsidRPr="00D31D03">
        <w:rPr>
          <w:rStyle w:val="Strong"/>
          <w:rFonts w:ascii="GHEA Grapalat" w:hAnsi="GHEA Grapalat"/>
          <w:color w:val="000000"/>
          <w:lang w:val="hy-AM"/>
        </w:rPr>
        <w:t>ուն</w:t>
      </w:r>
      <w:r w:rsidR="00A25292" w:rsidRPr="00D31D03">
        <w:rPr>
          <w:rStyle w:val="Strong"/>
          <w:rFonts w:ascii="GHEA Grapalat" w:hAnsi="GHEA Grapalat"/>
          <w:color w:val="000000"/>
          <w:lang w:val="hy-AM"/>
        </w:rPr>
        <w:t xml:space="preserve"> և լրացումներ կատարելու մասին</w:t>
      </w:r>
      <w:r w:rsidR="00A25292">
        <w:rPr>
          <w:rFonts w:ascii="GHEA Grapalat" w:hAnsi="GHEA Grapalat"/>
          <w:color w:val="000000"/>
          <w:shd w:val="clear" w:color="auto" w:fill="FFFFFF"/>
          <w:lang w:val="fr-FR"/>
        </w:rPr>
        <w:t>»</w:t>
      </w:r>
      <w:r w:rsidR="00A25292">
        <w:rPr>
          <w:rFonts w:ascii="GHEA Grapalat" w:hAnsi="GHEA Grapalat" w:cs="Sylfaen"/>
          <w:lang w:val="fr-FR"/>
        </w:rPr>
        <w:t xml:space="preserve"> </w:t>
      </w:r>
      <w:r w:rsidR="00A25292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</w:t>
      </w:r>
      <w:proofErr w:type="spellStart"/>
      <w:r w:rsidR="00A25292" w:rsidRPr="00F87373">
        <w:rPr>
          <w:rFonts w:ascii="GHEA Grapalat" w:hAnsi="GHEA Grapalat" w:cs="Sylfaen"/>
          <w:b/>
          <w:lang w:val="fr-FR"/>
        </w:rPr>
        <w:t>կառավարության</w:t>
      </w:r>
      <w:proofErr w:type="spellEnd"/>
      <w:r w:rsidR="00A25292" w:rsidRPr="00F87373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A25292" w:rsidRPr="00F87373">
        <w:rPr>
          <w:rFonts w:ascii="GHEA Grapalat" w:hAnsi="GHEA Grapalat" w:cs="Sylfaen"/>
          <w:b/>
          <w:lang w:val="fr-FR"/>
        </w:rPr>
        <w:t>որոշման</w:t>
      </w:r>
      <w:proofErr w:type="spellEnd"/>
      <w:r w:rsidR="00A25292" w:rsidRPr="00F87373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A25292" w:rsidRPr="00F87373">
        <w:rPr>
          <w:rFonts w:ascii="GHEA Grapalat" w:hAnsi="GHEA Grapalat" w:cs="Sylfaen"/>
          <w:b/>
          <w:lang w:val="fr-FR"/>
        </w:rPr>
        <w:t>նախագծի</w:t>
      </w:r>
      <w:proofErr w:type="spellEnd"/>
    </w:p>
    <w:p w:rsidR="00F87373" w:rsidRDefault="00F87373" w:rsidP="00F8737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87373" w:rsidRDefault="00F87373" w:rsidP="00D5153C">
      <w:pPr>
        <w:spacing w:line="276" w:lineRule="auto"/>
        <w:ind w:firstLine="708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1.Անհրաժեշտությունը.</w:t>
      </w:r>
    </w:p>
    <w:p w:rsidR="00F87373" w:rsidRPr="00A25292" w:rsidRDefault="00A25292" w:rsidP="00D5153C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26A5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Հայաստանի Հանրապետության կառավարության 2006 թվականի հունիսի 29-ի N 993-Ն որոշման մեջ </w:t>
      </w:r>
      <w:r w:rsidR="00D31D03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լրացումների </w:t>
      </w:r>
      <w:r w:rsidR="00F87373" w:rsidRPr="00A25292">
        <w:rPr>
          <w:rFonts w:ascii="GHEA Grapalat" w:hAnsi="GHEA Grapalat"/>
          <w:sz w:val="24"/>
          <w:szCs w:val="24"/>
          <w:lang w:val="hy-AM"/>
        </w:rPr>
        <w:t>կատարումը պայմանավորված է շարժական</w:t>
      </w:r>
      <w:r w:rsidR="00922682">
        <w:rPr>
          <w:rFonts w:ascii="GHEA Grapalat" w:hAnsi="GHEA Grapalat"/>
          <w:sz w:val="24"/>
          <w:szCs w:val="24"/>
          <w:lang w:val="hy-AM"/>
        </w:rPr>
        <w:t xml:space="preserve"> և մոդուլային</w:t>
      </w:r>
      <w:r w:rsidR="00F87373" w:rsidRPr="00A25292">
        <w:rPr>
          <w:rFonts w:ascii="GHEA Grapalat" w:hAnsi="GHEA Grapalat"/>
          <w:sz w:val="24"/>
          <w:szCs w:val="24"/>
          <w:lang w:val="hy-AM"/>
        </w:rPr>
        <w:t xml:space="preserve"> սպանդանոցներին ներկայացվող պահանջների սահմանման անհրաժեշտությամբ:</w:t>
      </w:r>
    </w:p>
    <w:p w:rsidR="00F87373" w:rsidRDefault="00F87373" w:rsidP="00D5153C">
      <w:pPr>
        <w:spacing w:line="276" w:lineRule="auto"/>
        <w:ind w:firstLine="708"/>
        <w:jc w:val="both"/>
        <w:rPr>
          <w:rFonts w:ascii="GHEA Grapalat" w:hAnsi="GHEA Grapalat" w:cs="Sylfaen"/>
          <w:b/>
          <w:noProof/>
          <w:color w:val="1A1A1A"/>
          <w:sz w:val="24"/>
          <w:szCs w:val="24"/>
          <w:lang w:val="hy-AM"/>
        </w:rPr>
      </w:pPr>
      <w:r>
        <w:rPr>
          <w:rFonts w:ascii="GHEA Grapalat" w:hAnsi="GHEA Grapalat" w:cs="Sylfaen"/>
          <w:b/>
          <w:noProof/>
          <w:color w:val="1A1A1A"/>
          <w:sz w:val="24"/>
          <w:szCs w:val="24"/>
          <w:lang w:val="hy-AM"/>
        </w:rPr>
        <w:t>2.Ներկա իրավիճակը և խնդիրները.</w:t>
      </w:r>
    </w:p>
    <w:p w:rsidR="00E56D69" w:rsidRPr="00E56D69" w:rsidRDefault="00E56D69" w:rsidP="00D5153C">
      <w:pPr>
        <w:spacing w:line="276" w:lineRule="auto"/>
        <w:ind w:firstLine="708"/>
        <w:jc w:val="both"/>
        <w:rPr>
          <w:rFonts w:ascii="GHEA Grapalat" w:hAnsi="GHEA Grapalat" w:cs="Arial"/>
          <w:noProof/>
          <w:sz w:val="24"/>
          <w:szCs w:val="24"/>
          <w:u w:val="single"/>
          <w:lang w:val="hy-AM"/>
        </w:rPr>
      </w:pPr>
      <w:r w:rsidRPr="00E56D69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 xml:space="preserve">Ներկա պահին </w:t>
      </w:r>
      <w:r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 xml:space="preserve">օրենսդրությամբ սահմանված են միայն </w:t>
      </w:r>
      <w:r w:rsidR="00FB6D46" w:rsidRPr="00FB6D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առանձին շինության, շինությունների համալիրի տեսքով կամ մսի կոմբինատների, սառցային կոմբինատների և կենդանական ծագման մթերք արտադրող, վերամշակող կազմակերպությունների կազմում</w:t>
      </w:r>
      <w:r w:rsidR="00FB6D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>գործող սպանդանոցների</w:t>
      </w:r>
      <w:r w:rsidR="00FB6D46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>ն</w:t>
      </w:r>
      <w:r w:rsidR="00A01FE0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 xml:space="preserve"> ներկայացվող պահանջն</w:t>
      </w:r>
      <w:r w:rsidR="00FB6D46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>երը</w:t>
      </w:r>
      <w:r w:rsidR="00A01FE0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 xml:space="preserve">։ Մինչդեռ առկա են համապատասխան </w:t>
      </w:r>
      <w:r w:rsidR="00525D1B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>տեխնոլոգիապես</w:t>
      </w:r>
      <w:r w:rsidR="00A01FE0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 xml:space="preserve"> հագեցված</w:t>
      </w:r>
      <w:r w:rsidR="00525D1B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>,</w:t>
      </w:r>
      <w:r w:rsidR="00A01FE0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 xml:space="preserve"> </w:t>
      </w:r>
      <w:r w:rsidR="00C22431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>շահագործման</w:t>
      </w:r>
      <w:r w:rsidR="00C22431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 xml:space="preserve">ը </w:t>
      </w:r>
      <w:r w:rsidR="00C22431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>պատրաստ</w:t>
      </w:r>
      <w:r w:rsidR="00C22431" w:rsidRPr="00D31D03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 xml:space="preserve"> </w:t>
      </w:r>
      <w:r w:rsidR="00525D1B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>շարժական</w:t>
      </w:r>
      <w:r w:rsidR="00E55C31" w:rsidRPr="00D31D03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 xml:space="preserve"> </w:t>
      </w:r>
      <w:r w:rsidR="00C22431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>և մոդուլային տարբերակները</w:t>
      </w:r>
      <w:r w:rsidR="00C22431" w:rsidRPr="00C22431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 xml:space="preserve">, </w:t>
      </w:r>
      <w:r w:rsidR="00E55C31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>որոնք</w:t>
      </w:r>
      <w:r w:rsidR="00644D20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 xml:space="preserve"> փոխադրելի են</w:t>
      </w:r>
      <w:r w:rsidR="00E55C31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>։</w:t>
      </w:r>
      <w:r w:rsidR="00A01FE0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 xml:space="preserve"> </w:t>
      </w:r>
      <w:r w:rsidR="00D5153C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>Շարժական</w:t>
      </w:r>
      <w:r w:rsidR="00F206E5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 xml:space="preserve"> և մոդուլային</w:t>
      </w:r>
      <w:r w:rsidR="00D5153C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 xml:space="preserve"> սպանդանոցների առկայությունը հնար</w:t>
      </w:r>
      <w:r w:rsidR="00F206E5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>ա</w:t>
      </w:r>
      <w:r w:rsidR="00D5153C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>վորություն կտա հանրապետությունում առավել արդյունավետ</w:t>
      </w:r>
      <w:r w:rsidR="00F206E5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>որեն</w:t>
      </w:r>
      <w:r w:rsidR="00D5153C">
        <w:rPr>
          <w:rFonts w:ascii="GHEA Grapalat" w:hAnsi="GHEA Grapalat" w:cs="Sylfaen"/>
          <w:noProof/>
          <w:color w:val="1A1A1A"/>
          <w:sz w:val="24"/>
          <w:szCs w:val="24"/>
          <w:lang w:val="hy-AM"/>
        </w:rPr>
        <w:t xml:space="preserve"> կազմակերպել կենդանիների սպանդանոցային մորթը։</w:t>
      </w:r>
    </w:p>
    <w:p w:rsidR="00F87373" w:rsidRDefault="00F87373" w:rsidP="00D5153C">
      <w:pPr>
        <w:spacing w:line="276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noProof/>
          <w:sz w:val="24"/>
          <w:szCs w:val="24"/>
          <w:lang w:val="hy-AM"/>
        </w:rPr>
        <w:t xml:space="preserve">          3.</w:t>
      </w:r>
      <w:r>
        <w:rPr>
          <w:rFonts w:ascii="GHEA Grapalat" w:hAnsi="GHEA Grapalat" w:cs="Sylfaen"/>
          <w:b/>
          <w:sz w:val="24"/>
          <w:szCs w:val="24"/>
          <w:lang w:val="hy-AM"/>
        </w:rPr>
        <w:t>Տվյալ բնագավառում իրականացվող քաղաքականությունը.</w:t>
      </w:r>
    </w:p>
    <w:p w:rsidR="00F87373" w:rsidRDefault="00E55C31" w:rsidP="00D5153C">
      <w:pPr>
        <w:spacing w:line="276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7118D2">
        <w:rPr>
          <w:rFonts w:ascii="GHEA Grapalat" w:hAnsi="GHEA Grapalat" w:cs="Sylfaen"/>
          <w:sz w:val="24"/>
          <w:szCs w:val="24"/>
          <w:lang w:val="hy-AM"/>
        </w:rPr>
        <w:t xml:space="preserve">էկոնոմիկայի նախարարությունը </w:t>
      </w:r>
      <w:r w:rsidR="00F87373">
        <w:rPr>
          <w:rFonts w:ascii="GHEA Grapalat" w:hAnsi="GHEA Grapalat" w:cs="Sylfaen"/>
          <w:sz w:val="24"/>
          <w:szCs w:val="24"/>
          <w:lang w:val="hy-AM"/>
        </w:rPr>
        <w:t xml:space="preserve">հետևողականորեն ծրագրեր է մշակում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հանրապետությունում սպանդանոցային մորթի կազմակերպման նպատակով համապատասխան միջոցներով ապահովման </w:t>
      </w:r>
      <w:r w:rsidR="00F87373">
        <w:rPr>
          <w:rFonts w:ascii="GHEA Grapalat" w:hAnsi="GHEA Grapalat" w:cs="Sylfaen"/>
          <w:sz w:val="24"/>
          <w:szCs w:val="24"/>
          <w:lang w:val="hy-AM"/>
        </w:rPr>
        <w:t xml:space="preserve">ուղղությամբ: </w:t>
      </w:r>
    </w:p>
    <w:p w:rsidR="00F87373" w:rsidRDefault="00F87373" w:rsidP="00D5153C">
      <w:pPr>
        <w:spacing w:line="276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4.Կարգավորման նպատակը և բնույթը.</w:t>
      </w:r>
    </w:p>
    <w:p w:rsidR="00E52300" w:rsidRPr="00922682" w:rsidRDefault="00E55C31" w:rsidP="00C11801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Իրավական ակտի նախագծի ընդունման դեպքում կսահմանվեն շարժական</w:t>
      </w:r>
      <w:r w:rsidR="00922682">
        <w:rPr>
          <w:rFonts w:ascii="GHEA Grapalat" w:hAnsi="GHEA Grapalat"/>
          <w:sz w:val="24"/>
          <w:szCs w:val="24"/>
          <w:lang w:val="hy-AM"/>
        </w:rPr>
        <w:t xml:space="preserve"> և մոդուլային</w:t>
      </w:r>
      <w:r>
        <w:rPr>
          <w:rFonts w:ascii="GHEA Grapalat" w:hAnsi="GHEA Grapalat"/>
          <w:sz w:val="24"/>
          <w:szCs w:val="24"/>
          <w:lang w:val="hy-AM"/>
        </w:rPr>
        <w:t xml:space="preserve"> սպանդանոցներ</w:t>
      </w:r>
      <w:r w:rsidR="00D5153C">
        <w:rPr>
          <w:rFonts w:ascii="GHEA Grapalat" w:hAnsi="GHEA Grapalat"/>
          <w:sz w:val="24"/>
          <w:szCs w:val="24"/>
          <w:lang w:val="hy-AM"/>
        </w:rPr>
        <w:t xml:space="preserve">ին ներկայացվող պահանջներ, որի արդյունքում հնարավոր կլինի հանրապետությունում շահագործել շարժական </w:t>
      </w:r>
      <w:r w:rsidR="00F206E5">
        <w:rPr>
          <w:rFonts w:ascii="GHEA Grapalat" w:hAnsi="GHEA Grapalat"/>
          <w:sz w:val="24"/>
          <w:szCs w:val="24"/>
          <w:lang w:val="hy-AM"/>
        </w:rPr>
        <w:t xml:space="preserve">և մոդուլային </w:t>
      </w:r>
      <w:bookmarkStart w:id="0" w:name="_GoBack"/>
      <w:bookmarkEnd w:id="0"/>
      <w:r w:rsidR="00D5153C">
        <w:rPr>
          <w:rFonts w:ascii="GHEA Grapalat" w:hAnsi="GHEA Grapalat"/>
          <w:sz w:val="24"/>
          <w:szCs w:val="24"/>
          <w:lang w:val="hy-AM"/>
        </w:rPr>
        <w:t xml:space="preserve">սպանդանոցներ՝ օրենսդրության </w:t>
      </w:r>
      <w:r w:rsidR="00B75274">
        <w:rPr>
          <w:rFonts w:ascii="GHEA Grapalat" w:hAnsi="GHEA Grapalat"/>
          <w:sz w:val="24"/>
          <w:szCs w:val="24"/>
          <w:lang w:val="hy-AM"/>
        </w:rPr>
        <w:t>պահանջներին համապատասխան</w:t>
      </w:r>
      <w:r w:rsidR="00B75274" w:rsidRPr="00922682">
        <w:rPr>
          <w:rFonts w:ascii="GHEA Grapalat" w:hAnsi="GHEA Grapalat"/>
          <w:sz w:val="24"/>
          <w:szCs w:val="24"/>
          <w:lang w:val="hy-AM"/>
        </w:rPr>
        <w:t>:</w:t>
      </w:r>
    </w:p>
    <w:p w:rsidR="00EA77EE" w:rsidRDefault="00EA77EE" w:rsidP="00C11801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EA77EE" w:rsidRDefault="00EA77EE" w:rsidP="00C11801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EA77EE" w:rsidRDefault="00EA77EE" w:rsidP="00C11801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EA77EE" w:rsidRDefault="00EA77EE" w:rsidP="00C11801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EA77EE" w:rsidRDefault="00EA77EE" w:rsidP="00C11801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EA77EE" w:rsidRDefault="00EA77EE" w:rsidP="00C11801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EA77EE" w:rsidRDefault="00EA77EE" w:rsidP="00C11801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EA77EE" w:rsidRPr="00F87373" w:rsidRDefault="00EA77EE" w:rsidP="00C11801">
      <w:pPr>
        <w:spacing w:line="276" w:lineRule="auto"/>
        <w:ind w:firstLine="708"/>
        <w:jc w:val="both"/>
        <w:rPr>
          <w:lang w:val="fr-FR"/>
        </w:rPr>
      </w:pPr>
    </w:p>
    <w:sectPr w:rsidR="00EA77EE" w:rsidRPr="00F87373" w:rsidSect="00EA77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A0C9C"/>
    <w:rsid w:val="002F5D27"/>
    <w:rsid w:val="00445124"/>
    <w:rsid w:val="004A3E9D"/>
    <w:rsid w:val="00525D1B"/>
    <w:rsid w:val="00644D20"/>
    <w:rsid w:val="00661C62"/>
    <w:rsid w:val="00697D7F"/>
    <w:rsid w:val="007118D2"/>
    <w:rsid w:val="007B0D6A"/>
    <w:rsid w:val="008C26D3"/>
    <w:rsid w:val="008F3D16"/>
    <w:rsid w:val="00903442"/>
    <w:rsid w:val="00922682"/>
    <w:rsid w:val="00A01FE0"/>
    <w:rsid w:val="00A25292"/>
    <w:rsid w:val="00A26A59"/>
    <w:rsid w:val="00B75274"/>
    <w:rsid w:val="00BA0C9C"/>
    <w:rsid w:val="00C11801"/>
    <w:rsid w:val="00C22431"/>
    <w:rsid w:val="00D31D03"/>
    <w:rsid w:val="00D5153C"/>
    <w:rsid w:val="00E52300"/>
    <w:rsid w:val="00E55C31"/>
    <w:rsid w:val="00E56D69"/>
    <w:rsid w:val="00EA77EE"/>
    <w:rsid w:val="00F060E0"/>
    <w:rsid w:val="00F206E5"/>
    <w:rsid w:val="00F57159"/>
    <w:rsid w:val="00F87373"/>
    <w:rsid w:val="00FB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BB10CA-DE7F-48E6-B490-A857117B4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7373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87373"/>
    <w:rPr>
      <w:b/>
      <w:bCs/>
    </w:rPr>
  </w:style>
  <w:style w:type="paragraph" w:styleId="NormalWeb">
    <w:name w:val="Normal (Web)"/>
    <w:basedOn w:val="Normal"/>
    <w:uiPriority w:val="99"/>
    <w:unhideWhenUsed/>
    <w:rsid w:val="00F873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77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7E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85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Ghazaryan</dc:creator>
  <cp:keywords>https:/mul-fsss.gov.am/tasks/docs/attachment.php?id=117307&amp;fn=himnavorum.docx&amp;out=1&amp;token=</cp:keywords>
  <cp:lastModifiedBy>Marianna Khachatryan</cp:lastModifiedBy>
  <cp:revision>17</cp:revision>
  <cp:lastPrinted>2020-02-17T14:00:00Z</cp:lastPrinted>
  <dcterms:created xsi:type="dcterms:W3CDTF">2020-02-17T12:21:00Z</dcterms:created>
  <dcterms:modified xsi:type="dcterms:W3CDTF">2020-03-04T13:47:00Z</dcterms:modified>
</cp:coreProperties>
</file>